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066" w:rsidRDefault="00517066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106" w:rsidRPr="007D2CA7" w:rsidRDefault="00B16106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106" w:rsidRPr="007D2CA7" w:rsidRDefault="00B16106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6106" w:rsidRPr="007D2CA7" w:rsidRDefault="00B16106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06DA" w:rsidRPr="007D2CA7" w:rsidRDefault="002506DA" w:rsidP="002506DA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2506DA" w:rsidRPr="007D2CA7" w:rsidRDefault="002506DA" w:rsidP="002506DA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2506DA" w:rsidRPr="007D2CA7" w:rsidRDefault="002506DA" w:rsidP="002506DA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2506DA" w:rsidRPr="007D2CA7" w:rsidRDefault="002506DA" w:rsidP="002506DA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2506DA" w:rsidRPr="007D2CA7" w:rsidRDefault="002506DA" w:rsidP="002506DA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2506DA" w:rsidRPr="007D2CA7" w:rsidRDefault="002506DA" w:rsidP="002506DA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2506DA" w:rsidRPr="007D2CA7" w:rsidRDefault="002506DA" w:rsidP="002506DA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2506DA" w:rsidRPr="007D2CA7" w:rsidRDefault="002506DA" w:rsidP="002506DA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2506DA" w:rsidRPr="007D2CA7" w:rsidRDefault="002506DA" w:rsidP="002506DA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B16106" w:rsidRPr="007D2CA7" w:rsidRDefault="00B16106" w:rsidP="002506DA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7D2CA7">
        <w:rPr>
          <w:rFonts w:ascii="Times New Roman" w:hAnsi="Times New Roman"/>
          <w:sz w:val="32"/>
          <w:szCs w:val="32"/>
        </w:rPr>
        <w:t>Контрольная работа по экологии</w:t>
      </w:r>
    </w:p>
    <w:p w:rsidR="00B16106" w:rsidRPr="007D2CA7" w:rsidRDefault="00B16106" w:rsidP="002506DA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7D2CA7">
        <w:rPr>
          <w:rFonts w:ascii="Times New Roman" w:hAnsi="Times New Roman"/>
          <w:sz w:val="32"/>
          <w:szCs w:val="32"/>
        </w:rPr>
        <w:t>Экологическая информация в газете «Челнинские известия»</w:t>
      </w:r>
    </w:p>
    <w:p w:rsidR="00B16106" w:rsidRPr="007D2CA7" w:rsidRDefault="00A45EC9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2CA7">
        <w:rPr>
          <w:rFonts w:ascii="Times New Roman" w:hAnsi="Times New Roman"/>
          <w:sz w:val="28"/>
          <w:szCs w:val="28"/>
        </w:rPr>
        <w:br w:type="page"/>
      </w:r>
      <w:r w:rsidR="00BC5E4E" w:rsidRPr="007D2CA7">
        <w:rPr>
          <w:rFonts w:ascii="Times New Roman" w:hAnsi="Times New Roman"/>
          <w:sz w:val="28"/>
          <w:szCs w:val="28"/>
          <w:lang w:eastAsia="ru-RU"/>
        </w:rPr>
        <w:t>1. Характеристика газеты «Челнинские известия»</w:t>
      </w:r>
    </w:p>
    <w:p w:rsidR="002506DA" w:rsidRPr="007D2CA7" w:rsidRDefault="002506DA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E6E94" w:rsidRPr="007D2CA7" w:rsidRDefault="005E6E94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2CA7">
        <w:rPr>
          <w:rFonts w:ascii="Times New Roman" w:hAnsi="Times New Roman"/>
          <w:sz w:val="28"/>
          <w:szCs w:val="28"/>
          <w:lang w:eastAsia="ru-RU"/>
        </w:rPr>
        <w:t xml:space="preserve">Газета выходит с 1930 года. </w:t>
      </w:r>
    </w:p>
    <w:p w:rsidR="005E6E94" w:rsidRPr="007D2CA7" w:rsidRDefault="005E6E94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bCs/>
          <w:sz w:val="28"/>
          <w:szCs w:val="28"/>
        </w:rPr>
        <w:t>"Челнинские известия"</w:t>
      </w:r>
      <w:r w:rsidRPr="007D2CA7">
        <w:rPr>
          <w:rFonts w:ascii="Times New Roman" w:hAnsi="Times New Roman"/>
          <w:sz w:val="28"/>
          <w:szCs w:val="28"/>
        </w:rPr>
        <w:t xml:space="preserve"> - единственная русскоязычная газета в Набережных Челнах с периодичностью выхода 2 раза в неделю (среда, пятница). </w:t>
      </w:r>
    </w:p>
    <w:p w:rsidR="00D52D02" w:rsidRPr="007D2CA7" w:rsidRDefault="00D52D02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Периодичность выпуска – 250 номеров в год.</w:t>
      </w:r>
    </w:p>
    <w:p w:rsidR="005E6E94" w:rsidRPr="007D2CA7" w:rsidRDefault="00D52D02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  <w:lang w:eastAsia="ru-RU"/>
        </w:rPr>
        <w:t>Количество полос: по средам</w:t>
      </w:r>
      <w:r w:rsidR="00D0167D" w:rsidRPr="007D2C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2CA7">
        <w:rPr>
          <w:rFonts w:ascii="Times New Roman" w:hAnsi="Times New Roman"/>
          <w:sz w:val="28"/>
          <w:szCs w:val="28"/>
          <w:lang w:eastAsia="ru-RU"/>
        </w:rPr>
        <w:t>- 8; по</w:t>
      </w:r>
      <w:r w:rsidR="002D37BB" w:rsidRPr="007D2CA7">
        <w:rPr>
          <w:rFonts w:ascii="Times New Roman" w:hAnsi="Times New Roman"/>
          <w:sz w:val="28"/>
          <w:szCs w:val="28"/>
          <w:lang w:eastAsia="ru-RU"/>
        </w:rPr>
        <w:t xml:space="preserve"> пятницам – 20-24.</w:t>
      </w:r>
      <w:r w:rsidR="005E6E94" w:rsidRPr="007D2CA7">
        <w:rPr>
          <w:rFonts w:ascii="Times New Roman" w:hAnsi="Times New Roman"/>
          <w:sz w:val="28"/>
          <w:szCs w:val="28"/>
        </w:rPr>
        <w:t xml:space="preserve"> </w:t>
      </w:r>
    </w:p>
    <w:p w:rsidR="002D37BB" w:rsidRPr="007D2CA7" w:rsidRDefault="005E6E94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Формат газеты: А3.</w:t>
      </w:r>
    </w:p>
    <w:p w:rsidR="002D37BB" w:rsidRPr="007D2CA7" w:rsidRDefault="005E6E94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2CA7">
        <w:rPr>
          <w:rFonts w:ascii="Times New Roman" w:hAnsi="Times New Roman"/>
          <w:bCs/>
          <w:sz w:val="28"/>
          <w:szCs w:val="28"/>
        </w:rPr>
        <w:t>Специализация:</w:t>
      </w:r>
      <w:r w:rsidRPr="007D2CA7">
        <w:rPr>
          <w:rFonts w:ascii="Times New Roman" w:hAnsi="Times New Roman"/>
          <w:sz w:val="28"/>
          <w:szCs w:val="28"/>
        </w:rPr>
        <w:t xml:space="preserve"> </w:t>
      </w:r>
      <w:r w:rsidRPr="00AF1245">
        <w:rPr>
          <w:rFonts w:ascii="Times New Roman" w:hAnsi="Times New Roman"/>
          <w:sz w:val="28"/>
          <w:szCs w:val="28"/>
        </w:rPr>
        <w:t>Общественно-политические, универсальные издания</w:t>
      </w:r>
      <w:r w:rsidR="00BC5E4E" w:rsidRPr="007D2CA7">
        <w:t>.</w:t>
      </w:r>
    </w:p>
    <w:p w:rsidR="00261D33" w:rsidRPr="007D2CA7" w:rsidRDefault="005E6E94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  <w:lang w:eastAsia="ru-RU"/>
        </w:rPr>
        <w:t>О</w:t>
      </w:r>
      <w:r w:rsidR="002D37BB" w:rsidRPr="007D2CA7">
        <w:rPr>
          <w:rFonts w:ascii="Times New Roman" w:hAnsi="Times New Roman"/>
          <w:sz w:val="28"/>
          <w:szCs w:val="28"/>
          <w:lang w:eastAsia="ru-RU"/>
        </w:rPr>
        <w:t>свещает весь спектр городской жизни: политику, промышленность, строительство, ЖКХ, образование, здравоохранение, правопорядок, связь, торговлю, культуру, спорт.</w:t>
      </w:r>
      <w:r w:rsidR="00261D33" w:rsidRPr="007D2CA7">
        <w:rPr>
          <w:rFonts w:ascii="Times New Roman" w:hAnsi="Times New Roman"/>
          <w:sz w:val="28"/>
          <w:szCs w:val="28"/>
        </w:rPr>
        <w:t xml:space="preserve"> </w:t>
      </w:r>
    </w:p>
    <w:p w:rsidR="002D37BB" w:rsidRPr="007D2CA7" w:rsidRDefault="00261D33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Ориентирована на широкий круг читателей: экономически активную часть горожан, руководителей предприятий и организаций всех форм собственности, представителей малого и среднего бизнеса, интеллигенцию, а также людей старшего поколения, женщин, учащуюся и работающую молодежь…</w:t>
      </w:r>
    </w:p>
    <w:p w:rsidR="00182411" w:rsidRPr="007D2CA7" w:rsidRDefault="00182411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 xml:space="preserve">Ежедневно работает "Горячая линия". </w:t>
      </w:r>
    </w:p>
    <w:p w:rsidR="00261D33" w:rsidRPr="007D2CA7" w:rsidRDefault="00261D33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2CA7">
        <w:rPr>
          <w:rFonts w:ascii="Times New Roman" w:hAnsi="Times New Roman"/>
          <w:sz w:val="28"/>
          <w:szCs w:val="28"/>
          <w:lang w:eastAsia="ru-RU"/>
        </w:rPr>
        <w:t>Тираж сертифицирован - 10000.</w:t>
      </w:r>
    </w:p>
    <w:p w:rsidR="00261D33" w:rsidRPr="007D2CA7" w:rsidRDefault="00261D33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 xml:space="preserve">Способы распространения: подписка </w:t>
      </w:r>
      <w:r w:rsidR="000E2443" w:rsidRPr="007D2CA7">
        <w:rPr>
          <w:rFonts w:ascii="Times New Roman" w:hAnsi="Times New Roman"/>
          <w:sz w:val="28"/>
          <w:szCs w:val="28"/>
        </w:rPr>
        <w:t>и продажа по свободной цене</w:t>
      </w:r>
      <w:r w:rsidR="00BC5E4E" w:rsidRPr="007D2CA7">
        <w:rPr>
          <w:rFonts w:ascii="Times New Roman" w:hAnsi="Times New Roman"/>
          <w:sz w:val="28"/>
          <w:szCs w:val="28"/>
        </w:rPr>
        <w:t>.</w:t>
      </w:r>
    </w:p>
    <w:p w:rsidR="00D52D02" w:rsidRPr="007D2CA7" w:rsidRDefault="00D52D02" w:rsidP="002506DA">
      <w:pPr>
        <w:pStyle w:val="3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7D2CA7">
        <w:rPr>
          <w:rFonts w:ascii="Times New Roman" w:hAnsi="Times New Roman"/>
          <w:b w:val="0"/>
          <w:color w:val="auto"/>
          <w:sz w:val="28"/>
          <w:szCs w:val="28"/>
        </w:rPr>
        <w:t>Бумага: обложка - офсетная, внутри - офсетная.</w:t>
      </w:r>
      <w:r w:rsidRPr="007D2CA7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D52D02" w:rsidRPr="007D2CA7" w:rsidRDefault="00D52D02" w:rsidP="002506DA">
      <w:pPr>
        <w:pStyle w:val="3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7D2CA7">
        <w:rPr>
          <w:rFonts w:ascii="Times New Roman" w:hAnsi="Times New Roman"/>
          <w:b w:val="0"/>
          <w:color w:val="auto"/>
          <w:sz w:val="28"/>
          <w:szCs w:val="28"/>
        </w:rPr>
        <w:t>Цвет: обложка - цветная, внутри – цветная + чёрно-белая</w:t>
      </w:r>
    </w:p>
    <w:p w:rsidR="00D52D02" w:rsidRPr="007D2CA7" w:rsidRDefault="00D52D02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Учредитель: ОАО «Татмедиа»</w:t>
      </w:r>
      <w:r w:rsidR="00BC5E4E" w:rsidRPr="007D2CA7">
        <w:rPr>
          <w:rFonts w:ascii="Times New Roman" w:hAnsi="Times New Roman"/>
          <w:sz w:val="28"/>
          <w:szCs w:val="28"/>
        </w:rPr>
        <w:t>.</w:t>
      </w:r>
    </w:p>
    <w:p w:rsidR="00D52D02" w:rsidRPr="007D2CA7" w:rsidRDefault="00D52D02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Издатель: ОАО «Татмедиа»</w:t>
      </w:r>
      <w:r w:rsidR="00BC5E4E" w:rsidRPr="007D2CA7">
        <w:rPr>
          <w:rFonts w:ascii="Times New Roman" w:hAnsi="Times New Roman"/>
          <w:sz w:val="28"/>
          <w:szCs w:val="28"/>
        </w:rPr>
        <w:t>.</w:t>
      </w:r>
    </w:p>
    <w:p w:rsidR="00D52D02" w:rsidRPr="007D2CA7" w:rsidRDefault="00D52D02" w:rsidP="002506DA">
      <w:pPr>
        <w:spacing w:after="0" w:line="360" w:lineRule="auto"/>
        <w:ind w:firstLine="709"/>
        <w:jc w:val="both"/>
      </w:pPr>
      <w:r w:rsidRPr="007D2CA7">
        <w:rPr>
          <w:rFonts w:ascii="Times New Roman" w:hAnsi="Times New Roman"/>
          <w:sz w:val="28"/>
          <w:szCs w:val="28"/>
        </w:rPr>
        <w:t>Главный редактор газеты - Артамонова Александра Николаевна, председатель Набережночелнинского отделения Союза журналистов Республики Татарстан, член Союза журналистов Республики Татарстан и России, заслуженный работник культуры РТ.</w:t>
      </w:r>
    </w:p>
    <w:p w:rsidR="00D52D02" w:rsidRPr="007D2CA7" w:rsidRDefault="00D52D02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2CA7">
        <w:rPr>
          <w:rStyle w:val="a4"/>
          <w:rFonts w:ascii="Times New Roman" w:hAnsi="Times New Roman"/>
          <w:b w:val="0"/>
          <w:sz w:val="28"/>
          <w:szCs w:val="28"/>
        </w:rPr>
        <w:t>Количество сотрудников:</w:t>
      </w:r>
      <w:r w:rsidRPr="007D2CA7">
        <w:rPr>
          <w:rFonts w:ascii="Times New Roman" w:hAnsi="Times New Roman"/>
          <w:sz w:val="28"/>
          <w:szCs w:val="28"/>
        </w:rPr>
        <w:t xml:space="preserve"> 20</w:t>
      </w:r>
      <w:r w:rsidR="00BC5E4E" w:rsidRPr="007D2CA7">
        <w:rPr>
          <w:rFonts w:ascii="Times New Roman" w:hAnsi="Times New Roman"/>
          <w:sz w:val="28"/>
          <w:szCs w:val="28"/>
        </w:rPr>
        <w:t>.</w:t>
      </w:r>
    </w:p>
    <w:p w:rsidR="00261D33" w:rsidRPr="007D2CA7" w:rsidRDefault="000E2443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В газете присутствуют полосные и подборочные рубрики. Одни из них являются постоянными из номера в номер, другие – появляются только в определённых номерах.</w:t>
      </w:r>
    </w:p>
    <w:p w:rsidR="00870904" w:rsidRPr="007D2CA7" w:rsidRDefault="00870904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К постоянным рубрикам относятся «Подробности», «В городе моём», «Вопрос-ответ», «События недели», «Главное», «Республика», «Страна и мир», «Информ-строка», «Со всех сторон», «Человек и закон», «Сегодня», «События и факты», «Общество», «Фан-клуб», «Спорт», «Блиц-информ», «</w:t>
      </w:r>
      <w:r w:rsidR="00BC5E4E" w:rsidRPr="007D2CA7">
        <w:rPr>
          <w:rFonts w:ascii="Times New Roman" w:hAnsi="Times New Roman"/>
          <w:sz w:val="28"/>
          <w:szCs w:val="28"/>
        </w:rPr>
        <w:t>Калейдоскоп</w:t>
      </w:r>
      <w:r w:rsidRPr="007D2CA7">
        <w:rPr>
          <w:rFonts w:ascii="Times New Roman" w:hAnsi="Times New Roman"/>
          <w:sz w:val="28"/>
          <w:szCs w:val="28"/>
        </w:rPr>
        <w:t>», «Картина дня», «На разные темы», «Здоровье», «Сообщения», «Документы», «Панорама недели»</w:t>
      </w:r>
      <w:r w:rsidR="00182411" w:rsidRPr="007D2CA7">
        <w:rPr>
          <w:rFonts w:ascii="Times New Roman" w:hAnsi="Times New Roman"/>
          <w:sz w:val="28"/>
          <w:szCs w:val="28"/>
        </w:rPr>
        <w:t>. Остальные рубрики появляются лишь в каких-то отдельных номерах. Название подрубрики полностью отражает содержание материала и зависит от него.</w:t>
      </w:r>
    </w:p>
    <w:p w:rsidR="000E2443" w:rsidRPr="007D2CA7" w:rsidRDefault="000E2443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2CA7">
        <w:rPr>
          <w:rFonts w:ascii="Times New Roman" w:hAnsi="Times New Roman"/>
          <w:sz w:val="28"/>
          <w:szCs w:val="28"/>
        </w:rPr>
        <w:t>Материалы, размещённые в рубрике «События недели»</w:t>
      </w:r>
      <w:r w:rsidR="00870904" w:rsidRPr="007D2CA7">
        <w:rPr>
          <w:rFonts w:ascii="Times New Roman" w:hAnsi="Times New Roman"/>
          <w:sz w:val="28"/>
          <w:szCs w:val="28"/>
        </w:rPr>
        <w:t>, подготовлены при содействии агентства «Татмедиа».</w:t>
      </w:r>
    </w:p>
    <w:p w:rsidR="002506DA" w:rsidRPr="007D2CA7" w:rsidRDefault="002506DA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26FC" w:rsidRPr="007D2CA7" w:rsidRDefault="003B26FC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2. Анализ экологической информации</w:t>
      </w:r>
      <w:r w:rsidR="00BC5E4E" w:rsidRPr="007D2CA7">
        <w:rPr>
          <w:rFonts w:ascii="Times New Roman" w:hAnsi="Times New Roman"/>
          <w:sz w:val="28"/>
          <w:szCs w:val="28"/>
        </w:rPr>
        <w:t xml:space="preserve"> в газете</w:t>
      </w:r>
    </w:p>
    <w:p w:rsidR="002506DA" w:rsidRPr="007D2CA7" w:rsidRDefault="002506DA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2616" w:rsidRPr="007D2CA7" w:rsidRDefault="00187198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Всего мною было проанализировано 247 номеров – со 2 января по 19 декабря 2008 года.</w:t>
      </w:r>
    </w:p>
    <w:p w:rsidR="002506DA" w:rsidRPr="007D2CA7" w:rsidRDefault="00187198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 xml:space="preserve">Экологическая информация встретилась в 51 материале. Их краткая характеристика представлена в таблице «Материалы, содержащие экологическую информацию». </w:t>
      </w:r>
      <w:r w:rsidR="00182411" w:rsidRPr="007D2CA7">
        <w:rPr>
          <w:rFonts w:ascii="Times New Roman" w:hAnsi="Times New Roman"/>
          <w:sz w:val="28"/>
          <w:szCs w:val="28"/>
        </w:rPr>
        <w:t>В ней указывается номер выпуска газеты, дата выхода номера, название материала, тематические особенности материалов, рубрики, в которых данные материалы представлены, страницы, на которых размещены, занимаемый объём на полосе, имеются ли иллюстрации к материалу.</w:t>
      </w:r>
    </w:p>
    <w:p w:rsidR="003D2616" w:rsidRPr="007D2CA7" w:rsidRDefault="00D21551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br w:type="page"/>
      </w:r>
      <w:r w:rsidR="00154512" w:rsidRPr="007D2CA7">
        <w:rPr>
          <w:rFonts w:ascii="Times New Roman" w:hAnsi="Times New Roman"/>
          <w:sz w:val="28"/>
          <w:szCs w:val="28"/>
        </w:rPr>
        <w:t>Таблица 1. Материалы, содержащие экологическую информацию</w:t>
      </w:r>
    </w:p>
    <w:tbl>
      <w:tblPr>
        <w:tblpPr w:leftFromText="180" w:rightFromText="180" w:vertAnchor="text" w:horzAnchor="margin" w:tblpXSpec="center" w:tblpY="1794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992"/>
        <w:gridCol w:w="1701"/>
        <w:gridCol w:w="1985"/>
        <w:gridCol w:w="2126"/>
        <w:gridCol w:w="709"/>
        <w:gridCol w:w="1134"/>
        <w:gridCol w:w="951"/>
      </w:tblGrid>
      <w:tr w:rsidR="009D4DBD" w:rsidRPr="007D2CA7">
        <w:trPr>
          <w:trHeight w:val="1694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 выпуска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Название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материала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Тема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Рубрика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Страница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Занимаемая</w:t>
            </w:r>
          </w:p>
          <w:p w:rsidR="009D4DBD" w:rsidRPr="007D2CA7" w:rsidRDefault="00182411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ч</w:t>
            </w:r>
            <w:r w:rsidR="009D4DBD" w:rsidRPr="007D2CA7">
              <w:rPr>
                <w:rFonts w:ascii="Times New Roman" w:hAnsi="Times New Roman"/>
                <w:sz w:val="20"/>
                <w:szCs w:val="20"/>
              </w:rPr>
              <w:t>асть площади полосы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Иллюстрации</w:t>
            </w:r>
          </w:p>
        </w:tc>
      </w:tr>
      <w:tr w:rsidR="009D4DBD" w:rsidRPr="007D2CA7">
        <w:trPr>
          <w:trHeight w:val="945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</w:t>
            </w:r>
            <w:r w:rsidR="00B16106"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11-13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18 января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Газовая атака: кто следующий?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Взрывы бытового газа в жилых помещениях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Главное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Будьте осторожны!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1/3</w:t>
            </w:r>
          </w:p>
        </w:tc>
        <w:tc>
          <w:tcPr>
            <w:tcW w:w="951" w:type="dxa"/>
          </w:tcPr>
          <w:p w:rsidR="009D4DBD" w:rsidRPr="007D2CA7" w:rsidRDefault="00BC5E4E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</w:t>
            </w:r>
            <w:r w:rsidR="009D4DBD"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ет</w:t>
            </w:r>
          </w:p>
        </w:tc>
      </w:tr>
      <w:tr w:rsidR="009D4DBD" w:rsidRPr="007D2CA7">
        <w:trPr>
          <w:trHeight w:val="1241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Конец пестицидам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Уничтожение опасных отходов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республика</w:t>
            </w:r>
          </w:p>
          <w:p w:rsidR="009D4DBD" w:rsidRPr="007D2CA7" w:rsidRDefault="00182411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</w:t>
            </w:r>
            <w:r w:rsidR="00D0167D" w:rsidRPr="007D2C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CA7">
              <w:rPr>
                <w:rFonts w:ascii="Times New Roman" w:hAnsi="Times New Roman"/>
                <w:sz w:val="20"/>
                <w:szCs w:val="20"/>
              </w:rPr>
              <w:t>информ-</w:t>
            </w:r>
            <w:r w:rsidR="009D4DBD" w:rsidRPr="007D2CA7">
              <w:rPr>
                <w:rFonts w:ascii="Times New Roman" w:hAnsi="Times New Roman"/>
                <w:sz w:val="20"/>
                <w:szCs w:val="20"/>
              </w:rPr>
              <w:t>строка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1/8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1333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Градус повышается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Нынешний год войдёт в десятку самых жарких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страна и мир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со всех сторон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1/8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280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Пакеты под запретом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В Китае установили норму толщины полиэтиленовых пакетов (0,025 мм)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страна и мир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со всех сторон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1/8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1266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16-18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25 января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Все болезни от денег?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Вирус гриппа может сохраняться на денежных купюрах до 17 дней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страна и мир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со всех сторон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1/8</w:t>
            </w:r>
          </w:p>
        </w:tc>
        <w:tc>
          <w:tcPr>
            <w:tcW w:w="951" w:type="dxa"/>
          </w:tcPr>
          <w:p w:rsidR="009D4DBD" w:rsidRPr="007D2CA7" w:rsidRDefault="00BC5E4E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</w:t>
            </w:r>
            <w:r w:rsidR="009D4DBD"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ет</w:t>
            </w:r>
          </w:p>
        </w:tc>
      </w:tr>
      <w:tr w:rsidR="009D4DBD" w:rsidRPr="007D2CA7">
        <w:trPr>
          <w:trHeight w:val="945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Чем вреден мобильный телефон?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Влияние сотовых на здоровье детей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Правила безопасности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1/4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Есть</w:t>
            </w:r>
          </w:p>
        </w:tc>
      </w:tr>
      <w:tr w:rsidR="009D4DBD" w:rsidRPr="007D2CA7">
        <w:trPr>
          <w:trHeight w:val="1140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</w:t>
            </w:r>
            <w:r w:rsidR="00B16106"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19-20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30 января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Зимние проказы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Превышение норм осадков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Актуально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1/2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Есть</w:t>
            </w:r>
          </w:p>
        </w:tc>
      </w:tr>
      <w:tr w:rsidR="009D4DBD" w:rsidRPr="007D2CA7">
        <w:trPr>
          <w:trHeight w:val="975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</w:t>
            </w:r>
            <w:r w:rsidR="00B16106"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21-23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 февраля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Без названия (новости в подборках)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Новый полигон твёрдых бытовых отходов достроят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Абзац-информ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1/8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1155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Ситуация взята под контроль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Выбросы биологических отходов, часть стоков попала в Каму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Панорама недели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подробности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1/5</w:t>
            </w:r>
          </w:p>
        </w:tc>
        <w:tc>
          <w:tcPr>
            <w:tcW w:w="951" w:type="dxa"/>
          </w:tcPr>
          <w:p w:rsidR="009D4DBD" w:rsidRPr="007D2CA7" w:rsidRDefault="00BC5E4E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</w:t>
            </w:r>
            <w:r w:rsidR="009D4DBD"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сть</w:t>
            </w:r>
          </w:p>
        </w:tc>
      </w:tr>
      <w:tr w:rsidR="009D4DBD" w:rsidRPr="007D2CA7">
        <w:trPr>
          <w:trHeight w:val="1620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Конвенция спасёт страну?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Присоединение России к Рамочной конвенции Всемирной организации борьбы с табакокурением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Путь к здоровью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1/3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Есть</w:t>
            </w:r>
          </w:p>
        </w:tc>
      </w:tr>
      <w:tr w:rsidR="009D4DBD" w:rsidRPr="007D2CA7">
        <w:trPr>
          <w:trHeight w:val="1290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24-25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6 февраля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Нужны нестандартные решения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188 кг загрязняющих веществ в атмосфере пришлось на 1 жителя города в 2007 году. Доклад Насыбуллина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Деловой понедельник, 4 февраля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1/6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1052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Главная цель – повышение качества жизни челнинца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Экология. План на 2008 год.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 сессии Горсовета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2/8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698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47-49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7 марта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Куда девать мусор?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Нашёлся инвестор, готовый достроить ТБО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Сверим часы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1/7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1322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Да будет свет… из навоза!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Холдинг «Химком-Агро» намерен получить тепловую и электрическую энергию из животноводческих отходов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республика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информ-строка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1/8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849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Пластиковая земля ветра не боится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Японские учёные разработали альтернативный вариант почвы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страна и мир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со всех сторон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1/8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905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52-54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14 марта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За и против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14 марта – день борьбы против плотин, за реки, воду и жизнь.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Без рубрики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1/3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Есть</w:t>
            </w:r>
          </w:p>
        </w:tc>
      </w:tr>
      <w:tr w:rsidR="009D4DBD" w:rsidRPr="007D2CA7">
        <w:trPr>
          <w:trHeight w:val="974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 всё полезно, что в рот полезло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Содержание в продуктах генно-модифицированных веществ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общество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мутанты на тарелке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1/2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Есть</w:t>
            </w:r>
          </w:p>
        </w:tc>
      </w:tr>
      <w:tr w:rsidR="009D4DBD" w:rsidRPr="007D2CA7">
        <w:trPr>
          <w:trHeight w:val="1290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Дом… для собак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Строительство приюта для безнадзорных животных на Элеваторной горе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Ждём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1/5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Есть</w:t>
            </w:r>
          </w:p>
        </w:tc>
      </w:tr>
      <w:tr w:rsidR="009D4DBD" w:rsidRPr="007D2CA7">
        <w:trPr>
          <w:trHeight w:val="1275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57-59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21 марта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Олег Морозов: «Необходимо усилить ответственность за незаконную порубку деревьев и кустарников</w:t>
            </w:r>
            <w:r w:rsidR="00102F59"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Разработка федерального закона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Без рубрики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1/3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703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Что показали проверки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Итоги месячника проверки качества нефтепродуктов РТ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брифинг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1/3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1365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60-61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26 марта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Без названия (новости в подборках)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Презентация книги Людмилы Карташевой «Места заповедные»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Абзац-информ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1/8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1125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«Живая вода» для «Золотой рыбки»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Новая система очистки воды в д/с №34 «Золотая рыбка»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Акция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1/3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Есть</w:t>
            </w:r>
          </w:p>
        </w:tc>
      </w:tr>
      <w:tr w:rsidR="009D4DBD" w:rsidRPr="007D2CA7">
        <w:trPr>
          <w:trHeight w:val="930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Деловой понедельник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 продуктах, воздухе и воде.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Без рубрики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1/2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813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67-69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4 апреля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Экология может и спросить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Состояние очистных сооружений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Без рубрики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1/3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1500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Закон – тайга, Лесник - хозяин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Городская прокуратура обнаружила многочисленные нарушения Лесного кодекса РФ в ГБУ «Нижнекамское лесничество»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человек и закон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щепки летят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1/3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Есть</w:t>
            </w:r>
          </w:p>
        </w:tc>
      </w:tr>
      <w:tr w:rsidR="009D4DBD" w:rsidRPr="007D2CA7">
        <w:trPr>
          <w:trHeight w:val="915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70-71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9 апреля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Деловой понедельник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Когда начнётся ледоход?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7 апреля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1/2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765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Какова цена безответственности?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Увеличение бездомных животных, их отстрел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Актуально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1/2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Есть</w:t>
            </w:r>
          </w:p>
        </w:tc>
      </w:tr>
      <w:tr w:rsidR="009D4DBD" w:rsidRPr="007D2CA7">
        <w:trPr>
          <w:trHeight w:val="870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72-74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11 апреля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Жгут траву – горят дома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Высокая пожароопасность в лесах республики и прилегающих к ним населённых пунктах.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главное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МЧС предупреждает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1/3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990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Прочь руки от берёзы!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Операция «белая берёза» стартовала в Нижнекамске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республика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информ-строка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1/8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825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Градус падает, но не сильно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Метеорологи полагают, что по среднегодовым показателям 2008 год будет прохладнее, чем предыдущие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калейдоскоп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у природы нет плохой погоды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1/4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Есть</w:t>
            </w:r>
          </w:p>
        </w:tc>
      </w:tr>
      <w:tr w:rsidR="009D4DBD" w:rsidRPr="007D2CA7">
        <w:trPr>
          <w:trHeight w:val="422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77-79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18 апреля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Пестициды – в утиль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Принятие Кабмином РТ программы контроля за оборотом, хранением и утилизацией химических средств защиты растений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республика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информ-строка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1/8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847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Миру не хватает еды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Запасы продуктов питания и воды убывают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страна и мир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Дефицит, однако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1/3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Есть</w:t>
            </w:r>
          </w:p>
        </w:tc>
      </w:tr>
      <w:tr w:rsidR="009D4DBD" w:rsidRPr="007D2CA7">
        <w:trPr>
          <w:trHeight w:val="917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82-84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25 апреля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И водой заливали, землёй засыпали, а она всё горит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Целую неделю полыхала Самосыровская свалка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главное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большой пожар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1/2</w:t>
            </w:r>
          </w:p>
        </w:tc>
        <w:tc>
          <w:tcPr>
            <w:tcW w:w="951" w:type="dxa"/>
          </w:tcPr>
          <w:p w:rsidR="009D4DBD" w:rsidRPr="007D2CA7" w:rsidRDefault="00BC5E4E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</w:t>
            </w:r>
            <w:r w:rsidR="009D4DBD"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сть</w:t>
            </w:r>
          </w:p>
        </w:tc>
      </w:tr>
      <w:tr w:rsidR="009D4DBD" w:rsidRPr="007D2CA7">
        <w:trPr>
          <w:trHeight w:val="1335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Директор ГЭС хуже браконьера?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Переполнение бассейна водохранилища с наступлением паводка из-за резких сбросов воды.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человек и закон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Осторожно, нерест!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1/4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911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85-87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30 апреля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Осторожно, воздух!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Операция «Чистый воздух»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республика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информ-строка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1/8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705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Сохраним природу для себя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Акция школьников города, призывающая бережно относится к окружающей среде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Акция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1/6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Есть</w:t>
            </w:r>
          </w:p>
        </w:tc>
      </w:tr>
      <w:tr w:rsidR="009D4DBD" w:rsidRPr="007D2CA7">
        <w:trPr>
          <w:trHeight w:val="885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92-94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14 мая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Деловой понедельник. Кто срубил деревья?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Отчёт А. Насыбуллина о санитарно-экологической обстановке в городе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 мая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1/2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975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122-125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27 июня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Северный полюс тает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Быстрее, чем ожидалось, тает ледяной покров на Северном полюсе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страна и мир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со всех сторон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1/8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570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Осторожно, мыши!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Ожидается рост заболеваемости геморрагической лихорадкой с почечным синдромом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общество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Минздрав предупреждает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1/4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Есть</w:t>
            </w:r>
          </w:p>
        </w:tc>
      </w:tr>
      <w:tr w:rsidR="009D4DBD" w:rsidRPr="007D2CA7">
        <w:trPr>
          <w:trHeight w:val="585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138-140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18 июня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Вся природа в отходах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Отходы производства и потребителей наносят наибольший вред природе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республика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зелёный патруль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1/3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1020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147-149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 августа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Все мы, братья, свиньи?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Загрязнение леса мусором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главное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Что такое плохо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1/2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Есть</w:t>
            </w:r>
          </w:p>
        </w:tc>
      </w:tr>
      <w:tr w:rsidR="009D4DBD" w:rsidRPr="007D2CA7">
        <w:trPr>
          <w:trHeight w:val="1380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177-179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12 сентября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И нефть добыть, и природу сохранить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Выставки «Нефть, заз. Нефтехимия – 2008» и «Промышленная экология и безопасность»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республика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информ-строка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1/8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1725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192-194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3 октября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К чистой воде шли всем миром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Бугульме присудили награду ООН-Хабитат за реализацию проекта по обеспечению жителей чистой родниковой водой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Событие недели: республика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Знай наших!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1/3</w:t>
            </w:r>
          </w:p>
        </w:tc>
        <w:tc>
          <w:tcPr>
            <w:tcW w:w="951" w:type="dxa"/>
          </w:tcPr>
          <w:p w:rsidR="009D4DBD" w:rsidRPr="007D2CA7" w:rsidRDefault="00BC5E4E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</w:t>
            </w:r>
            <w:r w:rsidR="009D4DBD"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сть</w:t>
            </w:r>
          </w:p>
        </w:tc>
      </w:tr>
      <w:tr w:rsidR="009D4DBD" w:rsidRPr="007D2CA7">
        <w:trPr>
          <w:trHeight w:val="1710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197-199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10 октября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Осторожно, мыши!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Ситуация с заболеваемостью гемаррагической лихорадкой резко ухудшилась в Татарстане в этом году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республика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информ-строка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1/8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1590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Нефть побила рекорд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В сентябре в России добывалось 9, 82 мил. нефти в сутки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страна и мир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со всех сторон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1/8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1287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Забор в лесу снесут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В Альметьевске был огорожен забором солидный участок леса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человек и закон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вход свободный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1/6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1365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202-204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17 октября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Кто портит воздух?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Установка постов наблюдения за состоянием атмосферного воздуха а РТ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республика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информ-строка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1/8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877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207-209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24 октября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 останавливая сточных вод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Впервые за 30 лет провели ремонтные работы 07-го коллектора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Ноу-хау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1/6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Есть</w:t>
            </w:r>
          </w:p>
        </w:tc>
      </w:tr>
      <w:tr w:rsidR="009D4DBD" w:rsidRPr="007D2CA7">
        <w:trPr>
          <w:trHeight w:val="780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Губит сточная вода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5 предприятий РТ уличены в отравлении окружающей среды грязными сточными водами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республика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информ-строка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1/8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930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Безопасную еду пометят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15 октября в России введена система добровольной сертификации «Биологически опасно»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страна и мир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со всех сторон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1/8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Нет</w:t>
            </w:r>
          </w:p>
        </w:tc>
      </w:tr>
      <w:tr w:rsidR="009D4DBD" w:rsidRPr="007D2CA7">
        <w:trPr>
          <w:trHeight w:val="1185"/>
        </w:trPr>
        <w:tc>
          <w:tcPr>
            <w:tcW w:w="527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№№ 230-232</w:t>
            </w:r>
          </w:p>
        </w:tc>
        <w:tc>
          <w:tcPr>
            <w:tcW w:w="992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28 ноября</w:t>
            </w:r>
          </w:p>
        </w:tc>
        <w:tc>
          <w:tcPr>
            <w:tcW w:w="170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Этот пластик не задушишь, не убьёшь</w:t>
            </w:r>
          </w:p>
        </w:tc>
        <w:tc>
          <w:tcPr>
            <w:tcW w:w="1985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Проблема переработки пластика</w:t>
            </w:r>
          </w:p>
        </w:tc>
        <w:tc>
          <w:tcPr>
            <w:tcW w:w="2126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События недели: калейдоскоп</w:t>
            </w:r>
          </w:p>
          <w:p w:rsidR="009D4DBD" w:rsidRPr="007D2CA7" w:rsidRDefault="009D4DBD" w:rsidP="00D215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sz w:val="20"/>
                <w:szCs w:val="20"/>
              </w:rPr>
              <w:t>Подрубрика: Практично, но не экологично</w:t>
            </w:r>
          </w:p>
        </w:tc>
        <w:tc>
          <w:tcPr>
            <w:tcW w:w="709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1/2</w:t>
            </w:r>
          </w:p>
        </w:tc>
        <w:tc>
          <w:tcPr>
            <w:tcW w:w="951" w:type="dxa"/>
          </w:tcPr>
          <w:p w:rsidR="009D4DBD" w:rsidRPr="007D2CA7" w:rsidRDefault="009D4DBD" w:rsidP="00D21551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7D2CA7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Есть</w:t>
            </w:r>
          </w:p>
        </w:tc>
      </w:tr>
    </w:tbl>
    <w:p w:rsidR="009D4DBD" w:rsidRPr="007D2CA7" w:rsidRDefault="009D4DBD" w:rsidP="002506DA">
      <w:pPr>
        <w:spacing w:after="0" w:line="360" w:lineRule="auto"/>
        <w:ind w:firstLine="709"/>
        <w:jc w:val="both"/>
      </w:pPr>
    </w:p>
    <w:p w:rsidR="00263EC1" w:rsidRPr="007D2CA7" w:rsidRDefault="00187198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t xml:space="preserve"> </w:t>
      </w:r>
      <w:r w:rsidR="00182411" w:rsidRPr="007D2CA7">
        <w:rPr>
          <w:rFonts w:ascii="Times New Roman" w:hAnsi="Times New Roman"/>
          <w:sz w:val="28"/>
          <w:szCs w:val="28"/>
        </w:rPr>
        <w:t xml:space="preserve">На основании данной таблицы можно сделать следующие выводы: </w:t>
      </w:r>
      <w:r w:rsidR="00BC5E4E" w:rsidRPr="007D2CA7">
        <w:rPr>
          <w:rFonts w:ascii="Times New Roman" w:hAnsi="Times New Roman"/>
          <w:sz w:val="28"/>
          <w:szCs w:val="28"/>
        </w:rPr>
        <w:t xml:space="preserve">чаще всего материалы, содержащие экологическую информацию, имеют небольшой объём и расположены в новостных подборках. Информация в них даётся сжато, без конкретики. Отвечает на вопросы: «Что? Где? Когда?». За целый год опубликовано всего 4 проблемные статьи, с такими заголовками, как </w:t>
      </w:r>
      <w:r w:rsidR="00263EC1" w:rsidRPr="007D2CA7">
        <w:rPr>
          <w:rFonts w:ascii="Times New Roman" w:hAnsi="Times New Roman"/>
          <w:sz w:val="28"/>
          <w:szCs w:val="28"/>
        </w:rPr>
        <w:t>«Этот пластик не задушишь, не убьёшь», «Все мы, братья, свиньи?», «Какова цена безответственности?» и «Не всё полезно, что в рот полезло». Вообще слово «экология» в заголовке встречается всего лишь один раз за весь год. Однако от этого заголовки не стали менее яркими и содержательными, в них часто отражается содержание материала, так же как и в подрубриках. Из 51 материала иллюстрации есть только к 19. Это объясняется тем, что большинство материалов имеют небольшой объём.</w:t>
      </w:r>
      <w:r w:rsidR="00AC4370" w:rsidRPr="007D2CA7">
        <w:rPr>
          <w:rFonts w:ascii="Times New Roman" w:hAnsi="Times New Roman"/>
          <w:sz w:val="28"/>
          <w:szCs w:val="28"/>
        </w:rPr>
        <w:t xml:space="preserve"> Примечательно, что в начале года материалы с экологической тематикой выходили чаще, чем в конце. Постепенно всё большую площадь газеты занимает информация о мировом кризисе.</w:t>
      </w:r>
    </w:p>
    <w:p w:rsidR="00263EC1" w:rsidRPr="007D2CA7" w:rsidRDefault="00263EC1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 xml:space="preserve">Всю информацию можно разделить на несколько групп: </w:t>
      </w:r>
    </w:p>
    <w:p w:rsidR="00263EC1" w:rsidRPr="007D2CA7" w:rsidRDefault="00263EC1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1. Информация, посвящённая проблеме загрязнения окружающей среды, связанная с</w:t>
      </w:r>
      <w:r w:rsidR="00D0167D" w:rsidRPr="007D2CA7">
        <w:rPr>
          <w:rFonts w:ascii="Times New Roman" w:hAnsi="Times New Roman"/>
          <w:sz w:val="28"/>
          <w:szCs w:val="28"/>
        </w:rPr>
        <w:t xml:space="preserve"> </w:t>
      </w:r>
      <w:r w:rsidRPr="007D2CA7">
        <w:rPr>
          <w:rFonts w:ascii="Times New Roman" w:hAnsi="Times New Roman"/>
          <w:sz w:val="28"/>
          <w:szCs w:val="28"/>
        </w:rPr>
        <w:t>вопро</w:t>
      </w:r>
      <w:r w:rsidR="000F42FC" w:rsidRPr="007D2CA7">
        <w:rPr>
          <w:rFonts w:ascii="Times New Roman" w:hAnsi="Times New Roman"/>
          <w:sz w:val="28"/>
          <w:szCs w:val="28"/>
        </w:rPr>
        <w:t>сами её охраны – 12 материалов.</w:t>
      </w:r>
    </w:p>
    <w:p w:rsidR="00263EC1" w:rsidRPr="007D2CA7" w:rsidRDefault="00263EC1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2. Информация, пос</w:t>
      </w:r>
      <w:r w:rsidR="000F42FC" w:rsidRPr="007D2CA7">
        <w:rPr>
          <w:rFonts w:ascii="Times New Roman" w:hAnsi="Times New Roman"/>
          <w:sz w:val="28"/>
          <w:szCs w:val="28"/>
        </w:rPr>
        <w:t>вящённая глобальному потеплению – 2 материала</w:t>
      </w:r>
    </w:p>
    <w:p w:rsidR="00263EC1" w:rsidRPr="007D2CA7" w:rsidRDefault="00263EC1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3. Информация, посвя</w:t>
      </w:r>
      <w:r w:rsidR="000F42FC" w:rsidRPr="007D2CA7">
        <w:rPr>
          <w:rFonts w:ascii="Times New Roman" w:hAnsi="Times New Roman"/>
          <w:sz w:val="28"/>
          <w:szCs w:val="28"/>
        </w:rPr>
        <w:t>щённая экологии взаимоотношений – 21 материал</w:t>
      </w:r>
    </w:p>
    <w:p w:rsidR="00263EC1" w:rsidRPr="007D2CA7" w:rsidRDefault="00263EC1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4. Отчёты с заседаний и слушаний по поводу эко</w:t>
      </w:r>
      <w:r w:rsidR="000F42FC" w:rsidRPr="007D2CA7">
        <w:rPr>
          <w:rFonts w:ascii="Times New Roman" w:hAnsi="Times New Roman"/>
          <w:sz w:val="28"/>
          <w:szCs w:val="28"/>
        </w:rPr>
        <w:t>логии и экологических отношений – 7 материалов</w:t>
      </w:r>
    </w:p>
    <w:p w:rsidR="00263EC1" w:rsidRPr="007D2CA7" w:rsidRDefault="00263EC1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5. Информация, связанная с утилизацией отходов</w:t>
      </w:r>
      <w:r w:rsidR="000F42FC" w:rsidRPr="007D2CA7">
        <w:rPr>
          <w:rFonts w:ascii="Times New Roman" w:hAnsi="Times New Roman"/>
          <w:sz w:val="28"/>
          <w:szCs w:val="28"/>
        </w:rPr>
        <w:t xml:space="preserve"> – 7 материалов</w:t>
      </w:r>
      <w:r w:rsidRPr="007D2CA7">
        <w:rPr>
          <w:rFonts w:ascii="Times New Roman" w:hAnsi="Times New Roman"/>
          <w:sz w:val="28"/>
          <w:szCs w:val="28"/>
        </w:rPr>
        <w:t>.</w:t>
      </w:r>
    </w:p>
    <w:p w:rsidR="00263EC1" w:rsidRPr="007D2CA7" w:rsidRDefault="00263EC1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6. Информация, посвящённая добыче полезных ископаемых</w:t>
      </w:r>
      <w:r w:rsidR="000F42FC" w:rsidRPr="007D2CA7">
        <w:rPr>
          <w:rFonts w:ascii="Times New Roman" w:hAnsi="Times New Roman"/>
          <w:sz w:val="28"/>
          <w:szCs w:val="28"/>
        </w:rPr>
        <w:t xml:space="preserve"> – 2 материала</w:t>
      </w:r>
      <w:r w:rsidRPr="007D2CA7">
        <w:rPr>
          <w:rFonts w:ascii="Times New Roman" w:hAnsi="Times New Roman"/>
          <w:sz w:val="28"/>
          <w:szCs w:val="28"/>
        </w:rPr>
        <w:t>.</w:t>
      </w:r>
    </w:p>
    <w:p w:rsidR="00263EC1" w:rsidRPr="007D2CA7" w:rsidRDefault="00263EC1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 xml:space="preserve">Данные о </w:t>
      </w:r>
      <w:r w:rsidR="000F42FC" w:rsidRPr="007D2CA7">
        <w:rPr>
          <w:rFonts w:ascii="Times New Roman" w:hAnsi="Times New Roman"/>
          <w:sz w:val="28"/>
          <w:szCs w:val="28"/>
        </w:rPr>
        <w:t>количественном</w:t>
      </w:r>
      <w:r w:rsidRPr="007D2CA7">
        <w:rPr>
          <w:rFonts w:ascii="Times New Roman" w:hAnsi="Times New Roman"/>
          <w:sz w:val="28"/>
          <w:szCs w:val="28"/>
        </w:rPr>
        <w:t xml:space="preserve"> соотношении этих групп информации представлены в диаграмме</w:t>
      </w:r>
      <w:r w:rsidR="000F42FC" w:rsidRPr="007D2CA7">
        <w:rPr>
          <w:rFonts w:ascii="Times New Roman" w:hAnsi="Times New Roman"/>
          <w:sz w:val="28"/>
          <w:szCs w:val="28"/>
        </w:rPr>
        <w:t xml:space="preserve"> 1</w:t>
      </w:r>
      <w:r w:rsidRPr="007D2CA7">
        <w:rPr>
          <w:rFonts w:ascii="Times New Roman" w:hAnsi="Times New Roman"/>
          <w:sz w:val="28"/>
          <w:szCs w:val="28"/>
        </w:rPr>
        <w:t>.</w:t>
      </w:r>
    </w:p>
    <w:p w:rsidR="000F42FC" w:rsidRPr="007D2CA7" w:rsidRDefault="008E3B58" w:rsidP="002506D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2CA7">
        <w:rPr>
          <w:rFonts w:ascii="Times New Roman" w:hAnsi="Times New Roman"/>
          <w:sz w:val="24"/>
          <w:szCs w:val="24"/>
        </w:rPr>
        <w:br w:type="page"/>
      </w:r>
      <w:r w:rsidR="000F42FC" w:rsidRPr="007D2CA7">
        <w:rPr>
          <w:rFonts w:ascii="Times New Roman" w:hAnsi="Times New Roman"/>
          <w:sz w:val="24"/>
          <w:szCs w:val="24"/>
        </w:rPr>
        <w:t>Диаграмма 1. Количественное соотношение тематических групп информации</w:t>
      </w:r>
    </w:p>
    <w:p w:rsidR="00263EC1" w:rsidRPr="007D2CA7" w:rsidRDefault="00AF1245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352.5pt;height:150.75pt;visibility:visible">
            <v:imagedata r:id="rId7" o:title=""/>
            <o:lock v:ext="edit" aspectratio="f"/>
          </v:shape>
        </w:pict>
      </w:r>
    </w:p>
    <w:p w:rsidR="008E3B58" w:rsidRPr="007D2CA7" w:rsidRDefault="008E3B58" w:rsidP="002506DA">
      <w:pPr>
        <w:spacing w:after="0" w:line="360" w:lineRule="auto"/>
        <w:ind w:firstLine="709"/>
        <w:jc w:val="both"/>
        <w:rPr>
          <w:rFonts w:ascii="Arial" w:hAnsi="Arial" w:cs="Arial"/>
          <w:color w:val="666666"/>
          <w:sz w:val="18"/>
          <w:szCs w:val="18"/>
          <w:lang w:val="uk-UA" w:eastAsia="ru-RU"/>
        </w:rPr>
      </w:pPr>
    </w:p>
    <w:p w:rsidR="000F42FC" w:rsidRPr="007D2CA7" w:rsidRDefault="002D37BB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Arial" w:hAnsi="Arial" w:cs="Arial"/>
          <w:color w:val="666666"/>
          <w:sz w:val="18"/>
          <w:szCs w:val="18"/>
          <w:lang w:eastAsia="ru-RU"/>
        </w:rPr>
        <w:t> </w:t>
      </w:r>
      <w:r w:rsidR="003D2616" w:rsidRPr="007D2CA7">
        <w:rPr>
          <w:rFonts w:ascii="Times New Roman" w:hAnsi="Times New Roman"/>
          <w:sz w:val="28"/>
          <w:szCs w:val="28"/>
        </w:rPr>
        <w:t>Жанровые особенности материалов</w:t>
      </w:r>
      <w:r w:rsidR="000F42FC" w:rsidRPr="007D2CA7">
        <w:rPr>
          <w:rFonts w:ascii="Times New Roman" w:hAnsi="Times New Roman"/>
          <w:sz w:val="28"/>
          <w:szCs w:val="28"/>
        </w:rPr>
        <w:t xml:space="preserve"> следующие:</w:t>
      </w:r>
    </w:p>
    <w:p w:rsidR="005C1D85" w:rsidRPr="007D2CA7" w:rsidRDefault="000F42FC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 xml:space="preserve">Отчёт – 7, </w:t>
      </w:r>
    </w:p>
    <w:p w:rsidR="005C1D85" w:rsidRPr="007D2CA7" w:rsidRDefault="000F42FC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 xml:space="preserve">заметка – 14, </w:t>
      </w:r>
    </w:p>
    <w:p w:rsidR="005C1D85" w:rsidRPr="007D2CA7" w:rsidRDefault="000F42FC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новости в подборках – 16,</w:t>
      </w:r>
    </w:p>
    <w:p w:rsidR="005C1D85" w:rsidRPr="007D2CA7" w:rsidRDefault="000F42FC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 xml:space="preserve"> проблемная статья – 4, </w:t>
      </w:r>
    </w:p>
    <w:p w:rsidR="000F42FC" w:rsidRPr="007D2CA7" w:rsidRDefault="000F42FC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расширенная информация – 6.</w:t>
      </w:r>
    </w:p>
    <w:p w:rsidR="003D2616" w:rsidRPr="007D2CA7" w:rsidRDefault="000F42FC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Данные так же</w:t>
      </w:r>
      <w:r w:rsidR="003D2616" w:rsidRPr="007D2CA7">
        <w:rPr>
          <w:rFonts w:ascii="Times New Roman" w:hAnsi="Times New Roman"/>
          <w:sz w:val="28"/>
          <w:szCs w:val="28"/>
        </w:rPr>
        <w:t xml:space="preserve"> представлены в диаграмме. </w:t>
      </w:r>
    </w:p>
    <w:p w:rsidR="008E3B58" w:rsidRPr="007D2CA7" w:rsidRDefault="008E3B58" w:rsidP="002506D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F42FC" w:rsidRPr="007D2CA7" w:rsidRDefault="000F42FC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Диаграмма 2. Жанровые особенности материалов</w:t>
      </w:r>
    </w:p>
    <w:p w:rsidR="000F42FC" w:rsidRPr="007D2CA7" w:rsidRDefault="00AF1245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Диаграмма 3" o:spid="_x0000_i1026" type="#_x0000_t75" style="width:342pt;height:132.75pt;visibility:visible">
            <v:imagedata r:id="rId8" o:title=""/>
            <o:lock v:ext="edit" aspectratio="f"/>
          </v:shape>
        </w:pict>
      </w:r>
    </w:p>
    <w:p w:rsidR="008E3B58" w:rsidRPr="007D2CA7" w:rsidRDefault="008E3B58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C4370" w:rsidRPr="007D2CA7" w:rsidRDefault="005C1D85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2CA7">
        <w:rPr>
          <w:rFonts w:ascii="Times New Roman" w:hAnsi="Times New Roman"/>
          <w:sz w:val="28"/>
          <w:szCs w:val="28"/>
          <w:lang w:eastAsia="ru-RU"/>
        </w:rPr>
        <w:t>Постоянным автором является Лариса Куренщикова, иногда можно встретить такие имена, как Венера Беляева, Шамиль Гиреев Ирина Храменкова, Евгения Черноусова. Новости в подборках подписей не имеют.</w:t>
      </w:r>
    </w:p>
    <w:p w:rsidR="00472BAE" w:rsidRPr="007D2CA7" w:rsidRDefault="007E7D7D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Особенности</w:t>
      </w:r>
      <w:r w:rsidR="005C1D85" w:rsidRPr="007D2CA7">
        <w:rPr>
          <w:rFonts w:ascii="Times New Roman" w:hAnsi="Times New Roman"/>
          <w:sz w:val="28"/>
          <w:szCs w:val="28"/>
        </w:rPr>
        <w:t xml:space="preserve"> стиля разберём на примере материала «Какова же цена безответственности?»</w:t>
      </w:r>
    </w:p>
    <w:p w:rsidR="005C1D85" w:rsidRPr="007D2CA7" w:rsidRDefault="005C1D85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Автор – Лариса Куренщикова. По жанру это проблемная статья. По объёму материал занимает чуть меньше половины полосы.</w:t>
      </w:r>
      <w:r w:rsidR="007E7D7D" w:rsidRPr="007D2CA7">
        <w:rPr>
          <w:rFonts w:ascii="Times New Roman" w:hAnsi="Times New Roman"/>
          <w:sz w:val="28"/>
          <w:szCs w:val="28"/>
        </w:rPr>
        <w:t xml:space="preserve"> Рубрика говорящая: «актуально».</w:t>
      </w:r>
    </w:p>
    <w:p w:rsidR="007E7D7D" w:rsidRPr="007D2CA7" w:rsidRDefault="007E7D7D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Поводом к написанию статьи послужило письмо одной из читательниц. Она жаловалась на санитарную службу за то, что они отстреливают бездомных животных на глазах не только взрослых, но и детей. Что убивают не только больных и агрессивных животных, а всех, даже беззащитных щенят.</w:t>
      </w:r>
      <w:r w:rsidR="00D0167D" w:rsidRPr="007D2CA7">
        <w:rPr>
          <w:rFonts w:ascii="Times New Roman" w:hAnsi="Times New Roman"/>
          <w:sz w:val="28"/>
          <w:szCs w:val="28"/>
        </w:rPr>
        <w:t xml:space="preserve"> </w:t>
      </w:r>
      <w:r w:rsidR="00175B78" w:rsidRPr="007D2CA7">
        <w:rPr>
          <w:rFonts w:ascii="Times New Roman" w:hAnsi="Times New Roman"/>
          <w:sz w:val="28"/>
          <w:szCs w:val="28"/>
        </w:rPr>
        <w:t>Она</w:t>
      </w:r>
      <w:r w:rsidRPr="007D2CA7">
        <w:rPr>
          <w:rFonts w:ascii="Times New Roman" w:hAnsi="Times New Roman"/>
          <w:sz w:val="28"/>
          <w:szCs w:val="28"/>
        </w:rPr>
        <w:t xml:space="preserve"> просит принимать какие-то более гуманные меры.</w:t>
      </w:r>
    </w:p>
    <w:p w:rsidR="007E7D7D" w:rsidRPr="007D2CA7" w:rsidRDefault="007E7D7D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В ответ журналистка описывает ситуацию за границей, в Чехии, где просто не выбрасывают животных на улицу. Далее говорит о том, какая обстановка у нас в городе, о том, что на уровне администрации прорабатывается вопрос об открытии приюта для безнадзорных четвероногих. Приводится статистика покусанных граждан за 2 года, говорится о безответственности хозяев, которые выбрасывают своих питомцев на улицу. Звучит призыв к милосердию и благоразумию.</w:t>
      </w:r>
    </w:p>
    <w:p w:rsidR="007E7D7D" w:rsidRPr="007D2CA7" w:rsidRDefault="00175B78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 xml:space="preserve">Статья написана </w:t>
      </w:r>
      <w:r w:rsidR="007E7D7D" w:rsidRPr="007D2CA7">
        <w:rPr>
          <w:rFonts w:ascii="Times New Roman" w:hAnsi="Times New Roman"/>
          <w:sz w:val="28"/>
          <w:szCs w:val="28"/>
        </w:rPr>
        <w:t>достаточно прост</w:t>
      </w:r>
      <w:r w:rsidRPr="007D2CA7">
        <w:rPr>
          <w:rFonts w:ascii="Times New Roman" w:hAnsi="Times New Roman"/>
          <w:sz w:val="28"/>
          <w:szCs w:val="28"/>
        </w:rPr>
        <w:t>ым, понятным</w:t>
      </w:r>
      <w:r w:rsidR="007E7D7D" w:rsidRPr="007D2CA7">
        <w:rPr>
          <w:rFonts w:ascii="Times New Roman" w:hAnsi="Times New Roman"/>
          <w:sz w:val="28"/>
          <w:szCs w:val="28"/>
        </w:rPr>
        <w:t xml:space="preserve"> большой массе населения язык</w:t>
      </w:r>
      <w:r w:rsidRPr="007D2CA7">
        <w:rPr>
          <w:rFonts w:ascii="Times New Roman" w:hAnsi="Times New Roman"/>
          <w:sz w:val="28"/>
          <w:szCs w:val="28"/>
        </w:rPr>
        <w:t>ом</w:t>
      </w:r>
      <w:r w:rsidR="007E7D7D" w:rsidRPr="007D2CA7">
        <w:rPr>
          <w:rFonts w:ascii="Times New Roman" w:hAnsi="Times New Roman"/>
          <w:sz w:val="28"/>
          <w:szCs w:val="28"/>
        </w:rPr>
        <w:t>. Структура материала построена достаточно грамотно. Присутствует иллюстрация, правда без подписи.</w:t>
      </w:r>
    </w:p>
    <w:p w:rsidR="00AC4370" w:rsidRPr="007D2CA7" w:rsidRDefault="007E7D7D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Вообще вся информация на экологическую тематику в данной газете излагается простым, понятным языком. Что и не удивительно, ведь целевая аудитория достаточно широка.</w:t>
      </w:r>
    </w:p>
    <w:p w:rsidR="007E7D7D" w:rsidRPr="007D2CA7" w:rsidRDefault="00AC4370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D2CA7">
        <w:rPr>
          <w:rFonts w:ascii="Times New Roman" w:hAnsi="Times New Roman"/>
          <w:sz w:val="28"/>
          <w:szCs w:val="28"/>
        </w:rPr>
        <w:br w:type="page"/>
      </w:r>
      <w:r w:rsidR="008E3B58" w:rsidRPr="007D2CA7">
        <w:rPr>
          <w:rFonts w:ascii="Times New Roman" w:hAnsi="Times New Roman"/>
          <w:sz w:val="28"/>
          <w:szCs w:val="28"/>
        </w:rPr>
        <w:t xml:space="preserve">3. </w:t>
      </w:r>
      <w:r w:rsidRPr="007D2CA7">
        <w:rPr>
          <w:rFonts w:ascii="Times New Roman" w:hAnsi="Times New Roman"/>
          <w:sz w:val="28"/>
          <w:szCs w:val="28"/>
        </w:rPr>
        <w:t>Выводы и рекомендации</w:t>
      </w:r>
    </w:p>
    <w:p w:rsidR="008E3B58" w:rsidRPr="007D2CA7" w:rsidRDefault="008E3B58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4370" w:rsidRPr="007D2CA7" w:rsidRDefault="00AC4370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В целом, организация материала в «Челнинских известиях» мне понравилась. Периодичность появления экологической информации достаточно высока для социально-политической газеты.</w:t>
      </w:r>
    </w:p>
    <w:p w:rsidR="00AC4370" w:rsidRPr="007D2CA7" w:rsidRDefault="00AC4370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Правда, есть и кое-какие замечания.</w:t>
      </w:r>
    </w:p>
    <w:p w:rsidR="00AC4370" w:rsidRPr="007D2CA7" w:rsidRDefault="00AC4370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Во-первых, что касается вёрстки. Хотелось бы, чтобы всё-таки учитывались модульные сетки, а то иногда не понятно, что к чему относится. Нет единства.</w:t>
      </w:r>
    </w:p>
    <w:p w:rsidR="00AC4370" w:rsidRPr="007D2CA7" w:rsidRDefault="00AC4370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Во-вторых, отсутствуют подписи к иллюстрациям.</w:t>
      </w:r>
    </w:p>
    <w:p w:rsidR="00AC4370" w:rsidRPr="007D2CA7" w:rsidRDefault="00AC4370" w:rsidP="002506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CA7">
        <w:rPr>
          <w:rFonts w:ascii="Times New Roman" w:hAnsi="Times New Roman"/>
          <w:sz w:val="28"/>
          <w:szCs w:val="28"/>
        </w:rPr>
        <w:t>В-третьих, хотелось бы, чтоб материалы, посвящённые экологии стали больше по объёму и глубже по содержанию.</w:t>
      </w:r>
      <w:bookmarkStart w:id="0" w:name="_GoBack"/>
      <w:bookmarkEnd w:id="0"/>
    </w:p>
    <w:sectPr w:rsidR="00AC4370" w:rsidRPr="007D2CA7" w:rsidSect="002506DA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BAC" w:rsidRDefault="00033BAC" w:rsidP="00AC4370">
      <w:pPr>
        <w:spacing w:after="0" w:line="240" w:lineRule="auto"/>
      </w:pPr>
      <w:r>
        <w:separator/>
      </w:r>
    </w:p>
  </w:endnote>
  <w:endnote w:type="continuationSeparator" w:id="0">
    <w:p w:rsidR="00033BAC" w:rsidRDefault="00033BAC" w:rsidP="00AC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370" w:rsidRDefault="00035FB6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7066">
      <w:rPr>
        <w:noProof/>
      </w:rPr>
      <w:t>2</w:t>
    </w:r>
    <w:r>
      <w:fldChar w:fldCharType="end"/>
    </w:r>
  </w:p>
  <w:p w:rsidR="00AC4370" w:rsidRDefault="00AC437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BAC" w:rsidRDefault="00033BAC" w:rsidP="00AC4370">
      <w:pPr>
        <w:spacing w:after="0" w:line="240" w:lineRule="auto"/>
      </w:pPr>
      <w:r>
        <w:separator/>
      </w:r>
    </w:p>
  </w:footnote>
  <w:footnote w:type="continuationSeparator" w:id="0">
    <w:p w:rsidR="00033BAC" w:rsidRDefault="00033BAC" w:rsidP="00AC4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D50838"/>
    <w:multiLevelType w:val="hybridMultilevel"/>
    <w:tmpl w:val="C1964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7BB"/>
    <w:rsid w:val="00033BAC"/>
    <w:rsid w:val="000354FD"/>
    <w:rsid w:val="00035FB6"/>
    <w:rsid w:val="000E2443"/>
    <w:rsid w:val="000E67C7"/>
    <w:rsid w:val="000F42FC"/>
    <w:rsid w:val="00102F59"/>
    <w:rsid w:val="0011336D"/>
    <w:rsid w:val="0012464E"/>
    <w:rsid w:val="00154512"/>
    <w:rsid w:val="00175B78"/>
    <w:rsid w:val="00182411"/>
    <w:rsid w:val="00187198"/>
    <w:rsid w:val="002506DA"/>
    <w:rsid w:val="00261D33"/>
    <w:rsid w:val="00263EC1"/>
    <w:rsid w:val="002D37BB"/>
    <w:rsid w:val="003B26FC"/>
    <w:rsid w:val="003D2616"/>
    <w:rsid w:val="00472BAE"/>
    <w:rsid w:val="00491FC0"/>
    <w:rsid w:val="00502D4A"/>
    <w:rsid w:val="00517066"/>
    <w:rsid w:val="005172CF"/>
    <w:rsid w:val="005C1D85"/>
    <w:rsid w:val="005E6E94"/>
    <w:rsid w:val="00664DBD"/>
    <w:rsid w:val="00687549"/>
    <w:rsid w:val="007B64E6"/>
    <w:rsid w:val="007D2CA7"/>
    <w:rsid w:val="007E7D7D"/>
    <w:rsid w:val="00870904"/>
    <w:rsid w:val="008E3B58"/>
    <w:rsid w:val="00904F6C"/>
    <w:rsid w:val="009D4DBD"/>
    <w:rsid w:val="00A010E0"/>
    <w:rsid w:val="00A01C22"/>
    <w:rsid w:val="00A36EFE"/>
    <w:rsid w:val="00A45EC9"/>
    <w:rsid w:val="00A96D82"/>
    <w:rsid w:val="00AC4370"/>
    <w:rsid w:val="00AF1245"/>
    <w:rsid w:val="00B16106"/>
    <w:rsid w:val="00BC4DF6"/>
    <w:rsid w:val="00BC5E4E"/>
    <w:rsid w:val="00BD5626"/>
    <w:rsid w:val="00BF2003"/>
    <w:rsid w:val="00C16B0A"/>
    <w:rsid w:val="00CB469A"/>
    <w:rsid w:val="00D0167D"/>
    <w:rsid w:val="00D21551"/>
    <w:rsid w:val="00D52D02"/>
    <w:rsid w:val="00DD1F2C"/>
    <w:rsid w:val="00EA1732"/>
    <w:rsid w:val="00F52E83"/>
    <w:rsid w:val="00F6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3634F22-9015-476D-8394-0D011B40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BA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5E6E94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"/>
    <w:link w:val="40"/>
    <w:qFormat/>
    <w:rsid w:val="002D37BB"/>
    <w:pPr>
      <w:spacing w:after="0" w:line="240" w:lineRule="auto"/>
      <w:outlineLvl w:val="3"/>
    </w:pPr>
    <w:rPr>
      <w:rFonts w:ascii="Times New Roman" w:eastAsia="Calibri" w:hAnsi="Times New Roman"/>
      <w:b/>
      <w:bCs/>
      <w:caps/>
      <w:color w:val="878787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D37BB"/>
    <w:rPr>
      <w:rFonts w:ascii="Times New Roman" w:hAnsi="Times New Roman" w:cs="Times New Roman"/>
      <w:b/>
      <w:bCs/>
      <w:caps/>
      <w:color w:val="878787"/>
      <w:sz w:val="18"/>
      <w:szCs w:val="18"/>
      <w:lang w:val="x-none" w:eastAsia="ru-RU"/>
    </w:rPr>
  </w:style>
  <w:style w:type="paragraph" w:styleId="a3">
    <w:name w:val="Normal (Web)"/>
    <w:basedOn w:val="a"/>
    <w:semiHidden/>
    <w:rsid w:val="002D37B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666666"/>
      <w:sz w:val="24"/>
      <w:szCs w:val="24"/>
      <w:lang w:eastAsia="ru-RU"/>
    </w:rPr>
  </w:style>
  <w:style w:type="character" w:styleId="a4">
    <w:name w:val="Strong"/>
    <w:basedOn w:val="a0"/>
    <w:qFormat/>
    <w:rsid w:val="005E6E94"/>
    <w:rPr>
      <w:rFonts w:cs="Times New Roman"/>
      <w:b/>
      <w:bCs/>
    </w:rPr>
  </w:style>
  <w:style w:type="character" w:styleId="a5">
    <w:name w:val="Hyperlink"/>
    <w:basedOn w:val="a0"/>
    <w:semiHidden/>
    <w:rsid w:val="005E6E94"/>
    <w:rPr>
      <w:rFonts w:cs="Times New Roman"/>
      <w:color w:val="1869FD"/>
      <w:sz w:val="20"/>
      <w:szCs w:val="20"/>
      <w:u w:val="none"/>
      <w:effect w:val="none"/>
    </w:rPr>
  </w:style>
  <w:style w:type="character" w:customStyle="1" w:styleId="30">
    <w:name w:val="Заголовок 3 Знак"/>
    <w:basedOn w:val="a0"/>
    <w:link w:val="3"/>
    <w:rsid w:val="005E6E94"/>
    <w:rPr>
      <w:rFonts w:ascii="Cambria" w:hAnsi="Cambria" w:cs="Times New Roman"/>
      <w:b/>
      <w:bCs/>
      <w:color w:val="4F81BD"/>
    </w:rPr>
  </w:style>
  <w:style w:type="paragraph" w:styleId="a6">
    <w:name w:val="Balloon Text"/>
    <w:basedOn w:val="a"/>
    <w:link w:val="a7"/>
    <w:semiHidden/>
    <w:rsid w:val="00187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semiHidden/>
    <w:rsid w:val="00187198"/>
    <w:rPr>
      <w:rFonts w:ascii="Tahoma" w:hAnsi="Tahoma" w:cs="Tahoma"/>
      <w:sz w:val="16"/>
      <w:szCs w:val="16"/>
    </w:rPr>
  </w:style>
  <w:style w:type="paragraph" w:customStyle="1" w:styleId="1">
    <w:name w:val="Абзац списку1"/>
    <w:basedOn w:val="a"/>
    <w:rsid w:val="00BC5E4E"/>
    <w:pPr>
      <w:ind w:left="720"/>
      <w:contextualSpacing/>
    </w:pPr>
  </w:style>
  <w:style w:type="paragraph" w:styleId="a8">
    <w:name w:val="header"/>
    <w:basedOn w:val="a"/>
    <w:link w:val="a9"/>
    <w:semiHidden/>
    <w:rsid w:val="00AC4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semiHidden/>
    <w:rsid w:val="00AC4370"/>
    <w:rPr>
      <w:rFonts w:cs="Times New Roman"/>
    </w:rPr>
  </w:style>
  <w:style w:type="paragraph" w:styleId="aa">
    <w:name w:val="footer"/>
    <w:basedOn w:val="a"/>
    <w:link w:val="ab"/>
    <w:rsid w:val="00AC4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rsid w:val="00AC43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по экологии</vt:lpstr>
    </vt:vector>
  </TitlesOfParts>
  <Company/>
  <LinksUpToDate>false</LinksUpToDate>
  <CharactersWithSpaces>14448</CharactersWithSpaces>
  <SharedDoc>false</SharedDoc>
  <HLinks>
    <vt:vector size="6" baseType="variant">
      <vt:variant>
        <vt:i4>7733362</vt:i4>
      </vt:variant>
      <vt:variant>
        <vt:i4>0</vt:i4>
      </vt:variant>
      <vt:variant>
        <vt:i4>0</vt:i4>
      </vt:variant>
      <vt:variant>
        <vt:i4>5</vt:i4>
      </vt:variant>
      <vt:variant>
        <vt:lpwstr>http://smartpr.ru/prserv/prs_cat_common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по экологии</dc:title>
  <dc:subject/>
  <dc:creator>komp</dc:creator>
  <cp:keywords/>
  <dc:description/>
  <cp:lastModifiedBy>Irina</cp:lastModifiedBy>
  <cp:revision>2</cp:revision>
  <dcterms:created xsi:type="dcterms:W3CDTF">2014-08-31T17:36:00Z</dcterms:created>
  <dcterms:modified xsi:type="dcterms:W3CDTF">2014-08-31T17:36:00Z</dcterms:modified>
</cp:coreProperties>
</file>