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4A6" w:rsidRDefault="003904A6" w:rsidP="00A94661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A94661" w:rsidRDefault="00A94661" w:rsidP="00A94661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УДК 547.979.733:678.84</w:t>
      </w:r>
    </w:p>
    <w:p w:rsidR="002413AC" w:rsidRPr="002413AC" w:rsidRDefault="002413AC" w:rsidP="002413AC">
      <w:pPr>
        <w:pStyle w:val="2"/>
        <w:widowControl w:val="0"/>
        <w:jc w:val="center"/>
        <w:rPr>
          <w:sz w:val="28"/>
          <w:szCs w:val="28"/>
        </w:rPr>
      </w:pPr>
      <w:r w:rsidRPr="002413AC">
        <w:rPr>
          <w:sz w:val="28"/>
          <w:szCs w:val="28"/>
        </w:rPr>
        <w:t>ОГНЕЗАЩИТНЫ</w:t>
      </w:r>
      <w:r>
        <w:rPr>
          <w:sz w:val="28"/>
          <w:szCs w:val="28"/>
        </w:rPr>
        <w:t>Е ВСПУЧИВАЮЩИЕ</w:t>
      </w:r>
      <w:r w:rsidRPr="002413AC">
        <w:rPr>
          <w:sz w:val="28"/>
          <w:szCs w:val="28"/>
        </w:rPr>
        <w:t xml:space="preserve"> СИСТЕМ</w:t>
      </w:r>
      <w:r>
        <w:rPr>
          <w:sz w:val="28"/>
          <w:szCs w:val="28"/>
        </w:rPr>
        <w:t>Ы</w:t>
      </w:r>
    </w:p>
    <w:p w:rsidR="002413AC" w:rsidRPr="002413AC" w:rsidRDefault="002413AC" w:rsidP="002413AC">
      <w:pPr>
        <w:pStyle w:val="1"/>
        <w:keepNext/>
        <w:widowControl w:val="0"/>
        <w:jc w:val="center"/>
      </w:pPr>
      <w:r w:rsidRPr="000B3F84">
        <w:t>Чернов А.</w:t>
      </w:r>
      <w:r w:rsidR="000B3F84" w:rsidRPr="000B3F84">
        <w:t>А</w:t>
      </w:r>
      <w:r w:rsidR="000B3F84">
        <w:t>,</w:t>
      </w:r>
      <w:r>
        <w:t xml:space="preserve"> </w:t>
      </w:r>
      <w:r w:rsidRPr="002413AC">
        <w:t>П.В.</w:t>
      </w:r>
      <w:r>
        <w:t xml:space="preserve"> Николаев, Константинова</w:t>
      </w:r>
      <w:r w:rsidRPr="002413AC">
        <w:t xml:space="preserve"> Е.П.</w:t>
      </w:r>
      <w:r w:rsidR="00145922">
        <w:t>,</w:t>
      </w:r>
      <w:r w:rsidRPr="002413AC">
        <w:t>С.В. Тимофеева</w:t>
      </w:r>
    </w:p>
    <w:p w:rsidR="002413AC" w:rsidRPr="002413AC" w:rsidRDefault="002413AC" w:rsidP="002413AC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2413AC" w:rsidRPr="002413AC" w:rsidRDefault="002413AC" w:rsidP="002413AC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2413AC">
        <w:rPr>
          <w:rFonts w:ascii="Times New Roman" w:hAnsi="Times New Roman" w:cs="Times New Roman"/>
          <w:sz w:val="28"/>
          <w:szCs w:val="28"/>
        </w:rPr>
        <w:tab/>
        <w:t>Разработана технология синтеза и применения самоотверждающихся олигоэфирфосфорных кислот (ОЭФК) и их производных, получаемых на основе эпоксидных олигомеров (ЭО), активных разбавителей, кислот и их ангидридов в среде реакционноспособных растворителей. Особый интерес представили продукты гидроксифосфорилирования и фосфорилирования, полученные по реакциям ортофосфорной кислоты (ОФК) и ее ангидрида с эпоксидными и гидроксильными группами промышленных ЭО и их смесей. В результате фосфорилирования пентоксидом фосфора по гидроксильным группам гидроксифосфорилированного ЭО получаются  ОЭФК, содержащие фосфорильные группы не только в основной, но и в боковой цепи. Структуру ОЭФК формировали не только путём изменения природы субстрата и реагента, их соотношения, но и за счёт применения активных растворителей, в среде которых проводили синтез. Применение кетонов в качестве растворителей в синтезе ОЭФК приводит к их гомоконденсации и реакциям с ЭО. В реакциях с кетонами участвуют не только эпоксидные группы, но и гликолевые, образующиеся в результате реакций их гидролиза. В итоге  в структуре фосфорилированного ЭО образуются диоксолановые циклы,  а получаемые продукты можно назвать кеталированными олигоэфирфосфорными кислотами. Часть функциональных групп ЭО, включая дефектные гликолевые, переходит в скрытое (латентное состояние) и их способность к реакциям отверждения проявляется только при повышенных температурах. Таким образом, без применения отвердителей можно получать эпоксидные полимерные материалы сетчатой структуры с регулируемым комплексом свойств.</w:t>
      </w:r>
    </w:p>
    <w:p w:rsidR="002413AC" w:rsidRPr="002413AC" w:rsidRDefault="002413AC" w:rsidP="002413AC">
      <w:pPr>
        <w:pStyle w:val="2"/>
        <w:widowControl w:val="0"/>
        <w:rPr>
          <w:sz w:val="28"/>
          <w:szCs w:val="28"/>
        </w:rPr>
      </w:pPr>
      <w:r w:rsidRPr="002413AC">
        <w:rPr>
          <w:sz w:val="28"/>
          <w:szCs w:val="28"/>
        </w:rPr>
        <w:t>ОЭФК с высокими значениями кислотных чисел, полученные на основе смесей ортофосфорной и серной кислот, испытаны в качестве компонента фосфатирующих грунтовок и катализатора отверждения эпоксидных пленкообразующих систем при получении покрытий на металлах методом «</w:t>
      </w:r>
      <w:r w:rsidRPr="002413AC">
        <w:rPr>
          <w:sz w:val="28"/>
          <w:szCs w:val="28"/>
          <w:lang w:val="en"/>
        </w:rPr>
        <w:t>coil</w:t>
      </w:r>
      <w:r w:rsidRPr="002413AC">
        <w:rPr>
          <w:sz w:val="28"/>
          <w:szCs w:val="28"/>
        </w:rPr>
        <w:t>-</w:t>
      </w:r>
      <w:r w:rsidRPr="002413AC">
        <w:rPr>
          <w:sz w:val="28"/>
          <w:szCs w:val="28"/>
          <w:lang w:val="en"/>
        </w:rPr>
        <w:t>coating</w:t>
      </w:r>
      <w:r w:rsidRPr="002413AC">
        <w:rPr>
          <w:sz w:val="28"/>
          <w:szCs w:val="28"/>
        </w:rPr>
        <w:t>». Совместно с ЗАО НПК «ЯрЛИ» показано, что применение ОЭФК в качестве катализаторов позволяет получать покрытия с высокими физико-механическими и защитными свойствами.</w:t>
      </w:r>
      <w:r w:rsidRPr="002413AC">
        <w:rPr>
          <w:sz w:val="28"/>
          <w:szCs w:val="28"/>
        </w:rPr>
        <w:tab/>
        <w:t xml:space="preserve">Применение в качестве реагентов смесей минеральных кислот, позволяет регулировать степень гомоконденсации кетонов и кислотность получаемых продуктов. В результате превращения ЭО в сульфатированные и  фосфорилированные производные с большим содержанием полярных гидрофильных групп они приобретают способность к самоэмульгированию и растворению в воде после перевода в нейтрализованное состояние. Интересно отметить, что водные растворы натриевых солей ОЭФК обладают повышенной тиксотропностью. Очевидно, что в нашем случае являение тиксотропии обусловлено не только образованием внутри- и межмолекулярных водородных связей, но и высоким числом гидратации катиона </w:t>
      </w:r>
      <w:r w:rsidRPr="002413AC">
        <w:rPr>
          <w:sz w:val="28"/>
          <w:szCs w:val="28"/>
          <w:lang w:val="en"/>
        </w:rPr>
        <w:t>Na</w:t>
      </w:r>
      <w:r w:rsidRPr="002413AC">
        <w:rPr>
          <w:sz w:val="28"/>
          <w:szCs w:val="28"/>
          <w:vertAlign w:val="superscript"/>
        </w:rPr>
        <w:t>+</w:t>
      </w:r>
      <w:r w:rsidRPr="002413AC">
        <w:rPr>
          <w:sz w:val="28"/>
          <w:szCs w:val="28"/>
        </w:rPr>
        <w:t>. Гидратированный катион натрия (окружение диполями воды) может выступать в качестве противоиона для нескольких анионных фрагментов ОЭФК. В результате ион-дипольных взаимодействий образуются линейные и циклические структуры, легко разрушаемые при внешнем механическом воздействии и повышенной температуре. В состоянии покоя структура восстанавливается. Такое явление, безусловно, играет положительную роль в технологии получения колеровочных пигментных паст, где ОЭФК зарекомендовали себя не только как диспергаторы пигментов, но и как стабилизаторы продиспергированных водных суспензий.</w:t>
      </w:r>
      <w:r w:rsidRPr="002413AC">
        <w:rPr>
          <w:sz w:val="28"/>
          <w:szCs w:val="28"/>
        </w:rPr>
        <w:tab/>
      </w:r>
    </w:p>
    <w:p w:rsidR="002413AC" w:rsidRPr="002413AC" w:rsidRDefault="002413AC" w:rsidP="002413AC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2413AC">
        <w:rPr>
          <w:rFonts w:ascii="Times New Roman" w:hAnsi="Times New Roman" w:cs="Times New Roman"/>
          <w:sz w:val="28"/>
          <w:szCs w:val="28"/>
        </w:rPr>
        <w:t xml:space="preserve">Уникальным по своим свойствам оказался продукт взаимодействия воды, содержащейся в водной ОФК, с уксусным ангидридом (ФК-УА) [1]. В его составе обнаруживается удачное сочетание минеральной (ОФК) и органической (уксусной) кислот. Показано, что ОФК способна отверждать ЭО, а уксусная – регулировать скорость отверждения, одна из кислот(ОФК) данного сочетания  способна выполнять функции огнезащитного средства-антипирена, а другая (уксусная) способствует проникновению ОФК в древесину. Изменение исходной концентрации ОФК и  соотношения реагентов при синтезе позволяет получать самые разнообразные гидратно-сольватные структуры с участием кислот и воды, а также индивидуальные продукты присоединения кислот и смешанный уксусно-фосфорный ангидрид [2]. Следует отметить, что уксусно-фосфорный ангидрид по своей ацетилирующий способности превосходит другие ацетилирующие агенты. При его наличии в составе антипирена становится более вероятной химическая модификация целлюлозо-содержащего объекта (бумага, древесина), например </w:t>
      </w:r>
    </w:p>
    <w:p w:rsidR="002413AC" w:rsidRPr="002413AC" w:rsidRDefault="002413AC" w:rsidP="002413AC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2413AC">
        <w:rPr>
          <w:rFonts w:ascii="Times New Roman" w:hAnsi="Times New Roman" w:cs="Times New Roman"/>
          <w:sz w:val="28"/>
          <w:szCs w:val="28"/>
        </w:rPr>
        <w:t>этерификация по гидроксильным группам. Уксусная кислота, как известно, способствует снижению температуры стеклования целлюлозы, а ортофосфорная способна вызывать гидролиз глюкозидных связей и растворять целлюлозу с образованием сахаров. Эти свойства явились предпосылкой для применения отвердителя-антипирена ФК-УА в качестве водного грунта для древесины, который не только снижает ее горючесть, но и окрашивает лигнинсодержащие образцы, например, поверхность сосны приобретает фактуру старой лиственницы.</w:t>
      </w:r>
    </w:p>
    <w:p w:rsidR="002413AC" w:rsidRPr="002413AC" w:rsidRDefault="002413AC" w:rsidP="002413AC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13AC">
        <w:rPr>
          <w:rFonts w:ascii="Times New Roman" w:hAnsi="Times New Roman" w:cs="Times New Roman"/>
          <w:sz w:val="28"/>
          <w:szCs w:val="28"/>
        </w:rPr>
        <w:t xml:space="preserve">При испытаниях по методу «Огневая труба» с источником зажигания - парафиновой свечой - найдено, что при воздействии лучистого теплового потока свечи на торец образца сравнения-бумаги ватман возгорание наблюдается при расстоянии </w:t>
      </w:r>
      <w:smartTag w:uri="urn:schemas-microsoft-com:office:smarttags" w:element="metricconverter">
        <w:smartTagPr>
          <w:attr w:name="ProductID" w:val="3 см"/>
        </w:smartTagPr>
        <w:r w:rsidRPr="002413AC">
          <w:rPr>
            <w:rFonts w:ascii="Times New Roman" w:hAnsi="Times New Roman" w:cs="Times New Roman"/>
            <w:sz w:val="28"/>
            <w:szCs w:val="28"/>
          </w:rPr>
          <w:t>3 см</w:t>
        </w:r>
      </w:smartTag>
      <w:r w:rsidRPr="002413AC">
        <w:rPr>
          <w:rFonts w:ascii="Times New Roman" w:hAnsi="Times New Roman" w:cs="Times New Roman"/>
          <w:sz w:val="28"/>
          <w:szCs w:val="28"/>
        </w:rPr>
        <w:t xml:space="preserve"> от конуса пламени. Образец сгорает полностью, наблюдается тление и выход остатка не превышает 2 %. Образцы ватмана с большой величиной сорбции ФК-УА не возгораются даже при контакте с пламенем, а при невысоких значениях сорбции уже наблюдается самозатухание.  Образцы, содержащие в своем составе антипирен ФК-УА, при горении дают нетлеющий остаток - «кокс», выход которого с увеличением величины сорбции возрастает до 60%. Для получения полимерных покрытий пониженной горючести отвердитель-антипирен вводили в состав эпоксидной шпатлевки ЭП-0010 вместо отвердителя - раствора гексаметилендиамина. Испытания полученных полимерных покрытий по методу «Огневая труба» показали, что по эффективности огнезащиты предложенный отвердитель-антипирен превосходит трихлорэтилфосфат. Таким образом можно получить  и ОЭФК сетчатой структуры как основной структурный фрагмент отвержденных низкомолекулярных ЭО.</w:t>
      </w:r>
    </w:p>
    <w:p w:rsidR="002413AC" w:rsidRPr="002413AC" w:rsidRDefault="002413AC" w:rsidP="002413AC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2413AC">
        <w:rPr>
          <w:rFonts w:ascii="Times New Roman" w:hAnsi="Times New Roman" w:cs="Times New Roman"/>
          <w:sz w:val="28"/>
          <w:szCs w:val="28"/>
        </w:rPr>
        <w:tab/>
        <w:t>По агрегатному состоянию ОЭФК могут быть как жидкими, так и твердыми способными подвергаться дроблению, измельчению и в итоге - превращению в порошки. Такие продукты испытаны в качестве связующих в порошковых материалах, предназначенных для изготовления электрических щеток. Проведен ряд испытаний изделий с применением ОЭФК в условиях ЗАО «Электроконтакт» г.Кинешма. Показано, что электрические и прочностные свойства электрических щеток улучшаются в 2 раза по сравнению с аналогом, что обусловлено как электропроводностью наполнителей, так и связующих. Наилучшие результаты показали порошковые ОЭФК в смесях с медью марки ПМС-1. В результате применения такого порошкового компаунда переходное электросопротивление  снижается до значений 0,6-0,7 мОм (норма: не более 1,25), усилие вырывания провода достигает  25-</w:t>
      </w:r>
      <w:smartTag w:uri="urn:schemas-microsoft-com:office:smarttags" w:element="metricconverter">
        <w:smartTagPr>
          <w:attr w:name="ProductID" w:val="30 кг"/>
        </w:smartTagPr>
        <w:r w:rsidRPr="002413AC">
          <w:rPr>
            <w:rFonts w:ascii="Times New Roman" w:hAnsi="Times New Roman" w:cs="Times New Roman"/>
            <w:sz w:val="28"/>
            <w:szCs w:val="28"/>
          </w:rPr>
          <w:t>30 кг</w:t>
        </w:r>
      </w:smartTag>
      <w:r w:rsidRPr="002413AC">
        <w:rPr>
          <w:rFonts w:ascii="Times New Roman" w:hAnsi="Times New Roman" w:cs="Times New Roman"/>
          <w:sz w:val="28"/>
          <w:szCs w:val="28"/>
        </w:rPr>
        <w:t xml:space="preserve"> (норма: не менее </w:t>
      </w:r>
      <w:smartTag w:uri="urn:schemas-microsoft-com:office:smarttags" w:element="metricconverter">
        <w:smartTagPr>
          <w:attr w:name="ProductID" w:val="12 кг"/>
        </w:smartTagPr>
        <w:r w:rsidRPr="002413AC">
          <w:rPr>
            <w:rFonts w:ascii="Times New Roman" w:hAnsi="Times New Roman" w:cs="Times New Roman"/>
            <w:sz w:val="28"/>
            <w:szCs w:val="28"/>
          </w:rPr>
          <w:t>12 кг</w:t>
        </w:r>
      </w:smartTag>
      <w:r w:rsidRPr="002413AC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2413AC" w:rsidRPr="002413AC" w:rsidRDefault="002413AC" w:rsidP="002413AC">
      <w:pPr>
        <w:pStyle w:val="2"/>
        <w:widowControl w:val="0"/>
        <w:rPr>
          <w:sz w:val="28"/>
          <w:szCs w:val="28"/>
        </w:rPr>
      </w:pPr>
      <w:r w:rsidRPr="002413AC">
        <w:rPr>
          <w:sz w:val="28"/>
          <w:szCs w:val="28"/>
        </w:rPr>
        <w:tab/>
        <w:t>На базе ОЭФК и обезвоженных с помощью ангидридов образцов  ОФК как антипиренов и отвердителей получены водорастворимые лаки — реагенты по отношению к черным и цветным металлам (грунтовки-преобразователи ржавчины). Применение таких лаков-грунтовок обеспечивает  адгезию пенококса к подложке, а рациональное сочетание интумесцентного (вспучивающегося) и защитно-декоративного слоев — высокие когезионные свойства пенококса.</w:t>
      </w:r>
    </w:p>
    <w:p w:rsidR="002413AC" w:rsidRPr="002413AC" w:rsidRDefault="002413AC" w:rsidP="002413AC">
      <w:pPr>
        <w:pStyle w:val="2"/>
        <w:widowControl w:val="0"/>
        <w:rPr>
          <w:sz w:val="28"/>
          <w:szCs w:val="28"/>
        </w:rPr>
      </w:pPr>
      <w:r w:rsidRPr="002413AC">
        <w:rPr>
          <w:sz w:val="28"/>
          <w:szCs w:val="28"/>
        </w:rPr>
        <w:t>Список литературы</w:t>
      </w:r>
    </w:p>
    <w:p w:rsidR="002413AC" w:rsidRPr="002413AC" w:rsidRDefault="002413AC" w:rsidP="002413AC">
      <w:pPr>
        <w:pStyle w:val="2"/>
        <w:widowControl w:val="0"/>
        <w:rPr>
          <w:sz w:val="28"/>
          <w:szCs w:val="28"/>
        </w:rPr>
      </w:pPr>
      <w:r w:rsidRPr="002413AC">
        <w:rPr>
          <w:sz w:val="28"/>
          <w:szCs w:val="28"/>
        </w:rPr>
        <w:t>[1] А.с. 1819889 СССР. МКИ: С 08 С 59/40 Отвердитель для эпоксидных смол / П.В. Николаев, № 4912985. Заявл. 20,02,91, Зарегистр. 12.10.92.</w:t>
      </w:r>
    </w:p>
    <w:p w:rsidR="002413AC" w:rsidRPr="002413AC" w:rsidRDefault="002413AC" w:rsidP="002413AC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2413AC">
        <w:rPr>
          <w:rFonts w:ascii="Times New Roman" w:hAnsi="Times New Roman" w:cs="Times New Roman"/>
          <w:color w:val="0000FF"/>
          <w:sz w:val="28"/>
          <w:szCs w:val="28"/>
        </w:rPr>
        <w:tab/>
      </w:r>
      <w:r w:rsidRPr="002413AC">
        <w:rPr>
          <w:rFonts w:ascii="Times New Roman" w:hAnsi="Times New Roman" w:cs="Times New Roman"/>
          <w:sz w:val="28"/>
          <w:szCs w:val="28"/>
        </w:rPr>
        <w:t>[2] Николаев, П.В. Синтез фосфатного отвердителя-антипирена и реокинетика эпоксидных композитов с его применением / Е.П.Константинова // Журнал прикладной химии.  2005.  Т.78.  Вып. 5.  С. 860 – 864.</w:t>
      </w:r>
    </w:p>
    <w:p w:rsidR="002413AC" w:rsidRPr="002413AC" w:rsidRDefault="002413AC" w:rsidP="002413AC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2413AC">
        <w:rPr>
          <w:rFonts w:ascii="Times New Roman" w:hAnsi="Times New Roman" w:cs="Times New Roman"/>
          <w:sz w:val="28"/>
          <w:szCs w:val="28"/>
        </w:rPr>
        <w:tab/>
        <w:t>[3] Константинова, Е.П. Ортофосфорная кислота и её производные для синтеза полимеров и обработки поверхности /Е.П. Константинова, П.В. Николаев // Изв. вузов. Химия и химическая технология. -  2007. – Т.50, вып. 3. - С.79 – 83.</w:t>
      </w:r>
    </w:p>
    <w:p w:rsidR="002413AC" w:rsidRPr="002413AC" w:rsidRDefault="002413AC" w:rsidP="002413AC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2413AC" w:rsidRPr="002413AC" w:rsidRDefault="002413AC" w:rsidP="002413AC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5E4AFA" w:rsidRPr="002413AC" w:rsidRDefault="005E4AFA" w:rsidP="002413A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E4AFA" w:rsidRPr="002413AC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13AC"/>
    <w:rsid w:val="000B3F84"/>
    <w:rsid w:val="000B64E2"/>
    <w:rsid w:val="00145922"/>
    <w:rsid w:val="002128C0"/>
    <w:rsid w:val="002413AC"/>
    <w:rsid w:val="002D665F"/>
    <w:rsid w:val="003904A6"/>
    <w:rsid w:val="00464FD3"/>
    <w:rsid w:val="00577A5B"/>
    <w:rsid w:val="005E4AFA"/>
    <w:rsid w:val="006403C8"/>
    <w:rsid w:val="007C629D"/>
    <w:rsid w:val="00A94661"/>
    <w:rsid w:val="00DA03CB"/>
    <w:rsid w:val="00F1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3303E4-8B2C-47C1-99F9-5D80FC4C8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3AC"/>
    <w:pPr>
      <w:spacing w:after="180" w:line="300" w:lineRule="auto"/>
    </w:pPr>
    <w:rPr>
      <w:rFonts w:ascii="Arial" w:hAnsi="Arial" w:cs="Arial"/>
      <w:color w:val="000000"/>
      <w:kern w:val="28"/>
    </w:rPr>
  </w:style>
  <w:style w:type="paragraph" w:styleId="1">
    <w:name w:val="heading 1"/>
    <w:basedOn w:val="a"/>
    <w:qFormat/>
    <w:rsid w:val="002413AC"/>
    <w:pPr>
      <w:tabs>
        <w:tab w:val="left" w:pos="432"/>
      </w:tabs>
      <w:spacing w:before="240" w:after="60" w:line="240" w:lineRule="auto"/>
      <w:ind w:left="432" w:hanging="432"/>
      <w:jc w:val="both"/>
      <w:outlineLvl w:val="0"/>
    </w:pPr>
    <w:rPr>
      <w:rFonts w:ascii="Times New Roman" w:hAnsi="Times New Roman" w:cs="Times New Roman"/>
      <w:b/>
      <w:bCs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2413AC"/>
    <w:pPr>
      <w:spacing w:after="0" w:line="240" w:lineRule="auto"/>
      <w:ind w:firstLine="708"/>
      <w:jc w:val="both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9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1180</Words>
  <Characters>6730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ОГНЕЗАЩИТНЫЕ ВСПУЧИВАЮЩИЕ СИСТЕМЫ</vt:lpstr>
    </vt:vector>
  </TitlesOfParts>
  <Company/>
  <LinksUpToDate>false</LinksUpToDate>
  <CharactersWithSpaces>7895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ОГНЕЗАЩИТНЫЕ ВСПУЧИВАЮЩИЕ СИСТЕМЫ</dc:title>
  <dc:subject/>
  <dc:creator> Тимофеева</dc:creator>
  <cp:keywords/>
  <dc:description/>
  <cp:lastModifiedBy>Irina</cp:lastModifiedBy>
  <cp:revision>2</cp:revision>
  <dcterms:created xsi:type="dcterms:W3CDTF">2014-08-19T15:19:00Z</dcterms:created>
  <dcterms:modified xsi:type="dcterms:W3CDTF">2014-08-19T15:19:00Z</dcterms:modified>
</cp:coreProperties>
</file>