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AF" w:rsidRPr="00A26303" w:rsidRDefault="00D327AF" w:rsidP="00D327AF">
      <w:pPr>
        <w:spacing w:before="120"/>
        <w:jc w:val="center"/>
        <w:rPr>
          <w:b/>
          <w:bCs/>
          <w:sz w:val="32"/>
          <w:szCs w:val="32"/>
        </w:rPr>
      </w:pPr>
      <w:r w:rsidRPr="00A26303">
        <w:rPr>
          <w:b/>
          <w:bCs/>
          <w:sz w:val="32"/>
          <w:szCs w:val="32"/>
        </w:rPr>
        <w:t>Регуляция менструальной функции. Строение репродуктивной системы. Формирование плаценты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Репродуктивная система подобно другим системам является функциональной системой.</w:t>
      </w:r>
      <w:r>
        <w:t xml:space="preserve">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Теория функциональный систем разработана Анохиным (1975): функциональные системы включают периферическое и центральное звено.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Репродуктивная функциональная система работает также по принципу прямой и обратной связи. В отличие от других систем репродуктивная система достигает оптимальной функциональной активности к 16-17 годам то есть в этот период организм способен к репродукции. К 45 годам репродуктивная функция полностью угасает. Период фертильности таким образом от 16 до 45 лет.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Репродуктивная система организована по иерархическому принципу: в ней выделяют 5 уровней, каждый из которых регулируется вышестоящими системами.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ПЕРВЫЙ УРОВЕНЬ: ТКАНИ-МИШЕНИ (половые органы, матка, молочные железы, волосяные фолликулы, кожа, кости, жировая клетчатка) являются точками приложения гормонов.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В тканях этих органов содержатся рецепторы к половыми гормонам ( так называемые цитозолорецепторы) . к таким гормонам относятся: эстрадиол, прогестерон, тестостерон ( трансформируется после выделения из желез, в прогестерон). Свободные молекулы стероидных гормонов захватываются специфическим цитозолрецептором белковой природы и образуются специфические комплексы которые доставляются к ядру клетки и воздействуют на нуклеиновые кислоты.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Кроме гормонов к 1 уровню относятся внутриклеточные медиаторы, которые регулируют все обменные процессы. К 1 уровню также относятся простогландины, которые играют огромную роль в течение беременности.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ВТОРОЙ УРОВЕНЬ. ЯИЧНИКИ в которых происходят синтез стероидов и развитие фолликулов. Яичник - парный орган, является основным органов репродуктивной системы. Процесс образования фолликулов идет непрерывно. Яичник 2-3-4 см, покрыт серозной оболочкой. Содержит очень много примордиальный фолликулов, которые начинают функционировать с 1-х месячных.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Ежемесячно развивается только 1, в редких случаях 2 доминантных фолликула. Диаметр каждого 2 мм в начале цикла и развиваются до 15-21 мм в середине менструального цикла. Первая половина ( фолликулиновая фаза) = фаза пролиферации, нарастает концентрация фолликулинов, а в матке происходит пролиферация эпителия. В середине цикла происходит овуляция, в этот момент клетка может быть оплодотворена каждый месяц, если идут постоянные овуляторные циклы. Хотя это бывает не всегда: чаще овуляторные циклы чередуются с неовуляторными циклами, что является нормой.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Яйцеклетка может быть оплодотворена при слиянии со сперматозоидом или рассасывается в брюшной полости, а вместо фолликула развивается желтое тело, которое синтезирует и секретирует последующие 14 дней прогестерон, затем к началу менструаций атрофируется. При беременности желтое тело называется желтым телом беременности.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Овуляция обычно не чувствуется женщиной ( изредка ноющие боли в подвздошной области, проходящие самостоятельно через 1-2 часа). Иногда бывают острые случаи, когда разрыв фолликула происходит в очень васкулизированном месте и возникает апоплексия ( разрыв) яичника.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Желтое тело вырабатывает гормон защищающий беременность в первые 3 мес - прогестерон ( удерживает матку в состоянии нормотонуса).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Каждый месяц слизистая матки готовится к имплантации ( происходит пролиферация эндометрия). Эндометрий становится рыхлым, с большим количеством секретирующих желез.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Оплодотворение происходит в области ампулярного отдела маточных труб благодаря продвижению сперматозоидов по трубе с током жидкости; и на стыке фимбрий происходит слияние клеток. Оплодотворенная яйцеклетка захватывается фимбриями и начинается ее обратный ход которому способствует: перистальтика мускулатуры трубы, ток жидкости, цилиндрический реснитчатый эпителий.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Зигота продвигается по маточной трубе в полость матки ( примерно на 3-е сутки). 3-4 дня яйцеклетка находится в свободном падении и в состоянии 16 бластомеров происходит имплантация.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Для оплодотворения яйцеклетки необходимо 20 млн сперматозоидов как минимальное количество необходимое для расплавления corona radiata яйцеклетки, для того чтобы одни сперматозоид проник в яйцеклетку ( с помощью фермента - гиалуронидазы).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При бесплодном барке проверяется также и мужчина: подвижность, количество, качественные состав сперматозоидов в сперме.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В фолликулиновую фазу яичниками секретируется до 60-100 мг эстрадиола, в лютеиновую фазу этот пик достигает 900 мг, во вторую фазу количество прогестерона становится 25 мг ( а в первую фазу - 2 мг).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Также в яичниках образуется: простогландины, ингибины - белковые вещества, тормозящие выделение ФСГ, вещества местного действия - окситоцин, релаксин - способствуют обратному развитию желтого тела.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ТРЕТИЙ УРОВЕНЬ. ГИПОФИЗ. Передняя доля состоит из ацидофильных, базофильный и хромофобных клеток. Эти клетки секретируют гонадотропные гормоны. Основные гонадотропные гормоны это: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ФСГ - способствует развитию фолликула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лютеинизирующий гормон - способствует развитию желтого тела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лютеотропный гормон также способствует развитию желтого тела.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ЛГ и ЛТГ способствуют овуляции: если овуляции не наступило то они способствуют такому развитию яйцеклетки, что она может быть оплодотворена.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Пролактин оказывает многообразное действие: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способствует атрезии фолликула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способствует росту молочных желез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регулирует лактацию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гипотензивное действие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жиромобилизующее действие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Парлоден, бромкриптин способствуют угнетению выработки пролактина.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ЧЕТВЕРТЫЙ УРОВЕНЬ. ГИПОТАЛАМУС ( гипофизотропная зона гипоталамуса). Вырабатывает рилизинг-факторы: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соматолиберин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АКТГ рилизинг фактор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тиреолиберин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ФСГ рилизинг фактор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люлиберин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пролактолиберин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Благодаря портальному кровообращению между гипоталамусом и гипофизом обеспечивается цирхаральный ритм ( генетически запрограммирован).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ПЯТЫЙ УРОВЕНЬ: ЦЕРЕБРАЛЬНЫЕ СТРУКТУРЫ ( в том числе и кора головного мозга) воспринимают импульсы из внешней Среды, передают через нейротрансмиттеры ( амины, индолы, опиаты).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Биотранспорт стероидных гормонов: 80% гормонов находится в крови в связанном состоянии: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стероидсвязывающие белки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неспецифические системы ( альбумины, эритроциты)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Процессы органогенеза заканчиваются к 12 неделе поэтому можно его исследовать. Зигота питается за счет матки.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Желтое тело способствует формированию хориона в матке, из которого происходит образование плаценты. Развитие хориона на 1-3 неделе , далее развивается плацента которая формируется как орган к 16 неделе. К 12 неделе зигота преобразуется в плод , хорион в плаценту. Плацента обеспечивает рост и развитие плода.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Хорион состоит из ворсин за счет которых происходит питание.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Плацента имеет материнскую и плодовую ( гладкую) поверхность и состоит из симпластов и цитотрофобластов.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Околоплодные воды создают защиту для плода от сотрясений.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Благодаря огромному количество ворсинок происходит диффузия питательный веществ и кислорода, на этой поверхности происходит газообмен, выделение продуктов обмена плода.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Трофобласты вырабатывают прогестерон, которые обеспечивает нормальное течение беременности.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Плацента обеспечивает барьерную (защитную) функцию. Однако она проницаема для многих возбудителей (вирус краснухи проникает , изменяет органогенез).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При отеках у матери нарушается диффузия ( отечность ворсин - кровоизлияния - отслоение плаценты - гибель плода).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КРИТИЧЕСКИЕ ПЕРИОДЫ РАЗВИТИЯ ПЛОДА - периоды во время которых возможны различные осложнения беременности и возникновения опасности для плода: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Период имплантации ( первые 7-14 дней)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Период органогенеза и плацентации ( 14 день - 16 неделя). Опасно воздействие: температурного фактора, лекарственных веществ и др. Период возможного развития эмбриопатий ведущих к врожденным уродствам.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Плодовый (16-40 недель) формирование функциональных систем. Тератогенное действие оказывают мощные дозы факторов.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Факторы воздействующие на плод: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физические ( температура, перегрузки, радиация и др.)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химические оказывают мутагенный эффект ( алкоголь, никотин, наркотики). Употребление алкоголя в первый период ведет к аборту, во второй период к врожденным уродствам, в третий период к поражению ЦНС.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 xml:space="preserve">Инфекционные агенты ( трансплацентарное инфицирование, или инфицирование через цервикальный канал. Гепатит, кишечные инфекции, туберкулез, ревматизм, нейроинфекции способствуют развитию эмбриопатий. </w:t>
      </w:r>
    </w:p>
    <w:p w:rsidR="00D327AF" w:rsidRPr="00F74950" w:rsidRDefault="00D327AF" w:rsidP="00D327AF">
      <w:pPr>
        <w:spacing w:before="120"/>
        <w:ind w:firstLine="567"/>
        <w:jc w:val="both"/>
      </w:pPr>
      <w:r w:rsidRPr="00F74950">
        <w:t>Неполноценное питание ( ведет к гипотрофии плода), гиповитаминоз А вызывает эмбриопатии, гибель эмбриона, плода.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7AF"/>
    <w:rsid w:val="002673FD"/>
    <w:rsid w:val="00616072"/>
    <w:rsid w:val="008B35EE"/>
    <w:rsid w:val="00A26303"/>
    <w:rsid w:val="00B42C45"/>
    <w:rsid w:val="00B47B6A"/>
    <w:rsid w:val="00B70F9D"/>
    <w:rsid w:val="00D327AF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D67B99-FC78-401F-BBF5-15278EC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32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5327</Words>
  <Characters>3037</Characters>
  <Application>Microsoft Office Word</Application>
  <DocSecurity>0</DocSecurity>
  <Lines>25</Lines>
  <Paragraphs>16</Paragraphs>
  <ScaleCrop>false</ScaleCrop>
  <Company>Home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Регуляция менструальной функции</dc:title>
  <dc:subject/>
  <dc:creator>User</dc:creator>
  <cp:keywords/>
  <dc:description/>
  <cp:lastModifiedBy>admin</cp:lastModifiedBy>
  <cp:revision>2</cp:revision>
  <dcterms:created xsi:type="dcterms:W3CDTF">2014-01-25T12:39:00Z</dcterms:created>
  <dcterms:modified xsi:type="dcterms:W3CDTF">2014-01-25T12:39:00Z</dcterms:modified>
</cp:coreProperties>
</file>