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0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  <w:r w:rsidRPr="00E36542">
        <w:rPr>
          <w:sz w:val="28"/>
          <w:szCs w:val="28"/>
        </w:rPr>
        <w:t xml:space="preserve">Муниципальное </w:t>
      </w:r>
      <w:r w:rsidR="00163A0B" w:rsidRPr="00E36542">
        <w:rPr>
          <w:sz w:val="28"/>
          <w:szCs w:val="28"/>
        </w:rPr>
        <w:t>образова</w:t>
      </w:r>
      <w:r w:rsidRPr="00E36542">
        <w:rPr>
          <w:sz w:val="28"/>
          <w:szCs w:val="28"/>
        </w:rPr>
        <w:t>тельное учреждение гимназия №14 г. Выксы Нижегородской области</w:t>
      </w:r>
      <w:r w:rsidR="00CE28B2" w:rsidRPr="00E36542">
        <w:rPr>
          <w:sz w:val="28"/>
          <w:szCs w:val="28"/>
        </w:rPr>
        <w:t>.</w:t>
      </w:r>
    </w:p>
    <w:p w:rsidR="00163A0B" w:rsidRPr="00E36542" w:rsidRDefault="00163A0B" w:rsidP="00E3654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63A0B" w:rsidRPr="00E36542" w:rsidRDefault="00163A0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163A0B" w:rsidRPr="00E36542" w:rsidRDefault="00163A0B" w:rsidP="00E3654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63A0B" w:rsidRPr="00E36542" w:rsidRDefault="00163A0B" w:rsidP="00E3654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63A0B" w:rsidRPr="00E36542" w:rsidRDefault="00163A0B" w:rsidP="00E36542">
      <w:pPr>
        <w:tabs>
          <w:tab w:val="left" w:pos="35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Дмитрий Иванович Менделеев –</w:t>
      </w:r>
    </w:p>
    <w:p w:rsidR="00163A0B" w:rsidRPr="00E36542" w:rsidRDefault="00163A0B" w:rsidP="00E36542">
      <w:pPr>
        <w:tabs>
          <w:tab w:val="left" w:pos="350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ученый с мировыми заслугами.</w:t>
      </w:r>
    </w:p>
    <w:p w:rsidR="00163A0B" w:rsidRPr="00E36542" w:rsidRDefault="00163A0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163A0B" w:rsidRPr="00E36542" w:rsidRDefault="00163A0B" w:rsidP="00E36542">
      <w:pPr>
        <w:spacing w:line="360" w:lineRule="auto"/>
        <w:ind w:firstLine="709"/>
        <w:jc w:val="right"/>
        <w:rPr>
          <w:sz w:val="28"/>
          <w:szCs w:val="28"/>
        </w:rPr>
      </w:pPr>
    </w:p>
    <w:p w:rsidR="00D239DB" w:rsidRPr="00E36542" w:rsidRDefault="00D239DB" w:rsidP="00E36542">
      <w:pPr>
        <w:tabs>
          <w:tab w:val="left" w:pos="6860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Работу в</w:t>
      </w:r>
      <w:r w:rsidR="00163A0B" w:rsidRPr="00E36542">
        <w:rPr>
          <w:b/>
          <w:sz w:val="28"/>
          <w:szCs w:val="28"/>
        </w:rPr>
        <w:t>ыполнил:</w:t>
      </w:r>
    </w:p>
    <w:p w:rsidR="00D239DB" w:rsidRPr="00E36542" w:rsidRDefault="00D239DB" w:rsidP="00E36542">
      <w:pPr>
        <w:tabs>
          <w:tab w:val="left" w:pos="6860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Ученица 10 класса,</w:t>
      </w:r>
    </w:p>
    <w:p w:rsidR="00D239DB" w:rsidRPr="00E36542" w:rsidRDefault="00D239DB" w:rsidP="00E36542">
      <w:pPr>
        <w:tabs>
          <w:tab w:val="left" w:pos="6860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Научный р</w:t>
      </w:r>
      <w:r w:rsidR="00163A0B" w:rsidRPr="00E36542">
        <w:rPr>
          <w:b/>
          <w:sz w:val="28"/>
          <w:szCs w:val="28"/>
        </w:rPr>
        <w:t>уководитель:</w:t>
      </w:r>
    </w:p>
    <w:p w:rsidR="00D239DB" w:rsidRPr="00E36542" w:rsidRDefault="00163A0B" w:rsidP="00E36542">
      <w:pPr>
        <w:tabs>
          <w:tab w:val="left" w:pos="6860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учитель по химии</w:t>
      </w:r>
    </w:p>
    <w:p w:rsidR="00163A0B" w:rsidRPr="00E36542" w:rsidRDefault="00163A0B" w:rsidP="00E3654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63A0B" w:rsidRPr="00E36542" w:rsidRDefault="00163A0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377231" w:rsidRPr="00E36542" w:rsidRDefault="00377231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377231" w:rsidRPr="00E36542" w:rsidRDefault="00377231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163A0B" w:rsidRPr="00E36542" w:rsidRDefault="00163A0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D239DB" w:rsidRPr="00E36542" w:rsidRDefault="00D239DB" w:rsidP="00E36542">
      <w:pPr>
        <w:spacing w:line="360" w:lineRule="auto"/>
        <w:ind w:firstLine="709"/>
        <w:jc w:val="center"/>
        <w:rPr>
          <w:sz w:val="28"/>
          <w:szCs w:val="28"/>
        </w:rPr>
      </w:pPr>
    </w:p>
    <w:p w:rsidR="0051268A" w:rsidRPr="00E36542" w:rsidRDefault="0051268A" w:rsidP="00E36542">
      <w:pPr>
        <w:tabs>
          <w:tab w:val="left" w:pos="38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1268A" w:rsidRPr="00E36542" w:rsidRDefault="0051268A" w:rsidP="00E36542">
      <w:pPr>
        <w:tabs>
          <w:tab w:val="left" w:pos="384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163A0B" w:rsidRPr="00E36542" w:rsidRDefault="00163A0B" w:rsidP="00E36542">
      <w:pPr>
        <w:tabs>
          <w:tab w:val="left" w:pos="38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2006г.</w:t>
      </w:r>
    </w:p>
    <w:p w:rsidR="00163A0B" w:rsidRPr="00E36542" w:rsidRDefault="00163A0B" w:rsidP="00E36542">
      <w:pPr>
        <w:tabs>
          <w:tab w:val="left" w:pos="38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Г.Выкса</w:t>
      </w:r>
    </w:p>
    <w:p w:rsidR="00163A0B" w:rsidRPr="00E36542" w:rsidRDefault="00D239DB" w:rsidP="00E36542">
      <w:pPr>
        <w:tabs>
          <w:tab w:val="left" w:pos="333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Содержание.</w:t>
      </w:r>
    </w:p>
    <w:p w:rsidR="00362CAA" w:rsidRPr="00E36542" w:rsidRDefault="00362CAA" w:rsidP="00E36542">
      <w:pPr>
        <w:tabs>
          <w:tab w:val="left" w:pos="333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163A0B" w:rsidRPr="00E36542" w:rsidRDefault="007A0F57" w:rsidP="00E36542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>Анн</w:t>
      </w:r>
      <w:r w:rsidR="00D239DB" w:rsidRPr="00E36542">
        <w:rPr>
          <w:sz w:val="28"/>
          <w:szCs w:val="28"/>
        </w:rPr>
        <w:t>отация.</w:t>
      </w:r>
    </w:p>
    <w:p w:rsidR="007A0F57" w:rsidRPr="00E36542" w:rsidRDefault="0052388A" w:rsidP="00E36542">
      <w:pPr>
        <w:tabs>
          <w:tab w:val="left" w:pos="8493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Введение</w:t>
      </w:r>
    </w:p>
    <w:p w:rsidR="00163A0B" w:rsidRPr="00E36542" w:rsidRDefault="007A0F57" w:rsidP="00E36542">
      <w:pPr>
        <w:tabs>
          <w:tab w:val="left" w:pos="8493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Обзор Литературы</w:t>
      </w:r>
      <w:r w:rsid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numPr>
          <w:ilvl w:val="0"/>
          <w:numId w:val="2"/>
        </w:numPr>
        <w:tabs>
          <w:tab w:val="left" w:pos="84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Д.И.Менделеев – ученый с мировыми заслугами</w:t>
      </w:r>
    </w:p>
    <w:p w:rsidR="00163A0B" w:rsidRPr="00E36542" w:rsidRDefault="00163A0B" w:rsidP="00E3654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Вклад Д.И.Менделеева в области химии:</w:t>
      </w:r>
      <w:r w:rsidR="00EB6D3D" w:rsidRP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Периодическая система химических</w:t>
      </w:r>
      <w:r w:rsidR="0052388A" w:rsidRPr="00E36542">
        <w:rPr>
          <w:sz w:val="28"/>
          <w:szCs w:val="28"/>
        </w:rPr>
        <w:t xml:space="preserve"> элементов</w:t>
      </w:r>
      <w:r w:rsidR="00CE28B2" w:rsidRP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tabs>
          <w:tab w:val="left" w:pos="8493"/>
        </w:tabs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История создания периодической системы;</w:t>
      </w:r>
    </w:p>
    <w:p w:rsidR="00163A0B" w:rsidRPr="00E36542" w:rsidRDefault="00163A0B" w:rsidP="00E36542">
      <w:pPr>
        <w:tabs>
          <w:tab w:val="left" w:pos="8493"/>
        </w:tabs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Периодический закон;</w:t>
      </w:r>
      <w:r w:rsidR="00EB6D3D" w:rsidRP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tabs>
          <w:tab w:val="left" w:pos="8493"/>
        </w:tabs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Предсказание сущест</w:t>
      </w:r>
      <w:r w:rsidR="00EB6D3D" w:rsidRPr="00E36542">
        <w:rPr>
          <w:sz w:val="28"/>
          <w:szCs w:val="28"/>
        </w:rPr>
        <w:t>во</w:t>
      </w:r>
      <w:r w:rsidR="00CE28B2" w:rsidRPr="00E36542">
        <w:rPr>
          <w:sz w:val="28"/>
          <w:szCs w:val="28"/>
        </w:rPr>
        <w:t>вания неизвестных элементов:  22</w:t>
      </w:r>
      <w:r w:rsidRPr="00E36542">
        <w:rPr>
          <w:sz w:val="28"/>
          <w:szCs w:val="28"/>
        </w:rPr>
        <w:t xml:space="preserve">   </w:t>
      </w:r>
      <w:r w:rsidRPr="00E36542">
        <w:rPr>
          <w:sz w:val="28"/>
          <w:szCs w:val="28"/>
          <w:lang w:val="en-US"/>
        </w:rPr>
        <w:t>Sc</w:t>
      </w:r>
      <w:r w:rsidRPr="00E36542">
        <w:rPr>
          <w:sz w:val="28"/>
          <w:szCs w:val="28"/>
        </w:rPr>
        <w:t xml:space="preserve">, </w:t>
      </w:r>
      <w:r w:rsidRPr="00E36542">
        <w:rPr>
          <w:sz w:val="28"/>
          <w:szCs w:val="28"/>
          <w:lang w:val="en-US"/>
        </w:rPr>
        <w:t>Ga</w:t>
      </w:r>
      <w:r w:rsidRPr="00E36542">
        <w:rPr>
          <w:sz w:val="28"/>
          <w:szCs w:val="28"/>
        </w:rPr>
        <w:t xml:space="preserve">, </w:t>
      </w:r>
      <w:r w:rsidRPr="00E36542">
        <w:rPr>
          <w:sz w:val="28"/>
          <w:szCs w:val="28"/>
          <w:lang w:val="en-US"/>
        </w:rPr>
        <w:t>Ge</w:t>
      </w:r>
      <w:r w:rsidRPr="00E36542">
        <w:rPr>
          <w:sz w:val="28"/>
          <w:szCs w:val="28"/>
        </w:rPr>
        <w:t>.</w:t>
      </w:r>
    </w:p>
    <w:p w:rsidR="00163A0B" w:rsidRPr="00E36542" w:rsidRDefault="00163A0B" w:rsidP="00E36542">
      <w:pPr>
        <w:numPr>
          <w:ilvl w:val="0"/>
          <w:numId w:val="2"/>
        </w:numPr>
        <w:tabs>
          <w:tab w:val="left" w:pos="84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Д.И.Менделеев и таможенная политика России</w:t>
      </w:r>
      <w:r w:rsidR="00EB6D3D" w:rsidRP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Участие  великого химика в  промышленности</w:t>
      </w:r>
    </w:p>
    <w:p w:rsidR="00E36542" w:rsidRPr="00E36542" w:rsidRDefault="00163A0B" w:rsidP="00E36542">
      <w:pPr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Нефтяная промышленность;</w:t>
      </w:r>
      <w:r w:rsidR="00EB6D3D" w:rsidRP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Угольная промышленность</w:t>
      </w:r>
    </w:p>
    <w:p w:rsidR="00163A0B" w:rsidRPr="00E36542" w:rsidRDefault="00163A0B" w:rsidP="00E36542">
      <w:pPr>
        <w:spacing w:line="360" w:lineRule="auto"/>
        <w:ind w:left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Металлургическая промышленность</w:t>
      </w:r>
    </w:p>
    <w:p w:rsidR="00163A0B" w:rsidRPr="00E36542" w:rsidRDefault="00163A0B" w:rsidP="00E36542">
      <w:pPr>
        <w:numPr>
          <w:ilvl w:val="0"/>
          <w:numId w:val="2"/>
        </w:numPr>
        <w:tabs>
          <w:tab w:val="left" w:pos="84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Вклад ученого  в сельское хозяйство</w:t>
      </w:r>
    </w:p>
    <w:p w:rsidR="00163A0B" w:rsidRPr="00E36542" w:rsidRDefault="00163A0B" w:rsidP="00E36542">
      <w:pPr>
        <w:numPr>
          <w:ilvl w:val="0"/>
          <w:numId w:val="2"/>
        </w:numPr>
        <w:tabs>
          <w:tab w:val="left" w:pos="843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Участие ученого в аэродинамике и гидродинамике</w:t>
      </w:r>
    </w:p>
    <w:p w:rsidR="00163A0B" w:rsidRPr="00E36542" w:rsidRDefault="00163A0B" w:rsidP="00E36542">
      <w:pPr>
        <w:numPr>
          <w:ilvl w:val="0"/>
          <w:numId w:val="2"/>
        </w:numPr>
        <w:tabs>
          <w:tab w:val="left" w:pos="84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Д.И.Менделеев и метрология</w:t>
      </w:r>
    </w:p>
    <w:p w:rsidR="00163A0B" w:rsidRPr="00E36542" w:rsidRDefault="00163A0B" w:rsidP="00E36542">
      <w:pPr>
        <w:numPr>
          <w:ilvl w:val="0"/>
          <w:numId w:val="2"/>
        </w:numPr>
        <w:tabs>
          <w:tab w:val="left" w:pos="84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Другие достижения Д.И.Менделеева</w:t>
      </w:r>
    </w:p>
    <w:p w:rsidR="00163A0B" w:rsidRPr="00E36542" w:rsidRDefault="00163A0B" w:rsidP="00E36542">
      <w:pPr>
        <w:tabs>
          <w:tab w:val="left" w:pos="627"/>
          <w:tab w:val="left" w:pos="855"/>
          <w:tab w:val="left" w:pos="855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Заключение</w:t>
      </w:r>
    </w:p>
    <w:p w:rsidR="00163A0B" w:rsidRPr="00E36542" w:rsidRDefault="00163A0B" w:rsidP="00E36542">
      <w:pPr>
        <w:tabs>
          <w:tab w:val="left" w:pos="627"/>
          <w:tab w:val="left" w:pos="85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>Приложения.</w:t>
      </w:r>
      <w:r w:rsidR="00EB6D3D" w:rsidRPr="00E36542">
        <w:rPr>
          <w:sz w:val="28"/>
          <w:szCs w:val="28"/>
        </w:rPr>
        <w:t xml:space="preserve"> </w:t>
      </w:r>
    </w:p>
    <w:p w:rsidR="00163A0B" w:rsidRPr="00E36542" w:rsidRDefault="00163A0B" w:rsidP="00E36542">
      <w:pPr>
        <w:tabs>
          <w:tab w:val="left" w:pos="627"/>
          <w:tab w:val="left" w:pos="855"/>
          <w:tab w:val="left" w:pos="8493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Список литературы</w:t>
      </w:r>
    </w:p>
    <w:p w:rsidR="000020EE" w:rsidRPr="00E36542" w:rsidRDefault="00E36542" w:rsidP="00E36542">
      <w:pPr>
        <w:tabs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020EE" w:rsidRPr="00E36542">
        <w:rPr>
          <w:b/>
          <w:sz w:val="28"/>
          <w:szCs w:val="28"/>
        </w:rPr>
        <w:t xml:space="preserve">Аннотация. </w:t>
      </w:r>
    </w:p>
    <w:p w:rsidR="000020EE" w:rsidRPr="00E36542" w:rsidRDefault="000020EE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020EE" w:rsidRPr="00E36542" w:rsidRDefault="000020EE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Передо мной стоит одна цель узнать и утвердить является ли Дмитрий Иванович Менделеев ученым с мировыми заслугами. Для этого я использую различные материалы в виде видеозаписей о жизни этого ученого, различные книги. </w:t>
      </w:r>
    </w:p>
    <w:p w:rsidR="000020EE" w:rsidRPr="00E36542" w:rsidRDefault="00657A5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Я исследовала по этапам все, что создал, что сделал, в чем участвовал знаменитый и гениальный ученый Дмитрий Иванович Менделеев, и с гордостью могу сказать, что это великий ученый, завоевавший мировую известность, а так же это человек исключительных душевных качеств, с мужским и неустрашимым характером. </w:t>
      </w:r>
      <w:r w:rsidR="000020EE" w:rsidRPr="00E36542">
        <w:rPr>
          <w:sz w:val="28"/>
          <w:szCs w:val="28"/>
        </w:rPr>
        <w:t xml:space="preserve">В результате работы мне представились различные факты из жизни Дмитрия Ивановича Менделеева, которые утвердили и дали полную достоверность о том, что этого ученого можно с гордостью и уважением назвать «Д.И.Менделеев – ученый с мировыми заслугами». </w:t>
      </w:r>
    </w:p>
    <w:p w:rsidR="00657A5B" w:rsidRPr="00E36542" w:rsidRDefault="00E36542" w:rsidP="00E36542">
      <w:pPr>
        <w:tabs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57A5B" w:rsidRPr="00E36542">
        <w:rPr>
          <w:b/>
          <w:sz w:val="28"/>
          <w:szCs w:val="28"/>
        </w:rPr>
        <w:t>Введение.</w:t>
      </w:r>
    </w:p>
    <w:p w:rsidR="00657A5B" w:rsidRPr="00E36542" w:rsidRDefault="00657A5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истории мировой науки запечатлены имена прославленных ученых, чьи открытия способствовали совершенствованию и прогрессу знаний о природе, овладению ее тайнами, использованию их на благо человечества. Среди них имя Дмитрия Ивановича Менделеева по праву занимает одно из первых мест.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Я считаю, что Д.И.Менделеев – это великий ученый, химик, создавший периодическую систему химических элементов, заслуженный физик, так же его можно считать метрологом. Я его ценю не как химика и ученого, а как большого человека, много сделавшего на благо своей Родины, помогающего молодым людям. Это гениальный человек науки.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Представления его о растворах составили ядро современных физико-химических теорий растворов.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Переиздававшиеся восемь раз и переведенные на основные иностранные языки «Основы химии» явились образцом изложения важнейших химических понятий и проблем развивающейся науки, ярким примером сочетания теории и практики, раскрытия взаимосвязи различных наук.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Плодотворный была деятельность Д.И.Менделеев, направленная на развитие промышленности и сельского хозяйства. Он был провозвестником идеи химизации народного хозяйства, инициатором внедрения новых научных и технических открытий в практику, выступал с разнообразными прогнозами, проектами и предложениями, многие из которых не могли получить реализации в условиях царской России. Его работы по созданию бездымного парохода, важные для обороны страны, работы по аэродинамике и гидродинамике, развитию мореходства, аэронавтики, метеорологии.</w:t>
      </w:r>
    </w:p>
    <w:p w:rsidR="00163A0B" w:rsidRPr="00E36542" w:rsidRDefault="00163A0B" w:rsidP="00E3654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Имел необычайно широкий научный кругозор и большой практический опыт хозяйственно-технической деятельности, исследовал состав нефти разного происхождения, налаживал производство бездымного парохода, изобрел немало приборов.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Его педагогические идеи, его педагогическая деятельность снискали себе уважение и признательность современников не только в пробуждающейся России, но и во всем мире.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Сколько плодотворных идей и конкретных дел осуществил ученый в своей стране! Он был одним из создателей Русского химического общества, принимал участие в работе Русского технического и Вольного экономического обществ.</w:t>
      </w:r>
    </w:p>
    <w:p w:rsidR="00163A0B" w:rsidRPr="00E36542" w:rsidRDefault="00163A0B" w:rsidP="00E36542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Но все эти годы ученый не был одинок. У него было немало единомышленников, друзей и просто попутчиков на этом тернистом пути, который прошел он – разночинец, передовой  ученый-материалист, сторонник широкого развития образования профессионального и общего среднего, такой человек не мог не стать идейным вождем молодежи, духовным отцом передовой части русской интеллигенции.</w:t>
      </w:r>
    </w:p>
    <w:p w:rsidR="00163A0B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7A5B" w:rsidRPr="00E36542">
        <w:rPr>
          <w:b/>
          <w:sz w:val="28"/>
          <w:szCs w:val="28"/>
        </w:rPr>
        <w:t>Обзор литературы.</w:t>
      </w:r>
    </w:p>
    <w:p w:rsidR="00657A5B" w:rsidRPr="00E36542" w:rsidRDefault="00657A5B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7A5B" w:rsidRPr="00E36542" w:rsidRDefault="00657A5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ходе работы я использовала различную литературу, из которой я набирала материал. К примеру, я использовала Большую школьную энциклопедию</w:t>
      </w:r>
      <w:r w:rsidR="00472074" w:rsidRPr="00E36542">
        <w:rPr>
          <w:sz w:val="28"/>
          <w:szCs w:val="28"/>
        </w:rPr>
        <w:t xml:space="preserve"> (см. на стр. 292), из которой  я взяла цитату Д.И.Менделеева: «Свойства простых тел, а также формы и свойства соединений элементов находятся в периодической зависимости от атомных весов элементов». Это первая формулировка периодического закона.</w:t>
      </w:r>
    </w:p>
    <w:p w:rsidR="00EF7FAC" w:rsidRPr="00E36542" w:rsidRDefault="00EF7FA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«</w:t>
      </w:r>
      <w:r w:rsidR="00B845E9" w:rsidRPr="00E36542">
        <w:rPr>
          <w:sz w:val="28"/>
          <w:szCs w:val="28"/>
        </w:rPr>
        <w:t xml:space="preserve">Он оценил потребности всей России в нефтепродуктах, принял в расчет все тогда известные и предполагаемые им месторождения нефти, выявил условия, когда нефтеперерабатывающие заводы лучше размещать в местах добычи нефти, а когда - в центрах ее потребления, и составил схему размещения новых нефтеперерабатывающих заводов в Центральной России, в особенности вблизи Москвы и в крупнейших городах на Волге (в Царицыне, Саратове, Самаре, Нижнем </w:t>
      </w:r>
      <w:r w:rsidRPr="00E36542">
        <w:rPr>
          <w:sz w:val="28"/>
          <w:szCs w:val="28"/>
        </w:rPr>
        <w:t>Новгороде, Ярославле, Рыбинске)» это утверждал и рассказывал историк Макарелл, А.А. (по книге Макарелл, А.А., Д.И.Менделеев: книга для учащихся 8-9 классов средней школы/ А.А.Макарелл, Ю.В.Рысев. – 3-е издание перераб. – М.: Просвещение, 1988. – 127с.). И из многих других наиболее интереснейших книг я брала самые интересные и неординарные отрывки и цитаты.</w:t>
      </w:r>
    </w:p>
    <w:p w:rsidR="00163A0B" w:rsidRPr="00E36542" w:rsidRDefault="00E36542" w:rsidP="00E36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F7FAC" w:rsidRPr="00E36542">
        <w:rPr>
          <w:b/>
          <w:sz w:val="28"/>
          <w:szCs w:val="28"/>
        </w:rPr>
        <w:t>1. Д.И.Менделеев – ученый с мировыми заслугами.</w:t>
      </w:r>
    </w:p>
    <w:p w:rsidR="00C04206" w:rsidRPr="00E36542" w:rsidRDefault="00C04206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Дмитрий Менделеев родился 8 февраля 1834 года в Тобольске в семье директора гимназии и попечителя народных училищ Тобольской губернии Ивана Павловича Менделеева и Марии Дмитриевны Менделеевой, урожденной Корнильевой. Воспитывала его мать, поскольку отец будущего химика ослеп вскоре после рождения своего сына.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Осенью 1841 года Митя поступил в Тобольскую гимназию. 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9 августа 1850 года Дмитрий был зачислен студентом Главного педагогического института в Петербурге на физико-математический факультет.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Педагогическом институте преподавали в то время выдающиеся русские ученые – математик Остроградский, физик Ленц, химик Воскресенский и другие. Воскресенский и профессор минералогии Куторга предложили Менделееву разработать метод анализа минералов артрита и пироксена, доставляемых из Финляндии.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мае 1855 года Ученый совет присудил Менделееву титул «Старший учитель» и наградил золотой медалью.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Много времени он отдавал работе над магистрской диссертацией, в которой рассматривал проблему «удельных объемов» с точки зрения унитарной теории Жерара, полностью отбросив дуалистическую теорию Берцелиуса. Эта работа показала удивительную способность Менделеева к обобщению и его широкие познания в химии.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Осенью Менделеев блестяще защитил диссертацию, с успехом прочел вступительную лекцию «Строение силикатных соединений» и в начале 1857 года стал приват-доцентом при Петербургском университете.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конце февраля 1861 года Менделеев приехал в Петербург. Он решается написать учебник органической химии. Вышедший вскоре в свет учебник, а также перевод «Химической технологии» Вагнера принесли Менделееву большую известность.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1 января 1864 года Менделеев получил назначение на должность штатного доцента органической химии Петербургского университета. Одновременно с этой должностью Менделеев получил место профессора в Петербургском технологическом институте. Менделеев приступил к работе над докторской диссертацией.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Исследования продолжались почти год. Проследив изменение удельного веса в зависимости от процентного содержания спирта в воде, Менделеев установил, что самую большую плотность имеет раствор, в котором соотношение между молекулами спирта и воды составляет один к трем. Впоследствии это открытие стало основной гидратной теории растворов.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Защита диссертации состоялась 31 января 1865 года. Через два месяца Менделеев был назначен экстраординарным профессором по кафедре технической химии Петербургского университета, а в декабре – ординарным профессором.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то время возникла острая необходимость создать новый учебник по неорганической химии, который бы отражал современный уровень развития химической науки. Эта идея захватила Менделеева.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Менделеев тщательно изучил описание свойств элементов и их соединений. Но в каком порядке их проводить? Никакой системы расположения элементов не существовало. Тогда ученый сделал картонные карточки. На каждую карточку он заносил названия элемента, его атомный вес, формулы соединений и основные свойства. Постепенно корзина наполнялась карточками, содержащими сведения обо всех известных к этому времени элементах. И все равно долгое время ничего не получалось. Говорят, что периодическую таблицу элементов ученый увидел во сне, оставалось ее лишь записать и обосновать.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6 марта его друг профессор химии Меншуткин сообщил об этом открытии на заседании Русского химического общества. Любопытно, что вначале русские химики не поняли, о каком великом открытии идет речь.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Зато значение таблицы осознавал сам Дмитрий Иванович. С того дня, когда за простыми рядами символов химических элементов Менделеев увидел проявление закона природы, другие вопросы отошли на задний план. Взяв за основу периодический закон, Менделеев </w:t>
      </w:r>
      <w:r w:rsidR="00CE28B2" w:rsidRPr="00E36542">
        <w:rPr>
          <w:sz w:val="28"/>
          <w:szCs w:val="28"/>
        </w:rPr>
        <w:t>изменил</w:t>
      </w:r>
      <w:r w:rsidRPr="00E36542">
        <w:rPr>
          <w:sz w:val="28"/>
          <w:szCs w:val="28"/>
        </w:rPr>
        <w:t xml:space="preserve"> атомные веса этих элементов и поставил их в один ряд со сходными по свойствам элементами.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это же время Менделеев глубоко заинтересовался еще одним вопросом – состоянием газов при очень высоком давлении.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Повторное доказательство предсказаний Менделеева вызвало настоящий триумф. Вскоре стали поступать сообщения об избрании Менделеева почетным членом различных европейских университетов и академий.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Круг интересов Менделеева был очень широк. Классическими являются и его работы по химии растворов. Кроме того, он много занимался исследованиями нефти и вплотную подошел к открытию ее сложного состава.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Во время полного солнечного затмения 1887 года Менделеев должен был вместе с воздухоплавателем подняться на воздушном шаре. Однако перед стартом начался дождь, намокший шар не мог подняться с двумя пассажирами. Тогда Менделеев высадил летчика и полетел один. Рассказывают и то, что на досуге он делал великолепные чемоданы.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Зная об обширных познаниях Менделеева во многих областях науки, видные государственные деятели нередко обращались к нему за советом и помощью. В 1892 году министр финансов Витте предложил Дмитрию Ивановичу должность ученого хранителя Палаты мер и весов, и Менделеев согласился. Несмотря на преклонный возраст, он начал активную и разностороннюю работу в этой новой области. Здесь ученый также сделал несколько открытий. В частности, он разработал точнейшие эталоны веса.</w:t>
      </w:r>
    </w:p>
    <w:p w:rsidR="001746C2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Дмитрий Иванович работал до последнего дня. Он скончался утром 20 января 1907 года. 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После смерти Менделеева его имя было присвоено Русскому химическому обществу, и ежегодно 27 января, в день рождения ученого, в Петербурге происходит торжественное заседание, на котором представляют авторов лучших работ по химии и награждают их медалью имени </w:t>
      </w:r>
      <w:r w:rsidR="002C46F3" w:rsidRPr="00E36542">
        <w:rPr>
          <w:sz w:val="28"/>
          <w:szCs w:val="28"/>
        </w:rPr>
        <w:t xml:space="preserve">                             </w:t>
      </w:r>
      <w:r w:rsidRPr="00E36542">
        <w:rPr>
          <w:sz w:val="28"/>
          <w:szCs w:val="28"/>
        </w:rPr>
        <w:t>Д.И. Менделеева. Эта награда считается одной из самых престижных в мировой химии.</w:t>
      </w:r>
    </w:p>
    <w:p w:rsidR="001002E1" w:rsidRPr="00E36542" w:rsidRDefault="001002E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Автобиография великого русского ученого подтверждает, что Д.И. Менделеев всю свою жизнь был великим тружеником. Его упорная деятельность привела к множеству блестящих научных открытий в области химии, физики и даже таможенного дела. Но всегда следует помнить, что триумфальный периодический закон Менделеева – это результат огромного труда, глубоких раздумий и постоянного поиска.</w:t>
      </w:r>
    </w:p>
    <w:p w:rsidR="003A3E97" w:rsidRPr="00E36542" w:rsidRDefault="00E36542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EF7FAC" w:rsidRPr="00E36542">
        <w:rPr>
          <w:b/>
          <w:sz w:val="28"/>
          <w:szCs w:val="28"/>
        </w:rPr>
        <w:t>2. Вклад Д.И.Менделеева в области химии.</w:t>
      </w:r>
    </w:p>
    <w:p w:rsidR="008E030A" w:rsidRPr="00E36542" w:rsidRDefault="008E030A" w:rsidP="00E36542">
      <w:pPr>
        <w:spacing w:line="360" w:lineRule="auto"/>
        <w:ind w:firstLine="709"/>
        <w:jc w:val="both"/>
        <w:rPr>
          <w:sz w:val="28"/>
          <w:szCs w:val="28"/>
        </w:rPr>
      </w:pPr>
    </w:p>
    <w:p w:rsidR="003A3E97" w:rsidRPr="00E36542" w:rsidRDefault="005F16AF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Не раз указывал Д.И.Менделеев на роль динамических представлений в развитии химической науки. Уже в самом начале своей научной деятельности он правильно осознал место химической динамики в системе химических наук и роль изучения реакционной способности химических соединений в решении главной задачи химии. «</w:t>
      </w:r>
      <w:r w:rsidR="00472074" w:rsidRPr="00E36542">
        <w:rPr>
          <w:sz w:val="28"/>
          <w:szCs w:val="28"/>
        </w:rPr>
        <w:t>П</w:t>
      </w:r>
      <w:r w:rsidRPr="00E36542">
        <w:rPr>
          <w:sz w:val="28"/>
          <w:szCs w:val="28"/>
        </w:rPr>
        <w:t>редмет химии не есть одно изучение состава тел, - писал он, - а главным образом – изучение превращений; самый состав есть результат превращения вещества…»</w:t>
      </w:r>
      <w:r w:rsidRPr="00E36542">
        <w:rPr>
          <w:rStyle w:val="aa"/>
          <w:sz w:val="28"/>
          <w:szCs w:val="28"/>
        </w:rPr>
        <w:footnoteReference w:id="1"/>
      </w:r>
      <w:r w:rsidRPr="00E36542">
        <w:rPr>
          <w:sz w:val="28"/>
          <w:szCs w:val="28"/>
        </w:rPr>
        <w:t>.</w:t>
      </w:r>
    </w:p>
    <w:p w:rsidR="005F16AF" w:rsidRPr="00E36542" w:rsidRDefault="00C420F5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Главное открытие ученого – Периодический закон химических элементов – не имеет равных в истории. Вместо разрозненных, не связанных между собой веществ перед наукой встала единая стройная система, объединившая в одно целое все химические элементы. Закон Менделеева оказал огромное влияние на развитие знаний о строении атома, о природе вещества. Написанный им учебник «Основы химии» представлял собой первое стройное изложение неорганической химии и был переиздан 13 раз. В своем дневнике Дмитрий Иванович так охарактеризовал свои основные научные достижения: «всего более четыре предмета составили мое имя: периодический закон, исследования упругости газов, понимание растворов как ассоциаций и «Основы химии». Тут все мое богатство. Оно не отнято у кого-нибудь, а произведено мною, это мои дети и ими, увы, дорожу сильно, столько же, как детками»</w:t>
      </w:r>
      <w:r w:rsidRPr="00E36542">
        <w:rPr>
          <w:rStyle w:val="aa"/>
          <w:sz w:val="28"/>
          <w:szCs w:val="28"/>
        </w:rPr>
        <w:footnoteReference w:id="2"/>
      </w:r>
      <w:r w:rsidRPr="00E36542">
        <w:rPr>
          <w:sz w:val="28"/>
          <w:szCs w:val="28"/>
        </w:rPr>
        <w:t>.</w:t>
      </w:r>
    </w:p>
    <w:p w:rsidR="007A3D16" w:rsidRPr="00E36542" w:rsidRDefault="00E36542" w:rsidP="00E365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EF7FAC" w:rsidRPr="00E36542">
        <w:rPr>
          <w:b/>
          <w:color w:val="000000"/>
          <w:sz w:val="28"/>
          <w:szCs w:val="28"/>
        </w:rPr>
        <w:t>2.1. Периодическая система химических элементов.</w:t>
      </w:r>
    </w:p>
    <w:p w:rsidR="00EF7FAC" w:rsidRPr="00E36542" w:rsidRDefault="00EF7FAC" w:rsidP="00E365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3BAE" w:rsidRPr="00E36542" w:rsidRDefault="000E6B97" w:rsidP="00E36542">
      <w:pPr>
        <w:spacing w:line="360" w:lineRule="auto"/>
        <w:ind w:firstLine="709"/>
        <w:jc w:val="both"/>
        <w:rPr>
          <w:rStyle w:val="term1"/>
          <w:color w:val="FF6600"/>
          <w:sz w:val="28"/>
          <w:szCs w:val="28"/>
        </w:rPr>
      </w:pPr>
      <w:r w:rsidRPr="00E36542">
        <w:rPr>
          <w:sz w:val="28"/>
          <w:szCs w:val="28"/>
        </w:rPr>
        <w:t xml:space="preserve">Исследуя изменение химических свойств элементов в зависимости от величины их относительной атомной массы (атомного веса), </w:t>
      </w:r>
      <w:r w:rsidRPr="001848C4">
        <w:rPr>
          <w:sz w:val="28"/>
          <w:szCs w:val="28"/>
        </w:rPr>
        <w:t>Д. И. Менделеев</w:t>
      </w:r>
      <w:r w:rsidRPr="00E36542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869 г"/>
        </w:smartTagPr>
        <w:r w:rsidRPr="00E36542">
          <w:rPr>
            <w:sz w:val="28"/>
            <w:szCs w:val="28"/>
          </w:rPr>
          <w:t>1869 г</w:t>
        </w:r>
      </w:smartTag>
      <w:r w:rsidRPr="00E36542">
        <w:rPr>
          <w:sz w:val="28"/>
          <w:szCs w:val="28"/>
        </w:rPr>
        <w:t xml:space="preserve">. открыл </w:t>
      </w:r>
      <w:bookmarkStart w:id="0" w:name="1"/>
      <w:bookmarkEnd w:id="0"/>
      <w:r w:rsidRPr="00E36542">
        <w:rPr>
          <w:rStyle w:val="term1"/>
          <w:b w:val="0"/>
          <w:i w:val="0"/>
          <w:sz w:val="28"/>
          <w:szCs w:val="28"/>
        </w:rPr>
        <w:t>закон периодичности</w:t>
      </w:r>
      <w:r w:rsidRPr="00E36542">
        <w:rPr>
          <w:sz w:val="28"/>
          <w:szCs w:val="28"/>
        </w:rPr>
        <w:t xml:space="preserve"> этих свойств: «Свойства элементов, а потому и свойства образуемых ими простых и сложных тел стоят в периодической зависимости от атомных весов элементов». Физическая основа периодического закона была установлена в </w:t>
      </w:r>
      <w:smartTag w:uri="urn:schemas-microsoft-com:office:smarttags" w:element="metricconverter">
        <w:smartTagPr>
          <w:attr w:name="ProductID" w:val="1922 г"/>
        </w:smartTagPr>
        <w:r w:rsidRPr="00E36542">
          <w:rPr>
            <w:sz w:val="28"/>
            <w:szCs w:val="28"/>
          </w:rPr>
          <w:t>1922 г</w:t>
        </w:r>
      </w:smartTag>
      <w:r w:rsidRPr="00E36542">
        <w:rPr>
          <w:sz w:val="28"/>
          <w:szCs w:val="28"/>
        </w:rPr>
        <w:t xml:space="preserve">. </w:t>
      </w:r>
      <w:r w:rsidRPr="001848C4">
        <w:rPr>
          <w:sz w:val="28"/>
          <w:szCs w:val="28"/>
        </w:rPr>
        <w:t>Н. Бором</w:t>
      </w:r>
      <w:r w:rsidRPr="00E36542">
        <w:rPr>
          <w:sz w:val="28"/>
          <w:szCs w:val="28"/>
        </w:rPr>
        <w:t xml:space="preserve">. Поскольку химические свойства обусловлены строением электронных оболочек атома, </w:t>
      </w:r>
      <w:bookmarkStart w:id="1" w:name="2"/>
      <w:bookmarkEnd w:id="1"/>
      <w:r w:rsidRPr="00E36542">
        <w:rPr>
          <w:rStyle w:val="term1"/>
          <w:b w:val="0"/>
          <w:i w:val="0"/>
          <w:sz w:val="28"/>
          <w:szCs w:val="28"/>
        </w:rPr>
        <w:t>периодическая система Менделеева</w:t>
      </w:r>
      <w:r w:rsidRPr="00E36542">
        <w:rPr>
          <w:sz w:val="28"/>
          <w:szCs w:val="28"/>
        </w:rPr>
        <w:t xml:space="preserve"> – это естественная классификация элементов по электронным структурам их атомов. Простейшая основа такой классификации – число электронов в нейтральном атоме, которое равно заряду ядра</w:t>
      </w:r>
      <w:r w:rsidR="008E030A" w:rsidRPr="00E36542">
        <w:rPr>
          <w:sz w:val="28"/>
          <w:szCs w:val="28"/>
        </w:rPr>
        <w:t xml:space="preserve"> (</w:t>
      </w:r>
      <w:r w:rsidR="00D1365B" w:rsidRPr="00E36542">
        <w:rPr>
          <w:sz w:val="28"/>
          <w:szCs w:val="28"/>
        </w:rPr>
        <w:t>см приложение</w:t>
      </w:r>
      <w:r w:rsidR="008E030A" w:rsidRPr="00E36542">
        <w:rPr>
          <w:sz w:val="28"/>
          <w:szCs w:val="28"/>
        </w:rPr>
        <w:t>1)</w:t>
      </w:r>
      <w:r w:rsidRPr="00E36542">
        <w:rPr>
          <w:sz w:val="28"/>
          <w:szCs w:val="28"/>
        </w:rPr>
        <w:t xml:space="preserve">. Но при образовании химической связи электроны могут перераспределяться между атомами, а заряд ядра остается неизменным, поэтому современная формулировка периодического закона гласит: </w:t>
      </w:r>
      <w:r w:rsidRPr="00E36542">
        <w:rPr>
          <w:rStyle w:val="em1"/>
          <w:b w:val="0"/>
          <w:color w:val="000000"/>
          <w:sz w:val="28"/>
          <w:szCs w:val="28"/>
        </w:rPr>
        <w:t>«Свойства элементов находятся в периодической зависимости от зарядов ядер их атомов»</w:t>
      </w:r>
      <w:r w:rsidRPr="00E36542">
        <w:rPr>
          <w:b/>
          <w:sz w:val="28"/>
          <w:szCs w:val="28"/>
        </w:rPr>
        <w:t>.</w:t>
      </w:r>
      <w:r w:rsidRPr="00E36542">
        <w:rPr>
          <w:sz w:val="28"/>
          <w:szCs w:val="28"/>
        </w:rPr>
        <w:t xml:space="preserve"> Это обстоятельство отражено в периодической системе в виде горизонтальных и вертикальных рядов – периодов и групп.</w:t>
      </w:r>
      <w:r w:rsidR="008E030A" w:rsidRPr="00E36542">
        <w:rPr>
          <w:sz w:val="28"/>
          <w:szCs w:val="28"/>
        </w:rPr>
        <w:t xml:space="preserve"> (</w:t>
      </w:r>
      <w:r w:rsidR="00D1365B" w:rsidRPr="00E36542">
        <w:rPr>
          <w:sz w:val="28"/>
          <w:szCs w:val="28"/>
        </w:rPr>
        <w:t>см приложение</w:t>
      </w:r>
      <w:r w:rsidR="008E030A" w:rsidRPr="00E36542">
        <w:rPr>
          <w:sz w:val="28"/>
          <w:szCs w:val="28"/>
        </w:rPr>
        <w:t xml:space="preserve">.2). </w:t>
      </w:r>
      <w:r w:rsidR="007A3D16" w:rsidRPr="00E36542">
        <w:rPr>
          <w:rStyle w:val="term1"/>
          <w:color w:val="FF6600"/>
          <w:sz w:val="28"/>
          <w:szCs w:val="28"/>
        </w:rPr>
        <w:t xml:space="preserve">  </w:t>
      </w:r>
    </w:p>
    <w:p w:rsidR="00AA1F80" w:rsidRPr="00E36542" w:rsidRDefault="007A3D16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rStyle w:val="term1"/>
          <w:color w:val="000000"/>
          <w:sz w:val="28"/>
          <w:szCs w:val="28"/>
        </w:rPr>
        <w:t xml:space="preserve"> </w:t>
      </w:r>
      <w:r w:rsidR="006F1D7E" w:rsidRPr="00E36542">
        <w:rPr>
          <w:rStyle w:val="term1"/>
          <w:b w:val="0"/>
          <w:i w:val="0"/>
          <w:color w:val="000000"/>
          <w:sz w:val="28"/>
          <w:szCs w:val="28"/>
        </w:rPr>
        <w:t>Период</w:t>
      </w:r>
      <w:r w:rsidR="006F1D7E" w:rsidRPr="00E36542">
        <w:rPr>
          <w:color w:val="0000FF"/>
          <w:sz w:val="28"/>
          <w:szCs w:val="28"/>
        </w:rPr>
        <w:t xml:space="preserve"> </w:t>
      </w:r>
      <w:r w:rsidR="006F1D7E" w:rsidRPr="00E36542">
        <w:rPr>
          <w:color w:val="000000"/>
          <w:sz w:val="28"/>
          <w:szCs w:val="28"/>
        </w:rPr>
        <w:t xml:space="preserve">– горизонтальный ряд, имеющий одинаковое число электронных слоев, номер периода совпадает со значением главного квантового числа </w:t>
      </w:r>
      <w:r w:rsidR="006F1D7E" w:rsidRPr="00E36542">
        <w:rPr>
          <w:rStyle w:val="m1"/>
          <w:i w:val="0"/>
          <w:color w:val="000000"/>
          <w:sz w:val="28"/>
          <w:szCs w:val="28"/>
        </w:rPr>
        <w:t>n</w:t>
      </w:r>
      <w:r w:rsidR="006F1D7E" w:rsidRPr="00E36542">
        <w:rPr>
          <w:color w:val="000000"/>
          <w:sz w:val="28"/>
          <w:szCs w:val="28"/>
        </w:rPr>
        <w:t xml:space="preserve"> внешнего уровня (слоя); таких периодов в периодической системе семь. Второй и последующие периоды начинаются щелочным элементом (</w:t>
      </w:r>
      <w:r w:rsidR="006F1D7E" w:rsidRPr="00E36542">
        <w:rPr>
          <w:rStyle w:val="m1"/>
          <w:i w:val="0"/>
          <w:color w:val="000000"/>
          <w:sz w:val="28"/>
          <w:szCs w:val="28"/>
        </w:rPr>
        <w:t>ns</w:t>
      </w:r>
      <w:r w:rsidR="006F1D7E" w:rsidRPr="00E36542">
        <w:rPr>
          <w:color w:val="000000"/>
          <w:sz w:val="28"/>
          <w:szCs w:val="28"/>
          <w:vertAlign w:val="superscript"/>
        </w:rPr>
        <w:t>1</w:t>
      </w:r>
      <w:r w:rsidR="006F1D7E" w:rsidRPr="00E36542">
        <w:rPr>
          <w:color w:val="000000"/>
          <w:sz w:val="28"/>
          <w:szCs w:val="28"/>
        </w:rPr>
        <w:t>) и заканчивается благородным газом (</w:t>
      </w:r>
      <w:r w:rsidR="006F1D7E" w:rsidRPr="00E36542">
        <w:rPr>
          <w:rStyle w:val="m1"/>
          <w:i w:val="0"/>
          <w:color w:val="000000"/>
          <w:sz w:val="28"/>
          <w:szCs w:val="28"/>
        </w:rPr>
        <w:t>ns</w:t>
      </w:r>
      <w:r w:rsidR="006F1D7E" w:rsidRPr="00E36542">
        <w:rPr>
          <w:color w:val="000000"/>
          <w:sz w:val="28"/>
          <w:szCs w:val="28"/>
          <w:vertAlign w:val="superscript"/>
        </w:rPr>
        <w:t>2</w:t>
      </w:r>
      <w:r w:rsidR="006F1D7E" w:rsidRPr="00E36542">
        <w:rPr>
          <w:rStyle w:val="m1"/>
          <w:i w:val="0"/>
          <w:color w:val="000000"/>
          <w:sz w:val="28"/>
          <w:szCs w:val="28"/>
        </w:rPr>
        <w:t>np</w:t>
      </w:r>
      <w:r w:rsidR="006F1D7E" w:rsidRPr="00E36542">
        <w:rPr>
          <w:color w:val="000000"/>
          <w:sz w:val="28"/>
          <w:szCs w:val="28"/>
          <w:vertAlign w:val="superscript"/>
        </w:rPr>
        <w:t>6</w:t>
      </w:r>
      <w:r w:rsidR="006F1D7E" w:rsidRPr="00E36542">
        <w:rPr>
          <w:color w:val="000000"/>
          <w:sz w:val="28"/>
          <w:szCs w:val="28"/>
        </w:rPr>
        <w:t>).</w:t>
      </w:r>
      <w:r w:rsidR="006F1D7E" w:rsidRPr="00E36542">
        <w:rPr>
          <w:rStyle w:val="em1"/>
          <w:b w:val="0"/>
          <w:color w:val="000000"/>
          <w:sz w:val="28"/>
          <w:szCs w:val="28"/>
        </w:rPr>
        <w:t>По вертикали</w:t>
      </w:r>
      <w:r w:rsidR="006F1D7E" w:rsidRPr="00E36542">
        <w:rPr>
          <w:color w:val="000000"/>
          <w:sz w:val="28"/>
          <w:szCs w:val="28"/>
        </w:rPr>
        <w:t xml:space="preserve"> периодическая система подразделяется на восемь групп, которые делятся на </w:t>
      </w:r>
      <w:bookmarkStart w:id="2" w:name="4"/>
      <w:bookmarkEnd w:id="2"/>
      <w:r w:rsidR="006F1D7E" w:rsidRPr="00E36542">
        <w:rPr>
          <w:rStyle w:val="term1"/>
          <w:b w:val="0"/>
          <w:i w:val="0"/>
          <w:sz w:val="28"/>
          <w:szCs w:val="28"/>
        </w:rPr>
        <w:t>главные – А</w:t>
      </w:r>
      <w:r w:rsidR="006F1D7E" w:rsidRPr="00E36542">
        <w:rPr>
          <w:color w:val="000000"/>
          <w:sz w:val="28"/>
          <w:szCs w:val="28"/>
        </w:rPr>
        <w:t xml:space="preserve">, состоящие из </w:t>
      </w:r>
      <w:r w:rsidR="006F1D7E" w:rsidRPr="00E36542">
        <w:rPr>
          <w:rStyle w:val="m1"/>
          <w:i w:val="0"/>
          <w:color w:val="000000"/>
          <w:sz w:val="28"/>
          <w:szCs w:val="28"/>
        </w:rPr>
        <w:t>s</w:t>
      </w:r>
      <w:r w:rsidR="006F1D7E" w:rsidRPr="00E36542">
        <w:rPr>
          <w:color w:val="000000"/>
          <w:sz w:val="28"/>
          <w:szCs w:val="28"/>
        </w:rPr>
        <w:t xml:space="preserve">- и </w:t>
      </w:r>
      <w:r w:rsidR="006F1D7E" w:rsidRPr="00E36542">
        <w:rPr>
          <w:rStyle w:val="m1"/>
          <w:i w:val="0"/>
          <w:color w:val="000000"/>
          <w:sz w:val="28"/>
          <w:szCs w:val="28"/>
        </w:rPr>
        <w:t>p</w:t>
      </w:r>
      <w:r w:rsidR="006F1D7E" w:rsidRPr="00E36542">
        <w:rPr>
          <w:color w:val="000000"/>
          <w:sz w:val="28"/>
          <w:szCs w:val="28"/>
        </w:rPr>
        <w:t xml:space="preserve">-элементов, и </w:t>
      </w:r>
      <w:bookmarkStart w:id="3" w:name="5"/>
      <w:bookmarkEnd w:id="3"/>
      <w:r w:rsidR="006F1D7E" w:rsidRPr="00E36542">
        <w:rPr>
          <w:rStyle w:val="term1"/>
          <w:b w:val="0"/>
          <w:i w:val="0"/>
          <w:sz w:val="28"/>
          <w:szCs w:val="28"/>
        </w:rPr>
        <w:t>побочные – B-подгруппы</w:t>
      </w:r>
      <w:r w:rsidR="006F1D7E" w:rsidRPr="00E36542">
        <w:rPr>
          <w:color w:val="000000"/>
          <w:sz w:val="28"/>
          <w:szCs w:val="28"/>
        </w:rPr>
        <w:t xml:space="preserve">, содержащие </w:t>
      </w:r>
      <w:r w:rsidR="006F1D7E" w:rsidRPr="00E36542">
        <w:rPr>
          <w:rStyle w:val="m1"/>
          <w:i w:val="0"/>
          <w:color w:val="000000"/>
          <w:sz w:val="28"/>
          <w:szCs w:val="28"/>
        </w:rPr>
        <w:t>d</w:t>
      </w:r>
      <w:r w:rsidR="006F1D7E" w:rsidRPr="00E36542">
        <w:rPr>
          <w:color w:val="000000"/>
          <w:sz w:val="28"/>
          <w:szCs w:val="28"/>
        </w:rPr>
        <w:t xml:space="preserve">-элементы. Подгруппа III B, кроме </w:t>
      </w:r>
      <w:r w:rsidR="006F1D7E" w:rsidRPr="00E36542">
        <w:rPr>
          <w:rStyle w:val="m1"/>
          <w:i w:val="0"/>
          <w:color w:val="000000"/>
          <w:sz w:val="28"/>
          <w:szCs w:val="28"/>
        </w:rPr>
        <w:t>d</w:t>
      </w:r>
      <w:r w:rsidR="006F1D7E" w:rsidRPr="00E36542">
        <w:rPr>
          <w:color w:val="000000"/>
          <w:sz w:val="28"/>
          <w:szCs w:val="28"/>
        </w:rPr>
        <w:t>-элементов, содержит по 14 4</w:t>
      </w:r>
      <w:r w:rsidR="006F1D7E" w:rsidRPr="00E36542">
        <w:rPr>
          <w:rStyle w:val="m1"/>
          <w:i w:val="0"/>
          <w:color w:val="000000"/>
          <w:sz w:val="28"/>
          <w:szCs w:val="28"/>
        </w:rPr>
        <w:t>f</w:t>
      </w:r>
      <w:r w:rsidR="006F1D7E" w:rsidRPr="00E36542">
        <w:rPr>
          <w:color w:val="000000"/>
          <w:sz w:val="28"/>
          <w:szCs w:val="28"/>
        </w:rPr>
        <w:t>- и 5</w:t>
      </w:r>
      <w:r w:rsidR="006F1D7E" w:rsidRPr="00E36542">
        <w:rPr>
          <w:rStyle w:val="m1"/>
          <w:i w:val="0"/>
          <w:color w:val="000000"/>
          <w:sz w:val="28"/>
          <w:szCs w:val="28"/>
        </w:rPr>
        <w:t>f</w:t>
      </w:r>
      <w:r w:rsidR="006F1D7E" w:rsidRPr="00E36542">
        <w:rPr>
          <w:color w:val="000000"/>
          <w:sz w:val="28"/>
          <w:szCs w:val="28"/>
        </w:rPr>
        <w:t>-элементов (4</w:t>
      </w:r>
      <w:r w:rsidR="006F1D7E" w:rsidRPr="00E36542">
        <w:rPr>
          <w:rStyle w:val="m1"/>
          <w:i w:val="0"/>
          <w:color w:val="000000"/>
          <w:sz w:val="28"/>
          <w:szCs w:val="28"/>
        </w:rPr>
        <w:t>f</w:t>
      </w:r>
      <w:r w:rsidR="006F1D7E" w:rsidRPr="00E36542">
        <w:rPr>
          <w:color w:val="000000"/>
          <w:sz w:val="28"/>
          <w:szCs w:val="28"/>
        </w:rPr>
        <w:t>- и 5</w:t>
      </w:r>
      <w:r w:rsidR="006F1D7E" w:rsidRPr="00E36542">
        <w:rPr>
          <w:rStyle w:val="m1"/>
          <w:i w:val="0"/>
          <w:color w:val="000000"/>
          <w:sz w:val="28"/>
          <w:szCs w:val="28"/>
        </w:rPr>
        <w:t>f</w:t>
      </w:r>
      <w:r w:rsidR="006F1D7E" w:rsidRPr="00E36542">
        <w:rPr>
          <w:color w:val="000000"/>
          <w:sz w:val="28"/>
          <w:szCs w:val="28"/>
        </w:rPr>
        <w:t xml:space="preserve">-семейства). Главные подгруппы содержат на внешнем электронном слое одинаковое число электронов, которое равно номеру группы. В главных подгруппах валентные электроны (электроны, способные образовывать химические связи) расположены на </w:t>
      </w:r>
      <w:r w:rsidR="006F1D7E" w:rsidRPr="00E36542">
        <w:rPr>
          <w:rStyle w:val="m1"/>
          <w:i w:val="0"/>
          <w:color w:val="000000"/>
          <w:sz w:val="28"/>
          <w:szCs w:val="28"/>
        </w:rPr>
        <w:t>s</w:t>
      </w:r>
      <w:r w:rsidR="006F1D7E" w:rsidRPr="00E36542">
        <w:rPr>
          <w:color w:val="000000"/>
          <w:sz w:val="28"/>
          <w:szCs w:val="28"/>
        </w:rPr>
        <w:t xml:space="preserve">- и </w:t>
      </w:r>
      <w:r w:rsidR="006F1D7E" w:rsidRPr="00E36542">
        <w:rPr>
          <w:rStyle w:val="m1"/>
          <w:i w:val="0"/>
          <w:color w:val="000000"/>
          <w:sz w:val="28"/>
          <w:szCs w:val="28"/>
        </w:rPr>
        <w:t>p</w:t>
      </w:r>
      <w:r w:rsidR="006F1D7E" w:rsidRPr="00E36542">
        <w:rPr>
          <w:color w:val="000000"/>
          <w:sz w:val="28"/>
          <w:szCs w:val="28"/>
        </w:rPr>
        <w:t xml:space="preserve">-орбиталях внешнего энергетического уровня, в побочных – на </w:t>
      </w:r>
      <w:r w:rsidR="006F1D7E" w:rsidRPr="00E36542">
        <w:rPr>
          <w:rStyle w:val="m1"/>
          <w:i w:val="0"/>
          <w:color w:val="000000"/>
          <w:sz w:val="28"/>
          <w:szCs w:val="28"/>
        </w:rPr>
        <w:t>s</w:t>
      </w:r>
      <w:r w:rsidR="006F1D7E" w:rsidRPr="00E36542">
        <w:rPr>
          <w:color w:val="000000"/>
          <w:sz w:val="28"/>
          <w:szCs w:val="28"/>
        </w:rPr>
        <w:t xml:space="preserve">-орбиталях внешнего и </w:t>
      </w:r>
      <w:r w:rsidR="006F1D7E" w:rsidRPr="00E36542">
        <w:rPr>
          <w:rStyle w:val="m1"/>
          <w:i w:val="0"/>
          <w:color w:val="000000"/>
          <w:sz w:val="28"/>
          <w:szCs w:val="28"/>
        </w:rPr>
        <w:t>d</w:t>
      </w:r>
      <w:r w:rsidR="006F1D7E" w:rsidRPr="00E36542">
        <w:rPr>
          <w:color w:val="000000"/>
          <w:sz w:val="28"/>
          <w:szCs w:val="28"/>
        </w:rPr>
        <w:t xml:space="preserve">-орбиталях предвнешнего слоя. Для </w:t>
      </w:r>
      <w:r w:rsidR="006F1D7E" w:rsidRPr="00E36542">
        <w:rPr>
          <w:rStyle w:val="m1"/>
          <w:i w:val="0"/>
          <w:color w:val="000000"/>
          <w:sz w:val="28"/>
          <w:szCs w:val="28"/>
        </w:rPr>
        <w:t>f</w:t>
      </w:r>
      <w:r w:rsidR="006F1D7E" w:rsidRPr="00E36542">
        <w:rPr>
          <w:color w:val="000000"/>
          <w:sz w:val="28"/>
          <w:szCs w:val="28"/>
        </w:rPr>
        <w:t>-элементов валентными являются (</w:t>
      </w:r>
      <w:r w:rsidR="006F1D7E" w:rsidRPr="00E36542">
        <w:rPr>
          <w:rStyle w:val="m1"/>
          <w:i w:val="0"/>
          <w:color w:val="000000"/>
          <w:sz w:val="28"/>
          <w:szCs w:val="28"/>
        </w:rPr>
        <w:t>n</w:t>
      </w:r>
      <w:r w:rsidR="006F1D7E" w:rsidRPr="00E36542">
        <w:rPr>
          <w:color w:val="000000"/>
          <w:sz w:val="28"/>
          <w:szCs w:val="28"/>
        </w:rPr>
        <w:t> – 2)</w:t>
      </w:r>
      <w:r w:rsidR="006F1D7E" w:rsidRPr="00E36542">
        <w:rPr>
          <w:rStyle w:val="m1"/>
          <w:i w:val="0"/>
          <w:color w:val="000000"/>
          <w:sz w:val="28"/>
          <w:szCs w:val="28"/>
        </w:rPr>
        <w:t>f</w:t>
      </w:r>
      <w:r w:rsidR="006F1D7E" w:rsidRPr="00E36542">
        <w:rPr>
          <w:color w:val="000000"/>
          <w:sz w:val="28"/>
          <w:szCs w:val="28"/>
        </w:rPr>
        <w:t>- (</w:t>
      </w:r>
      <w:r w:rsidR="006F1D7E" w:rsidRPr="00E36542">
        <w:rPr>
          <w:rStyle w:val="m1"/>
          <w:i w:val="0"/>
          <w:color w:val="000000"/>
          <w:sz w:val="28"/>
          <w:szCs w:val="28"/>
        </w:rPr>
        <w:t>n</w:t>
      </w:r>
      <w:r w:rsidR="006F1D7E" w:rsidRPr="00E36542">
        <w:rPr>
          <w:color w:val="000000"/>
          <w:sz w:val="28"/>
          <w:szCs w:val="28"/>
        </w:rPr>
        <w:t> – 1)</w:t>
      </w:r>
      <w:r w:rsidR="006F1D7E" w:rsidRPr="00E36542">
        <w:rPr>
          <w:rStyle w:val="m1"/>
          <w:i w:val="0"/>
          <w:color w:val="000000"/>
          <w:sz w:val="28"/>
          <w:szCs w:val="28"/>
        </w:rPr>
        <w:t>d</w:t>
      </w:r>
      <w:r w:rsidR="006F1D7E" w:rsidRPr="00E36542">
        <w:rPr>
          <w:color w:val="000000"/>
          <w:sz w:val="28"/>
          <w:szCs w:val="28"/>
        </w:rPr>
        <w:t xml:space="preserve">- и </w:t>
      </w:r>
      <w:r w:rsidR="006F1D7E" w:rsidRPr="00E36542">
        <w:rPr>
          <w:rStyle w:val="m1"/>
          <w:i w:val="0"/>
          <w:color w:val="000000"/>
          <w:sz w:val="28"/>
          <w:szCs w:val="28"/>
        </w:rPr>
        <w:t>ns</w:t>
      </w:r>
      <w:r w:rsidR="006F1D7E" w:rsidRPr="00E36542">
        <w:rPr>
          <w:color w:val="000000"/>
          <w:sz w:val="28"/>
          <w:szCs w:val="28"/>
        </w:rPr>
        <w:t>-электроны.</w:t>
      </w:r>
      <w:r w:rsidRPr="00E36542">
        <w:rPr>
          <w:color w:val="000000"/>
          <w:sz w:val="28"/>
          <w:szCs w:val="28"/>
        </w:rPr>
        <w:t xml:space="preserve"> </w:t>
      </w:r>
      <w:r w:rsidR="008E030A" w:rsidRPr="00E36542">
        <w:rPr>
          <w:color w:val="000000"/>
          <w:sz w:val="28"/>
          <w:szCs w:val="28"/>
        </w:rPr>
        <w:t xml:space="preserve"> </w:t>
      </w:r>
      <w:r w:rsidR="006F1D7E" w:rsidRPr="00E36542">
        <w:rPr>
          <w:color w:val="000000"/>
          <w:sz w:val="28"/>
          <w:szCs w:val="28"/>
        </w:rPr>
        <w:t xml:space="preserve">Сходство элементов внутри каждой группы – наиболее важная закономерность в периодической системе. Следует, кроме того, отметить такую закономерность, как </w:t>
      </w:r>
      <w:bookmarkStart w:id="4" w:name="6"/>
      <w:bookmarkEnd w:id="4"/>
      <w:r w:rsidR="006F1D7E" w:rsidRPr="00E36542">
        <w:rPr>
          <w:rStyle w:val="term1"/>
          <w:sz w:val="28"/>
          <w:szCs w:val="28"/>
        </w:rPr>
        <w:t>диагональное сходство</w:t>
      </w:r>
      <w:r w:rsidR="006F1D7E" w:rsidRPr="00E36542">
        <w:rPr>
          <w:color w:val="000000"/>
          <w:sz w:val="28"/>
          <w:szCs w:val="28"/>
        </w:rPr>
        <w:t xml:space="preserve"> у пар элементов Li и Mg, Be и Al, B и Si и др. Эта закономерность обусловлена тенденцией смены свойств по вертикали (в группах) и их изменением по горизонтали (в периодах). Все сказанное выше подтверждает, что структура электронной оболочки атомов элемента изменяется периодически с ростом порядкового номера элемента. С другой стороны, свойства определяются строением электронной оболочки и, следовательно, находятся в периодической зависимости от заряда ядра атома. Далее рассматриваются некоторые периодические свойства элементов.</w:t>
      </w:r>
      <w:r w:rsidR="008E030A" w:rsidRPr="00E36542">
        <w:rPr>
          <w:color w:val="000000"/>
          <w:sz w:val="28"/>
          <w:szCs w:val="28"/>
        </w:rPr>
        <w:t xml:space="preserve"> (</w:t>
      </w:r>
      <w:r w:rsidR="00D1365B" w:rsidRPr="00E36542">
        <w:rPr>
          <w:color w:val="000000"/>
          <w:sz w:val="28"/>
          <w:szCs w:val="28"/>
        </w:rPr>
        <w:t xml:space="preserve">см. </w:t>
      </w:r>
      <w:r w:rsidR="008E030A" w:rsidRPr="00E36542">
        <w:rPr>
          <w:color w:val="000000"/>
          <w:sz w:val="28"/>
          <w:szCs w:val="28"/>
        </w:rPr>
        <w:t>приложение 3)</w:t>
      </w:r>
    </w:p>
    <w:p w:rsidR="006F1D7E" w:rsidRPr="00E36542" w:rsidRDefault="006F1D7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rStyle w:val="em1"/>
          <w:b w:val="0"/>
          <w:color w:val="000000"/>
          <w:sz w:val="28"/>
          <w:szCs w:val="28"/>
          <w:u w:val="single"/>
        </w:rPr>
        <w:t>Первый период</w:t>
      </w:r>
      <w:r w:rsidRPr="00E36542">
        <w:rPr>
          <w:sz w:val="28"/>
          <w:szCs w:val="28"/>
        </w:rPr>
        <w:t xml:space="preserve">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sz w:val="28"/>
          <w:szCs w:val="28"/>
        </w:rPr>
        <w:t xml:space="preserve"> = 1, </w:t>
      </w:r>
      <w:r w:rsidRPr="00E36542">
        <w:rPr>
          <w:rStyle w:val="m1"/>
          <w:color w:val="000000"/>
          <w:sz w:val="28"/>
          <w:szCs w:val="28"/>
        </w:rPr>
        <w:t>l</w:t>
      </w:r>
      <w:r w:rsidRPr="00E36542">
        <w:rPr>
          <w:sz w:val="28"/>
          <w:szCs w:val="28"/>
        </w:rPr>
        <w:t> = 0) состоит из двух элементов H (1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sz w:val="28"/>
          <w:szCs w:val="28"/>
          <w:vertAlign w:val="superscript"/>
        </w:rPr>
        <w:t>1</w:t>
      </w:r>
      <w:r w:rsidRPr="00E36542">
        <w:rPr>
          <w:sz w:val="28"/>
          <w:szCs w:val="28"/>
        </w:rPr>
        <w:t>) и He (1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sz w:val="28"/>
          <w:szCs w:val="28"/>
          <w:vertAlign w:val="superscript"/>
        </w:rPr>
        <w:t>2</w:t>
      </w:r>
      <w:r w:rsidRPr="00E36542">
        <w:rPr>
          <w:sz w:val="28"/>
          <w:szCs w:val="28"/>
        </w:rPr>
        <w:t>).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rStyle w:val="em1"/>
          <w:b w:val="0"/>
          <w:color w:val="000000"/>
          <w:sz w:val="28"/>
          <w:szCs w:val="28"/>
          <w:u w:val="single"/>
        </w:rPr>
        <w:t>Во втором периоде</w:t>
      </w:r>
      <w:r w:rsidRPr="00E36542">
        <w:rPr>
          <w:color w:val="000000"/>
          <w:sz w:val="28"/>
          <w:szCs w:val="28"/>
        </w:rPr>
        <w:t xml:space="preserve">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 xml:space="preserve"> = 2, </w:t>
      </w:r>
      <w:r w:rsidRPr="00E36542">
        <w:rPr>
          <w:rStyle w:val="m1"/>
          <w:color w:val="000000"/>
          <w:sz w:val="28"/>
          <w:szCs w:val="28"/>
        </w:rPr>
        <w:t>l</w:t>
      </w:r>
      <w:r w:rsidRPr="00E36542">
        <w:rPr>
          <w:color w:val="000000"/>
          <w:sz w:val="28"/>
          <w:szCs w:val="28"/>
        </w:rPr>
        <w:t xml:space="preserve"> = 0, 1) заполняются 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 xml:space="preserve">- и 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 xml:space="preserve">-орбитали от Li до Ne. Элементы называются соответственно 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 xml:space="preserve">- и 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>-элементами.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rStyle w:val="em1"/>
          <w:b w:val="0"/>
          <w:color w:val="000000"/>
          <w:sz w:val="28"/>
          <w:szCs w:val="28"/>
          <w:u w:val="single"/>
        </w:rPr>
        <w:t>В третьем периоде</w:t>
      </w:r>
      <w:r w:rsidRPr="00E36542">
        <w:rPr>
          <w:color w:val="000000"/>
          <w:sz w:val="28"/>
          <w:szCs w:val="28"/>
        </w:rPr>
        <w:t xml:space="preserve"> появляются пять 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-орбиталей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 xml:space="preserve"> = 3, </w:t>
      </w:r>
      <w:r w:rsidRPr="00E36542">
        <w:rPr>
          <w:rStyle w:val="m1"/>
          <w:color w:val="000000"/>
          <w:sz w:val="28"/>
          <w:szCs w:val="28"/>
        </w:rPr>
        <w:t>l</w:t>
      </w:r>
      <w:r w:rsidRPr="00E36542">
        <w:rPr>
          <w:color w:val="000000"/>
          <w:sz w:val="28"/>
          <w:szCs w:val="28"/>
        </w:rPr>
        <w:t xml:space="preserve"> = 0, 1, 2). Пока они вакантны, и третий период, как и второй, содержит восемь 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>-элементов элементов от Na до Ar.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bag1"/>
      <w:bookmarkEnd w:id="5"/>
      <w:r w:rsidRPr="00E36542">
        <w:rPr>
          <w:color w:val="000000"/>
          <w:sz w:val="28"/>
          <w:szCs w:val="28"/>
        </w:rPr>
        <w:t>Следующие за аргоном калий и кальций имеют на внешнем уровне 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 xml:space="preserve">-электроны </w:t>
      </w:r>
      <w:r w:rsidRPr="00E36542">
        <w:rPr>
          <w:color w:val="000000"/>
          <w:sz w:val="28"/>
          <w:szCs w:val="28"/>
          <w:u w:val="single"/>
        </w:rPr>
        <w:t>(</w:t>
      </w:r>
      <w:r w:rsidRPr="00E36542">
        <w:rPr>
          <w:rStyle w:val="em1"/>
          <w:b w:val="0"/>
          <w:color w:val="000000"/>
          <w:sz w:val="28"/>
          <w:szCs w:val="28"/>
          <w:u w:val="single"/>
        </w:rPr>
        <w:t>четвертый период</w:t>
      </w:r>
      <w:r w:rsidRPr="00E36542">
        <w:rPr>
          <w:color w:val="000000"/>
          <w:sz w:val="28"/>
          <w:szCs w:val="28"/>
        </w:rPr>
        <w:t>). Появление 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>-электронов при наличии свободных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-орбиталей обусловлено экранированием ядра плотным 3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2</w:t>
      </w:r>
      <w:r w:rsidRPr="00E36542">
        <w:rPr>
          <w:color w:val="000000"/>
          <w:sz w:val="28"/>
          <w:szCs w:val="28"/>
        </w:rPr>
        <w:t>3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  <w:vertAlign w:val="superscript"/>
        </w:rPr>
        <w:t>6</w:t>
      </w:r>
      <w:r w:rsidRPr="00E36542">
        <w:rPr>
          <w:color w:val="000000"/>
          <w:sz w:val="28"/>
          <w:szCs w:val="28"/>
        </w:rPr>
        <w:t>-электронным слоем. В связи с отталкиванием от этого слоя внешних электронов для калия и кальция реализуются [Ar]4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1</w:t>
      </w:r>
      <w:r w:rsidRPr="00E36542">
        <w:rPr>
          <w:color w:val="000000"/>
          <w:sz w:val="28"/>
          <w:szCs w:val="28"/>
        </w:rPr>
        <w:t>- и [Ar]4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2</w:t>
      </w:r>
      <w:r w:rsidRPr="00E36542">
        <w:rPr>
          <w:color w:val="000000"/>
          <w:sz w:val="28"/>
          <w:szCs w:val="28"/>
        </w:rPr>
        <w:t>-состояния. Сходство K и Ca с Na и Mg соответственно, кроме чисто «химического» обоснования, подтверждается также электронными спектрами.</w:t>
      </w:r>
      <w:r w:rsidR="007A3D16" w:rsidRPr="00E36542">
        <w:rPr>
          <w:color w:val="000000"/>
          <w:sz w:val="28"/>
          <w:szCs w:val="28"/>
        </w:rPr>
        <w:t xml:space="preserve"> </w:t>
      </w:r>
      <w:r w:rsidRPr="00E36542">
        <w:rPr>
          <w:color w:val="000000"/>
          <w:sz w:val="28"/>
          <w:szCs w:val="28"/>
        </w:rPr>
        <w:t>При дальнейшем увеличении заряда у следующего за кальцием скандия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-состояние становится энергетически более выгодным, чем 4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>, поэтому и заселяется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-орбиталь (</w:t>
      </w:r>
      <w:r w:rsidR="002C46F3" w:rsidRPr="00E36542">
        <w:rPr>
          <w:color w:val="000000"/>
          <w:sz w:val="28"/>
          <w:szCs w:val="28"/>
        </w:rPr>
        <w:t>см. приложение 3</w:t>
      </w:r>
      <w:r w:rsidRPr="00E36542">
        <w:rPr>
          <w:color w:val="000000"/>
          <w:sz w:val="28"/>
          <w:szCs w:val="28"/>
        </w:rPr>
        <w:t>). Из анализа зависимости энергии электрона от порядкового номера элемента В. М. Клечковский сформулировал правило, согласно которому энергия атомных орбиталей возрастает по мере увеличения суммы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 xml:space="preserve"> + </w:t>
      </w:r>
      <w:r w:rsidRPr="00E36542">
        <w:rPr>
          <w:rStyle w:val="m1"/>
          <w:color w:val="000000"/>
          <w:sz w:val="28"/>
          <w:szCs w:val="28"/>
        </w:rPr>
        <w:t>l</w:t>
      </w:r>
      <w:r w:rsidRPr="00E36542">
        <w:rPr>
          <w:color w:val="000000"/>
          <w:sz w:val="28"/>
          <w:szCs w:val="28"/>
        </w:rPr>
        <w:t xml:space="preserve">). При равенстве сумм сначала заполняется уровень с меньшим 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 xml:space="preserve"> и большим </w:t>
      </w:r>
      <w:r w:rsidRPr="00E36542">
        <w:rPr>
          <w:rStyle w:val="m1"/>
          <w:color w:val="000000"/>
          <w:sz w:val="28"/>
          <w:szCs w:val="28"/>
        </w:rPr>
        <w:t>l</w:t>
      </w:r>
      <w:r w:rsidRPr="00E36542">
        <w:rPr>
          <w:color w:val="000000"/>
          <w:sz w:val="28"/>
          <w:szCs w:val="28"/>
        </w:rPr>
        <w:t xml:space="preserve">, а потом с большим 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 xml:space="preserve"> и меньшим </w:t>
      </w:r>
      <w:r w:rsidRPr="00E36542">
        <w:rPr>
          <w:rStyle w:val="m1"/>
          <w:color w:val="000000"/>
          <w:sz w:val="28"/>
          <w:szCs w:val="28"/>
        </w:rPr>
        <w:t>l</w:t>
      </w:r>
      <w:r w:rsidRPr="00E36542">
        <w:rPr>
          <w:color w:val="000000"/>
          <w:sz w:val="28"/>
          <w:szCs w:val="28"/>
        </w:rPr>
        <w:t>. Так у K и Ca заполняется 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>-орбиталь (4 + 0 = 4), а потом у Sc заполняется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-орбиталь (3 + 2 = 5).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color w:val="000000"/>
          <w:sz w:val="28"/>
          <w:szCs w:val="28"/>
        </w:rPr>
        <w:t xml:space="preserve">Приведенные рассуждения подтверждаются экспериментальными данными об изменении энергии 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>-, 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>-, 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 xml:space="preserve">- и 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color w:val="000000"/>
          <w:sz w:val="28"/>
          <w:szCs w:val="28"/>
        </w:rPr>
        <w:t xml:space="preserve">-орбиталей в зависимости от порядкового номера элемента. Как следует из рис. 1.3, значения энергии различных состояний зависит от заряда ядра </w:t>
      </w:r>
      <w:r w:rsidRPr="00E36542">
        <w:rPr>
          <w:rStyle w:val="m1"/>
          <w:color w:val="000000"/>
          <w:sz w:val="28"/>
          <w:szCs w:val="28"/>
        </w:rPr>
        <w:t>Z</w:t>
      </w:r>
      <w:r w:rsidRPr="00E36542">
        <w:rPr>
          <w:color w:val="000000"/>
          <w:sz w:val="28"/>
          <w:szCs w:val="28"/>
        </w:rPr>
        <w:t xml:space="preserve">, и чем больше </w:t>
      </w:r>
      <w:r w:rsidRPr="00E36542">
        <w:rPr>
          <w:rStyle w:val="m1"/>
          <w:color w:val="000000"/>
          <w:sz w:val="28"/>
          <w:szCs w:val="28"/>
        </w:rPr>
        <w:t>Z</w:t>
      </w:r>
      <w:r w:rsidRPr="00E36542">
        <w:rPr>
          <w:color w:val="000000"/>
          <w:sz w:val="28"/>
          <w:szCs w:val="28"/>
        </w:rPr>
        <w:t>, тем меньше различаются эти состояния по энергиям. Характер этого различия таков, что кривые, выражающие изменение энергии, пересекаются. Так для элементов K и Ca (</w:t>
      </w:r>
      <w:r w:rsidRPr="00E36542">
        <w:rPr>
          <w:rStyle w:val="m1"/>
          <w:color w:val="000000"/>
          <w:sz w:val="28"/>
          <w:szCs w:val="28"/>
        </w:rPr>
        <w:t>Z</w:t>
      </w:r>
      <w:r w:rsidRPr="00E36542">
        <w:rPr>
          <w:color w:val="000000"/>
          <w:sz w:val="28"/>
          <w:szCs w:val="28"/>
        </w:rPr>
        <w:t> = 19 и 20) энергия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-орбиталей выше, чем 4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 xml:space="preserve">, а для элементов с </w:t>
      </w:r>
      <w:r w:rsidRPr="00E36542">
        <w:rPr>
          <w:rStyle w:val="m1"/>
          <w:color w:val="000000"/>
          <w:sz w:val="28"/>
          <w:szCs w:val="28"/>
        </w:rPr>
        <w:t>Z</w:t>
      </w:r>
      <w:r w:rsidRPr="00E36542">
        <w:rPr>
          <w:color w:val="000000"/>
          <w:sz w:val="28"/>
          <w:szCs w:val="28"/>
        </w:rPr>
        <w:t> ≥ 21 энергия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-орбиталей ниже, чем 4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>. Начиная со скандия (</w:t>
      </w:r>
      <w:r w:rsidRPr="00E36542">
        <w:rPr>
          <w:rStyle w:val="m1"/>
          <w:color w:val="000000"/>
          <w:sz w:val="28"/>
          <w:szCs w:val="28"/>
        </w:rPr>
        <w:t>Z</w:t>
      </w:r>
      <w:r w:rsidRPr="00E36542">
        <w:rPr>
          <w:color w:val="000000"/>
          <w:sz w:val="28"/>
          <w:szCs w:val="28"/>
        </w:rPr>
        <w:t> = 21) заполняется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-орбиталь, а во внешнем слое остаются 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>-электроны. Поэтому в четвертом периоде в ряду от Sc до Zn все десять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-элементов – металлы с низшей степенью окисления, как правило, 2, за счет внешних 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</w:rPr>
        <w:t>-электронов. Общая электронная формула этих элементов –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  <w:vertAlign w:val="superscript"/>
        </w:rPr>
        <w:t>1–10</w:t>
      </w:r>
      <w:r w:rsidRPr="00E36542">
        <w:rPr>
          <w:color w:val="000000"/>
          <w:sz w:val="28"/>
          <w:szCs w:val="28"/>
        </w:rPr>
        <w:t>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1–2</w:t>
      </w:r>
      <w:r w:rsidRPr="00E36542">
        <w:rPr>
          <w:color w:val="000000"/>
          <w:sz w:val="28"/>
          <w:szCs w:val="28"/>
        </w:rPr>
        <w:t xml:space="preserve">. Для хрома и меди наблюдается проскок (или провал) электрона на 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-уровень: Cr –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  <w:vertAlign w:val="superscript"/>
        </w:rPr>
        <w:t>5</w:t>
      </w:r>
      <w:r w:rsidRPr="00E36542">
        <w:rPr>
          <w:color w:val="000000"/>
          <w:sz w:val="28"/>
          <w:szCs w:val="28"/>
        </w:rPr>
        <w:t>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1</w:t>
      </w:r>
      <w:r w:rsidRPr="00E36542">
        <w:rPr>
          <w:color w:val="000000"/>
          <w:sz w:val="28"/>
          <w:szCs w:val="28"/>
        </w:rPr>
        <w:t>, Cu –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  <w:vertAlign w:val="superscript"/>
        </w:rPr>
        <w:t>10</w:t>
      </w:r>
      <w:r w:rsidRPr="00E36542">
        <w:rPr>
          <w:color w:val="000000"/>
          <w:sz w:val="28"/>
          <w:szCs w:val="28"/>
        </w:rPr>
        <w:t>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1</w:t>
      </w:r>
      <w:r w:rsidRPr="00E36542">
        <w:rPr>
          <w:color w:val="000000"/>
          <w:sz w:val="28"/>
          <w:szCs w:val="28"/>
        </w:rPr>
        <w:t xml:space="preserve">. Такой проскок с </w:t>
      </w:r>
      <w:r w:rsidRPr="00E36542">
        <w:rPr>
          <w:rStyle w:val="m1"/>
          <w:color w:val="000000"/>
          <w:sz w:val="28"/>
          <w:szCs w:val="28"/>
        </w:rPr>
        <w:t>ns</w:t>
      </w:r>
      <w:r w:rsidRPr="00E36542">
        <w:rPr>
          <w:color w:val="000000"/>
          <w:sz w:val="28"/>
          <w:szCs w:val="28"/>
        </w:rPr>
        <w:t>- на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> – 1)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 xml:space="preserve">-уровень наблюдается также у Mo, Ag, Au, Pt и у других элементов и объясняется близостью энергий </w:t>
      </w:r>
      <w:r w:rsidRPr="00E36542">
        <w:rPr>
          <w:rStyle w:val="m1"/>
          <w:color w:val="000000"/>
          <w:sz w:val="28"/>
          <w:szCs w:val="28"/>
        </w:rPr>
        <w:t>ns</w:t>
      </w:r>
      <w:r w:rsidRPr="00E36542">
        <w:rPr>
          <w:color w:val="000000"/>
          <w:sz w:val="28"/>
          <w:szCs w:val="28"/>
        </w:rPr>
        <w:t>- и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> – 1)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-уровней и стабильностью наполовину и полностью заполненных уровней.</w:t>
      </w:r>
    </w:p>
    <w:p w:rsidR="00D03BA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color w:val="000000"/>
          <w:sz w:val="28"/>
          <w:szCs w:val="28"/>
        </w:rPr>
        <w:t xml:space="preserve">Образование катионов 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 xml:space="preserve">-элементов связано с </w:t>
      </w:r>
      <w:r w:rsidR="00CE28B2" w:rsidRPr="00E36542">
        <w:rPr>
          <w:color w:val="000000"/>
          <w:sz w:val="28"/>
          <w:szCs w:val="28"/>
        </w:rPr>
        <w:t>потерей,</w:t>
      </w:r>
      <w:r w:rsidRPr="00E36542">
        <w:rPr>
          <w:color w:val="000000"/>
          <w:sz w:val="28"/>
          <w:szCs w:val="28"/>
        </w:rPr>
        <w:t xml:space="preserve"> прежде всего </w:t>
      </w:r>
      <w:r w:rsidR="007A3D16" w:rsidRPr="00E36542">
        <w:rPr>
          <w:color w:val="000000"/>
          <w:sz w:val="28"/>
          <w:szCs w:val="28"/>
        </w:rPr>
        <w:t>внесших</w:t>
      </w:r>
      <w:r w:rsidRPr="00E36542">
        <w:rPr>
          <w:color w:val="000000"/>
          <w:sz w:val="28"/>
          <w:szCs w:val="28"/>
        </w:rPr>
        <w:t xml:space="preserve"> </w:t>
      </w:r>
      <w:r w:rsidRPr="00E36542">
        <w:rPr>
          <w:rStyle w:val="m1"/>
          <w:color w:val="000000"/>
          <w:sz w:val="28"/>
          <w:szCs w:val="28"/>
        </w:rPr>
        <w:t>ns</w:t>
      </w:r>
      <w:r w:rsidRPr="00E36542">
        <w:rPr>
          <w:color w:val="000000"/>
          <w:sz w:val="28"/>
          <w:szCs w:val="28"/>
        </w:rPr>
        <w:t>- и только затем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> – 1)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 xml:space="preserve">-электронов. </w:t>
      </w:r>
      <w:r w:rsidR="00D1365B" w:rsidRPr="00E36542">
        <w:rPr>
          <w:color w:val="000000"/>
          <w:sz w:val="28"/>
          <w:szCs w:val="28"/>
        </w:rPr>
        <w:t>(см приложение 4)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E36542">
        <w:rPr>
          <w:color w:val="000000"/>
          <w:sz w:val="28"/>
          <w:szCs w:val="28"/>
        </w:rPr>
        <w:t>Дальше в четвертом периоде после десяти d-элементов появляются p-элементы от Ga (4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2</w:t>
      </w:r>
      <w:r w:rsidRPr="00E36542">
        <w:rPr>
          <w:color w:val="000000"/>
          <w:sz w:val="28"/>
          <w:szCs w:val="28"/>
        </w:rPr>
        <w:t>4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  <w:vertAlign w:val="superscript"/>
        </w:rPr>
        <w:t>1</w:t>
      </w:r>
      <w:r w:rsidRPr="00E36542">
        <w:rPr>
          <w:color w:val="000000"/>
          <w:sz w:val="28"/>
          <w:szCs w:val="28"/>
        </w:rPr>
        <w:t>) до Kr (4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2</w:t>
      </w:r>
      <w:r w:rsidRPr="00E36542">
        <w:rPr>
          <w:color w:val="000000"/>
          <w:sz w:val="28"/>
          <w:szCs w:val="28"/>
        </w:rPr>
        <w:t>4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  <w:vertAlign w:val="superscript"/>
        </w:rPr>
        <w:t>6</w:t>
      </w:r>
      <w:r w:rsidRPr="00E36542">
        <w:rPr>
          <w:color w:val="000000"/>
          <w:sz w:val="28"/>
          <w:szCs w:val="28"/>
        </w:rPr>
        <w:t>).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rStyle w:val="em1"/>
          <w:b w:val="0"/>
          <w:color w:val="000000"/>
          <w:sz w:val="28"/>
          <w:szCs w:val="28"/>
          <w:u w:val="single"/>
        </w:rPr>
        <w:t>Пятый период</w:t>
      </w:r>
      <w:r w:rsidRPr="00E36542">
        <w:rPr>
          <w:color w:val="000000"/>
          <w:sz w:val="28"/>
          <w:szCs w:val="28"/>
        </w:rPr>
        <w:t xml:space="preserve"> повторяет четвертый – в нем также 18 элементов, и 4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-элементы, как и 3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 xml:space="preserve"> образуют вставную декаду (4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  <w:vertAlign w:val="superscript"/>
        </w:rPr>
        <w:t> 1–10</w:t>
      </w:r>
      <w:r w:rsidRPr="00E36542">
        <w:rPr>
          <w:color w:val="000000"/>
          <w:sz w:val="28"/>
          <w:szCs w:val="28"/>
        </w:rPr>
        <w:t>5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 0–2</w:t>
      </w:r>
      <w:r w:rsidRPr="00E36542">
        <w:rPr>
          <w:color w:val="000000"/>
          <w:sz w:val="28"/>
          <w:szCs w:val="28"/>
        </w:rPr>
        <w:t>).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rStyle w:val="em1"/>
          <w:b w:val="0"/>
          <w:color w:val="000000"/>
          <w:sz w:val="28"/>
          <w:szCs w:val="28"/>
          <w:u w:val="single"/>
        </w:rPr>
        <w:t>В шестом периоде</w:t>
      </w:r>
      <w:r w:rsidRPr="00E36542">
        <w:rPr>
          <w:color w:val="000000"/>
          <w:sz w:val="28"/>
          <w:szCs w:val="28"/>
        </w:rPr>
        <w:t xml:space="preserve"> после лантана (5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  <w:vertAlign w:val="superscript"/>
        </w:rPr>
        <w:t>1</w:t>
      </w:r>
      <w:r w:rsidRPr="00E36542">
        <w:rPr>
          <w:color w:val="000000"/>
          <w:sz w:val="28"/>
          <w:szCs w:val="28"/>
        </w:rPr>
        <w:t>6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2</w:t>
      </w:r>
      <w:r w:rsidRPr="00E36542">
        <w:rPr>
          <w:color w:val="000000"/>
          <w:sz w:val="28"/>
          <w:szCs w:val="28"/>
        </w:rPr>
        <w:t>) – аналога скандия и иттрия следуют 14 4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color w:val="000000"/>
          <w:sz w:val="28"/>
          <w:szCs w:val="28"/>
        </w:rPr>
        <w:t>-элементов – лантаноидов. Свойства этих элементов очень близки, поскольку идет заполнение глубоколежащего (</w:t>
      </w:r>
      <w:r w:rsidRPr="00E36542">
        <w:rPr>
          <w:rStyle w:val="m1"/>
          <w:color w:val="000000"/>
          <w:sz w:val="28"/>
          <w:szCs w:val="28"/>
        </w:rPr>
        <w:t>n</w:t>
      </w:r>
      <w:r w:rsidRPr="00E36542">
        <w:rPr>
          <w:color w:val="000000"/>
          <w:sz w:val="28"/>
          <w:szCs w:val="28"/>
        </w:rPr>
        <w:t> – 2)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color w:val="000000"/>
          <w:sz w:val="28"/>
          <w:szCs w:val="28"/>
        </w:rPr>
        <w:t xml:space="preserve">-подуровня. </w:t>
      </w:r>
      <w:r w:rsidR="00326344" w:rsidRPr="00E36542">
        <w:rPr>
          <w:color w:val="000000"/>
          <w:sz w:val="28"/>
          <w:szCs w:val="28"/>
        </w:rPr>
        <w:t xml:space="preserve">                                               </w:t>
      </w:r>
      <w:r w:rsidRPr="00E36542">
        <w:rPr>
          <w:color w:val="000000"/>
          <w:sz w:val="28"/>
          <w:szCs w:val="28"/>
        </w:rPr>
        <w:t>Общая формула лантаноидов 4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color w:val="000000"/>
          <w:sz w:val="28"/>
          <w:szCs w:val="28"/>
          <w:vertAlign w:val="superscript"/>
        </w:rPr>
        <w:t> 2–14</w:t>
      </w:r>
      <w:r w:rsidRPr="00E36542">
        <w:rPr>
          <w:color w:val="000000"/>
          <w:sz w:val="28"/>
          <w:szCs w:val="28"/>
        </w:rPr>
        <w:t>5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  <w:vertAlign w:val="superscript"/>
        </w:rPr>
        <w:t> 0–1</w:t>
      </w:r>
      <w:r w:rsidRPr="00E36542">
        <w:rPr>
          <w:color w:val="000000"/>
          <w:sz w:val="28"/>
          <w:szCs w:val="28"/>
        </w:rPr>
        <w:t>6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color w:val="000000"/>
          <w:sz w:val="28"/>
          <w:szCs w:val="28"/>
          <w:vertAlign w:val="superscript"/>
        </w:rPr>
        <w:t> 2</w:t>
      </w:r>
      <w:r w:rsidRPr="00E36542">
        <w:rPr>
          <w:color w:val="000000"/>
          <w:sz w:val="28"/>
          <w:szCs w:val="28"/>
        </w:rPr>
        <w:t>.</w:t>
      </w:r>
      <w:r w:rsidR="00D1365B" w:rsidRPr="00E36542">
        <w:rPr>
          <w:color w:val="000000"/>
          <w:sz w:val="28"/>
          <w:szCs w:val="28"/>
        </w:rPr>
        <w:t xml:space="preserve"> (см. приложение 5)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color w:val="000000"/>
          <w:sz w:val="28"/>
          <w:szCs w:val="28"/>
        </w:rPr>
        <w:t>После 4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color w:val="000000"/>
          <w:sz w:val="28"/>
          <w:szCs w:val="28"/>
        </w:rPr>
        <w:t>-элементов заполняются 5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color w:val="000000"/>
          <w:sz w:val="28"/>
          <w:szCs w:val="28"/>
        </w:rPr>
        <w:t>- и 6</w:t>
      </w:r>
      <w:r w:rsidRPr="00E36542">
        <w:rPr>
          <w:rStyle w:val="m1"/>
          <w:color w:val="000000"/>
          <w:sz w:val="28"/>
          <w:szCs w:val="28"/>
        </w:rPr>
        <w:t>p</w:t>
      </w:r>
      <w:r w:rsidRPr="00E36542">
        <w:rPr>
          <w:color w:val="000000"/>
          <w:sz w:val="28"/>
          <w:szCs w:val="28"/>
        </w:rPr>
        <w:t>-орбитали.</w:t>
      </w:r>
    </w:p>
    <w:p w:rsidR="006F1D7E" w:rsidRPr="00E36542" w:rsidRDefault="006F1D7E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rStyle w:val="em1"/>
          <w:b w:val="0"/>
          <w:color w:val="000000"/>
          <w:sz w:val="28"/>
          <w:szCs w:val="28"/>
          <w:u w:val="single"/>
        </w:rPr>
        <w:t>Седьмой период</w:t>
      </w:r>
      <w:r w:rsidRPr="00E36542">
        <w:rPr>
          <w:sz w:val="28"/>
          <w:szCs w:val="28"/>
        </w:rPr>
        <w:t xml:space="preserve"> отчасти повторяет шестой. 5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sz w:val="28"/>
          <w:szCs w:val="28"/>
        </w:rPr>
        <w:t>-элементы называются актиноидами. Их общая формула 5</w:t>
      </w:r>
      <w:r w:rsidRPr="00E36542">
        <w:rPr>
          <w:rStyle w:val="m1"/>
          <w:color w:val="000000"/>
          <w:sz w:val="28"/>
          <w:szCs w:val="28"/>
        </w:rPr>
        <w:t>f</w:t>
      </w:r>
      <w:r w:rsidRPr="00E36542">
        <w:rPr>
          <w:sz w:val="28"/>
          <w:szCs w:val="28"/>
          <w:vertAlign w:val="superscript"/>
        </w:rPr>
        <w:t> 2–14</w:t>
      </w:r>
      <w:r w:rsidRPr="00E36542">
        <w:rPr>
          <w:sz w:val="28"/>
          <w:szCs w:val="28"/>
        </w:rPr>
        <w:t>6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sz w:val="28"/>
          <w:szCs w:val="28"/>
          <w:vertAlign w:val="superscript"/>
        </w:rPr>
        <w:t> 0–1</w:t>
      </w:r>
      <w:r w:rsidRPr="00E36542">
        <w:rPr>
          <w:sz w:val="28"/>
          <w:szCs w:val="28"/>
        </w:rPr>
        <w:t>7</w:t>
      </w:r>
      <w:r w:rsidRPr="00E36542">
        <w:rPr>
          <w:rStyle w:val="m1"/>
          <w:color w:val="000000"/>
          <w:sz w:val="28"/>
          <w:szCs w:val="28"/>
        </w:rPr>
        <w:t>s</w:t>
      </w:r>
      <w:r w:rsidRPr="00E36542">
        <w:rPr>
          <w:sz w:val="28"/>
          <w:szCs w:val="28"/>
          <w:vertAlign w:val="superscript"/>
        </w:rPr>
        <w:t>2</w:t>
      </w:r>
      <w:r w:rsidRPr="00E36542">
        <w:rPr>
          <w:sz w:val="28"/>
          <w:szCs w:val="28"/>
        </w:rPr>
        <w:t>. Далее следуют еще 6 искусственно полученных 6</w:t>
      </w:r>
      <w:r w:rsidRPr="00E36542">
        <w:rPr>
          <w:rStyle w:val="m1"/>
          <w:color w:val="000000"/>
          <w:sz w:val="28"/>
          <w:szCs w:val="28"/>
        </w:rPr>
        <w:t>d</w:t>
      </w:r>
      <w:r w:rsidRPr="00E36542">
        <w:rPr>
          <w:sz w:val="28"/>
          <w:szCs w:val="28"/>
        </w:rPr>
        <w:t>-элементов незавершенного седьмого периода.</w:t>
      </w:r>
    </w:p>
    <w:p w:rsidR="00AA1F80" w:rsidRPr="00E36542" w:rsidRDefault="00D03BAE" w:rsidP="00E365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36542">
        <w:rPr>
          <w:b/>
          <w:i/>
          <w:sz w:val="28"/>
          <w:szCs w:val="28"/>
        </w:rPr>
        <w:t xml:space="preserve">                       </w:t>
      </w:r>
      <w:r w:rsidRPr="00E36542">
        <w:rPr>
          <w:color w:val="000000"/>
          <w:sz w:val="28"/>
          <w:szCs w:val="28"/>
        </w:rPr>
        <w:t xml:space="preserve">Периодическая система элементов. </w:t>
      </w:r>
    </w:p>
    <w:p w:rsidR="00AA1F80" w:rsidRPr="00E36542" w:rsidRDefault="009C222C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5pt;margin-top:4.45pt;width:510.15pt;height:310.15pt;z-index:251657728">
            <v:imagedata r:id="rId7" o:title=""/>
          </v:shape>
        </w:pict>
      </w:r>
    </w:p>
    <w:p w:rsidR="00AA1F80" w:rsidRPr="00E36542" w:rsidRDefault="00D03BAE" w:rsidP="00E36542">
      <w:pPr>
        <w:tabs>
          <w:tab w:val="left" w:pos="292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36542">
        <w:rPr>
          <w:b/>
          <w:i/>
          <w:sz w:val="28"/>
          <w:szCs w:val="28"/>
        </w:rPr>
        <w:tab/>
      </w: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A1F80" w:rsidRPr="00E36542" w:rsidRDefault="00AA1F80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E4204" w:rsidRPr="00E36542" w:rsidRDefault="007E4204" w:rsidP="00E36542">
      <w:pPr>
        <w:spacing w:line="360" w:lineRule="auto"/>
        <w:ind w:firstLine="709"/>
        <w:jc w:val="both"/>
        <w:rPr>
          <w:sz w:val="28"/>
          <w:szCs w:val="28"/>
        </w:rPr>
      </w:pPr>
    </w:p>
    <w:p w:rsidR="000E6B97" w:rsidRPr="00E36542" w:rsidRDefault="00EF7FAC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2.2. История создания Периодической системы.</w:t>
      </w:r>
    </w:p>
    <w:p w:rsidR="000E6B97" w:rsidRPr="00E36542" w:rsidRDefault="000E6B97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Зимой 1867-68 года Менделеев начал писать учебник "Основы химии" и сразу столкнулся с трудностями систематизации фактического материала. К середине февраля 1869 года, обдумывая структуру учебника, он постепенно пришел к выводу, что свойства простых веществ (а это есть форма существования химических элементов в свободном состоянии) и атомные массы элементов связывает некая закономерность. 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Менделеев многого не знал о попытках его предшественников расположить химические элементы по возрастанию их атомных масс и о возникающих при этом казусах. Например, он не имел почти никакой информации о работах Шанкуртуа, Ньюлендса и Мейера.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Решающий этап его раздумий наступил 1 марта 1869 года (14 февраля по старому стилю). Днем раньше Менделеев написал прошение об отпуске на десять дней для обследования артельных сыроварен в Тверской губернии: он получил письмо с рекомендациями по изучению производства сыра от А. И. Ходнева - одного из руководителей Вольного экономического общества. 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Петербурге в этот день было пасмурно и морозно. Под ветром поскрипывали деревья в университетском саду, куда выходили окна квартиры Менделеева. Еще в постели Дмитрий Иванович выпил кружку теплого молока, затем встал, умылся и пошел завтракать. Настроение у него было чудесное.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За завтраком Менделееву пришла неожиданная мысль: сопоставить близкие атомные массы различных химических элементов и их химические свойства. Недолго думая, на обратной стороне письма Ходнева он записал символы </w:t>
      </w:r>
      <w:r w:rsidRPr="00E36542">
        <w:rPr>
          <w:iCs/>
          <w:sz w:val="28"/>
          <w:szCs w:val="28"/>
        </w:rPr>
        <w:t>хлора</w:t>
      </w:r>
      <w:r w:rsidRPr="00E36542">
        <w:rPr>
          <w:sz w:val="28"/>
          <w:szCs w:val="28"/>
        </w:rPr>
        <w:t xml:space="preserve"> Cl и </w:t>
      </w:r>
      <w:r w:rsidRPr="00E36542">
        <w:rPr>
          <w:iCs/>
          <w:sz w:val="28"/>
          <w:szCs w:val="28"/>
        </w:rPr>
        <w:t>калия</w:t>
      </w:r>
      <w:r w:rsidRPr="00E36542">
        <w:rPr>
          <w:sz w:val="28"/>
          <w:szCs w:val="28"/>
        </w:rPr>
        <w:t xml:space="preserve"> K с довольно близкими атомными массами, равными соответственно 35,5 и 39 (разница всего в 3,5 единицы). На том же письме Менделеев набросал символы других элементов, отыскивая среди них подобные "парадоксальные" пары: </w:t>
      </w:r>
      <w:r w:rsidRPr="00E36542">
        <w:rPr>
          <w:iCs/>
          <w:sz w:val="28"/>
          <w:szCs w:val="28"/>
        </w:rPr>
        <w:t>фтор</w:t>
      </w:r>
      <w:r w:rsidRPr="00E36542">
        <w:rPr>
          <w:sz w:val="28"/>
          <w:szCs w:val="28"/>
        </w:rPr>
        <w:t xml:space="preserve"> F и </w:t>
      </w:r>
      <w:r w:rsidRPr="00E36542">
        <w:rPr>
          <w:iCs/>
          <w:sz w:val="28"/>
          <w:szCs w:val="28"/>
        </w:rPr>
        <w:t>натрий</w:t>
      </w:r>
      <w:r w:rsidRPr="00E36542">
        <w:rPr>
          <w:sz w:val="28"/>
          <w:szCs w:val="28"/>
        </w:rPr>
        <w:t xml:space="preserve"> Na, </w:t>
      </w:r>
      <w:r w:rsidRPr="00E36542">
        <w:rPr>
          <w:iCs/>
          <w:sz w:val="28"/>
          <w:szCs w:val="28"/>
        </w:rPr>
        <w:t>бром</w:t>
      </w:r>
      <w:r w:rsidRPr="00E36542">
        <w:rPr>
          <w:sz w:val="28"/>
          <w:szCs w:val="28"/>
        </w:rPr>
        <w:t xml:space="preserve"> Br и </w:t>
      </w:r>
      <w:r w:rsidRPr="00E36542">
        <w:rPr>
          <w:iCs/>
          <w:sz w:val="28"/>
          <w:szCs w:val="28"/>
        </w:rPr>
        <w:t>рубидий</w:t>
      </w:r>
      <w:r w:rsidRPr="00E36542">
        <w:rPr>
          <w:sz w:val="28"/>
          <w:szCs w:val="28"/>
        </w:rPr>
        <w:t xml:space="preserve"> Rb, </w:t>
      </w:r>
      <w:r w:rsidRPr="00E36542">
        <w:rPr>
          <w:iCs/>
          <w:sz w:val="28"/>
          <w:szCs w:val="28"/>
        </w:rPr>
        <w:t>иод</w:t>
      </w:r>
      <w:r w:rsidRPr="00E36542">
        <w:rPr>
          <w:sz w:val="28"/>
          <w:szCs w:val="28"/>
        </w:rPr>
        <w:t xml:space="preserve"> I и </w:t>
      </w:r>
      <w:r w:rsidRPr="00E36542">
        <w:rPr>
          <w:iCs/>
          <w:sz w:val="28"/>
          <w:szCs w:val="28"/>
        </w:rPr>
        <w:t>цезий</w:t>
      </w:r>
      <w:r w:rsidRPr="00E36542">
        <w:rPr>
          <w:sz w:val="28"/>
          <w:szCs w:val="28"/>
        </w:rPr>
        <w:t xml:space="preserve"> Cs, для которых различие масс возрастает с 4,0 до 5,0, а потом и до 6,0. Менделеев тогда не мог знать, что "неопределенная зона" между явными </w:t>
      </w:r>
      <w:r w:rsidRPr="00E36542">
        <w:rPr>
          <w:bCs/>
          <w:sz w:val="28"/>
          <w:szCs w:val="28"/>
        </w:rPr>
        <w:t>неметаллами</w:t>
      </w:r>
      <w:r w:rsidRPr="00E36542">
        <w:rPr>
          <w:sz w:val="28"/>
          <w:szCs w:val="28"/>
        </w:rPr>
        <w:t xml:space="preserve"> и </w:t>
      </w:r>
      <w:r w:rsidRPr="00E36542">
        <w:rPr>
          <w:bCs/>
          <w:sz w:val="28"/>
          <w:szCs w:val="28"/>
        </w:rPr>
        <w:t>металлами</w:t>
      </w:r>
      <w:r w:rsidRPr="00E36542">
        <w:rPr>
          <w:sz w:val="28"/>
          <w:szCs w:val="28"/>
        </w:rPr>
        <w:t xml:space="preserve"> содержит элементы - </w:t>
      </w:r>
      <w:r w:rsidRPr="00E36542">
        <w:rPr>
          <w:bCs/>
          <w:sz w:val="28"/>
          <w:szCs w:val="28"/>
        </w:rPr>
        <w:t>благородные газы</w:t>
      </w:r>
      <w:r w:rsidRPr="00E36542">
        <w:rPr>
          <w:sz w:val="28"/>
          <w:szCs w:val="28"/>
        </w:rPr>
        <w:t>, открытие которых в дальнейшем существенно видоизменит Периодическую систему.</w:t>
      </w:r>
      <w:r w:rsidR="00E87CB7" w:rsidRPr="00E36542">
        <w:rPr>
          <w:sz w:val="28"/>
          <w:szCs w:val="28"/>
        </w:rPr>
        <w:t xml:space="preserve"> 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После завтрака Менделеев закрылся в своем кабинете. Он достал из конторки пачку визитных карточек и стал на их обратной стороне писать символы элементов и их главные химические свойства. Через некоторое время домочадцы услышали, как из кабинета стало доноситься: "У-у-у! Рогатая. Ух, какая рогатая! Я те одолею. Убью-у!"</w:t>
      </w:r>
      <w:r w:rsidR="00D1365B" w:rsidRPr="00E36542">
        <w:rPr>
          <w:sz w:val="28"/>
          <w:szCs w:val="28"/>
        </w:rPr>
        <w:t>.</w:t>
      </w:r>
      <w:r w:rsidRPr="00E36542">
        <w:rPr>
          <w:sz w:val="28"/>
          <w:szCs w:val="28"/>
        </w:rPr>
        <w:t xml:space="preserve"> Эти возгласы означали, что у Дмитрия Ивановича наступило творческое вдохновение.</w:t>
      </w:r>
      <w:r w:rsidR="00E87CB7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 xml:space="preserve">Менделеев перекладывал карточки из одного горизонтального ряда в другой, руководствуясь значениями атомной массы и свойствами простых веществ, образованных атомами одного и того же элемента. В который раз на помощь ему пришло доскональное знание неорганической химии. Постепенно начал вырисовываться облик будущей Периодической системы химических элементов. Так, вначале он положил карточку с элементом </w:t>
      </w:r>
      <w:r w:rsidRPr="00E36542">
        <w:rPr>
          <w:iCs/>
          <w:sz w:val="28"/>
          <w:szCs w:val="28"/>
        </w:rPr>
        <w:t>бериллием</w:t>
      </w:r>
      <w:r w:rsidRPr="00E36542">
        <w:rPr>
          <w:sz w:val="28"/>
          <w:szCs w:val="28"/>
        </w:rPr>
        <w:t xml:space="preserve"> Be (атомная масса 14) рядом с карточкой элемента </w:t>
      </w:r>
      <w:r w:rsidRPr="00E36542">
        <w:rPr>
          <w:iCs/>
          <w:sz w:val="28"/>
          <w:szCs w:val="28"/>
        </w:rPr>
        <w:t>алюминия</w:t>
      </w:r>
      <w:r w:rsidRPr="00E36542">
        <w:rPr>
          <w:sz w:val="28"/>
          <w:szCs w:val="28"/>
        </w:rPr>
        <w:t xml:space="preserve"> Al (атомная масса 27,4), по тогдашней традиции приняв бериллий за аналог алюминия. Однако затем, сопоставив химические свойства, он поместил бериллий над </w:t>
      </w:r>
      <w:r w:rsidRPr="00E36542">
        <w:rPr>
          <w:iCs/>
          <w:sz w:val="28"/>
          <w:szCs w:val="28"/>
        </w:rPr>
        <w:t>магнием</w:t>
      </w:r>
      <w:r w:rsidRPr="00E36542">
        <w:rPr>
          <w:sz w:val="28"/>
          <w:szCs w:val="28"/>
        </w:rPr>
        <w:t xml:space="preserve"> Mg. Усомнившись в общепринятом тогда значении атомной массы бериллия, он изменил ее на 9,4, а формулу оксида бериллия переделал из Be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O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 xml:space="preserve"> в BeO (как у оксида магния MgO). Кстати, "исправленное" значение атомной массы бериллия подтвердилось только через десять лет. Так же смело действовал он и в других случаях.</w:t>
      </w:r>
    </w:p>
    <w:p w:rsidR="00D03BAE" w:rsidRPr="00E36542" w:rsidRDefault="00D03BAE" w:rsidP="00E36542">
      <w:pPr>
        <w:pStyle w:val="3"/>
        <w:spacing w:line="360" w:lineRule="auto"/>
        <w:ind w:firstLine="709"/>
        <w:rPr>
          <w:szCs w:val="28"/>
        </w:rPr>
      </w:pPr>
      <w:r w:rsidRPr="00E36542">
        <w:rPr>
          <w:szCs w:val="28"/>
        </w:rPr>
        <w:t>Постепенно Дмитрий Иванович пришел к окончательному выводу, что элементы, расположенные по возрастанию их атомных масс, выказывают явную периодичность физических и химиче</w:t>
      </w:r>
      <w:r w:rsidR="00E87CB7" w:rsidRPr="00E36542">
        <w:rPr>
          <w:szCs w:val="28"/>
        </w:rPr>
        <w:t xml:space="preserve">ских свойств. </w:t>
      </w:r>
      <w:r w:rsidRPr="00E36542">
        <w:rPr>
          <w:szCs w:val="28"/>
        </w:rPr>
        <w:t>В течение всего дня Менделеев работал над системой элементов, отрываясь ненадолго, чтобы поиграть с дочерью Ольгой, пообедать и поужинать.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Вечером 1 марта 1869 года он набело переписал составленную им таблицу и под названием "Опыт системы элементов, основанной на их атомном весе и химическом сходстве" послал ее в типографию, сделав пометки для наборщиков и поставив дату "17 февраля 1869 года" (это по старому стилю). 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Так был открыт Периодический закон, современная формулировка которого такова: </w:t>
      </w:r>
      <w:r w:rsidRPr="00E36542">
        <w:rPr>
          <w:bCs/>
          <w:sz w:val="28"/>
          <w:szCs w:val="28"/>
        </w:rPr>
        <w:t>Свойства простых веществ, а также формы и свойства соединений элементов находятся в периодической зависимости от заряда ядер их атомов.</w:t>
      </w:r>
    </w:p>
    <w:p w:rsidR="00D03BAE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Отпечатанные листки с таблицей элементов Менделеев разослал многим отечественным и зарубежным химикам и только после этого выехал из Петербурга для обследования сыроварен. </w:t>
      </w:r>
    </w:p>
    <w:p w:rsidR="00D03BAE" w:rsidRPr="00E36542" w:rsidRDefault="00D03BAE" w:rsidP="00E36542">
      <w:pPr>
        <w:pStyle w:val="3"/>
        <w:spacing w:line="360" w:lineRule="auto"/>
        <w:ind w:firstLine="709"/>
        <w:rPr>
          <w:szCs w:val="28"/>
        </w:rPr>
      </w:pPr>
      <w:r w:rsidRPr="00E36542">
        <w:rPr>
          <w:szCs w:val="28"/>
        </w:rPr>
        <w:t>До отъезда он еще успел передать Н. А. Меншуткину, химику-органику и будущему историку химии, рукопись статьи "Соотношение свойств с атомным весом элементов" - для публикации в Журнале Русского химического общества и для сообщения на предстоящем заседании общества.</w:t>
      </w:r>
    </w:p>
    <w:p w:rsidR="003A6855" w:rsidRPr="00E36542" w:rsidRDefault="00D03B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18 марта 1869 года Меншуткин, который был в то время делопроизводителем общества, сделал от имени Менделеева небольшой доклад о Периодическом законе. Доклад сначала не привлек особого внимания химиков, и Президент русского химического общества, академик Николай Зинин (1812-1880) заявил, что Менделеев делает не то, чем следует заниматься настоящему исследователю. Правда, через два года, прочтя статью Дмитрия Ивановича "Естественная система элементов и применение ее к указанию свойств некоторых элементов", Зинин изменил свое мнение и написал Менделееву: "Очень, очень хорошо, премного отличных сближений, даже весело читать, дай Бог Вам удачи в опытном подтверждении Ваших выводов. Искренне Вам преданный и глубоко Вас уважающий Н. Зинин"</w:t>
      </w:r>
      <w:r w:rsidR="00E87CB7" w:rsidRPr="00E36542">
        <w:rPr>
          <w:rStyle w:val="aa"/>
          <w:sz w:val="28"/>
          <w:szCs w:val="28"/>
        </w:rPr>
        <w:footnoteReference w:id="3"/>
      </w:r>
      <w:r w:rsidRPr="00E36542">
        <w:rPr>
          <w:sz w:val="28"/>
          <w:szCs w:val="28"/>
        </w:rPr>
        <w:t xml:space="preserve">. </w:t>
      </w:r>
      <w:r w:rsidR="00E87CB7" w:rsidRPr="00E36542">
        <w:rPr>
          <w:sz w:val="28"/>
          <w:szCs w:val="28"/>
        </w:rPr>
        <w:t xml:space="preserve"> </w:t>
      </w:r>
      <w:r w:rsidR="003A6855" w:rsidRPr="00E36542">
        <w:rPr>
          <w:sz w:val="28"/>
          <w:szCs w:val="28"/>
        </w:rPr>
        <w:t xml:space="preserve">Не все элементы Менделеев разместил в порядке возрастания атомных масс; в некоторых случаях он больше руководствовался сходством химических свойств. Так, у </w:t>
      </w:r>
      <w:r w:rsidR="003A6855" w:rsidRPr="00E36542">
        <w:rPr>
          <w:iCs/>
          <w:sz w:val="28"/>
          <w:szCs w:val="28"/>
        </w:rPr>
        <w:t>кобальта</w:t>
      </w:r>
      <w:r w:rsidR="003A6855" w:rsidRPr="00E36542">
        <w:rPr>
          <w:sz w:val="28"/>
          <w:szCs w:val="28"/>
        </w:rPr>
        <w:t xml:space="preserve"> Co атомная масса больше, чем у </w:t>
      </w:r>
      <w:r w:rsidR="003A6855" w:rsidRPr="00E36542">
        <w:rPr>
          <w:iCs/>
          <w:sz w:val="28"/>
          <w:szCs w:val="28"/>
        </w:rPr>
        <w:t>никеля</w:t>
      </w:r>
      <w:r w:rsidR="003A6855" w:rsidRPr="00E36542">
        <w:rPr>
          <w:sz w:val="28"/>
          <w:szCs w:val="28"/>
        </w:rPr>
        <w:t xml:space="preserve"> Ni, у </w:t>
      </w:r>
      <w:r w:rsidR="003A6855" w:rsidRPr="00E36542">
        <w:rPr>
          <w:iCs/>
          <w:sz w:val="28"/>
          <w:szCs w:val="28"/>
        </w:rPr>
        <w:t>теллура</w:t>
      </w:r>
      <w:r w:rsidR="003A6855" w:rsidRPr="00E36542">
        <w:rPr>
          <w:sz w:val="28"/>
          <w:szCs w:val="28"/>
        </w:rPr>
        <w:t xml:space="preserve"> Te она также больше, чем у </w:t>
      </w:r>
      <w:r w:rsidR="003A6855" w:rsidRPr="00E36542">
        <w:rPr>
          <w:iCs/>
          <w:sz w:val="28"/>
          <w:szCs w:val="28"/>
        </w:rPr>
        <w:t>иода</w:t>
      </w:r>
      <w:r w:rsidR="003A6855" w:rsidRPr="00E36542">
        <w:rPr>
          <w:sz w:val="28"/>
          <w:szCs w:val="28"/>
        </w:rPr>
        <w:t xml:space="preserve"> I, но Менделеев разместил их в порядке Co - Ni, Te - I, а не наоборот. Иначе теллур попадал бы в группу </w:t>
      </w:r>
      <w:r w:rsidR="003A6855" w:rsidRPr="00E36542">
        <w:rPr>
          <w:bCs/>
          <w:sz w:val="28"/>
          <w:szCs w:val="28"/>
        </w:rPr>
        <w:t>галогенов</w:t>
      </w:r>
      <w:r w:rsidR="003A6855" w:rsidRPr="00E36542">
        <w:rPr>
          <w:sz w:val="28"/>
          <w:szCs w:val="28"/>
        </w:rPr>
        <w:t xml:space="preserve">, а иод становился родственником </w:t>
      </w:r>
      <w:r w:rsidR="003A6855" w:rsidRPr="00E36542">
        <w:rPr>
          <w:iCs/>
          <w:sz w:val="28"/>
          <w:szCs w:val="28"/>
        </w:rPr>
        <w:t>селена</w:t>
      </w:r>
      <w:r w:rsidR="003A6855" w:rsidRPr="00E36542">
        <w:rPr>
          <w:sz w:val="28"/>
          <w:szCs w:val="28"/>
        </w:rPr>
        <w:t xml:space="preserve"> Se. </w:t>
      </w:r>
    </w:p>
    <w:p w:rsidR="000E6B97" w:rsidRPr="00E36542" w:rsidRDefault="00EF7FA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b/>
          <w:sz w:val="28"/>
          <w:szCs w:val="28"/>
        </w:rPr>
        <w:t>2.3. Периодический закон Д.И.Менделеева</w:t>
      </w:r>
      <w:r w:rsidRPr="00E36542">
        <w:rPr>
          <w:sz w:val="28"/>
          <w:szCs w:val="28"/>
        </w:rPr>
        <w:t>.</w:t>
      </w:r>
    </w:p>
    <w:p w:rsidR="000E6B97" w:rsidRPr="00E36542" w:rsidRDefault="000E6B97" w:rsidP="00E36542">
      <w:pPr>
        <w:spacing w:line="360" w:lineRule="auto"/>
        <w:ind w:firstLine="709"/>
        <w:jc w:val="both"/>
        <w:rPr>
          <w:sz w:val="28"/>
          <w:szCs w:val="28"/>
        </w:rPr>
      </w:pPr>
    </w:p>
    <w:p w:rsidR="000E6B97" w:rsidRPr="00E36542" w:rsidRDefault="000E6B97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Закон открыт и сформулирован Д.И.Менделеевым: «Свойства простых тел, а также формы и свойства соединений элементов находятся в периодической зависимости от атомных весов элементов». </w:t>
      </w:r>
      <w:r w:rsidR="006953AF" w:rsidRPr="00E36542">
        <w:rPr>
          <w:sz w:val="28"/>
          <w:szCs w:val="28"/>
        </w:rPr>
        <w:t>Закон с</w:t>
      </w:r>
      <w:r w:rsidRPr="00E36542">
        <w:rPr>
          <w:sz w:val="28"/>
          <w:szCs w:val="28"/>
        </w:rPr>
        <w:t xml:space="preserve">оздан на основе глубокого анализа свойств элементов и их соединений. Выдающиеся достижения физики, главным образом разработка теории строения атома, дали возможность раскрыть физическую сущность периодического закона: периодичность в изменении свойств химических элементов обусловлена периодическим изменением характера заполнения электронами внешнего электронного слоя по мере возрастания числа электронов, определяемого зарядом ядра. Заряд равен порядковому номера элемента в периодической системе. Современная формулировка периодического закона: «Свойства элементов и образуемых ими простых и сложных веществ находятся в периодической зависимости от заряда </w:t>
      </w:r>
      <w:r w:rsidR="006953AF" w:rsidRPr="00E36542">
        <w:rPr>
          <w:sz w:val="28"/>
          <w:szCs w:val="28"/>
        </w:rPr>
        <w:t xml:space="preserve"> ядра атомов». Созданная Д.И.Менделеевым в 1869-1871 гг. периодическая система является естественной классификацией элементов, математическим отражением периодического закона. </w:t>
      </w:r>
    </w:p>
    <w:p w:rsidR="00BE5CC7" w:rsidRPr="00E36542" w:rsidRDefault="006953AF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Менделеев не только первый точно сформулировал этот закон и представил содержание его в виде таблицы, которая стала классической, но и всесторонне обосновал его, показал его огромное научное значение, как руководящего классификационного принципа и как могучего орудия для научного исследования.</w:t>
      </w:r>
      <w:r w:rsidR="00BE5CC7" w:rsidRPr="00E36542">
        <w:rPr>
          <w:sz w:val="28"/>
          <w:szCs w:val="28"/>
        </w:rPr>
        <w:t xml:space="preserve"> </w:t>
      </w:r>
    </w:p>
    <w:p w:rsidR="00BE5CC7" w:rsidRPr="00E36542" w:rsidRDefault="00BE5CC7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Физический смысл периодического закона. </w:t>
      </w:r>
      <w:r w:rsidR="00CE28B2" w:rsidRPr="00E36542">
        <w:rPr>
          <w:sz w:val="28"/>
          <w:szCs w:val="28"/>
        </w:rPr>
        <w:t>Б</w:t>
      </w:r>
      <w:r w:rsidRPr="00E36542">
        <w:rPr>
          <w:sz w:val="28"/>
          <w:szCs w:val="28"/>
        </w:rPr>
        <w:t>ыл вскрыт лишь после выяснения того, что заряд ядра атома возрастает при переходе от одного химического элемента к соседнему (в периодической системе) на единицу элементарного заряда. Численно заряд ядра равен порядковому номеру (атомному номеру Z) соответствующего элемента в периодической системе, то есть числу протонов в ядре, в свою очередь равному числу электронов соответствующего нейтрального атома. Химические свойства атомов определяются структурой их внешних электронных оболочек, периодически изменяющейся с увеличением заряда ядра, и, следовательно, в основе периодического закона лежит представление об изменении заряда ядра атомов, а не атомной массы элементов. Наглядная иллюстрация периодического закона — кривые периодические изменения некоторых физических величин (ионизационных потенциалов, атомных радиусов, атомных объёмов) в зависимости от Z.</w:t>
      </w:r>
      <w:r w:rsidRPr="00E36542">
        <w:rPr>
          <w:iCs/>
          <w:sz w:val="28"/>
          <w:szCs w:val="28"/>
        </w:rPr>
        <w:t xml:space="preserve"> </w:t>
      </w:r>
      <w:r w:rsidRPr="00E36542">
        <w:rPr>
          <w:sz w:val="28"/>
          <w:szCs w:val="28"/>
        </w:rPr>
        <w:t>Какого-либо общего математического выражения периодического закона  не существует.</w:t>
      </w:r>
      <w:r w:rsidR="00B845E9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Периодический закон  имеет огромное естественнонаучное и философское значение. Он позволил рассматривать все элементы в их взаимной связи и прогнозировать свойства неизвестных элементов. Благодаря периодическому закону многие научные поиски (например, в области изучения строения вещества — в химии, физике, геохимии, космохимии, астрофизике) получили целенаправленный характер. Периодический закон — яркое проявление действия общих законов диалектики, в частности закона перехода количества в качество.</w:t>
      </w:r>
    </w:p>
    <w:p w:rsidR="0039329F" w:rsidRPr="00E36542" w:rsidRDefault="0039329F" w:rsidP="00E36542">
      <w:pPr>
        <w:pStyle w:val="norma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Физический этап развития периодического закона можно в свою очередь разделить на несколько стадий:</w:t>
      </w:r>
    </w:p>
    <w:p w:rsidR="0039329F" w:rsidRPr="00E36542" w:rsidRDefault="0039329F" w:rsidP="00E36542">
      <w:pPr>
        <w:pStyle w:val="numer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1.  Установление делимости атома на основании открытия электрона и радиоактивности (1896-1897);</w:t>
      </w:r>
    </w:p>
    <w:p w:rsidR="0039329F" w:rsidRPr="00E36542" w:rsidRDefault="0039329F" w:rsidP="00E36542">
      <w:pPr>
        <w:pStyle w:val="numer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2.  Разработка моделей строения атома (1911-1913);</w:t>
      </w:r>
    </w:p>
    <w:p w:rsidR="0039329F" w:rsidRPr="00E36542" w:rsidRDefault="0039329F" w:rsidP="00E36542">
      <w:pPr>
        <w:pStyle w:val="numer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3.  Открытие и разработка системы изотопов (1913);</w:t>
      </w:r>
    </w:p>
    <w:p w:rsidR="0039329F" w:rsidRPr="00E36542" w:rsidRDefault="0039329F" w:rsidP="00E36542">
      <w:pPr>
        <w:pStyle w:val="numer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4.  Открытие закона Мозли (1913), позволяющего экспериментально определять заряд ядра и номер элемента в периодической системе;</w:t>
      </w:r>
    </w:p>
    <w:p w:rsidR="0039329F" w:rsidRPr="00E36542" w:rsidRDefault="0039329F" w:rsidP="00E36542">
      <w:pPr>
        <w:pStyle w:val="numer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5.  Разработка теории периодической системы на основании представлений о строении электронных оболочек атомов (1921-1925);</w:t>
      </w:r>
    </w:p>
    <w:p w:rsidR="0039329F" w:rsidRPr="00E36542" w:rsidRDefault="0039329F" w:rsidP="00E36542">
      <w:pPr>
        <w:pStyle w:val="numer"/>
        <w:spacing w:before="0"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542">
        <w:rPr>
          <w:rFonts w:ascii="Times New Roman" w:hAnsi="Times New Roman" w:cs="Times New Roman"/>
          <w:sz w:val="28"/>
          <w:szCs w:val="28"/>
        </w:rPr>
        <w:t>6.  Создание квантовой теории периодической системы (1926-1932).</w:t>
      </w:r>
    </w:p>
    <w:p w:rsidR="007E4204" w:rsidRPr="00E36542" w:rsidRDefault="007E4204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A0523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760D5" w:rsidRPr="00E36542">
        <w:rPr>
          <w:b/>
          <w:sz w:val="28"/>
          <w:szCs w:val="28"/>
        </w:rPr>
        <w:t>2.4. Предсказание существования неизвестных элементов.</w:t>
      </w:r>
    </w:p>
    <w:p w:rsidR="008760D5" w:rsidRPr="00E36542" w:rsidRDefault="008760D5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D29F7" w:rsidRPr="00E36542" w:rsidRDefault="00CD29F7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Самое же важное в открытии Периодического закона - </w:t>
      </w:r>
      <w:r w:rsidRPr="00E36542">
        <w:rPr>
          <w:bCs/>
          <w:sz w:val="28"/>
          <w:szCs w:val="28"/>
        </w:rPr>
        <w:t>предсказание</w:t>
      </w:r>
      <w:r w:rsidRPr="00E36542">
        <w:rPr>
          <w:sz w:val="28"/>
          <w:szCs w:val="28"/>
        </w:rPr>
        <w:t xml:space="preserve"> существования еще не открытых химических элементов. Под </w:t>
      </w:r>
      <w:r w:rsidRPr="00E36542">
        <w:rPr>
          <w:iCs/>
          <w:sz w:val="28"/>
          <w:szCs w:val="28"/>
        </w:rPr>
        <w:t>алюминием</w:t>
      </w:r>
      <w:r w:rsidRPr="00E36542">
        <w:rPr>
          <w:sz w:val="28"/>
          <w:szCs w:val="28"/>
        </w:rPr>
        <w:t xml:space="preserve"> Al Менделеев оставил место для его аналога "</w:t>
      </w:r>
      <w:r w:rsidRPr="00E36542">
        <w:rPr>
          <w:iCs/>
          <w:sz w:val="28"/>
          <w:szCs w:val="28"/>
        </w:rPr>
        <w:t>экаалюминия</w:t>
      </w:r>
      <w:r w:rsidRPr="00E36542">
        <w:rPr>
          <w:sz w:val="28"/>
          <w:szCs w:val="28"/>
        </w:rPr>
        <w:t xml:space="preserve">", под </w:t>
      </w:r>
      <w:r w:rsidRPr="00E36542">
        <w:rPr>
          <w:iCs/>
          <w:sz w:val="28"/>
          <w:szCs w:val="28"/>
        </w:rPr>
        <w:t>бором</w:t>
      </w:r>
      <w:r w:rsidRPr="00E36542">
        <w:rPr>
          <w:sz w:val="28"/>
          <w:szCs w:val="28"/>
        </w:rPr>
        <w:t xml:space="preserve"> B - для "</w:t>
      </w:r>
      <w:r w:rsidRPr="00E36542">
        <w:rPr>
          <w:iCs/>
          <w:sz w:val="28"/>
          <w:szCs w:val="28"/>
        </w:rPr>
        <w:t>экабора</w:t>
      </w:r>
      <w:r w:rsidRPr="00E36542">
        <w:rPr>
          <w:sz w:val="28"/>
          <w:szCs w:val="28"/>
        </w:rPr>
        <w:t xml:space="preserve">", а под </w:t>
      </w:r>
      <w:r w:rsidRPr="00E36542">
        <w:rPr>
          <w:iCs/>
          <w:sz w:val="28"/>
          <w:szCs w:val="28"/>
        </w:rPr>
        <w:t>кремнием</w:t>
      </w:r>
      <w:r w:rsidRPr="00E36542">
        <w:rPr>
          <w:sz w:val="28"/>
          <w:szCs w:val="28"/>
        </w:rPr>
        <w:t xml:space="preserve"> Si - для "</w:t>
      </w:r>
      <w:r w:rsidRPr="00E36542">
        <w:rPr>
          <w:iCs/>
          <w:sz w:val="28"/>
          <w:szCs w:val="28"/>
        </w:rPr>
        <w:t>экасилиция</w:t>
      </w:r>
      <w:r w:rsidRPr="00E36542">
        <w:rPr>
          <w:sz w:val="28"/>
          <w:szCs w:val="28"/>
        </w:rPr>
        <w:t>". Так назвал Менделеев еще не открытые химические элементы. Он даже дал им символы El, Eb и Es.</w:t>
      </w:r>
    </w:p>
    <w:p w:rsidR="00CD29F7" w:rsidRPr="00E36542" w:rsidRDefault="00CD29F7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По поводу элемента "экасилиция" Менделеев писал: "Мне кажется, наиболее интересным </w:t>
      </w:r>
      <w:r w:rsidR="00CE28B2" w:rsidRPr="00E36542">
        <w:rPr>
          <w:sz w:val="28"/>
          <w:szCs w:val="28"/>
        </w:rPr>
        <w:t>из,</w:t>
      </w:r>
      <w:r w:rsidRPr="00E36542">
        <w:rPr>
          <w:sz w:val="28"/>
          <w:szCs w:val="28"/>
        </w:rPr>
        <w:t xml:space="preserve"> </w:t>
      </w:r>
      <w:r w:rsidR="00CE28B2" w:rsidRPr="00E36542">
        <w:rPr>
          <w:sz w:val="28"/>
          <w:szCs w:val="28"/>
        </w:rPr>
        <w:t>несомненно,</w:t>
      </w:r>
      <w:r w:rsidRPr="00E36542">
        <w:rPr>
          <w:sz w:val="28"/>
          <w:szCs w:val="28"/>
        </w:rPr>
        <w:t xml:space="preserve"> недостающих металлов будет тот, который принадлежит к IV группе аналогов углерода, а именно, к III ряду. Это будет металл, следующий тотчас же за кремнием, и потому назовем его экасилицием". Действительно, этот еще не открытый элемент должен был стать своеобразным "замк</w:t>
      </w:r>
      <w:r w:rsidR="00E87CB7" w:rsidRPr="00E36542">
        <w:rPr>
          <w:sz w:val="28"/>
          <w:szCs w:val="28"/>
        </w:rPr>
        <w:t>о</w:t>
      </w:r>
      <w:r w:rsidRPr="00E36542">
        <w:rPr>
          <w:sz w:val="28"/>
          <w:szCs w:val="28"/>
        </w:rPr>
        <w:t xml:space="preserve">м", связывающим два типичных неметалла - </w:t>
      </w:r>
      <w:r w:rsidRPr="00E36542">
        <w:rPr>
          <w:iCs/>
          <w:sz w:val="28"/>
          <w:szCs w:val="28"/>
        </w:rPr>
        <w:t>углерод</w:t>
      </w:r>
      <w:r w:rsidRPr="00E36542">
        <w:rPr>
          <w:sz w:val="28"/>
          <w:szCs w:val="28"/>
        </w:rPr>
        <w:t xml:space="preserve"> C и </w:t>
      </w:r>
      <w:r w:rsidRPr="00E36542">
        <w:rPr>
          <w:iCs/>
          <w:sz w:val="28"/>
          <w:szCs w:val="28"/>
        </w:rPr>
        <w:t>кремний</w:t>
      </w:r>
      <w:r w:rsidRPr="00E36542">
        <w:rPr>
          <w:sz w:val="28"/>
          <w:szCs w:val="28"/>
        </w:rPr>
        <w:t xml:space="preserve"> Si - с двумя типичными металлами - </w:t>
      </w:r>
      <w:r w:rsidRPr="00E36542">
        <w:rPr>
          <w:iCs/>
          <w:sz w:val="28"/>
          <w:szCs w:val="28"/>
        </w:rPr>
        <w:t>оловом</w:t>
      </w:r>
      <w:r w:rsidRPr="00E36542">
        <w:rPr>
          <w:sz w:val="28"/>
          <w:szCs w:val="28"/>
        </w:rPr>
        <w:t xml:space="preserve"> Sn и </w:t>
      </w:r>
      <w:r w:rsidRPr="00E36542">
        <w:rPr>
          <w:iCs/>
          <w:sz w:val="28"/>
          <w:szCs w:val="28"/>
        </w:rPr>
        <w:t>свинцом</w:t>
      </w:r>
      <w:r w:rsidRPr="00E36542">
        <w:rPr>
          <w:sz w:val="28"/>
          <w:szCs w:val="28"/>
        </w:rPr>
        <w:t xml:space="preserve"> Pb. </w:t>
      </w:r>
    </w:p>
    <w:p w:rsidR="00ED3BD8" w:rsidRPr="00E36542" w:rsidRDefault="00ED3BD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Затем предсказал существование еще восьми элементов, в том числе "двителлура" - полония (открыт в 1898 г.</w:t>
      </w:r>
      <w:r w:rsidR="00CE28B2" w:rsidRPr="00E36542">
        <w:rPr>
          <w:sz w:val="28"/>
          <w:szCs w:val="28"/>
        </w:rPr>
        <w:t>)</w:t>
      </w:r>
      <w:r w:rsidRPr="00E36542">
        <w:rPr>
          <w:sz w:val="28"/>
          <w:szCs w:val="28"/>
        </w:rPr>
        <w:t>, "экаиода" - астата (открыт в 1942-1943 гг.</w:t>
      </w:r>
      <w:r w:rsidR="00CE28B2" w:rsidRPr="00E36542">
        <w:rPr>
          <w:sz w:val="28"/>
          <w:szCs w:val="28"/>
        </w:rPr>
        <w:t>)</w:t>
      </w:r>
      <w:r w:rsidRPr="00E36542">
        <w:rPr>
          <w:sz w:val="28"/>
          <w:szCs w:val="28"/>
        </w:rPr>
        <w:t>, "двимарганца" - технеция (открыт в 1937 г.</w:t>
      </w:r>
      <w:r w:rsidR="00CE28B2" w:rsidRPr="00E36542">
        <w:rPr>
          <w:sz w:val="28"/>
          <w:szCs w:val="28"/>
        </w:rPr>
        <w:t>)</w:t>
      </w:r>
      <w:r w:rsidRPr="00E36542">
        <w:rPr>
          <w:sz w:val="28"/>
          <w:szCs w:val="28"/>
        </w:rPr>
        <w:t xml:space="preserve">, "экацезия" - Франция (открыт в </w:t>
      </w:r>
      <w:smartTag w:uri="urn:schemas-microsoft-com:office:smarttags" w:element="metricconverter">
        <w:smartTagPr>
          <w:attr w:name="ProductID" w:val="1939 г"/>
        </w:smartTagPr>
        <w:r w:rsidRPr="00E36542">
          <w:rPr>
            <w:sz w:val="28"/>
            <w:szCs w:val="28"/>
          </w:rPr>
          <w:t>1939 г</w:t>
        </w:r>
      </w:smartTag>
      <w:r w:rsidRPr="00E36542">
        <w:rPr>
          <w:sz w:val="28"/>
          <w:szCs w:val="28"/>
        </w:rPr>
        <w:t>. )</w:t>
      </w:r>
    </w:p>
    <w:p w:rsidR="00FA0523" w:rsidRPr="00E36542" w:rsidRDefault="00CD29F7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1875 году французский химик Поль-Эмиль Лекок де Буабодран открыл в минерале </w:t>
      </w:r>
      <w:r w:rsidRPr="00E36542">
        <w:rPr>
          <w:bCs/>
          <w:sz w:val="28"/>
          <w:szCs w:val="28"/>
        </w:rPr>
        <w:t>вюртците</w:t>
      </w:r>
      <w:r w:rsidRPr="00E36542">
        <w:rPr>
          <w:sz w:val="28"/>
          <w:szCs w:val="28"/>
        </w:rPr>
        <w:t xml:space="preserve"> - сульфиде цинка ZnS - предсказанный Менделеевым "</w:t>
      </w:r>
      <w:r w:rsidRPr="00E36542">
        <w:rPr>
          <w:iCs/>
          <w:sz w:val="28"/>
          <w:szCs w:val="28"/>
        </w:rPr>
        <w:t>экаалюминий</w:t>
      </w:r>
      <w:r w:rsidRPr="00E36542">
        <w:rPr>
          <w:sz w:val="28"/>
          <w:szCs w:val="28"/>
        </w:rPr>
        <w:t xml:space="preserve">" и назвал его в честь своей родины </w:t>
      </w:r>
      <w:r w:rsidRPr="00E36542">
        <w:rPr>
          <w:iCs/>
          <w:sz w:val="28"/>
          <w:szCs w:val="28"/>
        </w:rPr>
        <w:t>галлием</w:t>
      </w:r>
      <w:r w:rsidRPr="00E36542">
        <w:rPr>
          <w:sz w:val="28"/>
          <w:szCs w:val="28"/>
        </w:rPr>
        <w:t xml:space="preserve"> Ga (латинское название Франции - "Галлия").</w:t>
      </w:r>
    </w:p>
    <w:p w:rsidR="00B80738" w:rsidRPr="00E36542" w:rsidRDefault="00B80738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>Менделеев точно предсказал свойства экаалюминия: его атомную массу, плотность металла, формулу оксида El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O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>, хлорида ElCl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>, сульфата El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(SO</w:t>
      </w:r>
      <w:r w:rsidRPr="00E36542">
        <w:rPr>
          <w:sz w:val="28"/>
          <w:szCs w:val="28"/>
          <w:vertAlign w:val="subscript"/>
        </w:rPr>
        <w:t>4</w:t>
      </w:r>
      <w:r w:rsidRPr="00E36542">
        <w:rPr>
          <w:sz w:val="28"/>
          <w:szCs w:val="28"/>
        </w:rPr>
        <w:t>)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>. После открытия галлия эти формулы стали записывать как Ga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O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>, GaCl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 xml:space="preserve"> и Ga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(SO</w:t>
      </w:r>
      <w:r w:rsidRPr="00E36542">
        <w:rPr>
          <w:sz w:val="28"/>
          <w:szCs w:val="28"/>
          <w:vertAlign w:val="subscript"/>
        </w:rPr>
        <w:t>4</w:t>
      </w:r>
      <w:r w:rsidRPr="00E36542">
        <w:rPr>
          <w:sz w:val="28"/>
          <w:szCs w:val="28"/>
        </w:rPr>
        <w:t>)</w:t>
      </w:r>
      <w:r w:rsidRPr="00E36542">
        <w:rPr>
          <w:sz w:val="28"/>
          <w:szCs w:val="28"/>
          <w:vertAlign w:val="subscript"/>
        </w:rPr>
        <w:t>3</w:t>
      </w:r>
      <w:r w:rsidRPr="00E36542">
        <w:rPr>
          <w:sz w:val="28"/>
          <w:szCs w:val="28"/>
        </w:rPr>
        <w:t xml:space="preserve">. Менделеев предугадал, что это будет очень легкоплавкий металл, и действительно, температура плавления галлия оказалась равной 29,8 </w:t>
      </w:r>
      <w:r w:rsidRPr="00E36542">
        <w:rPr>
          <w:sz w:val="28"/>
          <w:szCs w:val="28"/>
          <w:vertAlign w:val="superscript"/>
        </w:rPr>
        <w:t>о</w:t>
      </w:r>
      <w:r w:rsidRPr="00E36542">
        <w:rPr>
          <w:sz w:val="28"/>
          <w:szCs w:val="28"/>
        </w:rPr>
        <w:t xml:space="preserve">С. По легкоплавкости галлий уступает только </w:t>
      </w:r>
      <w:r w:rsidRPr="00E36542">
        <w:rPr>
          <w:iCs/>
          <w:sz w:val="28"/>
          <w:szCs w:val="28"/>
        </w:rPr>
        <w:t>ртути</w:t>
      </w:r>
      <w:r w:rsidRPr="00E36542">
        <w:rPr>
          <w:sz w:val="28"/>
          <w:szCs w:val="28"/>
        </w:rPr>
        <w:t xml:space="preserve"> Hg и </w:t>
      </w:r>
      <w:r w:rsidRPr="00E36542">
        <w:rPr>
          <w:iCs/>
          <w:sz w:val="28"/>
          <w:szCs w:val="28"/>
        </w:rPr>
        <w:t>цезию</w:t>
      </w:r>
      <w:r w:rsidRPr="00E36542">
        <w:rPr>
          <w:sz w:val="28"/>
          <w:szCs w:val="28"/>
        </w:rPr>
        <w:t xml:space="preserve"> Cs. </w:t>
      </w:r>
    </w:p>
    <w:p w:rsidR="00156C60" w:rsidRPr="00E36542" w:rsidRDefault="00D8091D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Среднее содержание Галлий в земной коре относительно высокое, 1,5-10-30% по массе, что равно содержанию свинца и молибдена. Галлий — типичный рассеянный элемент. Единственный минерал Галлий — галдит </w:t>
      </w:r>
      <w:r w:rsidR="00E87CB7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CuGaS2</w:t>
      </w:r>
      <w:r w:rsidR="00E87CB7" w:rsidRPr="00E36542">
        <w:rPr>
          <w:sz w:val="28"/>
          <w:szCs w:val="28"/>
        </w:rPr>
        <w:t>,</w:t>
      </w:r>
      <w:r w:rsidRPr="00E36542">
        <w:rPr>
          <w:sz w:val="28"/>
          <w:szCs w:val="28"/>
        </w:rPr>
        <w:t xml:space="preserve"> </w:t>
      </w:r>
      <w:r w:rsidR="00E87CB7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очень редок. На воздухе при обычной темп</w:t>
      </w:r>
      <w:r w:rsidR="00E87CB7" w:rsidRPr="00E36542">
        <w:rPr>
          <w:sz w:val="28"/>
          <w:szCs w:val="28"/>
        </w:rPr>
        <w:t>ературе Галлий стоек. Выше 260°</w:t>
      </w:r>
      <w:r w:rsidRPr="00E36542">
        <w:rPr>
          <w:sz w:val="28"/>
          <w:szCs w:val="28"/>
        </w:rPr>
        <w:t xml:space="preserve">С в сухом кислороде наблюдается медленное окисление (плёнка окиси защищает металл). В серной и соляной кислотах </w:t>
      </w:r>
      <w:r w:rsidR="00E87CB7" w:rsidRPr="00E36542">
        <w:rPr>
          <w:sz w:val="28"/>
          <w:szCs w:val="28"/>
        </w:rPr>
        <w:t>г</w:t>
      </w:r>
      <w:r w:rsidRPr="00E36542">
        <w:rPr>
          <w:sz w:val="28"/>
          <w:szCs w:val="28"/>
        </w:rPr>
        <w:t>аллий растворяется медленно, в плавиковой — быстро, в азотной кислоте на холоду Галлий устойчив. В горячих растворах щелочей Галлий медленно растворяется. Хлор и бром реагируют с Галлий на холоду, иод — при нагревании. Расплавленный Галлий при температурах выше 300° С взаимодействует со всеми конструкционными металлами и сплавами Отличительная особенность Галлий — большой интервал жидкого состояния (2200° С) и низкое давление пара при температурах до 1100—1200°С.. Геохимия Галлий тесно связана с геохимией алюминия, что обусловлено сходством их физико-химических свойств. Основная часть Галлий в литосфере заключена в минералах алюминия. Содержание Галлий в бокситах и нефелинах колеблется от 0,002 до 0,01%. Повышенные концентрации Галлий наблюдаются также в сфалеритах (0,01—0,02%</w:t>
      </w:r>
      <w:r w:rsidR="00E87CB7" w:rsidRPr="00E36542">
        <w:rPr>
          <w:sz w:val="28"/>
          <w:szCs w:val="28"/>
        </w:rPr>
        <w:t>)</w:t>
      </w:r>
      <w:r w:rsidRPr="00E36542">
        <w:rPr>
          <w:sz w:val="28"/>
          <w:szCs w:val="28"/>
        </w:rPr>
        <w:t>, в каменных углях (вместе с германием), а также в некоторых железных рудах. Широкого промышленного применения Галлий пока не имеет. Потенциально возможные масштабы попутного получения Галлий в производстве алюминия до сих пор значительно превосходят спрос на металл</w:t>
      </w:r>
      <w:r w:rsidR="00156C60" w:rsidRPr="00E36542">
        <w:rPr>
          <w:sz w:val="28"/>
          <w:szCs w:val="28"/>
        </w:rPr>
        <w:t>.</w:t>
      </w:r>
    </w:p>
    <w:p w:rsidR="00D8091D" w:rsidRPr="00E36542" w:rsidRDefault="00D8091D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Наиболее перспективно применение Галлий в виде химических соединений типа GaAs, GaP, GaSb, обладающих полупроводниковыми свойствами. Они могут применяться в высокотемпературных выпрямителях и транзисторах, солнечных батареях и др. приборах, где может быть использован фотоэффект в запирающем слое, а также в приёмниках инфракрасного излучения. Галлий можно использовать для изготовления оптических зеркал, отличающихся высокой отражательной способностью. Сплав алюминия с Галлий предложен вместо ртути в качестве катода ламп ультрафиолетового излучения, применяемых в медицине. Жидкий Галлий и его сплавы предложено использовать для изготовления высокотемпературных термометров (600—1300° С) и манометров. Представляет интерес применение Галлий и его сплавов в качестве жидкого теплоносителя в энергетических ядерных реакторах (этому мешает активное взаимодействие Галлий при рабочих температурах с конструкционными материалами; эвтектический сплав Ga—Zn—Sn оказывает меньшее коррозионно</w:t>
      </w:r>
      <w:r w:rsidR="008760D5" w:rsidRPr="00E36542">
        <w:rPr>
          <w:sz w:val="28"/>
          <w:szCs w:val="28"/>
        </w:rPr>
        <w:t xml:space="preserve">е действие, чем чистый Галлий). </w:t>
      </w:r>
    </w:p>
    <w:p w:rsidR="00B80738" w:rsidRPr="00E36542" w:rsidRDefault="00B8073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1879 году шведский химик Ларс Нильсон открыл скандий, предсказанный Менделеевым как экабор Eb. Нильсон писал: "Не остается никакого сомнения, что в </w:t>
      </w:r>
      <w:r w:rsidRPr="00E36542">
        <w:rPr>
          <w:iCs/>
          <w:sz w:val="28"/>
          <w:szCs w:val="28"/>
        </w:rPr>
        <w:t>скандии</w:t>
      </w:r>
      <w:r w:rsidRPr="00E36542">
        <w:rPr>
          <w:sz w:val="28"/>
          <w:szCs w:val="28"/>
        </w:rPr>
        <w:t xml:space="preserve"> открыт </w:t>
      </w:r>
      <w:r w:rsidRPr="00E36542">
        <w:rPr>
          <w:iCs/>
          <w:sz w:val="28"/>
          <w:szCs w:val="28"/>
        </w:rPr>
        <w:t>экабор</w:t>
      </w:r>
      <w:r w:rsidRPr="00E36542">
        <w:rPr>
          <w:sz w:val="28"/>
          <w:szCs w:val="28"/>
        </w:rPr>
        <w:t>... Так подтверждаются нагляднейшим образом соображения русского химика, которые не только дали возможность предсказать существование скандия и галлия, но и предвидеть заранее их важнейшие свойства"</w:t>
      </w:r>
      <w:r w:rsidR="00E87CB7" w:rsidRPr="00E36542">
        <w:rPr>
          <w:rStyle w:val="aa"/>
          <w:sz w:val="28"/>
          <w:szCs w:val="28"/>
        </w:rPr>
        <w:footnoteReference w:id="4"/>
      </w:r>
      <w:r w:rsidRPr="00E36542">
        <w:rPr>
          <w:sz w:val="28"/>
          <w:szCs w:val="28"/>
        </w:rPr>
        <w:t>. Скандий получил название в честь родины Нильсона Скандинавии, а открыл он его в сложном минерале гадолините, имеющем состав Be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(Y,</w:t>
      </w:r>
      <w:r w:rsidR="00CE28B2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Sc)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FeO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(SiO</w:t>
      </w:r>
      <w:r w:rsidRPr="00E36542">
        <w:rPr>
          <w:sz w:val="28"/>
          <w:szCs w:val="28"/>
          <w:vertAlign w:val="subscript"/>
        </w:rPr>
        <w:t>4</w:t>
      </w:r>
      <w:r w:rsidRPr="00E36542">
        <w:rPr>
          <w:sz w:val="28"/>
          <w:szCs w:val="28"/>
        </w:rPr>
        <w:t>)</w:t>
      </w:r>
      <w:r w:rsidRPr="00E36542">
        <w:rPr>
          <w:sz w:val="28"/>
          <w:szCs w:val="28"/>
          <w:vertAlign w:val="subscript"/>
        </w:rPr>
        <w:t>2</w:t>
      </w:r>
      <w:r w:rsidRPr="00E36542">
        <w:rPr>
          <w:sz w:val="28"/>
          <w:szCs w:val="28"/>
        </w:rPr>
        <w:t>.</w:t>
      </w:r>
      <w:r w:rsidR="00A61DB8" w:rsidRPr="00E36542">
        <w:rPr>
          <w:sz w:val="28"/>
          <w:szCs w:val="28"/>
        </w:rPr>
        <w:t xml:space="preserve"> Среднее содержание Скандий в земной коре (кларк) 2,2</w:t>
      </w:r>
      <w:r w:rsidR="00156C60" w:rsidRPr="00E36542">
        <w:rPr>
          <w:sz w:val="28"/>
          <w:szCs w:val="28"/>
        </w:rPr>
        <w:t xml:space="preserve">- </w:t>
      </w:r>
      <w:r w:rsidR="00A61DB8" w:rsidRPr="00E36542">
        <w:rPr>
          <w:sz w:val="28"/>
          <w:szCs w:val="28"/>
        </w:rPr>
        <w:t>10-3% по массе. В горных породах содержание Скандий различно: в ультраосновных 5</w:t>
      </w:r>
      <w:r w:rsidR="00156C60" w:rsidRPr="00E36542">
        <w:rPr>
          <w:sz w:val="28"/>
          <w:szCs w:val="28"/>
        </w:rPr>
        <w:t>-</w:t>
      </w:r>
      <w:r w:rsidR="00A61DB8" w:rsidRPr="00E36542">
        <w:rPr>
          <w:sz w:val="28"/>
          <w:szCs w:val="28"/>
        </w:rPr>
        <w:t>10-4, в основных 2,4</w:t>
      </w:r>
      <w:r w:rsidR="00156C60" w:rsidRPr="00E36542">
        <w:rPr>
          <w:sz w:val="28"/>
          <w:szCs w:val="28"/>
        </w:rPr>
        <w:t>-</w:t>
      </w:r>
      <w:r w:rsidR="00A61DB8" w:rsidRPr="00E36542">
        <w:rPr>
          <w:sz w:val="28"/>
          <w:szCs w:val="28"/>
        </w:rPr>
        <w:t>10-3, в средних 2,5</w:t>
      </w:r>
      <w:r w:rsidR="00156C60" w:rsidRPr="00E36542">
        <w:rPr>
          <w:sz w:val="28"/>
          <w:szCs w:val="28"/>
        </w:rPr>
        <w:t>-</w:t>
      </w:r>
      <w:r w:rsidR="00A61DB8" w:rsidRPr="00E36542">
        <w:rPr>
          <w:sz w:val="28"/>
          <w:szCs w:val="28"/>
        </w:rPr>
        <w:t>10-4, в гранитах и сиенитах 3.10-4; в осадочных породах (1—1,3).10-4. Скандий концентрируется в земной коре в результате магматических, гидротермальных и гипергенных (поверхностных) процессов. Известно два собственных минерала Скандий — тортвейтит и стерреттит; они встречаются чрезвычайно редко. Скандий</w:t>
      </w:r>
      <w:r w:rsidR="00D2054A" w:rsidRPr="00E36542">
        <w:rPr>
          <w:sz w:val="28"/>
          <w:szCs w:val="28"/>
        </w:rPr>
        <w:t xml:space="preserve"> </w:t>
      </w:r>
      <w:r w:rsidR="00A61DB8" w:rsidRPr="00E36542">
        <w:rPr>
          <w:sz w:val="28"/>
          <w:szCs w:val="28"/>
        </w:rPr>
        <w:t xml:space="preserve">— </w:t>
      </w:r>
      <w:r w:rsidR="00D2054A" w:rsidRPr="00E36542">
        <w:rPr>
          <w:sz w:val="28"/>
          <w:szCs w:val="28"/>
        </w:rPr>
        <w:t xml:space="preserve">  мя</w:t>
      </w:r>
      <w:r w:rsidR="00A61DB8" w:rsidRPr="00E36542">
        <w:rPr>
          <w:sz w:val="28"/>
          <w:szCs w:val="28"/>
        </w:rPr>
        <w:t>гкий металл, в чистом состоянии легко поддаётся обработке — ковке, прокатке, штамповке.   Масштабы применения Скандий весьма ограничены. Окись Скандий идёт на изготовление ферритов для элементов памяти быстродействующих вычислительных машин. Радиоактивный 46Sc используется в нейтронно-активационном анализе и в медицине. Сплавы Скандий, обладающие небольшой плотностью и высокой температурой плавления, перспективны как конструкционные материалы в ракетои самолётостроении, а ряд соединений Скандий может найти применение при изготовлении люминофоров, оксидных катодов, в стекольном и керамических производствах, в химической промышленности (в качестве катализаторов) и в других областях.</w:t>
      </w:r>
      <w:r w:rsidR="00156C60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В 1886 году профессор Горной академии во Фрайбурге немецкий химик Клеменс Винклер при анализе редкого минерала аргиродита состава Ag</w:t>
      </w:r>
      <w:r w:rsidRPr="00E36542">
        <w:rPr>
          <w:sz w:val="28"/>
          <w:szCs w:val="28"/>
          <w:vertAlign w:val="subscript"/>
        </w:rPr>
        <w:t>8</w:t>
      </w:r>
      <w:r w:rsidRPr="00E36542">
        <w:rPr>
          <w:sz w:val="28"/>
          <w:szCs w:val="28"/>
        </w:rPr>
        <w:t>GeS</w:t>
      </w:r>
      <w:r w:rsidRPr="00E36542">
        <w:rPr>
          <w:sz w:val="28"/>
          <w:szCs w:val="28"/>
          <w:vertAlign w:val="subscript"/>
        </w:rPr>
        <w:t>6</w:t>
      </w:r>
      <w:r w:rsidRPr="00E36542">
        <w:rPr>
          <w:sz w:val="28"/>
          <w:szCs w:val="28"/>
        </w:rPr>
        <w:t xml:space="preserve"> обнаружил еще один элемент, предсказанный Менделеевым. Винклер назвал открытый им элемент </w:t>
      </w:r>
      <w:r w:rsidRPr="00E36542">
        <w:rPr>
          <w:iCs/>
          <w:sz w:val="28"/>
          <w:szCs w:val="28"/>
        </w:rPr>
        <w:t>германием</w:t>
      </w:r>
      <w:r w:rsidRPr="00E36542">
        <w:rPr>
          <w:sz w:val="28"/>
          <w:szCs w:val="28"/>
        </w:rPr>
        <w:t xml:space="preserve"> Ge в честь своей родины, но это почему-то вызвало резкие возражения со стороны некоторых химиков. Они стали обвинять Винклера в национализме, в присвоении открытия, которое сделал Менделеев, уже давший элементу имя "</w:t>
      </w:r>
      <w:r w:rsidRPr="00E36542">
        <w:rPr>
          <w:iCs/>
          <w:sz w:val="28"/>
          <w:szCs w:val="28"/>
        </w:rPr>
        <w:t>экасилиций</w:t>
      </w:r>
      <w:r w:rsidRPr="00E36542">
        <w:rPr>
          <w:sz w:val="28"/>
          <w:szCs w:val="28"/>
        </w:rPr>
        <w:t xml:space="preserve">" и символ Es. Обескураженный Винклер обратился за советом к самому Дмитрию Ивановичу. Тот объяснил, что именно первооткрыватель нового элемента должен дать ему название. </w:t>
      </w:r>
      <w:r w:rsidR="00A61DB8" w:rsidRPr="00E36542">
        <w:rPr>
          <w:sz w:val="28"/>
          <w:szCs w:val="28"/>
        </w:rPr>
        <w:t>Общее содержание Германий в земной коре 7.10—4% по массе, т. е. больше, чем, например, сурьмы, серебра, висмута. Однако собственные минералы Германий встречаются исключительно редко. Почти все они представляют собой сульфосоли: германит Cu2</w:t>
      </w:r>
      <w:r w:rsidR="00B845E9" w:rsidRPr="00E36542">
        <w:rPr>
          <w:sz w:val="28"/>
          <w:szCs w:val="28"/>
        </w:rPr>
        <w:t xml:space="preserve"> </w:t>
      </w:r>
      <w:r w:rsidR="00A61DB8" w:rsidRPr="00E36542">
        <w:rPr>
          <w:sz w:val="28"/>
          <w:szCs w:val="28"/>
        </w:rPr>
        <w:t>(Cu, Fe, Ge, Zn)2 (S, As)4, аргиродит Ag8GeS6, конфильдит Ag8(Sn, Ce) S6 и др. Основная масса Германий рассеяна в земной коре в большом числе горных пород и минералов: в сульфидных рудах цветных металлов, в железных рудах, в некоторых окисных минералах (хромите, магнетите, рутиле и др.), в гранитах, диабазах и базальтах. Кроме того, Германий присутствует почти во всех силикатах, в некоторых месторождениях каменного угля и нефти. Германий — один из наиболее ценных материалов в современной полупроводниковой технике. Он используется для изготовления диодов, триодов, кристаллических детекторов и силовых выпрямителей. Монокристаллический Германий применяется также в дозиметрических приборах и приборах, измеряющих напряжённость постоянных и переменных магнитных полей. Важной областью применения Германий является инфракрасная техника, в частности производство детекторов инфракрасного излучения, работающих в области 8—14 мк. Перспективны для практического использования многие сплавы, в состав которых входят Германий, стекла на основе GeO2 и др. соединения Германий.</w:t>
      </w:r>
    </w:p>
    <w:p w:rsidR="00B80738" w:rsidRPr="00E36542" w:rsidRDefault="00B8073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Предугадать существование группы благородных газов Менделеев не мог, и им поначалу не нашлось места в Периодической системе. </w:t>
      </w:r>
    </w:p>
    <w:p w:rsidR="00B80738" w:rsidRPr="00E36542" w:rsidRDefault="00B8073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Открытие </w:t>
      </w:r>
      <w:r w:rsidRPr="00E36542">
        <w:rPr>
          <w:iCs/>
          <w:sz w:val="28"/>
          <w:szCs w:val="28"/>
        </w:rPr>
        <w:t>аргона</w:t>
      </w:r>
      <w:r w:rsidRPr="00E36542">
        <w:rPr>
          <w:sz w:val="28"/>
          <w:szCs w:val="28"/>
        </w:rPr>
        <w:t xml:space="preserve"> Ar английскими учеными У. Рамзаем и Дж. Релеем в 1894 году сразу же вызвало бурные дискуссии и сомнения в Периодическом законе и Периодической системе элементов. Менделеев вначале посчитал аргон аллотропной модификацией азота и только в 1900 году под давлением непреложных фактов согласился с присутствием в Периодической системе "нулевой" группы химических элементов, которую заняли другие благородные газы, открытые вслед за аргоном. Теперь эта группа известна под номером VIIIА.</w:t>
      </w:r>
    </w:p>
    <w:p w:rsidR="00B80738" w:rsidRPr="00E36542" w:rsidRDefault="00B8073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1905 году Менделеев написал: "По-видимому, периодическому закону будущее не грозит разрушением, а только надстройки и развитие обещает, хотя как русского меня хотели затереть, особенно немцы"</w:t>
      </w:r>
      <w:r w:rsidR="00166C1D" w:rsidRPr="00E36542">
        <w:rPr>
          <w:rStyle w:val="aa"/>
          <w:sz w:val="28"/>
          <w:szCs w:val="28"/>
        </w:rPr>
        <w:footnoteReference w:id="5"/>
      </w:r>
      <w:r w:rsidRPr="00E36542">
        <w:rPr>
          <w:sz w:val="28"/>
          <w:szCs w:val="28"/>
        </w:rPr>
        <w:t xml:space="preserve">. </w:t>
      </w:r>
    </w:p>
    <w:p w:rsidR="00B80738" w:rsidRPr="00E36542" w:rsidRDefault="00B80738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36542">
        <w:rPr>
          <w:sz w:val="28"/>
          <w:szCs w:val="28"/>
        </w:rPr>
        <w:t>Открытие Периодического закона ускорило развитие химии и открытие новых химических элементов.</w:t>
      </w:r>
    </w:p>
    <w:p w:rsidR="008365DC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8760D5" w:rsidRPr="00E36542">
        <w:rPr>
          <w:b/>
          <w:sz w:val="28"/>
          <w:szCs w:val="28"/>
        </w:rPr>
        <w:t>3. Д.И.Менделеев и таможенная политика России.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36542" w:rsidRDefault="00977BA4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>Менделеев сыграл выдающуюся роль в формировании и осуществлении таможенно-тарифной политики России в конце XIX-начале XX в. - тогда уже авторитетнейший ученый с масштабным патриотическим мышлением. Доказывая историческую необходимость индустриализации в России, Менделеев указывает на таможенный тариф как на одну из мер поддержки отечественной промышленности. Дмитрий Иванович, по образному выражению одного из биографов ученого, "все время держал ногу в экономическом стремени", и когда в конце 1880-х годов настало время разработки таможенного тарифа, святая святых экономической политики любого государства, он сразу был готов приступить к этой грандиозной работе.</w:t>
      </w:r>
      <w:r w:rsidR="00E36542" w:rsidRPr="00E36542">
        <w:rPr>
          <w:sz w:val="28"/>
          <w:szCs w:val="28"/>
        </w:rPr>
        <w:t xml:space="preserve"> </w:t>
      </w:r>
      <w:r w:rsidR="004E0C8C" w:rsidRPr="00E36542">
        <w:rPr>
          <w:sz w:val="28"/>
          <w:szCs w:val="28"/>
        </w:rPr>
        <w:t xml:space="preserve">О начале своего непосредственного участия в работе по пересмотру тарифа Менделеев вспоминал так: </w:t>
      </w:r>
    </w:p>
    <w:p w:rsidR="00E36542" w:rsidRDefault="004E0C8C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 xml:space="preserve">"В сентябре </w:t>
      </w:r>
      <w:smartTag w:uri="urn:schemas-microsoft-com:office:smarttags" w:element="metricconverter">
        <w:smartTagPr>
          <w:attr w:name="ProductID" w:val="1889 г"/>
        </w:smartTagPr>
        <w:r w:rsidRPr="00E36542">
          <w:rPr>
            <w:sz w:val="28"/>
            <w:szCs w:val="28"/>
          </w:rPr>
          <w:t>1889 г</w:t>
        </w:r>
      </w:smartTag>
      <w:r w:rsidRPr="00E36542">
        <w:rPr>
          <w:sz w:val="28"/>
          <w:szCs w:val="28"/>
        </w:rPr>
        <w:t>. заехал, по-товарищески, к И.А. Вышнеградскому, тогда министру финансов, чтобы поговорить по нефтяным делам, а он предложил мне заняться таможенным тарифом по химическим продуктам"</w:t>
      </w:r>
      <w:r w:rsidR="00166C1D" w:rsidRPr="00E36542">
        <w:rPr>
          <w:rStyle w:val="aa"/>
          <w:sz w:val="28"/>
          <w:szCs w:val="28"/>
        </w:rPr>
        <w:footnoteReference w:id="6"/>
      </w:r>
      <w:r w:rsidR="00166C1D" w:rsidRPr="00E36542">
        <w:rPr>
          <w:sz w:val="28"/>
          <w:szCs w:val="28"/>
        </w:rPr>
        <w:t>.</w:t>
      </w:r>
      <w:r w:rsidRPr="00E36542">
        <w:rPr>
          <w:sz w:val="28"/>
          <w:szCs w:val="28"/>
        </w:rPr>
        <w:t xml:space="preserve"> Как указыв</w:t>
      </w:r>
      <w:r w:rsidR="008760D5" w:rsidRPr="00E36542">
        <w:rPr>
          <w:sz w:val="28"/>
          <w:szCs w:val="28"/>
        </w:rPr>
        <w:t>ал сам ученый, ему был поручен «</w:t>
      </w:r>
      <w:r w:rsidRPr="00E36542">
        <w:rPr>
          <w:sz w:val="28"/>
          <w:szCs w:val="28"/>
        </w:rPr>
        <w:t>разбор материалов, подготовленных для предстоящего перес</w:t>
      </w:r>
      <w:r w:rsidR="008760D5" w:rsidRPr="00E36542">
        <w:rPr>
          <w:sz w:val="28"/>
          <w:szCs w:val="28"/>
        </w:rPr>
        <w:t>мотра общего таможенного тарифа».</w:t>
      </w:r>
      <w:r w:rsidRPr="00E36542">
        <w:rPr>
          <w:sz w:val="28"/>
          <w:szCs w:val="28"/>
        </w:rPr>
        <w:t xml:space="preserve"> Ознакомившись с указанными материалами, </w:t>
      </w:r>
    </w:p>
    <w:p w:rsidR="00E36542" w:rsidRDefault="004E0C8C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>Менделеев убедился, что рассмотрение тарифа какого-либо разряда привозных товаров в отдельности, без связи со всеми остальными, может не принести желаемого результата</w:t>
      </w:r>
      <w:r w:rsidR="00166C1D" w:rsidRPr="00E36542">
        <w:rPr>
          <w:sz w:val="28"/>
          <w:szCs w:val="28"/>
        </w:rPr>
        <w:t>.</w:t>
      </w:r>
      <w:r w:rsidRPr="00E36542">
        <w:rPr>
          <w:sz w:val="28"/>
          <w:szCs w:val="28"/>
        </w:rPr>
        <w:t xml:space="preserve"> У него возник замысел составления общего тарифа всех товаров, соответствующего состоянию и потребностям русской промышленности, что предполагало разработку принципов таможенной политики, а также системы распределения товаров, в которой выступала бы их взаимная связь. </w:t>
      </w:r>
    </w:p>
    <w:p w:rsidR="004E0C8C" w:rsidRPr="00E36542" w:rsidRDefault="004E0C8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Казалось, что реализовать такой грандиозный замысел, к тому же в столь сжатые сроки, одному ученому, даже при наличии обширных знаний и необходимых материалов, - невозможно. Но Менделеев, понимая, что от предстоящего пересмотра тарифа во многом зависит промышленное будущее страны и ее экономическая независимость, "живо принялся за дело, овладел им и нап</w:t>
      </w:r>
      <w:r w:rsidR="00927D00" w:rsidRPr="00E36542">
        <w:rPr>
          <w:sz w:val="28"/>
          <w:szCs w:val="28"/>
        </w:rPr>
        <w:t>ечатал этот доклад к Рождеству"</w:t>
      </w:r>
      <w:smartTag w:uri="urn:schemas-microsoft-com:office:smarttags" w:element="metricconverter">
        <w:smartTagPr>
          <w:attr w:name="ProductID" w:val="1889 г"/>
        </w:smartTagPr>
        <w:r w:rsidRPr="00E36542">
          <w:rPr>
            <w:sz w:val="28"/>
            <w:szCs w:val="28"/>
          </w:rPr>
          <w:t>1889 г</w:t>
        </w:r>
      </w:smartTag>
      <w:r w:rsidRPr="00E36542">
        <w:rPr>
          <w:sz w:val="28"/>
          <w:szCs w:val="28"/>
        </w:rPr>
        <w:t>.</w:t>
      </w:r>
    </w:p>
    <w:p w:rsidR="009B3C58" w:rsidRPr="00E36542" w:rsidRDefault="009B3C5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декабре </w:t>
      </w:r>
      <w:smartTag w:uri="urn:schemas-microsoft-com:office:smarttags" w:element="metricconverter">
        <w:smartTagPr>
          <w:attr w:name="ProductID" w:val="1889 г"/>
        </w:smartTagPr>
        <w:r w:rsidRPr="00E36542">
          <w:rPr>
            <w:sz w:val="28"/>
            <w:szCs w:val="28"/>
          </w:rPr>
          <w:t>1889 г</w:t>
        </w:r>
      </w:smartTag>
      <w:r w:rsidRPr="00E36542">
        <w:rPr>
          <w:sz w:val="28"/>
          <w:szCs w:val="28"/>
        </w:rPr>
        <w:t>. докладная записка "Связь частей общего таможенного тарифа. Ввоз товаров" - первая крупная работа Менделеева по тарифному вопросу - была представлена министру финансов. Впоследствии Дмитрий Иванович оценивал ее так:</w:t>
      </w:r>
      <w:r w:rsidR="002E7440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"Этим докладом определилось многое в дальнейшем ходе, как всей моей жизни, так и в направлении обсуждений тарифа, потому что цельность плана была только тут. С.Ю. Витте сразу стал моим союзником, а за ним перешли и многие другие"</w:t>
      </w:r>
      <w:r w:rsidR="00166C1D" w:rsidRPr="00E36542">
        <w:rPr>
          <w:rStyle w:val="aa"/>
          <w:sz w:val="28"/>
          <w:szCs w:val="28"/>
        </w:rPr>
        <w:footnoteReference w:id="7"/>
      </w:r>
      <w:r w:rsidRPr="00E36542">
        <w:rPr>
          <w:sz w:val="28"/>
          <w:szCs w:val="28"/>
        </w:rPr>
        <w:t>.</w:t>
      </w:r>
    </w:p>
    <w:p w:rsidR="00E36542" w:rsidRDefault="009B3C58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 xml:space="preserve">Менделеев в октябре </w:t>
      </w:r>
      <w:smartTag w:uri="urn:schemas-microsoft-com:office:smarttags" w:element="metricconverter">
        <w:smartTagPr>
          <w:attr w:name="ProductID" w:val="1890 г"/>
        </w:smartTagPr>
        <w:r w:rsidRPr="00E36542">
          <w:rPr>
            <w:sz w:val="28"/>
            <w:szCs w:val="28"/>
          </w:rPr>
          <w:t>1890 г</w:t>
        </w:r>
      </w:smartTag>
      <w:r w:rsidRPr="00E36542">
        <w:rPr>
          <w:sz w:val="28"/>
          <w:szCs w:val="28"/>
        </w:rPr>
        <w:t xml:space="preserve">. представил тому же И.А. Вышнеградскому обширное "Добавление к докладной записке, относящейся к связи частей таможенного тарифа". Представленные доклады и их обсуждение быстро сделали Менделеева основной фигурой среди приглашенных разработчиков тарифной реформы. В </w:t>
      </w:r>
      <w:smartTag w:uri="urn:schemas-microsoft-com:office:smarttags" w:element="metricconverter">
        <w:smartTagPr>
          <w:attr w:name="ProductID" w:val="1890 г"/>
        </w:smartTagPr>
        <w:r w:rsidRPr="00E36542">
          <w:rPr>
            <w:sz w:val="28"/>
            <w:szCs w:val="28"/>
          </w:rPr>
          <w:t>1890 г</w:t>
        </w:r>
      </w:smartTag>
      <w:r w:rsidRPr="00E36542">
        <w:rPr>
          <w:sz w:val="28"/>
          <w:szCs w:val="28"/>
        </w:rPr>
        <w:t xml:space="preserve">. ученый участвовал в заседаниях совещания и комиссии по тарифному вопросу и был, по словам В.И. Ковалевского, "духовной осью всей работы... по созданию промышленного протекционизма". </w:t>
      </w:r>
    </w:p>
    <w:p w:rsidR="009B3C58" w:rsidRPr="00E36542" w:rsidRDefault="009B3C58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феврале </w:t>
      </w:r>
      <w:smartTag w:uri="urn:schemas-microsoft-com:office:smarttags" w:element="metricconverter">
        <w:smartTagPr>
          <w:attr w:name="ProductID" w:val="1891 г"/>
        </w:smartTagPr>
        <w:r w:rsidRPr="00E36542">
          <w:rPr>
            <w:sz w:val="28"/>
            <w:szCs w:val="28"/>
          </w:rPr>
          <w:t>1891 г</w:t>
        </w:r>
      </w:smartTag>
      <w:r w:rsidRPr="00E36542">
        <w:rPr>
          <w:sz w:val="28"/>
          <w:szCs w:val="28"/>
        </w:rPr>
        <w:t>. он представил И.А. Вышнеградскому записку "О таможенной пошлине на серу и серный колчедан", весной работал экспертом в Департаменте государственной экономии Государственного совета.</w:t>
      </w:r>
      <w:r w:rsidR="00166C1D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 xml:space="preserve">В острых дискуссиях Менделееву удалось отстоять принципы своего проекта, они не затерялись в многочисленных замечаниях, поправках и легли в основу общего таможенного тарифа Российской империи по европейской торговле. 27 мая общее собрание Государственного совета одобрило таможенный тариф, 11 июня </w:t>
      </w:r>
      <w:smartTag w:uri="urn:schemas-microsoft-com:office:smarttags" w:element="metricconverter">
        <w:smartTagPr>
          <w:attr w:name="ProductID" w:val="1891 г"/>
        </w:smartTagPr>
        <w:r w:rsidRPr="00E36542">
          <w:rPr>
            <w:sz w:val="28"/>
            <w:szCs w:val="28"/>
          </w:rPr>
          <w:t>1891 г</w:t>
        </w:r>
      </w:smartTag>
      <w:r w:rsidRPr="00E36542">
        <w:rPr>
          <w:sz w:val="28"/>
          <w:szCs w:val="28"/>
        </w:rPr>
        <w:t>. он был высочайше утвержден и 1 июля введен в действие, став кульминационным пунктом про</w:t>
      </w:r>
      <w:r w:rsidR="008760D5" w:rsidRPr="00E36542">
        <w:rPr>
          <w:sz w:val="28"/>
          <w:szCs w:val="28"/>
        </w:rPr>
        <w:t>текционистской политики России. В</w:t>
      </w:r>
      <w:r w:rsidRPr="00E36542">
        <w:rPr>
          <w:sz w:val="28"/>
          <w:szCs w:val="28"/>
        </w:rPr>
        <w:t xml:space="preserve"> 1891-1900 гг. таможенное обложение составило 33% стоимости ввозившихся в страну товаров. Современники и исследователи отечественной экономической истории не без оснований называли этот тариф "менделеевским". </w:t>
      </w:r>
    </w:p>
    <w:p w:rsidR="00E36542" w:rsidRDefault="009B3C58" w:rsidP="00E3654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6542">
        <w:rPr>
          <w:sz w:val="28"/>
          <w:szCs w:val="28"/>
        </w:rPr>
        <w:t xml:space="preserve">В 1891-1892 гг. появился знаменитый "Толковый тариф, или исследование о развитии промышленности России в связи с ее общим таможенным тарифом 1891 года" - главное произведение Менделеева по проблемам таможенной политики.  Он представляет собой подробные комментарии к таможенному тарифу с экономическим обоснованием принятых в нем ставок обложения по отдельным видам товаров, описанием состояния основных отраслей и выяснением перспектив их развития. Широкий круг использованных источников, обширность представленного материала, тщательность его обработки и систематизации сделали "Толковый тариф" своеобразной экономической энциклопедией пореформенной России. В этом труде в полной мере проявилась сила синтезирующей мысли Менделеева, его способность к </w:t>
      </w:r>
      <w:r w:rsidR="00A25C65" w:rsidRPr="00E36542">
        <w:rPr>
          <w:sz w:val="28"/>
          <w:szCs w:val="28"/>
        </w:rPr>
        <w:t xml:space="preserve">"всепознанию", отмечавшаяся многими современниками. </w:t>
      </w:r>
    </w:p>
    <w:p w:rsidR="00A25C65" w:rsidRPr="00E36542" w:rsidRDefault="00A25C65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При разработке тарифа, по его мнению, следует исходить из того, что,  </w:t>
      </w:r>
      <w:r w:rsidR="00166C1D" w:rsidRPr="00E36542">
        <w:rPr>
          <w:sz w:val="28"/>
          <w:szCs w:val="28"/>
        </w:rPr>
        <w:t>в</w:t>
      </w:r>
      <w:r w:rsidRPr="00E36542">
        <w:rPr>
          <w:sz w:val="28"/>
          <w:szCs w:val="28"/>
        </w:rPr>
        <w:t>о-первых, "таможенный тариф всегда будет делом времени, условий и обстоятельств</w:t>
      </w:r>
      <w:r w:rsidR="00166C1D" w:rsidRPr="00E36542">
        <w:rPr>
          <w:sz w:val="28"/>
          <w:szCs w:val="28"/>
        </w:rPr>
        <w:t xml:space="preserve"> страны, к которой прилагается"; в</w:t>
      </w:r>
      <w:r w:rsidRPr="00E36542">
        <w:rPr>
          <w:sz w:val="28"/>
          <w:szCs w:val="28"/>
        </w:rPr>
        <w:t>о-вторых, "от тарифа можно ждать вполне благоприятных плодов лишь тогда, когда он установлен прочно, когда к нему есть возможность приноровиться и когда его сис</w:t>
      </w:r>
      <w:r w:rsidR="00166C1D" w:rsidRPr="00E36542">
        <w:rPr>
          <w:sz w:val="28"/>
          <w:szCs w:val="28"/>
        </w:rPr>
        <w:t>тема отличается целостностью"</w:t>
      </w:r>
      <w:r w:rsidR="00470CC9" w:rsidRPr="00E36542">
        <w:rPr>
          <w:sz w:val="28"/>
          <w:szCs w:val="28"/>
        </w:rPr>
        <w:t>. </w:t>
      </w:r>
      <w:r w:rsidRPr="00E36542">
        <w:rPr>
          <w:sz w:val="28"/>
          <w:szCs w:val="28"/>
        </w:rPr>
        <w:t xml:space="preserve">Ученый подчеркивает, что государство обязано возбуждать, содействовать и охранять промышленность и торговлю своей страны всеми возможными способами. Годы, прошедшие после принятия тарифа 1891 г. показали правильность избранного курса в таможенной политике: тариф не уменьшил ввоза, таможенные доходы возросли, а вместе с ними возросли и общие доходы государства. </w:t>
      </w:r>
    </w:p>
    <w:p w:rsidR="00166C1D" w:rsidRPr="00E36542" w:rsidRDefault="00A25C65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Целью его тарифа было развитие и защита тех видов отечественных производств, которые доставят народу прочный заработок, а стране - необходимые товары</w:t>
      </w:r>
      <w:r w:rsidR="002E7440" w:rsidRPr="00E36542">
        <w:rPr>
          <w:sz w:val="28"/>
          <w:szCs w:val="28"/>
        </w:rPr>
        <w:t xml:space="preserve">. </w:t>
      </w:r>
      <w:r w:rsidRPr="00E36542">
        <w:rPr>
          <w:sz w:val="28"/>
          <w:szCs w:val="28"/>
        </w:rPr>
        <w:t xml:space="preserve">Менделеев считал необходимым "избрать немногие, но коренные промышленные дела, которые должны, вместе с ныне уже существующими, составить зерно предстоящего промышленного движения </w:t>
      </w:r>
      <w:r w:rsidR="002E7440" w:rsidRPr="00E36542">
        <w:rPr>
          <w:sz w:val="28"/>
          <w:szCs w:val="28"/>
        </w:rPr>
        <w:t xml:space="preserve">России". </w:t>
      </w:r>
    </w:p>
    <w:p w:rsidR="008760D5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760D5" w:rsidRPr="00E36542">
        <w:rPr>
          <w:b/>
          <w:sz w:val="28"/>
          <w:szCs w:val="28"/>
        </w:rPr>
        <w:t>4. Участие великого химика в промышленности.</w:t>
      </w:r>
    </w:p>
    <w:p w:rsidR="008760D5" w:rsidRPr="00E36542" w:rsidRDefault="008760D5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F36F1" w:rsidRPr="00E36542" w:rsidRDefault="00EF36F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Менделеев поднял знамя национально-освободительной борьбы русского народа против положения России как сырьевого придатка Запада, против раболепства властей и интеллигенции перед иноземными идеями и порядками.</w:t>
      </w:r>
    </w:p>
    <w:p w:rsidR="00547702" w:rsidRPr="00E36542" w:rsidRDefault="00EF36F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Менделеев не мог мириться с тем: что "русский мужик, переставший работать на помещика, стал рабом Западной Европы и находится от нее в крепостной зависимости, доставляя ей хлебные условия жизни... Крепостная, то </w:t>
      </w:r>
      <w:r w:rsidR="00D2054A" w:rsidRPr="00E36542">
        <w:rPr>
          <w:sz w:val="28"/>
          <w:szCs w:val="28"/>
        </w:rPr>
        <w:t>есть,</w:t>
      </w:r>
      <w:r w:rsidRPr="00E36542">
        <w:rPr>
          <w:sz w:val="28"/>
          <w:szCs w:val="28"/>
        </w:rPr>
        <w:t xml:space="preserve"> в </w:t>
      </w:r>
      <w:r w:rsidR="00D2054A" w:rsidRPr="00E36542">
        <w:rPr>
          <w:sz w:val="28"/>
          <w:szCs w:val="28"/>
        </w:rPr>
        <w:t>сущности,</w:t>
      </w:r>
      <w:r w:rsidRPr="00E36542">
        <w:rPr>
          <w:sz w:val="28"/>
          <w:szCs w:val="28"/>
        </w:rPr>
        <w:t xml:space="preserve"> экономическая зависимость миллионов русского народа от русских помещиков уничтожилась, а вместо неё наступила экономическая зависимость всего русского народа от иностранных капиталистов... Миллиарды рублей, шедшие за иностранные товары... кормили не свой народ, а чужие". И он начинает борьбу за освобождение страны от этих экономических оков.</w:t>
      </w:r>
      <w:r w:rsidR="00547702" w:rsidRPr="00E36542">
        <w:rPr>
          <w:sz w:val="28"/>
          <w:szCs w:val="28"/>
        </w:rPr>
        <w:t xml:space="preserve"> </w:t>
      </w:r>
    </w:p>
    <w:p w:rsidR="00927D00" w:rsidRPr="00E36542" w:rsidRDefault="00547702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Д. Менделеев предложил промышленный способ фракционного разделения нефти, изобрел вид бездымного пороха («пироколлодий», </w:t>
      </w:r>
      <w:smartTag w:uri="urn:schemas-microsoft-com:office:smarttags" w:element="metricconverter">
        <w:smartTagPr>
          <w:attr w:name="ProductID" w:val="1890 г"/>
        </w:smartTagPr>
        <w:r w:rsidRPr="00E36542">
          <w:rPr>
            <w:sz w:val="28"/>
            <w:szCs w:val="28"/>
          </w:rPr>
          <w:t>1890 г</w:t>
        </w:r>
      </w:smartTag>
      <w:r w:rsidRPr="00E36542">
        <w:rPr>
          <w:sz w:val="28"/>
          <w:szCs w:val="28"/>
        </w:rPr>
        <w:t>.) и организовал его производство.</w:t>
      </w:r>
      <w:r w:rsidR="00927D00" w:rsidRPr="00E36542">
        <w:rPr>
          <w:sz w:val="28"/>
          <w:szCs w:val="28"/>
        </w:rPr>
        <w:t xml:space="preserve"> </w:t>
      </w:r>
    </w:p>
    <w:p w:rsidR="00547702" w:rsidRPr="00E36542" w:rsidRDefault="00927D00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</w:t>
      </w:r>
      <w:r w:rsidR="00547702" w:rsidRPr="00E36542">
        <w:rPr>
          <w:sz w:val="28"/>
          <w:szCs w:val="28"/>
        </w:rPr>
        <w:t>.И. Менделеев активно участвовал в индустриальном развитии России. Особое внимание уделял нефтяной, угольной, металлургической и химической промышленности. Многое сделал для становления Бакинского и Донбасского промышленных районов, был инициатором строительства нефтепроводов. В сельском хозяйстве пропагандировал использование минеральных удобрений и орошения. Автор книги «К познанию России» (</w:t>
      </w:r>
      <w:smartTag w:uri="urn:schemas-microsoft-com:office:smarttags" w:element="metricconverter">
        <w:smartTagPr>
          <w:attr w:name="ProductID" w:val="1906 г"/>
        </w:smartTagPr>
        <w:r w:rsidR="00547702" w:rsidRPr="00E36542">
          <w:rPr>
            <w:sz w:val="28"/>
            <w:szCs w:val="28"/>
          </w:rPr>
          <w:t>1906 г</w:t>
        </w:r>
      </w:smartTag>
      <w:r w:rsidR="00547702" w:rsidRPr="00E36542">
        <w:rPr>
          <w:sz w:val="28"/>
          <w:szCs w:val="28"/>
        </w:rPr>
        <w:t>.), в которой подведены итоги размышлений о развитии производительных сил страны.</w:t>
      </w:r>
    </w:p>
    <w:p w:rsidR="00927D00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8760D5" w:rsidRPr="00E36542">
        <w:rPr>
          <w:b/>
          <w:sz w:val="28"/>
          <w:szCs w:val="28"/>
        </w:rPr>
        <w:t>4.1. Нефтяная промышленность.</w:t>
      </w:r>
    </w:p>
    <w:p w:rsidR="008760D5" w:rsidRPr="00E36542" w:rsidRDefault="008760D5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F36F1" w:rsidRPr="00E36542" w:rsidRDefault="00EF36F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Ему не было еще тридцати, когда известный нефтепромышленник В.А. Кокорев попросил его выехать в Баку для изучения состояния нефтедобычи и нефтепереработки. Менделеев тщательно обследовал все </w:t>
      </w:r>
      <w:r w:rsidR="00470CC9" w:rsidRPr="00E36542">
        <w:rPr>
          <w:sz w:val="28"/>
          <w:szCs w:val="28"/>
        </w:rPr>
        <w:t>Бакинские</w:t>
      </w:r>
      <w:r w:rsidRPr="00E36542">
        <w:rPr>
          <w:sz w:val="28"/>
          <w:szCs w:val="28"/>
        </w:rPr>
        <w:t xml:space="preserve"> нефтепромыслы и установки по переработке нефти, но не ограничился этим, а наметил целую программу повышения эффективности отрасли. Он оценил потребности всей России в нефтепродуктах, принял в расчет все тогда известные и предполагаемые им месторождения нефти, выявил условия, когда нефтеперерабатывающие заводы лучше размещать в местах добычи нефти, а когда - в центрах ее потребления, и составил схему размещения новых нефтеперерабатывающих заводов в Центральной России, в особенности вблизи Москвы и в крупнейших городах на Волге (в Царицыне, Саратове, Самаре, </w:t>
      </w:r>
      <w:r w:rsidR="00D2054A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 xml:space="preserve">Нижнем Новгороде, </w:t>
      </w:r>
      <w:r w:rsidR="00D2054A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 xml:space="preserve">Ярославле, </w:t>
      </w:r>
      <w:r w:rsidR="00D2054A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Рыбинске). Мало того, он предложил построить нефтепровод Баку - Батуми и заводы по переработке нефти на Черноморском побережье с тем, чтобы не только избавить Россию от импорта американского керосина, но и самим экспортировать нефтепродукты в Европу. Он считал варварством, что сырая нефть, из которой можно получать столько ценнейших продуктов, используется как топливо. На весь мир прозвучала его фраза</w:t>
      </w:r>
      <w:r w:rsidR="00B845E9" w:rsidRPr="00E36542">
        <w:rPr>
          <w:sz w:val="28"/>
          <w:szCs w:val="28"/>
        </w:rPr>
        <w:t>:</w:t>
      </w:r>
      <w:r w:rsidRPr="00E36542">
        <w:rPr>
          <w:sz w:val="28"/>
          <w:szCs w:val="28"/>
        </w:rPr>
        <w:t xml:space="preserve"> "Нефть - не топливо, топить можно и ассигнациями"</w:t>
      </w:r>
      <w:r w:rsidR="00470CC9" w:rsidRPr="00E36542">
        <w:rPr>
          <w:rStyle w:val="aa"/>
          <w:sz w:val="28"/>
          <w:szCs w:val="28"/>
        </w:rPr>
        <w:footnoteReference w:id="8"/>
      </w:r>
      <w:r w:rsidRPr="00E36542">
        <w:rPr>
          <w:sz w:val="28"/>
          <w:szCs w:val="28"/>
        </w:rPr>
        <w:t>. Менделеев выступил против системы откупов, поскольку откупщики более всех противились глубокой переработке нефти. Позднее он побывал в США и, познакомившись с практикой нефтедобычи в Пенсильвании, пришёл к выводу, что в России её можно поставить не хуже, а лучше. Его труды дали мощный толчок развитию теории и практики, рациональной постановке всего нефтяного дела в стране.</w:t>
      </w:r>
    </w:p>
    <w:p w:rsidR="00F35BF6" w:rsidRPr="00E36542" w:rsidRDefault="00EF36F1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1876 году, когда единственным ценившимся нефтепродуктом был керосин, используемый только для освещения, Д.И. Менделеев писал: "Мне рисуется в будущем...</w:t>
      </w:r>
      <w:r w:rsidR="008760D5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нефтяной двигатель, размерами и чуть-чуть не ценою немного превышающий керосиновую лампу..., он родит движение, когда нужно...",</w:t>
      </w:r>
      <w:r w:rsidR="00470CC9" w:rsidRPr="00E36542">
        <w:rPr>
          <w:rStyle w:val="aa"/>
          <w:sz w:val="28"/>
          <w:szCs w:val="28"/>
        </w:rPr>
        <w:footnoteReference w:id="9"/>
      </w:r>
      <w:r w:rsidRPr="00E36542">
        <w:rPr>
          <w:sz w:val="28"/>
          <w:szCs w:val="28"/>
        </w:rPr>
        <w:t xml:space="preserve"> - писал о выгодности и удобстве двигателя, под поршнем которого взрывается смесь воздуха и летучих частей нефти, т.е. бензина.</w:t>
      </w:r>
    </w:p>
    <w:p w:rsidR="00F35BF6" w:rsidRPr="00E36542" w:rsidRDefault="00F35BF6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1877 он выдвинул свою гипотезу происхождения нефти из карбидов тяжелых </w:t>
      </w:r>
      <w:r w:rsidR="00DE109B" w:rsidRPr="00E36542">
        <w:rPr>
          <w:sz w:val="28"/>
          <w:szCs w:val="28"/>
        </w:rPr>
        <w:t>металлов, которая, правда, на сегодня большинством ученых не принимается; предложил принцип дробной перегонки при переработке нефти.</w:t>
      </w:r>
      <w:r w:rsidRPr="00E36542">
        <w:rPr>
          <w:sz w:val="28"/>
          <w:szCs w:val="28"/>
        </w:rPr>
        <w:t>.</w:t>
      </w:r>
    </w:p>
    <w:p w:rsidR="00EF36F1" w:rsidRPr="00E36542" w:rsidRDefault="00EF36F1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1880 году Д.И. Менделеев командируется на Кавказ, к этому времени у него складывается своя гипотеза образования нефти, которая была опубликована в материалах Венского геологического института. </w:t>
      </w:r>
    </w:p>
    <w:p w:rsidR="00EF36F1" w:rsidRPr="00E36542" w:rsidRDefault="00EF36F1" w:rsidP="00E3654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E36542">
        <w:rPr>
          <w:sz w:val="28"/>
          <w:szCs w:val="28"/>
        </w:rPr>
        <w:t>В этом же году имела место публичное (отраженное в печати) столкновение Д.И. Менделеева с Людвигом Нобелем - владельцем механического завода в Петербурге и главой нефтяного "Товарищества Бр. Нобель" (братом изобретателя динамита Альфреда Нобеля, который также был пайщиком "Товарищества") - крупнейшего производителя керосина. В этом производстве бензин и тяжелые остатки считались бесполезными отходами и уничтожались.</w:t>
      </w:r>
      <w:r w:rsidR="00927D00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И вот эти-то бросовые остатки Д.И. Менделеев предлагал превращать в масла, которые в три-четыре раза были дороже, чем керосин. Это могло нанести удар по нефтяной империи Нобелей, т.к. его российские конкуренты могли бы тогда успешно с ним соперничать при гораздо меньших затратах.</w:t>
      </w:r>
      <w:r w:rsidR="00470CC9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Во время этой полемики Д.И. Менделеева поддержал русский промышленник В.И. Рогозин, который в соответствии с рекомендациями ученого начал на построенном на Волге заводе полностью перерабатывать нефть, получая из нее кроме керосина смазочные масла хорошего качества.</w:t>
      </w:r>
      <w:r w:rsidR="00470CC9" w:rsidRPr="00E36542">
        <w:rPr>
          <w:sz w:val="28"/>
          <w:szCs w:val="28"/>
        </w:rPr>
        <w:t xml:space="preserve"> </w:t>
      </w:r>
      <w:r w:rsidRPr="00E36542">
        <w:rPr>
          <w:sz w:val="28"/>
          <w:szCs w:val="28"/>
        </w:rPr>
        <w:t>Его отчет "Бакинское нефтяное дело" стал по сути дела последним его крупным исследованием по нефти, которой он интересовался и так много занимался в течение десяти лет.</w:t>
      </w:r>
    </w:p>
    <w:p w:rsid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F36F1" w:rsidRPr="00E36542" w:rsidRDefault="008760D5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 xml:space="preserve">4.2. </w:t>
      </w:r>
      <w:r w:rsidR="00362CAA" w:rsidRPr="00E36542">
        <w:rPr>
          <w:b/>
          <w:sz w:val="28"/>
          <w:szCs w:val="28"/>
        </w:rPr>
        <w:t>Угольная промышленность.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1551B" w:rsidRPr="00E36542" w:rsidRDefault="0001551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Точно так же комплексно подошел Менделеев и к оценке перспектив развития незадолго до того открытых залежей угля в Донецком бассейне. В то время местные угледобытчики каждый в одиночку пытались повысить эффективность работы своих крохотных шахт и, естественно, без особого успеха, потому что сделать добычу угля рентабельной можно было лишь при резком увеличении добычи, а его нельзя было добиться без создания рынка сбыта и путей сообщения с большой пропускной способностью. Менделеев просчитал, во что обходится снабжение Петербурга и Москвы польским (из Силезии) и импортным английским углем, и определил, при каких условиях донецкий уголь окажется конкурентоспособным с ними. Он разработал предложения по изменению таможенных тарифов на уголь, обосновал необходимость постройки специальной углевозной железнодорожной магистрали (дорога Москва - Донбасс была построена только при Советской власти, в 30-е годы), проведения шлюзования и дноуглубительных работ на Донце и Дону, развития портов на побережьях Азовского и Черного морей. При проведении намеченных им мероприятий Россия могла бы не только отказаться от импорта угля, но и сама экспортировать его сначала в страны Средиземноморья, а затем и в страны Балтики, причем эта задача рассматривалась им не только как экономическая, но и как политическая, как вопрос престижа нашей страны. По его мнению, народы средиземноморских и балтийских стран, видя, что Россия вывозит высококачественный уголь, убедились бы в том, что она в состоянии производить и экспортировать и другие товары высокого качества. Не ограничившись изучением только Донецкого угольного бассейна, Менделеев обратил внимание общественности и промышленных кругов на месторождения угля на востоке, в первую очередь в Кузнецком бассейне и далее, вплоть до Сахалина. Он первым поставил вопрос о принципиально новых методах добычи и использования угля, в частности, на возможность его подземной газификации.</w:t>
      </w:r>
    </w:p>
    <w:p w:rsidR="00F35BF6" w:rsidRPr="00E36542" w:rsidRDefault="00D2054A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“...</w:t>
      </w:r>
      <w:r w:rsidR="00F35BF6" w:rsidRPr="00E36542">
        <w:rPr>
          <w:sz w:val="28"/>
          <w:szCs w:val="28"/>
        </w:rPr>
        <w:t>Настанет, вероятно, со временем даже такая эпоха, - писал Менделеев, - что угля из земли вынимать не будут, а там в земле его сумеют превращать в горючие газы и их по трубам будут распределять на далекие расстояния”</w:t>
      </w:r>
      <w:r w:rsidR="004D4216" w:rsidRPr="00E36542">
        <w:rPr>
          <w:rStyle w:val="aa"/>
          <w:sz w:val="28"/>
          <w:szCs w:val="28"/>
        </w:rPr>
        <w:footnoteReference w:id="10"/>
      </w:r>
      <w:r w:rsidR="00F35BF6" w:rsidRPr="00E36542">
        <w:rPr>
          <w:sz w:val="28"/>
          <w:szCs w:val="28"/>
        </w:rPr>
        <w:t>. К идее подземной газификации углей Менделеев не однократно возвращался: в 1899, наблюдая во время поездки на Урал подземные пожары в Кизеловеком районе, Менделеев сделал ряд практич</w:t>
      </w:r>
      <w:r w:rsidRPr="00E36542">
        <w:rPr>
          <w:sz w:val="28"/>
          <w:szCs w:val="28"/>
        </w:rPr>
        <w:t>еских</w:t>
      </w:r>
      <w:r w:rsidR="00F35BF6" w:rsidRPr="00E36542">
        <w:rPr>
          <w:sz w:val="28"/>
          <w:szCs w:val="28"/>
        </w:rPr>
        <w:t xml:space="preserve"> выводов о возможности управления процессом горения угольного пласта.</w:t>
      </w:r>
    </w:p>
    <w:p w:rsidR="00F35BF6" w:rsidRPr="00E36542" w:rsidRDefault="00F35BF6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Проблему разработки многочисленных угольных месторождений России Менделеев связывал с развитием отечественной металлургии и в первую очередь её развитием производства чугуна, железа, стали и меди, обращая особое внимание на использование бедных руд. Он отмечал также необходимость раз работки богатых месторождений хромовых и марганцовых руд на Урале и Кавказе.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92E8E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6542">
        <w:rPr>
          <w:b/>
          <w:sz w:val="28"/>
          <w:szCs w:val="28"/>
        </w:rPr>
        <w:t>4.3. Металлургическая промышленность.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439C0" w:rsidRPr="00E36542" w:rsidRDefault="00E439C0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Глубоко исследовал Менделеев и пути развития промышленности Урала, переживавшей тогда серьезный кризис. Уральские металлургические заводы, создававшиеся трудом крепостных и работавшие на древесном угле, в новых условиях оказались нерентабельными и свертывали производство. Этими их трудностями воспользовался иностранный капитал, в особенности английский, чтобы удушить своего российского конкурента. Иностранцы по дешевке скупали уральские заводы. В этих условиях разработанные Менделеевым меры по расширению топливной базы для металлургии Урала, в частности, за счет каменных углей востока, в том числе Кизеловского и в перспективе Кузнецкого бассейнов, стали залогом спасения целого промышленного района, который впоследствии сыграл столь важную роль в экономическом развитии страны.</w:t>
      </w:r>
      <w:r w:rsidR="004D4216" w:rsidRPr="00E36542">
        <w:rPr>
          <w:sz w:val="28"/>
          <w:szCs w:val="28"/>
        </w:rPr>
        <w:t xml:space="preserve"> </w:t>
      </w:r>
    </w:p>
    <w:p w:rsidR="00E439C0" w:rsidRPr="00E36542" w:rsidRDefault="00E439C0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Примечательно то, что и внутри каждого из этих территориальных комплексов Менделеев наметил как бы микро</w:t>
      </w:r>
      <w:r w:rsidR="004D4216" w:rsidRPr="00E36542">
        <w:rPr>
          <w:sz w:val="28"/>
          <w:szCs w:val="28"/>
        </w:rPr>
        <w:t>-</w:t>
      </w:r>
      <w:r w:rsidRPr="00E36542">
        <w:rPr>
          <w:sz w:val="28"/>
          <w:szCs w:val="28"/>
        </w:rPr>
        <w:t>комплексы на основе кооперирования и комбинирования предприятий таким образом, чтобы отходы одного производства служили сырьем для другого. В идеале общественное производство должно было бы приближаться к кругообороту веществ в природе, у которой, как известно, не бывает отходов. Там, где добываются и перерабатываются нефть и уголь, выплавляется металл и пр., из отходов надо извлекать соду, соль, серу, деготь и другие ценные продукты. Это не только повысит рентабельность производства, но и позволит решить уже тогда встававшие перед человечеством экологические проблемы.</w:t>
      </w:r>
    </w:p>
    <w:p w:rsidR="00792E8E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362CAA" w:rsidRPr="00E36542">
        <w:rPr>
          <w:b/>
          <w:sz w:val="28"/>
          <w:szCs w:val="28"/>
        </w:rPr>
        <w:t>5. Вклад ученого в сельское хозяйство.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E109B" w:rsidRPr="00E36542" w:rsidRDefault="00DE109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Рассматривая сельское хозяйство как отрасль единого народно-хозяйственного комплекса, ученый указывал на необходимость оказания ему помощи через промышленное покровительство, так как оно не только не противоречит интересам сельского хозяйства, но, напротив, способствует его развитию. Менделеев пришел к убеждению, что, продолжая идти через колосящиеся хлебные нивы, столь привычные и дорогие русскому сердцу, Россия не достигнет благополучия и экономического процветания. Подчеркивая важность и необходимость "нормальной комбинации сельского труда с заводско-фабричным", он не был сторонником активных государственных мер, направленных непосредственно на подъем аграрного сектора и "считал всякое массовое вмешательство в это дело... совершенно ненужным и даже могущим быть чрезвычайно вредным".</w:t>
      </w:r>
    </w:p>
    <w:p w:rsidR="004E0631" w:rsidRPr="00E36542" w:rsidRDefault="004E063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Более пятидесяти лет, с присущей ему основательностью, Менделеев изучал проблемы земледелия. В книге "Заветные мысли" (1904) ученый сообщал о том, что еще в начале 60-х годов его </w:t>
      </w:r>
      <w:r w:rsidRPr="00E36542">
        <w:rPr>
          <w:iCs/>
          <w:sz w:val="28"/>
          <w:szCs w:val="28"/>
        </w:rPr>
        <w:t>"глубоко занимала мысль о возможности выгодно вести хозяйство при помощи улучшений и вкладов в землю свободного труда и капитала"</w:t>
      </w:r>
      <w:r w:rsidRPr="00E36542">
        <w:rPr>
          <w:sz w:val="28"/>
          <w:szCs w:val="28"/>
        </w:rPr>
        <w:t>.</w:t>
      </w:r>
    </w:p>
    <w:p w:rsidR="004E0631" w:rsidRPr="00E36542" w:rsidRDefault="004E063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Как химика </w:t>
      </w:r>
      <w:r w:rsidR="004D4216" w:rsidRPr="00E36542">
        <w:rPr>
          <w:sz w:val="28"/>
          <w:szCs w:val="28"/>
        </w:rPr>
        <w:t>его,</w:t>
      </w:r>
      <w:r w:rsidRPr="00E36542">
        <w:rPr>
          <w:sz w:val="28"/>
          <w:szCs w:val="28"/>
        </w:rPr>
        <w:t xml:space="preserve"> прежде </w:t>
      </w:r>
      <w:r w:rsidR="004D4216" w:rsidRPr="00E36542">
        <w:rPr>
          <w:sz w:val="28"/>
          <w:szCs w:val="28"/>
        </w:rPr>
        <w:t>всего,</w:t>
      </w:r>
      <w:r w:rsidRPr="00E36542">
        <w:rPr>
          <w:sz w:val="28"/>
          <w:szCs w:val="28"/>
        </w:rPr>
        <w:t xml:space="preserve"> интересовало воздействие минеральных и органических удобрений. Он организовал четыре опытные станции, на которые Вольное Экономическое общество выделило необходимые средства, и на них провел изучение влияния удобрений.</w:t>
      </w:r>
    </w:p>
    <w:p w:rsidR="004E0631" w:rsidRPr="00E36542" w:rsidRDefault="004E063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Чтобы реализовать свои идеи о рациональном ведении хозяйства, Дмитрий Иванович покупает запущенное имение Боблово и на личном опыте, организовав экспериментальные делянки, убеждается в том, что в российских климатических и экономических условиях западноевропейская культура земледелия неприменима. Выделяет несколько причин: большинство полей Западной Европы страдает избытком сырости, а наших - засухами.</w:t>
      </w:r>
    </w:p>
    <w:p w:rsidR="004E0631" w:rsidRPr="00E36542" w:rsidRDefault="004E063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Д. И. Менделеев, стремясь создать на своей земле передовое опытное хозяйство, которое бы явилось образцом для всех русских земледельцев, вводит многопольную систему севооборотов, используя естественные и искусственные туки, машины, и организовывает </w:t>
      </w:r>
      <w:r w:rsidRPr="00E36542">
        <w:rPr>
          <w:iCs/>
          <w:sz w:val="28"/>
          <w:szCs w:val="28"/>
        </w:rPr>
        <w:t xml:space="preserve">"правильное </w:t>
      </w:r>
      <w:r w:rsidRPr="00E36542">
        <w:rPr>
          <w:sz w:val="28"/>
          <w:szCs w:val="28"/>
        </w:rPr>
        <w:t>скотоводство</w:t>
      </w:r>
      <w:r w:rsidRPr="00E36542">
        <w:rPr>
          <w:iCs/>
          <w:sz w:val="28"/>
          <w:szCs w:val="28"/>
        </w:rPr>
        <w:t>"</w:t>
      </w:r>
      <w:r w:rsidRPr="00E36542">
        <w:rPr>
          <w:sz w:val="28"/>
          <w:szCs w:val="28"/>
        </w:rPr>
        <w:t xml:space="preserve">. </w:t>
      </w:r>
    </w:p>
    <w:p w:rsidR="008365DC" w:rsidRPr="00E36542" w:rsidRDefault="00F35BF6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Менделеев является одним из основоположников с</w:t>
      </w:r>
      <w:r w:rsidR="004E0631" w:rsidRPr="00E36542">
        <w:rPr>
          <w:sz w:val="28"/>
          <w:szCs w:val="28"/>
        </w:rPr>
        <w:t>е</w:t>
      </w:r>
      <w:r w:rsidRPr="00E36542">
        <w:rPr>
          <w:sz w:val="28"/>
          <w:szCs w:val="28"/>
        </w:rPr>
        <w:t>менной агрохимии, провозвестником идеи химизации сельского хозяйства. Его первые работы в это области тесно связаны с деятельностью Вольного экономического общества. До сих представляют интерес высказывания Менделеев по вопросам батей почвы, травосеяния, лесонасаждения, и главным образом, по вопросам применения этих удобрений, хими</w:t>
      </w:r>
      <w:r w:rsidR="00132932" w:rsidRPr="00E36542">
        <w:rPr>
          <w:sz w:val="28"/>
          <w:szCs w:val="28"/>
        </w:rPr>
        <w:t xml:space="preserve">зации и </w:t>
      </w:r>
      <w:r w:rsidRPr="00E36542">
        <w:rPr>
          <w:sz w:val="28"/>
          <w:szCs w:val="28"/>
        </w:rPr>
        <w:t xml:space="preserve"> переработки с</w:t>
      </w:r>
      <w:r w:rsidR="004D4216" w:rsidRPr="00E36542">
        <w:rPr>
          <w:sz w:val="28"/>
          <w:szCs w:val="28"/>
        </w:rPr>
        <w:t xml:space="preserve">ельскохозяйственного </w:t>
      </w:r>
      <w:r w:rsidRPr="00E36542">
        <w:rPr>
          <w:sz w:val="28"/>
          <w:szCs w:val="28"/>
        </w:rPr>
        <w:t xml:space="preserve"> сырья и многим другим. Менделеев выступал как ярый противни рока тогда распространенных “теории” по возврата и “теории” убывающего плодородия, на которые опирались сторонники мальтузиа: Менделеев утверждал, что возможно многократное понимание плодородия земли. </w:t>
      </w:r>
      <w:r w:rsidR="00132932" w:rsidRPr="00E36542">
        <w:rPr>
          <w:sz w:val="28"/>
          <w:szCs w:val="28"/>
        </w:rPr>
        <w:t>Основываясь на результатах полевых опытов (1867—</w:t>
      </w:r>
      <w:r w:rsidR="004D4216" w:rsidRPr="00E36542">
        <w:rPr>
          <w:sz w:val="28"/>
          <w:szCs w:val="28"/>
        </w:rPr>
        <w:t>18</w:t>
      </w:r>
      <w:r w:rsidR="00132932" w:rsidRPr="00E36542">
        <w:rPr>
          <w:sz w:val="28"/>
          <w:szCs w:val="28"/>
        </w:rPr>
        <w:t xml:space="preserve">69), Менделеев указывал на необходимость известкования кислых почв, применения размолотых фосфоритов, суперфосфата, азотных и калийных удобрений, совместного внесения минеральных и органических удобрений. Он поддерживал начинания В. В. Докучаева (проведение почвенных обследований, организацию кафедр почвоведения и др.). </w:t>
      </w:r>
      <w:r w:rsidRPr="00E36542">
        <w:rPr>
          <w:sz w:val="28"/>
          <w:szCs w:val="28"/>
        </w:rPr>
        <w:t>В 1866 он предложил р</w:t>
      </w:r>
      <w:r w:rsidR="00132932" w:rsidRPr="00E36542">
        <w:rPr>
          <w:sz w:val="28"/>
          <w:szCs w:val="28"/>
        </w:rPr>
        <w:t>азра</w:t>
      </w:r>
      <w:r w:rsidRPr="00E36542">
        <w:rPr>
          <w:sz w:val="28"/>
          <w:szCs w:val="28"/>
        </w:rPr>
        <w:t>ботать научные основы отечественной агро</w:t>
      </w:r>
      <w:r w:rsidR="00132932" w:rsidRPr="00E36542">
        <w:rPr>
          <w:sz w:val="28"/>
          <w:szCs w:val="28"/>
        </w:rPr>
        <w:t>химии</w:t>
      </w:r>
      <w:r w:rsidRPr="00E36542">
        <w:rPr>
          <w:sz w:val="28"/>
          <w:szCs w:val="28"/>
        </w:rPr>
        <w:t xml:space="preserve"> на базе использования достижений химии и физики. Инициатива Менделеев была поддержана, и ему удалось поставить и провести в 1867-69 полевые опыты по изучению влияния глубины вспашки, и действия удобрений в Смоленской, Петербургской, Московской и Симбирской губерниях.</w:t>
      </w:r>
    </w:p>
    <w:p w:rsidR="00FD51AB" w:rsidRPr="00E36542" w:rsidRDefault="00FD51A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Менделеев уделял большое внимание орошению земель Нижнего Поволжья.</w:t>
      </w:r>
    </w:p>
    <w:p w:rsidR="00A31CFB" w:rsidRPr="00E36542" w:rsidRDefault="00E36542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362CAA" w:rsidRPr="00E36542">
        <w:rPr>
          <w:b/>
          <w:i/>
          <w:sz w:val="28"/>
          <w:szCs w:val="28"/>
        </w:rPr>
        <w:t xml:space="preserve">6. </w:t>
      </w:r>
      <w:r w:rsidR="00362CAA" w:rsidRPr="00E36542">
        <w:rPr>
          <w:b/>
          <w:sz w:val="28"/>
          <w:szCs w:val="28"/>
        </w:rPr>
        <w:t>Участие ученого в аэродинамике и гидродинамике.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Дмитрий Иванович Менделеев всегда служил образцом ученого, тесно связывающего свои открытия с их промышленными приложениями, в частности, не отрывал свои научные интересы в области аэродинамики от задач воздухоплавания, всемерно поддерживал изобретателей. Так, им был представлен Русскому техническому обществу проект дирижабля, созданный К.Э. Циолковским.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Д.И. Менделеев стоит у истоков русской аэро</w:t>
      </w:r>
      <w:r w:rsidR="004D4216" w:rsidRPr="00E36542">
        <w:rPr>
          <w:sz w:val="28"/>
          <w:szCs w:val="28"/>
        </w:rPr>
        <w:t xml:space="preserve">динамической и </w:t>
      </w:r>
      <w:r w:rsidRPr="00E36542">
        <w:rPr>
          <w:sz w:val="28"/>
          <w:szCs w:val="28"/>
        </w:rPr>
        <w:t xml:space="preserve">гидродинамической школы, успехи которой в советское время привели к созданию самолетов, являющихся прообразом летательных аппаратов наступающего века (Конструкторского бюро им. П.О. Сухого), к успехам, которыми продолжает гордиться наша страна вопреки почти десятилетним попыткам полностью разрушить ее передовую оборонную промышленность. 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1878 году Менделеев публикует работу "О сопротивлении жидкостей и воздухоплавании", в которой "не только дается систематическое и критическое изложение существовавших к тому времени взглядов на сопротивление среды, но и приводятся оригинальные идеи Менделеева в этом направлении, в частности, указывается на важное значение вязкости жидкости при определении сопротивления трения хорошо обтекаемого тела".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"Н.Е. Жуковский в докладе, сделанном 23 декабря </w:t>
      </w:r>
      <w:smartTag w:uri="urn:schemas-microsoft-com:office:smarttags" w:element="metricconverter">
        <w:smartTagPr>
          <w:attr w:name="ProductID" w:val="1907 г"/>
        </w:smartTagPr>
        <w:r w:rsidRPr="00E36542">
          <w:rPr>
            <w:sz w:val="28"/>
            <w:szCs w:val="28"/>
          </w:rPr>
          <w:t>1907 г</w:t>
        </w:r>
      </w:smartTag>
      <w:r w:rsidRPr="00E36542">
        <w:rPr>
          <w:sz w:val="28"/>
          <w:szCs w:val="28"/>
        </w:rPr>
        <w:t xml:space="preserve">. на Первом Менделеевском съезде, высоко оценил эту книгу, назвав ее "капитальной монографией по сопротивлению жидкостей, которая и теперь может служить основным руководством для лиц, занимающихся кораблестроением, воздухоплаванием, баллистикой". 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соответствии с идеями Д.И. Менделеева в Петербурге был построен Морской опытовый бассейн, в котором испытуемая модель судна крепилась на державке и устанавливалась на подвижной тележке, двигающейся по специальным направляющим. В этом опытовом бассейне будущий академик А.Н. Крылов вместе с адмиралом С.О. Макаровым изучали проблемы непотопляемости судов.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Будучи одним из инициаторов создания отдела воздухоплавания, Д.И. Менделеев помогает в работе не только К.Э. Циолковскому, но и А.Ф. Можайскому, а совместно с адмиралом С.О. Макаровым работает над созданием первого русского ледокола, занимается вопросами конструирования подводной лодки и летательных аппаратов.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Экспериментальные исследования сжимаемости газов позволяют Д.И. Менделееву получить уравнение газового состояния, ныне известное как "уравнение Менделеева-Клапейрона", лежащее в основе современной газовой динамики.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Для повышения безопасности полета на высотных воздушных шарах Д.И. Менделеев предложил в статье, опубликованной в Женеве в 1876 году, использовать вместо открытой корзины герметическую гондолу, в которой можно поддерживать атмосферное давление. Через 55 лет швейцарец Огюст Пикар совершил первый полет в стратосферу на стратостате с герметической гондолой.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1876 году, исследуя упругость газов, Д.И. Менделеев изготовил чувствительный барометр, который он положил в основу высотометра, несколько </w:t>
      </w:r>
      <w:r w:rsidR="00362CAA" w:rsidRPr="00E36542">
        <w:rPr>
          <w:sz w:val="28"/>
          <w:szCs w:val="28"/>
        </w:rPr>
        <w:t>образцов,</w:t>
      </w:r>
      <w:r w:rsidRPr="00E36542">
        <w:rPr>
          <w:sz w:val="28"/>
          <w:szCs w:val="28"/>
        </w:rPr>
        <w:t xml:space="preserve"> которого было изготовлено и испытано офицерами генерального штаба, а вскоре было налажено их производство.</w:t>
      </w:r>
    </w:p>
    <w:p w:rsidR="00A31CFB" w:rsidRPr="00E36542" w:rsidRDefault="00A31CF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Д.И. Менделеев и сам принимает участие в освоении "воздушного океана"- в 1887 году во время полного солнечного затмения поднимается на воздушном шаре "Русский" на большую высоту и так оценивает его материальную часть: "достойна больших похвал; видно, что сооружали дело знатоки..." Но это был не первый подъем Менделеева на воздушном шаре- первый имел место в 1872 году на парижской выставке (но тогда аэростат был привязным).</w:t>
      </w:r>
    </w:p>
    <w:p w:rsidR="008365DC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362CAA" w:rsidRPr="00E36542">
        <w:rPr>
          <w:b/>
          <w:sz w:val="28"/>
          <w:szCs w:val="28"/>
        </w:rPr>
        <w:t>7. Д.И.Менделеев и метрология.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Государственная служба мер и весов в России начала свое существование с 1 января </w:t>
      </w:r>
      <w:smartTag w:uri="urn:schemas-microsoft-com:office:smarttags" w:element="metricconverter">
        <w:smartTagPr>
          <w:attr w:name="ProductID" w:val="1845 г"/>
        </w:smartTagPr>
        <w:r w:rsidRPr="00E36542">
          <w:rPr>
            <w:sz w:val="28"/>
            <w:szCs w:val="28"/>
          </w:rPr>
          <w:t>1845 г</w:t>
        </w:r>
      </w:smartTag>
      <w:r w:rsidRPr="00E36542">
        <w:rPr>
          <w:sz w:val="28"/>
          <w:szCs w:val="28"/>
        </w:rPr>
        <w:t>. Именно с этого времени вступало в действие "Положение о мерах и весах". Этот закон был значительным шагом вперед по сравнению с теми попытками упорядочить вопросы применения мер и весов, которые предпринимались до этого в виде различных правительственных пост</w:t>
      </w:r>
      <w:r w:rsidR="00362CAA" w:rsidRPr="00E36542">
        <w:rPr>
          <w:sz w:val="28"/>
          <w:szCs w:val="28"/>
        </w:rPr>
        <w:t xml:space="preserve">ановлений, указов </w:t>
      </w:r>
      <w:r w:rsidR="004D4216" w:rsidRPr="00E36542">
        <w:rPr>
          <w:sz w:val="28"/>
          <w:szCs w:val="28"/>
        </w:rPr>
        <w:t>(см. приложение 6)</w:t>
      </w:r>
      <w:r w:rsidR="00362CAA" w:rsidRPr="00E36542">
        <w:rPr>
          <w:sz w:val="28"/>
          <w:szCs w:val="28"/>
        </w:rPr>
        <w:t>.</w:t>
      </w:r>
    </w:p>
    <w:p w:rsidR="00FA0523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Однако развитие службы шло чрезвычайно медленно. Основной причиной было то, что для нормального функционирования не было создано профессионально разветвленного аппарата. На местах проверкой мер и весов, используемых в торговле и промышленности, занимались лица, не знакомые с этим делом. Попытки руководства службы поставить вопрос об учреждении специальных поверочных органов успеха не имели.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 1892 года Д.И. Менделеев возглавляет Депо образцовых мер и весов (впоследствии - Главную палату мер и весов), став основоположником отечественной научной метрологии, без которой невозможна любая научная работа, т.к. она должна давать уверенность в правильности полученных ученым количественных результатов, без которых невозможно сделать и крупные научные обобщения.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Но начинать эту работу надо было с создания русской системы эталонов. Осуществление этого проекта заняло у Д.И. Менделеева целых семь лет жизни.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1895 году точность взвешивания в Палате достигла рекордной величины - тысячных долей миллиграмма при весе в один килограмм. Это значило, что при взвешивании одного миллиона рублей (золотых монет) погрешность составила бы одну десятую копейки.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Такая точность явилась результатом экспериментальных исследований Д.И. Менделеева, описанных в работе "О колебании весов", это привело к убеждению, что измерить или взвесить какой-нибудь предмет невозможно без привлечения чуть ли не всех отраслей физики и математики.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После принятия Положения о мерах и весах в 1899 году была организована поверочная служба, которая примерно за пять лет поверила в России более 12 миллионов мер и весов. 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Под руководством Д. И. Менделеева было разработано новое "Положение о мерах и весах", введенное в действие с </w:t>
      </w:r>
      <w:smartTag w:uri="urn:schemas-microsoft-com:office:smarttags" w:element="metricconverter">
        <w:smartTagPr>
          <w:attr w:name="ProductID" w:val="1899 г"/>
        </w:smartTagPr>
        <w:r w:rsidRPr="00E36542">
          <w:rPr>
            <w:sz w:val="28"/>
            <w:szCs w:val="28"/>
          </w:rPr>
          <w:t>1899 г</w:t>
        </w:r>
      </w:smartTag>
      <w:r w:rsidRPr="00E36542">
        <w:rPr>
          <w:sz w:val="28"/>
          <w:szCs w:val="28"/>
        </w:rPr>
        <w:t xml:space="preserve">. Прежде всего новым законом была предусмотрена организация специальных учреждений - поверочных палаток, которые предполагалось устроить в первую очередь в торгово-промышленных и приборостроительных центрах. 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Поверочные палатки в России стали открывать с </w:t>
      </w:r>
      <w:smartTag w:uri="urn:schemas-microsoft-com:office:smarttags" w:element="metricconverter">
        <w:smartTagPr>
          <w:attr w:name="ProductID" w:val="1900 г"/>
        </w:smartTagPr>
        <w:r w:rsidRPr="00E36542">
          <w:rPr>
            <w:sz w:val="28"/>
            <w:szCs w:val="28"/>
          </w:rPr>
          <w:t>1900 г</w:t>
        </w:r>
      </w:smartTag>
      <w:r w:rsidRPr="00E36542">
        <w:rPr>
          <w:sz w:val="28"/>
          <w:szCs w:val="28"/>
        </w:rPr>
        <w:t xml:space="preserve">. Первые десять из них были созданы в таких крупных городах как Петербург, Москва, Варшава, Нижний Новгород. 22-я поверочная палатка торговых мер и весов была учреждена в г. Курске в </w:t>
      </w:r>
      <w:smartTag w:uri="urn:schemas-microsoft-com:office:smarttags" w:element="metricconverter">
        <w:smartTagPr>
          <w:attr w:name="ProductID" w:val="1906 г"/>
        </w:smartTagPr>
        <w:r w:rsidRPr="00E36542">
          <w:rPr>
            <w:sz w:val="28"/>
            <w:szCs w:val="28"/>
          </w:rPr>
          <w:t>1906 г</w:t>
        </w:r>
      </w:smartTag>
      <w:r w:rsidRPr="00E36542">
        <w:rPr>
          <w:sz w:val="28"/>
          <w:szCs w:val="28"/>
        </w:rPr>
        <w:t>. Ее создание и начало деятельности проходило под пристальным вниманием Д.И. Менделеева.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Первым заведующим </w:t>
      </w:r>
      <w:r w:rsidR="00F725DA" w:rsidRPr="00E36542">
        <w:rPr>
          <w:sz w:val="28"/>
          <w:szCs w:val="28"/>
        </w:rPr>
        <w:t>Курской Поверочной Палаткой был Д.Г.</w:t>
      </w:r>
      <w:r w:rsidRPr="00E36542">
        <w:rPr>
          <w:sz w:val="28"/>
          <w:szCs w:val="28"/>
        </w:rPr>
        <w:t>Мараховский. Назначая его на эту должность, Д. И. Менделеев писал: "Извещая сим о назначении Вас с 1-го марта сего, 1906 года, на должность Заведующего 22-й Поверочной Палатки предлагаю Вам, Милостивый Государь, отправиться к месту нового служения и организовать там выверку торговых мер и весов". С этого документа и начинается история курской поверочной службы.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Как же была организована работа Курской 22-й Поверочной Палатки торговых мер и весов?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Поверке и клеймению подлежали все меры и весы, находящиеся в обращении, а также вновь изготовляемые. Поверяли и меры длины, веса, объема, другие измерительные приборы.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Действия Курской Поверочной Палатки распространялись на Курскую и Орловскую губернии. Поверка и клеймение производились периодически, через каждые три года в помещении Поверочной Палатки, за исключением громоздких приборов, неудобных для пересылки. В этих случаях поверители выезжали на места. Владельцы таких приборов заранее высылали в Палатку заявление с просьбой о командировании поверителя, перечень предметов, подлежащих поверке и клеймению, перечисляли определенную сумму за выполняемый объем работы и проезд поверителя. Только после этого Заведующий Палаткой в ответном письме сообщал о дне приезда своего служащего. Чтобы избежать лишних расходов, предприятия и отдельные лица договаривались между собой и производили вызов поверителя сообща.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случае исправности мер и весов на них ставилось клеймо и разрешалось дальнейшее их использование. Первоначально </w:t>
      </w:r>
      <w:r w:rsidR="00F725DA" w:rsidRPr="00E36542">
        <w:rPr>
          <w:sz w:val="28"/>
          <w:szCs w:val="28"/>
        </w:rPr>
        <w:t>клеймо</w:t>
      </w:r>
      <w:r w:rsidRPr="00E36542">
        <w:rPr>
          <w:sz w:val="28"/>
          <w:szCs w:val="28"/>
        </w:rPr>
        <w:t xml:space="preserve"> было в виде государственного герба России. При этом цифра внутри орла означала номер поверочной палатки, цифра под орлом - год проверки. Позже вид клейма несколько изменился, но цифровой принцип остался тем же.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Помимо этого Курская Поверочная Палатка имела право производить внезапные ревизии на тех объектах, где велись торговые операции. Если приборы оказывались неисправными, их требовалось отремонтировать. Для этого в Курске существовали частные мастерские. Те же, кто в нарушение закона пытался все же использовать неисправные приборы, привлекались к ответственности - приборы из потребления изымались, виновные подвергались прогрессирующим денежным штрафам; в случаях злоупотребления взыскание сопровождалось лишением права вести торговлю.</w:t>
      </w:r>
    </w:p>
    <w:p w:rsidR="008365DC" w:rsidRPr="00E36542" w:rsidRDefault="008365DC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О масштабах работы курских поверителей говорят следующие цифры. Если за </w:t>
      </w:r>
      <w:smartTag w:uri="urn:schemas-microsoft-com:office:smarttags" w:element="metricconverter">
        <w:smartTagPr>
          <w:attr w:name="ProductID" w:val="1906 г"/>
        </w:smartTagPr>
        <w:r w:rsidRPr="00E36542">
          <w:rPr>
            <w:sz w:val="28"/>
            <w:szCs w:val="28"/>
          </w:rPr>
          <w:t>1906 г</w:t>
        </w:r>
      </w:smartTag>
      <w:r w:rsidRPr="00E36542">
        <w:rPr>
          <w:sz w:val="28"/>
          <w:szCs w:val="28"/>
        </w:rPr>
        <w:t xml:space="preserve">. - первый год существования Палатки - было поверено 12172 предмета, то в' </w:t>
      </w:r>
      <w:smartTag w:uri="urn:schemas-microsoft-com:office:smarttags" w:element="metricconverter">
        <w:smartTagPr>
          <w:attr w:name="ProductID" w:val="1913 г"/>
        </w:smartTagPr>
        <w:r w:rsidRPr="00E36542">
          <w:rPr>
            <w:sz w:val="28"/>
            <w:szCs w:val="28"/>
          </w:rPr>
          <w:t>1913 г</w:t>
        </w:r>
      </w:smartTag>
      <w:r w:rsidRPr="00E36542">
        <w:rPr>
          <w:sz w:val="28"/>
          <w:szCs w:val="28"/>
        </w:rPr>
        <w:t>. их число достигло 62649, из которых заклеймено 56854 и забраковано 5795 мер и весов. Сюда же следует добавить 53623 предмета, поверенных вне Палатки, из которых, в свою очередь, было заклеймено 50112 и забраковано 3511 мер и весов.</w:t>
      </w:r>
    </w:p>
    <w:p w:rsidR="00CD3CAE" w:rsidRPr="00E36542" w:rsidRDefault="00CD3C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Дмитрий Менделеев, по сути, стал первым отечественным ученым-бизнесменом в области метрологии, по его настоятельной рекомендации в упомянутом </w:t>
      </w:r>
      <w:smartTag w:uri="urn:schemas-microsoft-com:office:smarttags" w:element="metricconverter">
        <w:smartTagPr>
          <w:attr w:name="ProductID" w:val="1893 г"/>
        </w:smartTagPr>
        <w:r w:rsidRPr="00E36542">
          <w:rPr>
            <w:sz w:val="28"/>
            <w:szCs w:val="28"/>
          </w:rPr>
          <w:t>1893 г</w:t>
        </w:r>
      </w:smartTag>
      <w:r w:rsidRPr="00E36542">
        <w:rPr>
          <w:sz w:val="28"/>
          <w:szCs w:val="28"/>
        </w:rPr>
        <w:t>. Депо не только изменило название и стало именоваться Главной палатой мер и весов, но и, по сути, изменило свое содержание, фактически превратившись в надзорный и контрольный учебно-методический центр, позволявший приносить прибыль государственной казне, совершенствуя, при этом, регулятивную, административно-распорядительную и, даже, оборонную функции государства и творчески дополняя нормотворческий процесс.</w:t>
      </w:r>
    </w:p>
    <w:p w:rsidR="00CD3CAE" w:rsidRPr="00E36542" w:rsidRDefault="00CD3CAE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0 г"/>
        </w:smartTagPr>
        <w:r w:rsidRPr="00E36542">
          <w:rPr>
            <w:sz w:val="28"/>
            <w:szCs w:val="28"/>
          </w:rPr>
          <w:t>1900 г</w:t>
        </w:r>
      </w:smartTag>
      <w:r w:rsidRPr="00E36542">
        <w:rPr>
          <w:sz w:val="28"/>
          <w:szCs w:val="28"/>
        </w:rPr>
        <w:t>. Д.И. Менделеев продолжил активное распространение функций государственного метрологического надзора и контроля. В частности, в Москве была открыта Палатка мер и весов, производившая поверку средств измерений для торговли, промышленности и железнодорожного транспорта. На базе указанной Палатки сформировалась целая система научно-исследовательских и научно-практических учреждений, находящихся в ведении Государственного комитета Российской Федерации по стандартизации и метрологии “Госстандарт России”.</w:t>
      </w:r>
    </w:p>
    <w:p w:rsidR="00F725DA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362CAA" w:rsidRPr="00E36542">
        <w:rPr>
          <w:b/>
          <w:sz w:val="28"/>
          <w:szCs w:val="28"/>
        </w:rPr>
        <w:t>8. Другие достижения Д.И.Менделеева.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E0631" w:rsidRPr="00E36542" w:rsidRDefault="004E063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Сконструировал (</w:t>
      </w:r>
      <w:smartTag w:uri="urn:schemas-microsoft-com:office:smarttags" w:element="metricconverter">
        <w:smartTagPr>
          <w:attr w:name="ProductID" w:val="1859 г"/>
        </w:smartTagPr>
        <w:r w:rsidRPr="00E36542">
          <w:rPr>
            <w:sz w:val="28"/>
            <w:szCs w:val="28"/>
          </w:rPr>
          <w:t>1859 г</w:t>
        </w:r>
      </w:smartTag>
      <w:r w:rsidRPr="00E36542">
        <w:rPr>
          <w:sz w:val="28"/>
          <w:szCs w:val="28"/>
        </w:rPr>
        <w:t>.) пикнометр - прибор для определения плотности жидкости.</w:t>
      </w:r>
    </w:p>
    <w:p w:rsidR="00EC3BF7" w:rsidRPr="00E36542" w:rsidRDefault="00EC3BF7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Морское и военное министерство поручают Менделееву (1891) разработку вопроса о бездымном порохе, и он (после заграничной командировки) в 1892 блестящим образом выполняет эту задачу. Предложенный им «пироколлодий» оказался превосходным типом бездымного пороха, притом универсальным и легко приспособляемым ко всякому огнестрельному оружию. </w:t>
      </w:r>
    </w:p>
    <w:p w:rsidR="00DE109B" w:rsidRPr="00E36542" w:rsidRDefault="00DE109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 своё время интересы Д. И. Менделеева были близки к минералогии, его коллекция минералов бережно хранится и сейчас в Музее кафедры минералогии Санкт-Петербургского университета, а друза горного хрусталя с его стола является одним из лучших экспонатов в витрине кварца. Рисунок этой друзы он поместил в первое издание «Общей химии» (1903).</w:t>
      </w:r>
    </w:p>
    <w:p w:rsidR="004E0631" w:rsidRPr="00E36542" w:rsidRDefault="004E0631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Создал физическую теорию весов, разработал конструкции коромысла, точнейшие методы взвешивания.</w:t>
      </w:r>
    </w:p>
    <w:p w:rsidR="00DE109B" w:rsidRPr="00E36542" w:rsidRDefault="00DE109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Огромное внимание уделял Д.И. Менделеев вопросам освоения Северного Ледовитого океана, судоходству по нему, проблемам улучшения судоходства по внутренним водохранилищам России, этими же проблемами занимался и его сын - В.Д. Менделеев, написавший работу "Проект поднятия уровня Азовского моря запрудою Керченского пролива" (1899), что позволило бы "глубоко сидящим морским торговым кораблям входить (без перегрузки) в глубь нашего богатого Юго-Востока, а военным нашим судам - безопаснейшие порты"</w:t>
      </w:r>
      <w:r w:rsidR="00F725DA" w:rsidRPr="00E36542">
        <w:rPr>
          <w:rStyle w:val="aa"/>
          <w:sz w:val="28"/>
          <w:szCs w:val="28"/>
        </w:rPr>
        <w:footnoteReference w:id="11"/>
      </w:r>
      <w:r w:rsidRPr="00E36542">
        <w:rPr>
          <w:sz w:val="28"/>
          <w:szCs w:val="28"/>
        </w:rPr>
        <w:t>, - писал Д.И. Менделеев. Он также отмечал, что "можно с уверенностью достигнуть Северного полюса и проникнуть дней в 10 от мурманских берегов до Берингова пролива", что достижение Северного полюса обеспечивает "великий и мирный успех России" и представляет для нее "коммерческую и военно-морскую выгоду".</w:t>
      </w:r>
    </w:p>
    <w:p w:rsidR="00E079BB" w:rsidRPr="00E36542" w:rsidRDefault="00E079B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Дмитрий Менделеев в 1865 году защитил докторскую диссертацию на тему «Рассуждение о соединении спирта с водою», нисколько с водкой не связанную. Менделеев, вопреки сложившейся легенде, водку не изобретал, она существовала задолго до него. С именем Менделеева связывают выбор для водки крепости в 40°. Однако в трудах Менделеева отыскать обоснование этого выбора не удаётся. Диссертация Менделеева, посвящённая свойствам смесей спирта и воды, никак не выделяет 40°. Согласно информации «Музея Водки» в Санкт-Петербурге, Менделеев считал идеальной крепостью водки 38°, но это число было округлено до 40, для упрощения расчёта налога на алкоголь.</w:t>
      </w:r>
    </w:p>
    <w:p w:rsidR="008D3BD6" w:rsidRPr="00E36542" w:rsidRDefault="008D3BD6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891 г"/>
        </w:smartTagPr>
        <w:r w:rsidRPr="00E36542">
          <w:rPr>
            <w:sz w:val="28"/>
            <w:szCs w:val="28"/>
          </w:rPr>
          <w:t>1891 г</w:t>
        </w:r>
      </w:smartTag>
      <w:r w:rsidRPr="00E36542">
        <w:rPr>
          <w:sz w:val="28"/>
          <w:szCs w:val="28"/>
        </w:rPr>
        <w:t xml:space="preserve">. Менделеев принимает деятельное участие в «Энциклопедическом словаре» Брокгауза-Ефрона, в качестве редактора химико-технического и фабрично-заводского отдела и автора многих </w:t>
      </w:r>
      <w:r w:rsidR="00D2054A" w:rsidRPr="00E36542">
        <w:rPr>
          <w:sz w:val="28"/>
          <w:szCs w:val="28"/>
        </w:rPr>
        <w:t>статей,</w:t>
      </w:r>
      <w:r w:rsidRPr="00E36542">
        <w:rPr>
          <w:sz w:val="28"/>
          <w:szCs w:val="28"/>
        </w:rPr>
        <w:t xml:space="preserve"> служащих украшением этого издания. В 1900 — </w:t>
      </w:r>
      <w:smartTag w:uri="urn:schemas-microsoft-com:office:smarttags" w:element="metricconverter">
        <w:smartTagPr>
          <w:attr w:name="ProductID" w:val="92 г"/>
        </w:smartTagPr>
        <w:r w:rsidRPr="00E36542">
          <w:rPr>
            <w:sz w:val="28"/>
            <w:szCs w:val="28"/>
          </w:rPr>
          <w:t>92 г</w:t>
        </w:r>
      </w:smartTag>
      <w:r w:rsidRPr="00E36542">
        <w:rPr>
          <w:sz w:val="28"/>
          <w:szCs w:val="28"/>
        </w:rPr>
        <w:t>. он редактирует «Библиотеку промышленности» (изд. Брокгауза-Ефрона), где ему принадлежит вып</w:t>
      </w:r>
      <w:r w:rsidR="00D2054A" w:rsidRPr="00E36542">
        <w:rPr>
          <w:sz w:val="28"/>
          <w:szCs w:val="28"/>
        </w:rPr>
        <w:t>уск</w:t>
      </w:r>
      <w:r w:rsidRPr="00E36542">
        <w:rPr>
          <w:sz w:val="28"/>
          <w:szCs w:val="28"/>
        </w:rPr>
        <w:t xml:space="preserve"> «Учение о промышленности». С </w:t>
      </w:r>
      <w:smartTag w:uri="urn:schemas-microsoft-com:office:smarttags" w:element="metricconverter">
        <w:smartTagPr>
          <w:attr w:name="ProductID" w:val="1904 г"/>
        </w:smartTagPr>
        <w:r w:rsidRPr="00E36542">
          <w:rPr>
            <w:sz w:val="28"/>
            <w:szCs w:val="28"/>
          </w:rPr>
          <w:t>1904 г</w:t>
        </w:r>
      </w:smartTag>
      <w:r w:rsidRPr="00E36542">
        <w:rPr>
          <w:sz w:val="28"/>
          <w:szCs w:val="28"/>
        </w:rPr>
        <w:t xml:space="preserve">. стали выходить «Заветные мысли» Менделеева, в которых содержится как бы его </w:t>
      </w:r>
      <w:r w:rsidR="00D2054A" w:rsidRPr="00E36542">
        <w:rPr>
          <w:sz w:val="28"/>
          <w:szCs w:val="28"/>
        </w:rPr>
        <w:t>профессия</w:t>
      </w:r>
      <w:r w:rsidRPr="00E36542">
        <w:rPr>
          <w:sz w:val="28"/>
          <w:szCs w:val="28"/>
        </w:rPr>
        <w:t xml:space="preserve"> и в то же время завещание потомству, итоги пережитого и передуманного по различным вопросам, касающимся экономической, государственной и общественной жизни России. По своему содержанию к «Заветным мыслям» примыкает и замечательное сочинение Менделеева: «К познанию России», представляющее анализ данных переписи </w:t>
      </w:r>
      <w:smartTag w:uri="urn:schemas-microsoft-com:office:smarttags" w:element="metricconverter">
        <w:smartTagPr>
          <w:attr w:name="ProductID" w:val="1897 г"/>
        </w:smartTagPr>
        <w:r w:rsidRPr="00E36542">
          <w:rPr>
            <w:sz w:val="28"/>
            <w:szCs w:val="28"/>
          </w:rPr>
          <w:t>1897 г</w:t>
        </w:r>
      </w:smartTag>
      <w:r w:rsidRPr="00E36542">
        <w:rPr>
          <w:sz w:val="28"/>
          <w:szCs w:val="28"/>
        </w:rPr>
        <w:t xml:space="preserve">, и выдержавшее при жизни автора 4 издания (с </w:t>
      </w:r>
      <w:smartTag w:uri="urn:schemas-microsoft-com:office:smarttags" w:element="metricconverter">
        <w:smartTagPr>
          <w:attr w:name="ProductID" w:val="1905 г"/>
        </w:smartTagPr>
        <w:r w:rsidRPr="00E36542">
          <w:rPr>
            <w:sz w:val="28"/>
            <w:szCs w:val="28"/>
          </w:rPr>
          <w:t>1905 г</w:t>
        </w:r>
      </w:smartTag>
      <w:r w:rsidRPr="00E36542">
        <w:rPr>
          <w:sz w:val="28"/>
          <w:szCs w:val="28"/>
        </w:rPr>
        <w:t>.).</w:t>
      </w:r>
    </w:p>
    <w:p w:rsidR="00FA0523" w:rsidRPr="00E36542" w:rsidRDefault="00E36542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362CAA" w:rsidRPr="00E36542">
        <w:rPr>
          <w:b/>
          <w:sz w:val="28"/>
          <w:szCs w:val="28"/>
        </w:rPr>
        <w:t>Заключение.</w:t>
      </w:r>
    </w:p>
    <w:p w:rsidR="00362CAA" w:rsidRPr="00E36542" w:rsidRDefault="00362CAA" w:rsidP="00E3654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04206" w:rsidRPr="00E36542" w:rsidRDefault="00C04206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Я исследовала по этапам все</w:t>
      </w:r>
      <w:r w:rsidR="007038D6" w:rsidRPr="00E36542">
        <w:rPr>
          <w:sz w:val="28"/>
          <w:szCs w:val="28"/>
        </w:rPr>
        <w:t>,</w:t>
      </w:r>
      <w:r w:rsidRPr="00E36542">
        <w:rPr>
          <w:sz w:val="28"/>
          <w:szCs w:val="28"/>
        </w:rPr>
        <w:t xml:space="preserve"> что создал, что сделал, в чем участвовал знаменитый и гениальный ученый Дмитрий Иванович Менделеев, и с гордостью могу сказать, что это великий ученый, завоевавший мировую известность, а так же это человек исключительных душевных качеств, с мужским и неустрашимым характером. Благодаря Д.И.Менделееву мы можем пользоваться достоянием науки, потому что именно он очень  многое сделал для своей Родины.</w:t>
      </w:r>
    </w:p>
    <w:p w:rsidR="007038D6" w:rsidRPr="00E36542" w:rsidRDefault="007038D6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Многие современники отзывались о Менделееве как о человеке государственного ума. Они считали, что он мог бы занять посты и министра промышленности и торговли, и министра просвещения, и министра просвещения, и министра сельского </w:t>
      </w:r>
      <w:r w:rsidR="00FA0523" w:rsidRPr="00E36542">
        <w:rPr>
          <w:sz w:val="28"/>
          <w:szCs w:val="28"/>
        </w:rPr>
        <w:t>хозяйства,</w:t>
      </w:r>
      <w:r w:rsidRPr="00E36542">
        <w:rPr>
          <w:sz w:val="28"/>
          <w:szCs w:val="28"/>
        </w:rPr>
        <w:t xml:space="preserve">… однако </w:t>
      </w:r>
      <w:r w:rsidR="00FA0523" w:rsidRPr="00E36542">
        <w:rPr>
          <w:sz w:val="28"/>
          <w:szCs w:val="28"/>
        </w:rPr>
        <w:t xml:space="preserve">он не стал ни тем, ни другим, ни </w:t>
      </w:r>
      <w:r w:rsidRPr="00E36542">
        <w:rPr>
          <w:sz w:val="28"/>
          <w:szCs w:val="28"/>
        </w:rPr>
        <w:t xml:space="preserve"> третьим. Более того, великий ученый не был избран в действительные члены Российской императорской академии наук, в 1890г. </w:t>
      </w:r>
      <w:r w:rsidR="00FA0523" w:rsidRPr="00E36542">
        <w:rPr>
          <w:sz w:val="28"/>
          <w:szCs w:val="28"/>
        </w:rPr>
        <w:t>о</w:t>
      </w:r>
      <w:r w:rsidRPr="00E36542">
        <w:rPr>
          <w:sz w:val="28"/>
          <w:szCs w:val="28"/>
        </w:rPr>
        <w:t xml:space="preserve">н был вынужден уйти из университета, поскольку резко возражал против нового университетского устава, и по существу в течение двух лет оставался не </w:t>
      </w:r>
      <w:r w:rsidR="00FA0523" w:rsidRPr="00E36542">
        <w:rPr>
          <w:sz w:val="28"/>
          <w:szCs w:val="28"/>
        </w:rPr>
        <w:t>у дел…</w:t>
      </w:r>
    </w:p>
    <w:p w:rsidR="007E4204" w:rsidRPr="00E36542" w:rsidRDefault="007E4204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На склоне лет Д.И. Менделеев, ан</w:t>
      </w:r>
      <w:r w:rsidR="00F725DA" w:rsidRPr="00E36542">
        <w:rPr>
          <w:sz w:val="28"/>
          <w:szCs w:val="28"/>
        </w:rPr>
        <w:t>ализируя сделанное им, писал: «Н</w:t>
      </w:r>
      <w:r w:rsidRPr="00E36542">
        <w:rPr>
          <w:sz w:val="28"/>
          <w:szCs w:val="28"/>
        </w:rPr>
        <w:t>ачав с учительства в Симферопольской гимназии, я выслужил 48 лет Родине и Науке. Плоды моих трудов, прежде всего в научной известности, составляющей гордость – не одну мою личную, но и общую русскую, так как все главнейшие научные академии, начиная с Лондонской, Римской, Бельгийской, Парижской, Берлинской и Бостовской, избрали меня своим сочленом, как и многие ученые общества России, Западной Европы и Америки, всего более 50-ти обществ и учреждений. Лучшее время жизни и ее главную силу взяло преподавательство во 2-м Кадетском корпусе, в Инженерной академии, в институте путей сообщения, в Технологическом институте и Университете. Из тысяч моих учеников много теперь повсюду видных деятелей, профессоров, администраторов, и, встречая их, всегда слышал, что доброе в них семя полагал, а не простую отбывал повинность.  Третья служба моя Родине наименее видна, хотя заботила меня с юных лет по сих пор. Это служба по мере сил и возможности на пользу роста русской промышленности, начиная с сельскохозяйственной, в которой лично действовал, показав на деле возможность и выгодность, еще в 60-х годах, интенсивного хозяйства и организовав видные у нас опытные исследования по разведению хлебов. Личные усилия убедили меня, однако, очень скоро в том, что с одним землевладением Россия не двинется к надобным ей прогрессу, богатству и силе, останется страною бедною, что настоятельнее всего рост других видов промышленности: горного дела, фабрик, заводов, путей сообщения и торговли…»</w:t>
      </w:r>
      <w:r w:rsidR="00F725DA" w:rsidRPr="00E36542">
        <w:rPr>
          <w:rStyle w:val="aa"/>
          <w:sz w:val="28"/>
          <w:szCs w:val="28"/>
        </w:rPr>
        <w:footnoteReference w:id="12"/>
      </w:r>
      <w:r w:rsidRPr="00E36542">
        <w:rPr>
          <w:sz w:val="28"/>
          <w:szCs w:val="28"/>
        </w:rPr>
        <w:t xml:space="preserve">. </w:t>
      </w:r>
    </w:p>
    <w:p w:rsidR="00FD51AB" w:rsidRPr="00E36542" w:rsidRDefault="00FD51A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  Менделеев ещё при жизни был известен во многих странах, получил свыше 130 дипломов и почётных званий от русских и зарубежных академий, учёных обществ и учебных заведений. </w:t>
      </w:r>
    </w:p>
    <w:p w:rsidR="00FD51AB" w:rsidRPr="00E36542" w:rsidRDefault="00FD51A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  В СССР учреждены менделеевские премии за выдающиеся работы по физике и химии, присуждаемые Академией наук. Имя Менделеев (кроме упомянутых выше Всесоюзного химического общества и Всесоюзного института метрологии) носят Московский химико-технологический институт и Тобольский государственный педагогический институт. В честь Менделеев названы: подводный хребет в Северном Ледовитом океане, действующий вулкан на о. Кунашир (Курильские острова), кратер на Луне, минерал менделеевит, научно-</w:t>
      </w:r>
      <w:r w:rsidR="00D2054A" w:rsidRPr="00E36542">
        <w:rPr>
          <w:sz w:val="28"/>
          <w:szCs w:val="28"/>
        </w:rPr>
        <w:t xml:space="preserve">исследовательское судно АН СССР </w:t>
      </w:r>
      <w:r w:rsidRPr="00E36542">
        <w:rPr>
          <w:sz w:val="28"/>
          <w:szCs w:val="28"/>
        </w:rPr>
        <w:t xml:space="preserve">для океанографических исследований и др. В СССР укрепилась традиция проведения Менделеевских съездов по общей и прикладной химии (с 1907 по 1969 состоялось 10 съездов). В Ленинграде проводятся (с 1939) ежегодные Менделеевские чтения. В здании ЛГУ (в бывшей квартире Менделеев) находится основанный в 1911 Музей и научный архив Д. И. Менделеева. </w:t>
      </w:r>
    </w:p>
    <w:p w:rsidR="005762EF" w:rsidRPr="00E36542" w:rsidRDefault="00FD51AB" w:rsidP="00E36542">
      <w:pPr>
        <w:spacing w:line="360" w:lineRule="auto"/>
        <w:ind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  Американские учёные (Г. Сиборг и др.), синтезировавшие в 1955 элемент 101, дали ему название менделевий (Md) «... в знак признания приоритета великого русского химика Дмитрия Менделеева, который первым использовал периодическую систему элементов для предсказания химических свойств тогда ещё не открытых элементов. Этот принцип явился ключом при открытии почт</w:t>
      </w:r>
      <w:r w:rsidR="005762EF" w:rsidRPr="00E36542">
        <w:rPr>
          <w:sz w:val="28"/>
          <w:szCs w:val="28"/>
        </w:rPr>
        <w:t>и всех трансурановых элементов»</w:t>
      </w:r>
      <w:r w:rsidRPr="00E36542">
        <w:rPr>
          <w:sz w:val="28"/>
          <w:szCs w:val="28"/>
        </w:rPr>
        <w:t>.</w:t>
      </w:r>
      <w:r w:rsidR="005762EF" w:rsidRPr="00E36542">
        <w:rPr>
          <w:sz w:val="28"/>
          <w:szCs w:val="28"/>
        </w:rPr>
        <w:t xml:space="preserve"> Менделевий образует неправильные зёрна и массы бурого и чёрного цвета, хотя встречается также в октаэдрических или ромбододекаэдрических кристаллах. Радиоактивен. Встречается в некоторых типах гранитных пегматитов вместе с цирконом, эвксенитом и др. редкоземельными минералами.</w:t>
      </w:r>
    </w:p>
    <w:p w:rsidR="00FD51AB" w:rsidRPr="00E36542" w:rsidRDefault="00FD51AB" w:rsidP="00E3654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36542">
        <w:rPr>
          <w:sz w:val="28"/>
          <w:szCs w:val="28"/>
        </w:rPr>
        <w:t>В 1964 имя Менделеев занесено на Доску почёта науки Бриджпортского университета (штат Коннектикут, США) в числе имён величайших учёных мира.</w:t>
      </w:r>
      <w:r w:rsidRPr="00E36542">
        <w:rPr>
          <w:b/>
          <w:i/>
          <w:sz w:val="28"/>
          <w:szCs w:val="28"/>
        </w:rPr>
        <w:t xml:space="preserve"> </w:t>
      </w:r>
    </w:p>
    <w:p w:rsidR="0052388A" w:rsidRPr="00E36542" w:rsidRDefault="00E36542" w:rsidP="00E36542">
      <w:pPr>
        <w:tabs>
          <w:tab w:val="left" w:pos="36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62CAA" w:rsidRPr="00E36542">
        <w:rPr>
          <w:b/>
          <w:sz w:val="28"/>
          <w:szCs w:val="28"/>
        </w:rPr>
        <w:t>Список литературы.</w:t>
      </w:r>
    </w:p>
    <w:p w:rsidR="00362CAA" w:rsidRPr="00E36542" w:rsidRDefault="00362CAA" w:rsidP="00E36542">
      <w:pPr>
        <w:tabs>
          <w:tab w:val="left" w:pos="36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Архив Д.И.Менделеева, т.1, 1951, с.180.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Большая школьная энциклопедия. 6-11 кл., / П.А.Кошель. Т. 2. – М.: ОЛМА – Пресс, 1999. – 717с.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Все обо всех: Т. 1 научно – популярное издание/ Г.П.Шалаева, Т.Н.Колядич. – М.: Филологическое общество «Слово», компания «Ключ – с», АСТ, 1996. – 480с.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Макареня, А.А., Д.И.Менделеев: книга для учащихся 8-9 классов средней школы/ А.А.Макарелл, Ю.В.Рысев. – 3-е издание перераб. – М.: Просвещение, 1988. – 127с.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Самин, Д.К., 100 великих ученых/ Д.К.Самин. – М.: Вече, 2003. – 592с.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Самин, Д.К., 100 великих научных открытий/ Д.К.Самин. – М.: Вече, 2002. – 480с.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Химия: Большой справочник для школьников и поступающих в ВУЗы/ Е.А.Алферова. – 2-е изд. – М.: Дрофа, 1999. – 784с.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Химия. 9 класс: Учеб. </w:t>
      </w:r>
      <w:r w:rsidR="00362CAA" w:rsidRPr="00E36542">
        <w:rPr>
          <w:sz w:val="28"/>
          <w:szCs w:val="28"/>
        </w:rPr>
        <w:t>Д</w:t>
      </w:r>
      <w:r w:rsidRPr="00E36542">
        <w:rPr>
          <w:sz w:val="28"/>
          <w:szCs w:val="28"/>
        </w:rPr>
        <w:t>ля общеобразоват. учеб. заведений. – 3-е изд., стереотип. – М.: Дрофа, 2000. 224с.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>Что такое. Кто такой: В 3 т. Т. 2 – 4-е изд., перераб. И доп. – М.: Педагогика-Пресс, 1998. – 416с.</w:t>
      </w:r>
    </w:p>
    <w:p w:rsidR="00377231" w:rsidRPr="00E36542" w:rsidRDefault="00377231" w:rsidP="00E3654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6542">
        <w:rPr>
          <w:sz w:val="28"/>
          <w:szCs w:val="28"/>
        </w:rPr>
        <w:t xml:space="preserve"> Я познаю мир: Детская энциклопедия: Химия</w:t>
      </w:r>
      <w:r w:rsidR="00362CAA" w:rsidRPr="00E36542">
        <w:rPr>
          <w:sz w:val="28"/>
          <w:szCs w:val="28"/>
        </w:rPr>
        <w:t>./ А</w:t>
      </w:r>
      <w:r w:rsidRPr="00E36542">
        <w:rPr>
          <w:sz w:val="28"/>
          <w:szCs w:val="28"/>
        </w:rPr>
        <w:t>вт. Сост. Л.А.Савина. – М.: ООО изд-во АСТ – ЛТД, 1988. – 448с.</w:t>
      </w:r>
    </w:p>
    <w:p w:rsidR="00067B53" w:rsidRPr="00E36542" w:rsidRDefault="00067B53" w:rsidP="00E36542">
      <w:pPr>
        <w:tabs>
          <w:tab w:val="left" w:pos="3640"/>
        </w:tabs>
        <w:spacing w:line="360" w:lineRule="auto"/>
        <w:ind w:firstLine="709"/>
        <w:jc w:val="both"/>
        <w:rPr>
          <w:sz w:val="28"/>
          <w:szCs w:val="28"/>
        </w:rPr>
      </w:pPr>
      <w:bookmarkStart w:id="6" w:name="_GoBack"/>
      <w:bookmarkEnd w:id="6"/>
    </w:p>
    <w:sectPr w:rsidR="00067B53" w:rsidRPr="00E36542" w:rsidSect="00E36542">
      <w:footerReference w:type="even" r:id="rId8"/>
      <w:footerReference w:type="default" r:id="rId9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54" w:rsidRDefault="00053754">
      <w:r>
        <w:separator/>
      </w:r>
    </w:p>
  </w:endnote>
  <w:endnote w:type="continuationSeparator" w:id="0">
    <w:p w:rsidR="00053754" w:rsidRDefault="0005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8B2" w:rsidRDefault="00CE28B2" w:rsidP="001759D2">
    <w:pPr>
      <w:pStyle w:val="ab"/>
      <w:framePr w:wrap="around" w:vAnchor="text" w:hAnchor="margin" w:xAlign="right" w:y="1"/>
      <w:rPr>
        <w:rStyle w:val="ad"/>
      </w:rPr>
    </w:pPr>
  </w:p>
  <w:p w:rsidR="00CE28B2" w:rsidRDefault="00CE28B2" w:rsidP="00D2182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8B2" w:rsidRDefault="001848C4" w:rsidP="001759D2">
    <w:pPr>
      <w:pStyle w:val="ab"/>
      <w:framePr w:wrap="around" w:vAnchor="text" w:hAnchor="margin" w:xAlign="right" w:y="1"/>
      <w:rPr>
        <w:rStyle w:val="ad"/>
      </w:rPr>
    </w:pPr>
    <w:r>
      <w:rPr>
        <w:rStyle w:val="ad"/>
        <w:noProof/>
      </w:rPr>
      <w:t>1</w:t>
    </w:r>
  </w:p>
  <w:p w:rsidR="00CE28B2" w:rsidRDefault="00CE28B2" w:rsidP="00D2182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54" w:rsidRDefault="00053754">
      <w:r>
        <w:separator/>
      </w:r>
    </w:p>
  </w:footnote>
  <w:footnote w:type="continuationSeparator" w:id="0">
    <w:p w:rsidR="00053754" w:rsidRDefault="00053754">
      <w:r>
        <w:continuationSeparator/>
      </w:r>
    </w:p>
  </w:footnote>
  <w:footnote w:id="1">
    <w:p w:rsidR="00CE28B2" w:rsidRDefault="00CE28B2" w:rsidP="005F16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Макареня, А.А., Д.И.Менделеев: книга для учащихся 8-9 классов средней школы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А.А.Макарелл, Ю.В.Рысев. – 3-е издание перераб. – М.: Просвещение, 1988. – 127с,   на стр.60.</w:t>
      </w:r>
    </w:p>
    <w:p w:rsidR="00053754" w:rsidRDefault="00053754" w:rsidP="005F16AF">
      <w:pPr>
        <w:numPr>
          <w:ilvl w:val="0"/>
          <w:numId w:val="1"/>
        </w:numPr>
      </w:pPr>
    </w:p>
  </w:footnote>
  <w:footnote w:id="2">
    <w:p w:rsidR="00CE28B2" w:rsidRPr="00F01477" w:rsidRDefault="00CE28B2" w:rsidP="00C420F5">
      <w:pPr>
        <w:numPr>
          <w:ilvl w:val="0"/>
          <w:numId w:val="1"/>
        </w:numPr>
        <w:rPr>
          <w:sz w:val="28"/>
          <w:szCs w:val="28"/>
        </w:rPr>
      </w:pPr>
      <w:r>
        <w:rPr>
          <w:rStyle w:val="aa"/>
        </w:rPr>
        <w:footnoteRef/>
      </w:r>
      <w:r>
        <w:rPr>
          <w:sz w:val="28"/>
          <w:szCs w:val="28"/>
        </w:rPr>
        <w:t>Я познаю мир: Детская энциклопедия: Химия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Авт. Сост. Л.А.Савина. – М.: ООО изд-во АСТ – ЛТД, 1988. – 448с, 26стр..</w:t>
      </w:r>
    </w:p>
    <w:p w:rsidR="00053754" w:rsidRDefault="00CE28B2">
      <w:pPr>
        <w:pStyle w:val="a8"/>
      </w:pPr>
      <w:r>
        <w:t xml:space="preserve"> </w:t>
      </w:r>
    </w:p>
  </w:footnote>
  <w:footnote w:id="3">
    <w:p w:rsidR="00CE28B2" w:rsidRDefault="00CE28B2" w:rsidP="00E87CB7">
      <w:pPr>
        <w:numPr>
          <w:ilvl w:val="0"/>
          <w:numId w:val="1"/>
        </w:numPr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>
        <w:rPr>
          <w:sz w:val="28"/>
          <w:szCs w:val="28"/>
        </w:rPr>
        <w:t>Макареня, А.А., Д.И.Менделеев: книга для учащихся 8-9 классов средней школы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А.А.Макарелл, Ю.В.Рысев. – 3-е издание перераб. – М.: Просвещение, 1988. – 127с,   стр.25</w:t>
      </w:r>
    </w:p>
    <w:p w:rsidR="00053754" w:rsidRDefault="00053754" w:rsidP="00E87CB7">
      <w:pPr>
        <w:numPr>
          <w:ilvl w:val="0"/>
          <w:numId w:val="1"/>
        </w:numPr>
      </w:pPr>
    </w:p>
  </w:footnote>
  <w:footnote w:id="4">
    <w:p w:rsidR="00053754" w:rsidRDefault="00CE28B2">
      <w:pPr>
        <w:pStyle w:val="a8"/>
      </w:pPr>
      <w:r>
        <w:rPr>
          <w:rStyle w:val="aa"/>
        </w:rPr>
        <w:footnoteRef/>
      </w:r>
      <w:r>
        <w:t xml:space="preserve"> </w:t>
      </w:r>
      <w:r w:rsidRPr="00E87CB7">
        <w:rPr>
          <w:sz w:val="28"/>
          <w:szCs w:val="28"/>
        </w:rPr>
        <w:t>Архив Д.И.Менделеева, т.1, 1951, с.34</w:t>
      </w:r>
    </w:p>
  </w:footnote>
  <w:footnote w:id="5">
    <w:p w:rsidR="00CE28B2" w:rsidRPr="00E87CB7" w:rsidRDefault="00CE28B2" w:rsidP="00166C1D">
      <w:pPr>
        <w:pStyle w:val="a8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E87CB7">
        <w:rPr>
          <w:sz w:val="28"/>
          <w:szCs w:val="28"/>
        </w:rPr>
        <w:t>Архив Д.И.Менделеева, т.1, 1951, с.</w:t>
      </w:r>
      <w:r>
        <w:rPr>
          <w:sz w:val="28"/>
          <w:szCs w:val="28"/>
        </w:rPr>
        <w:t>45</w:t>
      </w:r>
    </w:p>
    <w:p w:rsidR="00053754" w:rsidRDefault="00053754" w:rsidP="00166C1D">
      <w:pPr>
        <w:pStyle w:val="a8"/>
      </w:pPr>
    </w:p>
  </w:footnote>
  <w:footnote w:id="6">
    <w:p w:rsidR="00053754" w:rsidRDefault="00CE28B2">
      <w:pPr>
        <w:pStyle w:val="a8"/>
      </w:pPr>
      <w:r>
        <w:rPr>
          <w:rStyle w:val="aa"/>
        </w:rPr>
        <w:footnoteRef/>
      </w:r>
      <w:r>
        <w:t xml:space="preserve"> </w:t>
      </w:r>
      <w:r w:rsidRPr="00166C1D">
        <w:rPr>
          <w:sz w:val="28"/>
          <w:szCs w:val="28"/>
        </w:rPr>
        <w:t>Соч., т.25, 1952, с.599</w:t>
      </w:r>
    </w:p>
  </w:footnote>
  <w:footnote w:id="7">
    <w:p w:rsidR="00CE28B2" w:rsidRPr="00E87CB7" w:rsidRDefault="00CE28B2" w:rsidP="00166C1D">
      <w:pPr>
        <w:pStyle w:val="a8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E87CB7">
        <w:rPr>
          <w:sz w:val="28"/>
          <w:szCs w:val="28"/>
        </w:rPr>
        <w:t>Архив Д.И.Менделеева, т.1, 1951, с.</w:t>
      </w:r>
      <w:r>
        <w:rPr>
          <w:sz w:val="28"/>
          <w:szCs w:val="28"/>
        </w:rPr>
        <w:t>125</w:t>
      </w:r>
    </w:p>
    <w:p w:rsidR="00CE28B2" w:rsidRDefault="00CE28B2" w:rsidP="00166C1D">
      <w:pPr>
        <w:pStyle w:val="a8"/>
      </w:pPr>
    </w:p>
    <w:p w:rsidR="00053754" w:rsidRDefault="00053754" w:rsidP="00166C1D">
      <w:pPr>
        <w:pStyle w:val="a8"/>
      </w:pPr>
    </w:p>
  </w:footnote>
  <w:footnote w:id="8">
    <w:p w:rsidR="00CE28B2" w:rsidRDefault="00CE28B2" w:rsidP="00470CC9">
      <w:pPr>
        <w:ind w:left="360"/>
        <w:rPr>
          <w:sz w:val="28"/>
          <w:szCs w:val="28"/>
        </w:rPr>
      </w:pPr>
      <w:r w:rsidRPr="00470CC9">
        <w:rPr>
          <w:rStyle w:val="aa"/>
          <w:sz w:val="28"/>
          <w:szCs w:val="28"/>
        </w:rPr>
        <w:footnoteRef/>
      </w:r>
      <w:r>
        <w:t xml:space="preserve"> </w:t>
      </w:r>
      <w:r>
        <w:rPr>
          <w:sz w:val="28"/>
          <w:szCs w:val="28"/>
        </w:rPr>
        <w:t>Макареня, А.А., Д.И.Менделеев: книга для учащихся 8-9 классов средней школы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А.А.Макарелл, Ю.В.Рысев. – 3-е издание перераб. – М.: Просвещение, 1988. – 127с,   на стр.112</w:t>
      </w:r>
    </w:p>
    <w:p w:rsidR="00053754" w:rsidRDefault="00053754" w:rsidP="00470CC9">
      <w:pPr>
        <w:ind w:left="360"/>
      </w:pPr>
    </w:p>
  </w:footnote>
  <w:footnote w:id="9">
    <w:p w:rsidR="00CE28B2" w:rsidRDefault="00CE28B2" w:rsidP="00470CC9">
      <w:pPr>
        <w:pStyle w:val="a8"/>
      </w:pPr>
      <w:r>
        <w:rPr>
          <w:rStyle w:val="aa"/>
        </w:rPr>
        <w:footnoteRef/>
      </w:r>
      <w:r>
        <w:t xml:space="preserve"> </w:t>
      </w:r>
      <w:r w:rsidRPr="00E87CB7">
        <w:rPr>
          <w:sz w:val="28"/>
          <w:szCs w:val="28"/>
        </w:rPr>
        <w:t>Архив Д.И.Менделеева, т.1, 1951, с.</w:t>
      </w:r>
      <w:r>
        <w:rPr>
          <w:sz w:val="28"/>
          <w:szCs w:val="28"/>
        </w:rPr>
        <w:t>95</w:t>
      </w:r>
      <w:r>
        <w:t xml:space="preserve"> </w:t>
      </w:r>
    </w:p>
    <w:p w:rsidR="00053754" w:rsidRDefault="00053754" w:rsidP="00470CC9">
      <w:pPr>
        <w:pStyle w:val="a8"/>
      </w:pPr>
    </w:p>
  </w:footnote>
  <w:footnote w:id="10">
    <w:p w:rsidR="00CE28B2" w:rsidRDefault="00CE28B2" w:rsidP="004D4216">
      <w:pPr>
        <w:ind w:left="360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>
        <w:rPr>
          <w:sz w:val="28"/>
          <w:szCs w:val="28"/>
        </w:rPr>
        <w:t>Макареня, А.А., Д.И.Менделеев: книга для учащихся 8-9 классов средней школы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А.А.Макарелл, Ю.В.Рысев. – 3-е издание перераб. – М.: Просвещение, 1988. – 127с,   на стр.115</w:t>
      </w:r>
    </w:p>
    <w:p w:rsidR="00053754" w:rsidRDefault="00053754" w:rsidP="004D4216">
      <w:pPr>
        <w:ind w:left="360"/>
      </w:pPr>
    </w:p>
  </w:footnote>
  <w:footnote w:id="11">
    <w:p w:rsidR="00CE28B2" w:rsidRDefault="00CE28B2" w:rsidP="00F725DA">
      <w:pPr>
        <w:ind w:left="360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>
        <w:rPr>
          <w:sz w:val="28"/>
          <w:szCs w:val="28"/>
        </w:rPr>
        <w:t>Макареня, А.А., Д.И.Менделеев: книга для учащихся 8-9 классов средней школы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А.А.Макарелл, Ю.В.Рысев. – 3-е издание перераб. – М.: Просвещение, 1988. – 127с,   на стр.85</w:t>
      </w:r>
    </w:p>
    <w:p w:rsidR="00053754" w:rsidRDefault="00053754" w:rsidP="00F725DA">
      <w:pPr>
        <w:ind w:left="360"/>
      </w:pPr>
    </w:p>
  </w:footnote>
  <w:footnote w:id="12">
    <w:p w:rsidR="00CE28B2" w:rsidRDefault="00CE28B2" w:rsidP="00F725DA">
      <w:pPr>
        <w:ind w:left="360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>
        <w:rPr>
          <w:sz w:val="28"/>
          <w:szCs w:val="28"/>
        </w:rPr>
        <w:t>Макареня, А.А., Д.И.Менделеев: книга для учащихся 8-9 классов средней школы</w:t>
      </w:r>
      <w:r w:rsidRPr="00222786">
        <w:rPr>
          <w:sz w:val="28"/>
          <w:szCs w:val="28"/>
        </w:rPr>
        <w:t>/</w:t>
      </w:r>
      <w:r>
        <w:rPr>
          <w:sz w:val="28"/>
          <w:szCs w:val="28"/>
        </w:rPr>
        <w:t xml:space="preserve"> А.А.Макарелл, Ю.В.Рысев. – 3-е издание перераб. – М.: Просвещение, 1988. – 127с,   на стр.6</w:t>
      </w:r>
    </w:p>
    <w:p w:rsidR="00053754" w:rsidRDefault="00053754" w:rsidP="00F725DA">
      <w:pPr>
        <w:ind w:left="36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17CEE"/>
    <w:multiLevelType w:val="hybridMultilevel"/>
    <w:tmpl w:val="E9A4E84E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">
    <w:nsid w:val="46FE4890"/>
    <w:multiLevelType w:val="hybridMultilevel"/>
    <w:tmpl w:val="4BA67BBC"/>
    <w:lvl w:ilvl="0" w:tplc="7B6C3A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A426C2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9D21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2C71BE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4" w:tplc="03E49F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3C7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9A3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965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3967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2E1"/>
    <w:rsid w:val="000020EE"/>
    <w:rsid w:val="0001551B"/>
    <w:rsid w:val="00053754"/>
    <w:rsid w:val="00067B53"/>
    <w:rsid w:val="00085434"/>
    <w:rsid w:val="000E6B97"/>
    <w:rsid w:val="001002E1"/>
    <w:rsid w:val="001006B6"/>
    <w:rsid w:val="00132932"/>
    <w:rsid w:val="00156C60"/>
    <w:rsid w:val="00163A0B"/>
    <w:rsid w:val="00166C1D"/>
    <w:rsid w:val="001746C2"/>
    <w:rsid w:val="001759D2"/>
    <w:rsid w:val="001848C4"/>
    <w:rsid w:val="00222786"/>
    <w:rsid w:val="002C46F3"/>
    <w:rsid w:val="002E27A7"/>
    <w:rsid w:val="002E7440"/>
    <w:rsid w:val="002F4224"/>
    <w:rsid w:val="00304418"/>
    <w:rsid w:val="00326344"/>
    <w:rsid w:val="00362CAA"/>
    <w:rsid w:val="00377231"/>
    <w:rsid w:val="0039329F"/>
    <w:rsid w:val="003A3E97"/>
    <w:rsid w:val="003A6855"/>
    <w:rsid w:val="00415984"/>
    <w:rsid w:val="00470CC9"/>
    <w:rsid w:val="00472074"/>
    <w:rsid w:val="004D4216"/>
    <w:rsid w:val="004E0631"/>
    <w:rsid w:val="004E0C8C"/>
    <w:rsid w:val="0051268A"/>
    <w:rsid w:val="0052388A"/>
    <w:rsid w:val="00547702"/>
    <w:rsid w:val="00561B4D"/>
    <w:rsid w:val="005762EF"/>
    <w:rsid w:val="005F16AF"/>
    <w:rsid w:val="00631351"/>
    <w:rsid w:val="00657A5B"/>
    <w:rsid w:val="006953AF"/>
    <w:rsid w:val="006D2318"/>
    <w:rsid w:val="006F1D7E"/>
    <w:rsid w:val="00701A40"/>
    <w:rsid w:val="007038D6"/>
    <w:rsid w:val="00720638"/>
    <w:rsid w:val="00736634"/>
    <w:rsid w:val="00756C7C"/>
    <w:rsid w:val="00792E8E"/>
    <w:rsid w:val="007A0F57"/>
    <w:rsid w:val="007A3D16"/>
    <w:rsid w:val="007E4204"/>
    <w:rsid w:val="008365DC"/>
    <w:rsid w:val="008760D5"/>
    <w:rsid w:val="008D3BD6"/>
    <w:rsid w:val="008E030A"/>
    <w:rsid w:val="00927D00"/>
    <w:rsid w:val="009657A5"/>
    <w:rsid w:val="00977BA4"/>
    <w:rsid w:val="009A7D9F"/>
    <w:rsid w:val="009B3C58"/>
    <w:rsid w:val="009C222C"/>
    <w:rsid w:val="00A25C65"/>
    <w:rsid w:val="00A3064E"/>
    <w:rsid w:val="00A31CFB"/>
    <w:rsid w:val="00A61DB8"/>
    <w:rsid w:val="00A80E58"/>
    <w:rsid w:val="00AA1F80"/>
    <w:rsid w:val="00AF2A83"/>
    <w:rsid w:val="00B469C8"/>
    <w:rsid w:val="00B52F17"/>
    <w:rsid w:val="00B80738"/>
    <w:rsid w:val="00B845E9"/>
    <w:rsid w:val="00B9716A"/>
    <w:rsid w:val="00BA56BE"/>
    <w:rsid w:val="00BC0350"/>
    <w:rsid w:val="00BC6940"/>
    <w:rsid w:val="00BE5CC7"/>
    <w:rsid w:val="00C04206"/>
    <w:rsid w:val="00C210D9"/>
    <w:rsid w:val="00C420F5"/>
    <w:rsid w:val="00C443F0"/>
    <w:rsid w:val="00C60D3A"/>
    <w:rsid w:val="00C7271D"/>
    <w:rsid w:val="00C8676B"/>
    <w:rsid w:val="00CD29F7"/>
    <w:rsid w:val="00CD3CAE"/>
    <w:rsid w:val="00CE28B2"/>
    <w:rsid w:val="00CE7764"/>
    <w:rsid w:val="00D03BAE"/>
    <w:rsid w:val="00D1365B"/>
    <w:rsid w:val="00D2054A"/>
    <w:rsid w:val="00D21829"/>
    <w:rsid w:val="00D239DB"/>
    <w:rsid w:val="00D8091D"/>
    <w:rsid w:val="00D85F26"/>
    <w:rsid w:val="00D86279"/>
    <w:rsid w:val="00D95311"/>
    <w:rsid w:val="00DE109B"/>
    <w:rsid w:val="00E079BB"/>
    <w:rsid w:val="00E36542"/>
    <w:rsid w:val="00E439C0"/>
    <w:rsid w:val="00E6201F"/>
    <w:rsid w:val="00E737DB"/>
    <w:rsid w:val="00E87CB7"/>
    <w:rsid w:val="00EB6D3D"/>
    <w:rsid w:val="00EC3BF7"/>
    <w:rsid w:val="00ED3BD8"/>
    <w:rsid w:val="00EF36F1"/>
    <w:rsid w:val="00EF7FAC"/>
    <w:rsid w:val="00F01477"/>
    <w:rsid w:val="00F35BF6"/>
    <w:rsid w:val="00F725DA"/>
    <w:rsid w:val="00FA0523"/>
    <w:rsid w:val="00FD0BCE"/>
    <w:rsid w:val="00FD51AB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61DCE5F-4232-4806-9FE6-E27DEB80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0">
    <w:name w:val="tab_0"/>
    <w:basedOn w:val="a"/>
    <w:rsid w:val="00E737DB"/>
    <w:pPr>
      <w:spacing w:before="30"/>
    </w:pPr>
    <w:rPr>
      <w:b/>
      <w:bCs/>
    </w:rPr>
  </w:style>
  <w:style w:type="character" w:styleId="a3">
    <w:name w:val="Hyperlink"/>
    <w:uiPriority w:val="99"/>
    <w:rsid w:val="000E6B97"/>
    <w:rPr>
      <w:rFonts w:cs="Times New Roman"/>
      <w:color w:val="800000"/>
      <w:u w:val="single"/>
    </w:rPr>
  </w:style>
  <w:style w:type="paragraph" w:styleId="a4">
    <w:name w:val="Normal (Web)"/>
    <w:basedOn w:val="a"/>
    <w:uiPriority w:val="99"/>
    <w:rsid w:val="000E6B97"/>
    <w:pPr>
      <w:spacing w:before="100" w:beforeAutospacing="1" w:after="100" w:afterAutospacing="1"/>
    </w:pPr>
  </w:style>
  <w:style w:type="character" w:customStyle="1" w:styleId="term1">
    <w:name w:val="term1"/>
    <w:rsid w:val="000E6B97"/>
    <w:rPr>
      <w:rFonts w:cs="Times New Roman"/>
      <w:b/>
      <w:bCs/>
      <w:i/>
      <w:iCs/>
      <w:color w:val="121F48"/>
    </w:rPr>
  </w:style>
  <w:style w:type="character" w:customStyle="1" w:styleId="em1">
    <w:name w:val="em1"/>
    <w:rsid w:val="000E6B97"/>
    <w:rPr>
      <w:rFonts w:cs="Times New Roman"/>
      <w:b/>
      <w:bCs/>
    </w:rPr>
  </w:style>
  <w:style w:type="character" w:customStyle="1" w:styleId="m1">
    <w:name w:val="m1"/>
    <w:rsid w:val="006F1D7E"/>
    <w:rPr>
      <w:rFonts w:cs="Times New Roman"/>
      <w:i/>
      <w:iCs/>
    </w:rPr>
  </w:style>
  <w:style w:type="character" w:customStyle="1" w:styleId="number1">
    <w:name w:val="number1"/>
    <w:rsid w:val="006F1D7E"/>
    <w:rPr>
      <w:rFonts w:ascii="Times" w:hAnsi="Times"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rsid w:val="00D03BAE"/>
    <w:pPr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customStyle="1" w:styleId="norma">
    <w:name w:val="norma"/>
    <w:basedOn w:val="a"/>
    <w:rsid w:val="0039329F"/>
    <w:pPr>
      <w:spacing w:before="135" w:after="135"/>
      <w:ind w:left="225" w:right="405"/>
      <w:jc w:val="both"/>
    </w:pPr>
    <w:rPr>
      <w:rFonts w:ascii="Arial" w:hAnsi="Arial" w:cs="Arial"/>
    </w:rPr>
  </w:style>
  <w:style w:type="paragraph" w:customStyle="1" w:styleId="numer">
    <w:name w:val="numer"/>
    <w:basedOn w:val="a"/>
    <w:rsid w:val="0039329F"/>
    <w:pPr>
      <w:spacing w:before="135" w:after="135"/>
      <w:ind w:left="810" w:right="405" w:hanging="315"/>
      <w:jc w:val="both"/>
    </w:pPr>
    <w:rPr>
      <w:rFonts w:ascii="Arial" w:hAnsi="Arial" w:cs="Arial"/>
    </w:rPr>
  </w:style>
  <w:style w:type="character" w:customStyle="1" w:styleId="accented">
    <w:name w:val="accented"/>
    <w:rsid w:val="00D8091D"/>
    <w:rPr>
      <w:rFonts w:cs="Times New Roman"/>
    </w:rPr>
  </w:style>
  <w:style w:type="paragraph" w:styleId="a5">
    <w:name w:val="Body Text Indent"/>
    <w:basedOn w:val="a"/>
    <w:link w:val="a6"/>
    <w:uiPriority w:val="99"/>
    <w:rsid w:val="008365D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CD3C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character" w:styleId="a7">
    <w:name w:val="Emphasis"/>
    <w:uiPriority w:val="20"/>
    <w:qFormat/>
    <w:rsid w:val="004E0631"/>
    <w:rPr>
      <w:rFonts w:cs="Times New Roman"/>
      <w:i/>
      <w:iCs/>
    </w:rPr>
  </w:style>
  <w:style w:type="paragraph" w:styleId="a8">
    <w:name w:val="footnote text"/>
    <w:basedOn w:val="a"/>
    <w:link w:val="a9"/>
    <w:uiPriority w:val="99"/>
    <w:semiHidden/>
    <w:rsid w:val="00792E8E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</w:style>
  <w:style w:type="character" w:styleId="aa">
    <w:name w:val="footnote reference"/>
    <w:uiPriority w:val="99"/>
    <w:semiHidden/>
    <w:rsid w:val="00792E8E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D218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D218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11119</Words>
  <Characters>63382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Автосарай</Company>
  <LinksUpToDate>false</LinksUpToDate>
  <CharactersWithSpaces>74353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Кулибин</dc:creator>
  <cp:keywords/>
  <dc:description/>
  <cp:lastModifiedBy>admin</cp:lastModifiedBy>
  <cp:revision>2</cp:revision>
  <dcterms:created xsi:type="dcterms:W3CDTF">2014-02-22T07:07:00Z</dcterms:created>
  <dcterms:modified xsi:type="dcterms:W3CDTF">2014-02-22T07:07:00Z</dcterms:modified>
</cp:coreProperties>
</file>