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12" w:rsidRPr="005A7D5A" w:rsidRDefault="00472E12" w:rsidP="00472E12">
      <w:pPr>
        <w:spacing w:before="120"/>
        <w:jc w:val="center"/>
        <w:rPr>
          <w:b/>
          <w:sz w:val="32"/>
        </w:rPr>
      </w:pPr>
      <w:r w:rsidRPr="005A7D5A">
        <w:rPr>
          <w:b/>
          <w:sz w:val="32"/>
        </w:rPr>
        <w:t>Джон Дос Пассос. США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 xml:space="preserve">В трилогию вошли романы «42 параллель», «1919» и «Большие деньги» (1936, на русский не переведен). В них дается обобщающая картина жизни Америки в первые три десятилетия XX в.: «42 параллель» — подъем рабочего движения в США; «1919» — первая мировая война и воздействие Октябрьской революции; «Большие деньги» — мировой кризис </w:t>
      </w:r>
      <w:smartTag w:uri="urn:schemas-microsoft-com:office:smarttags" w:element="metricconverter">
        <w:smartTagPr>
          <w:attr w:name="ProductID" w:val="1929 г"/>
        </w:smartTagPr>
        <w:r w:rsidRPr="005A7D5A">
          <w:t>1929 г</w:t>
        </w:r>
      </w:smartTag>
      <w:r w:rsidRPr="005A7D5A">
        <w:t>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Каждый роман складывается из четырех элементов, чередующихся в определенной последовательности — портреты литературных героев, биографии исторических личностей, «Новости Дня» (газетные сводки) и «Камеры обскуры» (авторские отступления). Развитием сюжета движет не судьба того или иного героя, а ход истории, воплощенный в документальном материале («Новости Дня» воссоздают на основе документов исторический фон эпохи) и в биографиях исторических деятелей. Все вместе это выявляет главные тенденции развития американской цивилизации, идущей, по мнению автора, к кризису.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 xml:space="preserve">В период работы над трилогией Дос Пассос сочувственно относился к демократическим и коммунистическим идеям, в которых позднее разочаровался. Его произведения являются попыткой создания американского эпоса XX в. с сильной долей критики американского пути, начиная от испано-американской войны </w:t>
      </w:r>
      <w:smartTag w:uri="urn:schemas-microsoft-com:office:smarttags" w:element="metricconverter">
        <w:smartTagPr>
          <w:attr w:name="ProductID" w:val="1898 г"/>
        </w:smartTagPr>
        <w:r w:rsidRPr="005A7D5A">
          <w:t>1898 г</w:t>
        </w:r>
      </w:smartTag>
      <w:r w:rsidRPr="005A7D5A">
        <w:t xml:space="preserve">. до казни Сакко и Ванцетти в </w:t>
      </w:r>
      <w:smartTag w:uri="urn:schemas-microsoft-com:office:smarttags" w:element="metricconverter">
        <w:smartTagPr>
          <w:attr w:name="ProductID" w:val="1927 г"/>
        </w:smartTagPr>
        <w:r w:rsidRPr="005A7D5A">
          <w:t>1927 г</w:t>
        </w:r>
      </w:smartTag>
      <w:r w:rsidRPr="005A7D5A">
        <w:t>. В трилогии действуют двенадцать персонажей, представляющие различные слои общества: рабочий класс, интеллигенцию, бизнесменов.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Критическое отношение к американской реальности XX в., перечеркнувшей «американскую мечту», ощущение кризиса в стране, претендующей стать символом нового века, присутствуют уже в названии первого романа. Его смысл раскрывает эпиграф из «Американской климатологии» Е. У. Ходжинса, где сказано, что 42-я параллель северной широты, пересекающая США, является центральной осью движения ураганов, следующих от Скалистых гор к Атлантическому океану. По аналогии Дос Пассос изображает, как в социальной жизни Америки зарождаются ураганы (рост рабочего движения, забастовки, падение курса акций), однако, как и автор «Климатологии», не решавшийся предсказывать погоду, автор трилогии не берется объяснять природу ураганов истории и предсказывать их направление. И все же хаос мира, воплощением которого служит большой буржуазный город, является для Дос Пассоса признаком того, что эта цивилизация идет к гибели.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Роман открывают «Новости Дня» — это внешне беспорядочный набор заголовков, отрывков из статей, обрывающихся на середине фразы. Такой монтаж, впервые использованный писателем в американской литературе, представляет собой поток сознания читателя газеты, глаза которого перебегают с одного заголовка на другой. Автор пытается создать впечатление, что он не причастен к подбору этих исторических реалий, но, по сути, он вводит читателя в атмосферу определенного исторического периода. «Новости Дня» передают движение времени, фиксируют определенные временные вехи в развитии американского общества. Овладение Кубой после победы в испано-американской войне, подавление восстания на Филиппинах, англо-бурская война, ликование по поводу успехов США в колониальной войне против Испании, выраженное в словах сенатора Альберта Дж. Бевериджа: «Двадцатый век будет веком Америки. Мысль Америки будет господствовать в нем. Прогресс Америки укажет ему путь. Деяния Америки обессмертят его». Таков исторический фон начала трилогии, все содержание которой опровергает слова сенатора. В газетных сводках появляются сообщения о падении акций, о том, что Уолл-стрит «потрясен», и так далее.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В центре первого романа судьба Мака — он начинает свою трудо вую жизнь с разъездов по стране вместе с неким Бингемом, странствующим шарлатаном, прикрывающимся учеными степенями и торгующим книгами, очень характерной фигурой для Америки начала века. Потом Мак становится активистом рабочего движения, однако действует не столько из убеждений, сколько под влиянием настроения. Поругавшись с женой, он едет в Мексику, чтобы своими глазами увидеть революцию. Мак не является убежденным революционером и действует осторожно, не афишируя свое участие в профсоюзной организации «Индустриальные рабочие мира», чтобы не потерять работу.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 xml:space="preserve">Приехав в Мексику «посмотреть» революцию, он лишь сначала общается с рабочими и пеонами, а потом находит себе место в более безопасной и привлекательной для него мещанской среде. Сами революционные события проходят мимо него, хотя Мак и заявляет, что хочет вступить в армию Сапаты. Эмилиано Салата и Панчо Вилья — руководители революционной армии, которые после свержения в </w:t>
      </w:r>
      <w:smartTag w:uri="urn:schemas-microsoft-com:office:smarttags" w:element="metricconverter">
        <w:smartTagPr>
          <w:attr w:name="ProductID" w:val="1910 г"/>
        </w:smartTagPr>
        <w:r w:rsidRPr="005A7D5A">
          <w:t>1910 г</w:t>
        </w:r>
      </w:smartTag>
      <w:r w:rsidRPr="005A7D5A">
        <w:t>. диктатора Порфирио Диаса, возглавляли радикальное крыло революции. Им противостояли представители различных групп национальной буржуазии — президент Мадеро, генерал Уэрта, президент Карранса, убитый офицерами своего штаба. В момент бегства из Мехико правительства Каррансы и наступления на город революционной армии Мак находится в столице. Однако к этому времени он уже стал книготорговцем и ему не хочется бросать свою книжную лавку и идти в революцию.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Более последовательно подчиняет революции свою жизнь Бен Комптон. Умный мальчик, окончивший школу с наградой за сочинение об американском государственном строе, со временем начинает ощущать враждебность этого строя простому человеку. Бен становится агитатором, попадает в тюрьму. Подчиняя свою жизнь служению рабочему классу, он подавляет в себе личные чувства, проявляет черствость к своим близким. Символично, что день своего рождения он встречает в наручниках в поезде вместе с полицейским, сопровождающим его к месту заключения.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Представителем той Америки, которую не приемлет автор, выступает расчетливый делец Джон Уорд Мурхауз. Если Бен Комптон все подчиняет служению революции, то Мурхауз — карьере, стремлению занять более высокое место в обществе. Сын кладовщика на железной дороге, он начинает свой «путь наверх» в качестве агента по распространению книг, потом учится в Филадельфийском университете, работает в конторе по продаже недвижимого имущества. Продвига ясь по службе, Мурхауз женится на богатой женщине, разводится с ней, потом женится на другой богачке и занимает видное положение в обществе, став специалистом по пропаганде и активным борцом против профсоюзного движения. Во время революции в Мексике Мурхауз, действуя от имени крупных финансистов США, пытается узнать о положении дел с мексиканской нефтью, являющейся предметом всеобщего интереса, и выяснить причины противодействия Каррансы американским вкладчикам.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Представители разных слоев общества показаны Дос Пассосом с энциклопедической полнотой: Джейни Вильямс — дочь отставного капитана, стенографистка, работает секретарем Мурхауза; Элинор Стоддард — дочь рабочего с чикагских боен, становится художником-декоратором, состоит вместе с Мурхаузом в организации Красного Креста; Чарли Андерсон начинает свою жизнь как автомеханик, служит в армии и там становится летчиком, воюет во Франции. Вернувшись в Америку, делает состояние в авиапромышленности, гибнет в автомобильной катастрофе; Эвелин Хэтчинс — дочь протестантского священника, которая, как и Элинор Стоддард, является художником-декоратором, работает в Красном Кресте в Париже, кончает жизнь самоубийством, приняв большую дозу снотворного; Ричард Элсворт Сэведж — адвокат, отрекается от левых взглядов, служит у Мурхауза; Джо Вильямс, брат Джейни Вильямс, служит моряком в военно-морском флоте, дезертирует; Марго Даулинг, из семьи актеров, становится кинозвездой в Голливуде; Мэри Фрэнч — участница рабочего движения, которую бросают в тюрьму за выступления против казни Сакко и Ванцетти.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 xml:space="preserve">Построение биографии каждого из литературных героев, несмотря на некоторые различия, строго следует определенной схеме, напоминающей социологическую анкету: указывается место и дата рождения, занятия родителей, образование, увлечения, семейное положение. Это стремление к систематизации фактического материала, к беспристрастности, воплощенной в документализированности, становится у Дос Пассоса самоцелью, и, несмотря на различие в образе жизни и общественном положении, его герои почти ничем не отличаются друг от друга — их индивидуальность не раскрыта, хотя учтены и описаны мельчайшие подробности их биографий, Важнейшие вехи в развитии американского общества даны в портретах исторических личностей. Всего их двадцать пять, и они представляют рабочее движение, мир бизнеса, науку, искусство, печать. Открывает галерею исторических портретов Юджин Дебс, деятель рабочего движения, основавший вместе с Биллом Хейвудом в </w:t>
      </w:r>
      <w:smartTag w:uri="urn:schemas-microsoft-com:office:smarttags" w:element="metricconverter">
        <w:smartTagPr>
          <w:attr w:name="ProductID" w:val="1905 г"/>
        </w:smartTagPr>
        <w:r w:rsidRPr="005A7D5A">
          <w:t>1905 г</w:t>
        </w:r>
      </w:smartTag>
      <w:r w:rsidRPr="005A7D5A">
        <w:t>. профсоюзную организацию «Индустриальные рабочие мира». Автор пишет о нем с большой теплотой, называя «Другом человечества».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Глава «Чудодей ботаники» повествует об известном селекционере Лютере Бербанке, который «осуществил несбыточный сон о зеленой траве зимою, сливах без косточек, ягодах без семян… кактусе без шипов». Автор намечает некую параллель с гибридизацией Бербанка: «Америка тоже гибрид. Америка могла бы использовать естественный отбор» — возможно, как противовес социальному хаосу.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Глава «Большой Билл» рассказывает о Билле Хейвуде, одном из основателей американской компартии.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Глава «Мальчик-оратор с Платы» — не лишенный иронии рассказ об Уильяме Дженнигсе Брайане, политическом деятеле, неоднократно баллотировавшемся в президенты. Еще мальчиком он взял приз по риторике, и его «серебряный голос» «зачаровывал фермеров великих прерий» — Брайан проповедовал биметаллизм, т, е. неограниченную чеканку монет из дешевого серебра. Таким образом разорившиеся фермеры надеялись оплатить свою задолженность банкам, которые, наоборот, были заинтересованы в денежной единице из золота. Вскоре был изобретен новый способ добычи золота из руды, и не стало «больше нужды в пророке серебра», — демагогическая кампания Брайана провалилась. Однако «Серебряный язык продолжал звенеть в большом рту, вызванивая пацифизм, фундаментализм, трезвость» — Брайан переключился на проповедь морали и требовал запретить преподавать в школах теорию Дарвина.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Глава «Великий миротворец» посвящена стальному магнату Эндрю Карнеги, который «верил в нефть, верил в сталь, всегда копил деньги». Образ филантропа и пацифиста развенчан лаконичной концовкой, — оказывается, миротворец, жертвовавший миллионы на дело мира, на библиотеки и науку, делал это «всегда, только не во время войны». Таким образом, Карнеги, всегда копивший «по мелочам» и каждый доллар пускавший в оборот, наживается на войне и на мире…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«Чудодей электричества» — рассказ о выдающемся изобретателе Эдисоне, создателе электрической лампочки, сумевшем занять свое место в мире бизнеса.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>«Протей» — история изобретателя, житейски беспомощного ученого Карла Штейнмеца, математика и электротехника. Хотя ему многое «позволяют» — «быть социалистом», например, писать письма Ленину, но он полностью зависит от хозяев, «Дженерал электрик», являясь «самой ценной частью аппаратуры» этой фирмы.</w:t>
      </w:r>
    </w:p>
    <w:p w:rsidR="00472E12" w:rsidRPr="005A7D5A" w:rsidRDefault="00472E12" w:rsidP="00472E12">
      <w:pPr>
        <w:spacing w:before="120"/>
        <w:ind w:firstLine="567"/>
        <w:jc w:val="both"/>
      </w:pPr>
      <w:r w:rsidRPr="005A7D5A">
        <w:t xml:space="preserve">Важны в повествовании и лирические отступления автора — «Камеры-обскуры» — поток сознания, личный комментарий к событиям эпохи, обращение к читателю. Внутренний монолог раскрывает авторскую точку зрения на американский путь в истории, приведший к крушению иллюзии о всеобщей справедливости и братстве, «американская мечта» так и остается мечтой. Страна расколота на две нации, технический прогресс еще не является залогом всеобщего счастья. На фоне успехов урбанизации размышления Дос Пассоса становятся все более безотрадными: общество, созданное усилиями миллионов людей, однако поставившее своей целью не благоденствие человека, а наживу — «большие деньги», движется к краху. Трилогия и завершается таким крахом, величайшей неудачей Америки — кризисом </w:t>
      </w:r>
      <w:smartTag w:uri="urn:schemas-microsoft-com:office:smarttags" w:element="metricconverter">
        <w:smartTagPr>
          <w:attr w:name="ProductID" w:val="1929 г"/>
        </w:smartTagPr>
        <w:r w:rsidRPr="005A7D5A">
          <w:t>1929 г</w:t>
        </w:r>
      </w:smartTag>
      <w:r w:rsidRPr="005A7D5A">
        <w:t>. Ураган проносится над 42-й параллелью, человек не в состоянии справиться со стихией, он лишь игрушка в руках слепых сил, господствующих в мире и по сути вершащих историю.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E12"/>
    <w:rsid w:val="00472E12"/>
    <w:rsid w:val="00592D6A"/>
    <w:rsid w:val="005A7D5A"/>
    <w:rsid w:val="00811DD4"/>
    <w:rsid w:val="00D10263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11173F-58AE-4A7F-9E9E-31DA80D1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1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2E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1741</Words>
  <Characters>9925</Characters>
  <Application>Microsoft Office Word</Application>
  <DocSecurity>0</DocSecurity>
  <Lines>82</Lines>
  <Paragraphs>23</Paragraphs>
  <ScaleCrop>false</ScaleCrop>
  <Company>Home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Дос Пассос</dc:title>
  <dc:subject/>
  <dc:creator>User</dc:creator>
  <cp:keywords/>
  <dc:description/>
  <cp:lastModifiedBy>admin</cp:lastModifiedBy>
  <cp:revision>2</cp:revision>
  <dcterms:created xsi:type="dcterms:W3CDTF">2014-02-20T00:44:00Z</dcterms:created>
  <dcterms:modified xsi:type="dcterms:W3CDTF">2014-02-20T00:44:00Z</dcterms:modified>
</cp:coreProperties>
</file>