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Требования безопасности к системам, находящимся под давлением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сосудам (системам) под давлением относятся емкости, заполненные сжатыми, сжиженными и растворенными газами и жидкостями, компрессоры, баллоны, паровые котлы, а также трубопроводы, предназначенные для транспортировки газов, паров и жидкостей.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Системы под давлением являются объектами повышенной опасности, т.к при нарушении их герметичности и режимов эксплуатации возможны взрывы большой мощности, за счет высвобождения потенциальной энергии сжатого газа и действия кинетической энергии.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взрывов сосудов: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неправильное изготовление сосудов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нарушение режимов работы и правил эксплуатации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неисправность арматуры и контрольно-измерительных приборов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коррозия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 удары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превышение давления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воздействие высоких температур и открытого пламени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компрессорах взрыв может произойти из-за перегрева стенок; загорания и взрыва паров смазочного масла; разрядов статического электричества; засасывания грязного воздуха и т.д.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Причины взрывов трубопроводов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внутренняя коррозия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гидроудары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некачественная сварка, изготовление труб, фланцевых соединений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Взрывы паровых котлов возникают при снижении уровня воды ниже допустимого; превышения давления; дефектов изготовления.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Причинами взрывов баллонов, кроме перечисленных, может быть случайное попадание внутрь баллона газов, образующих с содержимым баллона взрывоопасную смесь.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Устройство и эксплуатация систем, находящихся под давлением, должны отвечать требованиям "правил устройства и безопасной эксплуатации сосудов, работающих под давлением"; "правил устройства и безопасной эксплуатации компрессорных устройств, воздуховодов и газопроводов"; "правил устройства и безопасной эксплуатации трубопроводов для горючих, взрывоопасных газов" и т.д. Для каждой системы существуют свои правила.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Техническое освидетельствование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Сосуды под давлением свыше 70 кПа в соответствии с правилами подвергаются техническому освидетельствованию (гидроиспытанию) и внутреннему осмотру до пуска в работу, периодически и досрочно.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Гидравлическое испытание проводят пробным давлением, регламентированным "правилами..." в зависимости от конструкции сосудов, рабочего давления, а также допускаемых напряжений для материалов сосудов и их элементов при температуре стенки сосуда 20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 С и расчетной рабочей температуре. Баллоны на заводе изготовителе испытывают пробным гидродавлением, указанным на баллоне, а также подвергают пневматическому испытанию давлением, равным рабочему. В период эксплуатации осуществляются следующие виды контроля: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внутренний осмотр, не реже 1 раза в 4 года.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гидравлическое испытание, не реже 1 раза в 8 лет.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ежегодный осмотр сосудов в рабочем состоянии.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период эксплуатации баллоны подвергаются периодическому освидетельствованию не реже 1 раза в 5 лет. При этом проводится осмотр внутренней и наружной поверхностей, проверка массы и емкости. Гидроиспытания производят под давлением в 1.5 раза больше рабочего. У горловины каждого баллона, у сферической части выбивается товарный знак предприятия-изготовителя, дата изготовления, испытания и дата следующего испытания в соответствии с правилами.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Стальные трубопроводы для горючих газов подлежат осмотру и проверке на плотность через три года. Чугунные газопроводы подвергаются проверке на плотность ежегодно.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Безопасность эксплуатации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Системы, работающие под давлением обеспечиваются предохранительными устройствами: клапанами (рычажными и пружинными) и мембранами (разрывными). Клапаны используются для автоматического выпуска избытка газа, пара и жидкости из системы при аварийном росте давления. Разрывные мембраны применяются для защиты при аварийном быстром росте давления. В сосудах под давлением используются контрольно-измерительные приборы и автоматика: манометры и термометры. Контрольно-измерительная аппаратура проверяется не реже 2х раз в год специальными организациями.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Компрессоры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Давление сжатого воздуха в компрессорах контролируется и регулируется автоматически, регулятор давления при его повышении переводит компрессор на холостой ход, а предохранительный клапан снижает давление до нормального, выпуская воздух в атмосферу. Во избежание взрыва, сжатый воздух охлаждается водой и воздухом. На случай прекращения подачи воды предусматривается автоматическая сигнализация и блокировка для остановки компрессора. Смазка циллиндров осуществляется компрессорным маслом с температурой вспышки не менее 216-240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 и температурой самовоспламенения более 400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Баллоны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безопасность обеспечивается механической прочностью и контролем состояния с соблюдением правил наполнения и транспортировки. Во избежание смешения горючих и негорючих газов боковые штуцеры на баллонах для кислорода и инертных газов имеют правую резьбу, а на баллонах горючих газов, образующих с воздухом взрывоопасные смеси - левую резьбу. Баллоны окрашиваются в разные цвета с указанием газа (горючие газы - красный; кислород - голубой; инертные газы - черный). В баллонах со сжиженными газами после их использования должно быть избыточное давление не менее 49 кПа для предотвращения подсоса воздуха внутрь баллона и исключения образования в нем конденсата. Во избежание перегрева расстояние от баллона до источников тепла устанавливается не менее 2м, от открытых источников не менее 5м, от солнечных лучей баллоны защищают навесами. Баллоны с горючими взрывоопасными газами, такими как ацетилен, водород, метан и др. хранятся в специальных огнестойких складах отдельно от других взрывоопасных веществ. Во избежание ударов, падений и загрязнения баллоны перевозят на специально оборудованных машинах, карах, тележках со специальной фиксацией каждого баллона. При этом фары автомобилей должны быть включены.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Газопроводы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Постоянное давление в них поддерживается специальными регуляторами давления, перед которыми устанавливаются автоматические запорные клапаны. Обнаружение утечек природного газа затруднительно из-за отсутствия запаха, поэтому в газ добавляют одорант, в частности этилмермеркаптан. Трубопроводы для газопроводов оборудуют водяными затворами или пламяпреградительными для защиты от попадания взрывной волны или пламени со стороны сети потребления, а также от проникновения кислорода. В зависимости от транспортируемой среды трубопроводы окрашиваются в специальные цвета и на них наносятся опознавательные полосы.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Безопасность подъемно-транспортных механизмов (ПТМ)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грузоподъемным механизмам относятся: грузоподъемные краны всех типов (башенные, козловые, мостовые, портальные, железнодорожные, автомобильные; лебедки; лифты; балочные и полиспастные блоки; электротали и электротельферы, такелаж. 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подъемно-транспортных механизмов обеспечивается следующими специальными устройствами: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Конечные выключатели - мех-мы переключения и подъема крюка при приближении их к крайним  положениям.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Ограничители грузоподъемности - защита механизмов от перегрузок отключением механизма подъема с изменением вылета стрелы.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Тормозные и удерживающие устройства, звуковая, световая и комбинированная сигнализации и дистанционное управление.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грузоподъемные машины подвергаются освидетельствованию, включающий осмотр, статические и динамические испытания.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Статические испытания осуществляются перед вводом в эксплуатацию, после монтажа и капремонта - при перегрузке на 10%. При этом груз поднимается на 10 см и выдерживается 10 мин, затем определяются возможные деформации конструкции с применением специальных тензодатчиков.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Динамические испытания - повторно (не менее 2 раз) опускается и поднимается груз, на 10% превышающий номинальный. При этом проверяется действие механизмов, тормозов и конечных выключателей. Груз удерживается в промежуточном положении, результаты фиксируются  в специальных журналах. Отдельно по специальным методикам используется такелаж.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и обслуживание грузоподъемных механизмов и машин поручается лицам с 18 лет, годным по состоянию здоровья, прошедшим обучение и аттестацию.</w:t>
      </w:r>
    </w:p>
    <w:p w:rsidR="001319A5" w:rsidRDefault="001319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Безопасность внутрицехового транспорта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перевозки и перемещения грузов используются транспортеры, электрокары и конвейеры (пластинчатые, скребковые и подвесные).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вращающиеся части конвейеров ограждаются, а органы управления обеспечивают хороший контроль и доступ. Конструкции конвейеров исключают падение груза.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подвесных конвейеров предусмотрены механизмы, удерживающие цепь от падения при разрыве. При наличии нескольких кнопок ПУСК предусмотрена их блокировка при несогласованном пуске. У каждого транспортера или конвейера есть кнопка СТОП для экстренного торможения всей системы.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Безопасность механических станков</w:t>
      </w:r>
    </w:p>
    <w:p w:rsidR="001319A5" w:rsidRDefault="001319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токарных, фрезерных, сверлильных, заточных, шлифовальных и др. станках все шкивы, шестерни, ремни имеют жесткие ограждения. Для осмотра смазки, обслуживания имеются съемные ограждения. На токарных - стружкоотводники. Сверлильные станки имеют устр-ва, предупреждающие самовольное опускание траверса. Шлифовальные - имеют заточные круги, которые могут разрываться - они ограждаются сплошными кожухами. Зона шлифования защищается специальным прозрачным щитком; имеются местные отсосы пыли. При работе на прессах и молотах возможны повреждения рук при попадании их между пуассоном и матрицей. Поэтому каждый пресс имеет защитное устройство - двуручное включение, ограждение, фотоэлементную защиту. При работе на гильотинных ножницах применяются специальные ограждающие линейки (руки не попадают в зону резания). Круглые пилы имеют специальные устройства, обеспечивающие удержание заготовки.</w:t>
      </w:r>
      <w:bookmarkStart w:id="0" w:name="_GoBack"/>
      <w:bookmarkEnd w:id="0"/>
    </w:p>
    <w:sectPr w:rsidR="001319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5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FA68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6A23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430B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9F5E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D11D8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6BD75A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BA55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42A4D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7AF4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EF011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9A5"/>
    <w:rsid w:val="001319A5"/>
    <w:rsid w:val="0030716E"/>
    <w:rsid w:val="00A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32FC31-5728-4D0A-9DD2-7F4BE6E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5987</Words>
  <Characters>3413</Characters>
  <Application>Microsoft Office Word</Application>
  <DocSecurity>0</DocSecurity>
  <Lines>28</Lines>
  <Paragraphs>18</Paragraphs>
  <ScaleCrop>false</ScaleCrop>
  <Company> 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безопасности к системам, находящимся под давлением</dc:title>
  <dc:subject/>
  <dc:creator>Макарченко Алексей</dc:creator>
  <cp:keywords/>
  <dc:description/>
  <cp:lastModifiedBy>admin</cp:lastModifiedBy>
  <cp:revision>2</cp:revision>
  <dcterms:created xsi:type="dcterms:W3CDTF">2014-01-25T22:22:00Z</dcterms:created>
  <dcterms:modified xsi:type="dcterms:W3CDTF">2014-01-25T22:22:00Z</dcterms:modified>
</cp:coreProperties>
</file>