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C38" w:rsidRDefault="00275C3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Столичный гуманитарный институт.</w:t>
      </w: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Заочное отделение</w:t>
      </w:r>
    </w:p>
    <w:p w:rsidR="00275C38" w:rsidRDefault="00275C3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Дефектологический факультет</w:t>
      </w:r>
    </w:p>
    <w:p w:rsidR="00275C38" w:rsidRDefault="00275C38">
      <w:pPr>
        <w:jc w:val="center"/>
        <w:rPr>
          <w:b/>
          <w:bCs/>
          <w:sz w:val="28"/>
        </w:rPr>
      </w:pPr>
      <w:r>
        <w:rPr>
          <w:b/>
          <w:bCs/>
          <w:sz w:val="28"/>
          <w:u w:val="single"/>
        </w:rPr>
        <w:t>Специальность</w:t>
      </w:r>
      <w:r>
        <w:rPr>
          <w:b/>
          <w:bCs/>
          <w:sz w:val="28"/>
        </w:rPr>
        <w:t>: коррекционная педегогика,</w:t>
      </w:r>
    </w:p>
    <w:p w:rsidR="00275C38" w:rsidRDefault="00275C3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специальная психология.</w:t>
      </w:r>
    </w:p>
    <w:p w:rsidR="00275C38" w:rsidRDefault="00275C3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Реферат по дисциплине </w:t>
      </w:r>
    </w:p>
    <w:p w:rsidR="00275C38" w:rsidRDefault="00275C3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“Русский язык” на тему:</w:t>
      </w:r>
    </w:p>
    <w:p w:rsidR="00275C38" w:rsidRDefault="00275C38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“Понятия об уровнях языка. Раздел науки о языке.”</w:t>
      </w:r>
    </w:p>
    <w:p w:rsidR="00275C38" w:rsidRDefault="00275C3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Студентка </w:t>
      </w:r>
      <w:r>
        <w:rPr>
          <w:b/>
          <w:bCs/>
          <w:sz w:val="28"/>
          <w:lang w:val="en-US"/>
        </w:rPr>
        <w:t>II</w:t>
      </w:r>
      <w:r>
        <w:rPr>
          <w:b/>
          <w:bCs/>
          <w:sz w:val="28"/>
        </w:rPr>
        <w:t xml:space="preserve"> курса:</w:t>
      </w:r>
    </w:p>
    <w:p w:rsidR="00275C38" w:rsidRDefault="00275C3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Беляковой Елены.</w:t>
      </w: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Мурманск-2001</w:t>
      </w:r>
    </w:p>
    <w:p w:rsidR="00275C38" w:rsidRDefault="00275C3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План:</w:t>
      </w:r>
    </w:p>
    <w:p w:rsidR="00275C38" w:rsidRDefault="00275C38">
      <w:pPr>
        <w:jc w:val="both"/>
        <w:rPr>
          <w:b/>
          <w:bCs/>
          <w:sz w:val="28"/>
        </w:rPr>
      </w:pPr>
      <w:r>
        <w:rPr>
          <w:b/>
          <w:bCs/>
          <w:sz w:val="28"/>
          <w:lang w:val="en-US"/>
        </w:rPr>
        <w:t>I</w:t>
      </w:r>
      <w:r>
        <w:rPr>
          <w:b/>
          <w:bCs/>
          <w:sz w:val="28"/>
        </w:rPr>
        <w:t xml:space="preserve"> Введение.</w:t>
      </w:r>
    </w:p>
    <w:p w:rsidR="00275C38" w:rsidRDefault="00275C3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1 Уровни (автономные механизмы) языка.</w:t>
      </w:r>
    </w:p>
    <w:p w:rsidR="00275C38" w:rsidRDefault="00275C3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2 Фонема - единица первого автономного механизма языка.</w:t>
      </w:r>
    </w:p>
    <w:p w:rsidR="00275C38" w:rsidRDefault="00275C3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3 Морфема - еденица второго автономного механизма языка.</w:t>
      </w:r>
    </w:p>
    <w:p w:rsidR="00275C38" w:rsidRDefault="00275C3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4 Словообразование – третий автономный языковой механизм.</w:t>
      </w:r>
    </w:p>
    <w:p w:rsidR="00275C38" w:rsidRDefault="00275C3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5 Другие уровни языка.</w:t>
      </w:r>
    </w:p>
    <w:p w:rsidR="00275C38" w:rsidRDefault="00275C38">
      <w:pPr>
        <w:jc w:val="both"/>
        <w:rPr>
          <w:b/>
          <w:bCs/>
          <w:sz w:val="28"/>
        </w:rPr>
      </w:pPr>
      <w:r>
        <w:rPr>
          <w:b/>
          <w:bCs/>
          <w:sz w:val="28"/>
          <w:lang w:val="en-US"/>
        </w:rPr>
        <w:t xml:space="preserve">II </w:t>
      </w:r>
      <w:r>
        <w:rPr>
          <w:b/>
          <w:bCs/>
          <w:sz w:val="28"/>
        </w:rPr>
        <w:t>Заключение.</w:t>
      </w: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both"/>
        <w:rPr>
          <w:b/>
          <w:bCs/>
          <w:sz w:val="28"/>
        </w:rPr>
      </w:pPr>
    </w:p>
    <w:p w:rsidR="00275C38" w:rsidRDefault="00275C3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Введение.</w:t>
      </w:r>
    </w:p>
    <w:p w:rsidR="00275C38" w:rsidRDefault="00275C38">
      <w:pPr>
        <w:pStyle w:val="a3"/>
      </w:pPr>
      <w:r>
        <w:t>Самому реальному языку присущи, свойственны различные стороны, области, уровни его структуры. Казалось бы, весь опыт двухтысячилетнего развитя науки о языке убеждает нас в этом. Разве не уровни языка описаны много раз и на материале различных языков в словарях? Следует вернуться к этому опыту науки, нужно возвратится к реальностям самого языка и еще раз непредвзято, принимая во внимание только то, чем разпологает  сам язык, посмотреть, что же такое уровни и сколько их.</w:t>
      </w:r>
    </w:p>
    <w:p w:rsidR="00275C38" w:rsidRDefault="00275C38">
      <w:pPr>
        <w:ind w:firstLine="540"/>
        <w:jc w:val="both"/>
        <w:rPr>
          <w:sz w:val="28"/>
        </w:rPr>
      </w:pPr>
      <w:r>
        <w:rPr>
          <w:sz w:val="28"/>
        </w:rPr>
        <w:t>Для этого, действительно, необходимы некоторые принципы различия уровней. Один из этих не редко используется: единицы одного уровня должны быть однородны. Второй принцип (правда оспариваемый): еденица высшего уровня должна входить в состав еденици высшего уровня. Третий принцип: еденици любого уровня должны выделятся пуем сегментирования более сложных, чем они сами, структур. Четвертый принцип: еденицы любого уровня долны быть знаками языка.</w:t>
      </w:r>
    </w:p>
    <w:p w:rsidR="00275C38" w:rsidRDefault="00275C38">
      <w:pPr>
        <w:ind w:firstLine="540"/>
        <w:jc w:val="both"/>
        <w:rPr>
          <w:sz w:val="28"/>
        </w:rPr>
      </w:pPr>
      <w:r>
        <w:rPr>
          <w:sz w:val="28"/>
        </w:rPr>
        <w:t>Если применить эти принципы, то мы получим следующее уровневое членение языка – от простого к сложному: уровень фонем, уровень морфем, уровень слов, уровень словосочетаний, уровень предложений. Однако при этоп возникает затруднение, связаное с тем, что в числе уровней не оказывается морфологического (части речи) и словообразовательного.</w:t>
      </w:r>
    </w:p>
    <w:p w:rsidR="00275C38" w:rsidRDefault="00275C38">
      <w:pPr>
        <w:ind w:firstLine="540"/>
        <w:jc w:val="both"/>
        <w:rPr>
          <w:sz w:val="28"/>
        </w:rPr>
      </w:pPr>
      <w:r>
        <w:rPr>
          <w:sz w:val="28"/>
        </w:rPr>
        <w:t>А что если наше желание расположить уровни один над другим является насилием над языком? Может быть, в языке нет уровней, какими они представляются, когда распологаются один над другим? Возможно, нужно увидеть в языке иные реальности, выражающее его структурное членение и структурную организацию? Может быть и сам привычный термин «уровень» неудачен и только сбивает нас с толку?</w:t>
      </w: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numPr>
          <w:ilvl w:val="0"/>
          <w:numId w:val="1"/>
        </w:numPr>
        <w:jc w:val="center"/>
        <w:rPr>
          <w:b/>
          <w:bCs/>
          <w:sz w:val="28"/>
        </w:rPr>
      </w:pPr>
      <w:r>
        <w:rPr>
          <w:b/>
          <w:bCs/>
          <w:sz w:val="28"/>
        </w:rPr>
        <w:t>Уровни (автономные механизмы) языка.</w:t>
      </w:r>
    </w:p>
    <w:p w:rsidR="00275C38" w:rsidRDefault="00275C38">
      <w:pPr>
        <w:pStyle w:val="a3"/>
      </w:pPr>
      <w:r>
        <w:t xml:space="preserve">Попытаемся разобраться в поставленных вопросах. В целом структуру языка мы вправе называть механизмом общения. Но этот механизм очень сложен. В его состав входит меньше по объему и более простые, более однородные по устройству механизмы, которые обладают известной автономией, хотя и работают совместно в объеме всего языка. </w:t>
      </w:r>
    </w:p>
    <w:p w:rsidR="00275C38" w:rsidRDefault="00275C38">
      <w:pPr>
        <w:pStyle w:val="a3"/>
      </w:pPr>
      <w:r>
        <w:t>Наука о языке знает все автономные механизмы языка, они обычно и называются его уровнями. Задача заключается в том, чтобы привести в какую-то достаточно строгую логическую систему описание главных различий между этими механизмами понять, что может быть и должно быть положено в основание такого описания.</w:t>
      </w:r>
    </w:p>
    <w:p w:rsidR="00275C38" w:rsidRDefault="00275C38">
      <w:pPr>
        <w:pStyle w:val="a3"/>
      </w:pPr>
      <w:r>
        <w:t>Попытаемся еще раз сформулировать принципы различения автономных механизмов языка (его уровней): а) единицы одного автономного механизма должны входить в состав единиц другого автономного механизма, или участвовать в их построении, или их интегрировать; б) единицы любого автономного механизма вариативно воспроизводимы в единицах другого, более сложного, механизма либо в составе речи; в) единицы любого автономного механизма обладают, каждая, внутренней целостностью; г) каждая единица автономного механизма представляет собою либо знак, либо интеграцию знаков.</w:t>
      </w:r>
    </w:p>
    <w:p w:rsidR="00275C38" w:rsidRDefault="00275C38">
      <w:pPr>
        <w:pStyle w:val="a3"/>
      </w:pPr>
      <w:r>
        <w:t>Едва ли нужно настаивать на том, чтобы привычный для лингвистики термин «уровень» был заменен другим. Но нужно связать с привычным термином более определенное и более устойчивое понятийное содержание.</w:t>
      </w:r>
    </w:p>
    <w:p w:rsidR="00275C38" w:rsidRDefault="00275C38">
      <w:pPr>
        <w:pStyle w:val="a3"/>
      </w:pPr>
      <w:r>
        <w:t>Проанализируем, какие же уровни (автономные механизмы) свойственны языкам на современной ступени их развития. Выясним, какие еденицы образуют каждый из уровней.</w:t>
      </w:r>
    </w:p>
    <w:p w:rsidR="00275C38" w:rsidRDefault="00275C38">
      <w:pPr>
        <w:pStyle w:val="a3"/>
      </w:pPr>
      <w:r>
        <w:t xml:space="preserve">1. Автономный механизм </w:t>
      </w:r>
      <w:r>
        <w:rPr>
          <w:u w:val="single"/>
        </w:rPr>
        <w:t>фонем</w:t>
      </w:r>
      <w:r>
        <w:t>. Фонема входит в состав звуковой оболочки морфем и слов, вариативно воспроизводится в морфемах и словах, обладает внутренней целостностью (набором дифференциальных признаков), представляет собою элементарный знак, означаемым которого оказываются его различительная функция.</w:t>
      </w:r>
    </w:p>
    <w:p w:rsidR="00275C38" w:rsidRDefault="00275C38">
      <w:pPr>
        <w:pStyle w:val="a3"/>
      </w:pPr>
      <w:r>
        <w:t xml:space="preserve">2. Автономный механизм </w:t>
      </w:r>
      <w:r>
        <w:rPr>
          <w:u w:val="single"/>
        </w:rPr>
        <w:t>морфем</w:t>
      </w:r>
      <w:r>
        <w:t>. Морфема входит в состав слов и его грамматических форм, интегрирует в своем звучании фонемы, вариативно воспроизводится в составе слова или его грамматической формы, обладает внутренней целостностью (собственным, инвариативным звучанием и значением), представляет собою знак, означаемым которого является его несамостоятельное значение.</w:t>
      </w:r>
    </w:p>
    <w:p w:rsidR="00275C38" w:rsidRDefault="00275C38">
      <w:pPr>
        <w:pStyle w:val="a3"/>
      </w:pPr>
      <w:r>
        <w:t xml:space="preserve">3. Автономный механизм </w:t>
      </w:r>
      <w:r>
        <w:rPr>
          <w:u w:val="single"/>
        </w:rPr>
        <w:t>слов</w:t>
      </w:r>
      <w:r>
        <w:t>. Слово входит в состав словосочетаний, участвует в построении словообразовательных типов и морфологических категорий, интегрирует морфемы и фонемы, вариативно воспроизводится  в составе словосочетаний и предложений (высказываний), предстовляет собою знак, означаемым которого является самостоятельное значение или микросистема значений.</w:t>
      </w:r>
    </w:p>
    <w:p w:rsidR="00275C38" w:rsidRDefault="00275C38">
      <w:pPr>
        <w:pStyle w:val="a3"/>
      </w:pPr>
      <w:r>
        <w:t xml:space="preserve">4. Автономный механизм </w:t>
      </w:r>
      <w:r>
        <w:rPr>
          <w:u w:val="single"/>
        </w:rPr>
        <w:t>словообразовательных</w:t>
      </w:r>
      <w:r>
        <w:t xml:space="preserve"> типов (словообразование языка). Словообразовательный тип участвует в построении морфологических классов (частей речи), интегрирует отношения между словами, воспроизводится (пополняется) в составе речи, обладает внутренней целостностью (единство словообразовательного значения и средств и способов еогвыражения), представляет собою интеграцию знаков.</w:t>
      </w:r>
    </w:p>
    <w:p w:rsidR="00275C38" w:rsidRDefault="00275C38">
      <w:pPr>
        <w:pStyle w:val="a3"/>
      </w:pPr>
      <w:r>
        <w:t xml:space="preserve">5. Автономный механизм </w:t>
      </w:r>
      <w:r>
        <w:rPr>
          <w:u w:val="single"/>
        </w:rPr>
        <w:t>морфологических</w:t>
      </w:r>
      <w:r>
        <w:t xml:space="preserve"> категорий (морфология языка). Морфологические категории участвуют в построении категорий синтаксиса (предложения, их типы, члены предложения и т.д.), интегрируют отношения между словами и их грамматическими формами, воспроизводится вариативно в составе предложения, обладают внутренней целостностью (единство морфологического значения и средств, а также способов их выражения), представляют собою интеграцию знаков.</w:t>
      </w:r>
    </w:p>
    <w:p w:rsidR="00275C38" w:rsidRDefault="00275C38">
      <w:pPr>
        <w:pStyle w:val="a3"/>
      </w:pPr>
      <w:r>
        <w:t xml:space="preserve">6. Автономный механизм </w:t>
      </w:r>
      <w:r>
        <w:rPr>
          <w:u w:val="single"/>
        </w:rPr>
        <w:t>синтаксических категорий</w:t>
      </w:r>
      <w:r>
        <w:t xml:space="preserve"> (синтаксис языка). Синтаксические категории участвуют в построении текста, интегрируют ситнагматические отношениия между морфологическими категориями, видоименяемые лексикой; вариативно воспроизводится в структуре текста, обладают внутренней целостностью (единство синтаксического значения и средств, а также способов их выражения), представляют собою интеграцию знаков.</w:t>
      </w:r>
    </w:p>
    <w:p w:rsidR="00275C38" w:rsidRDefault="00275C38">
      <w:pPr>
        <w:pStyle w:val="a3"/>
      </w:pPr>
      <w:r>
        <w:t>Наглядный образ уровней организации автономных механизмов языка (один уровень над другим) мало убедителен и мало что поясняет. Можно применить иную наглядно-графическую модель взаимосвязи автономных механизмов языка в составе макромеханизма:</w:t>
      </w:r>
    </w:p>
    <w:p w:rsidR="00275C38" w:rsidRDefault="00524397">
      <w:pPr>
        <w:pStyle w:val="a3"/>
        <w:ind w:firstLine="0"/>
      </w:pPr>
      <w:r>
        <w:rPr>
          <w:noProof/>
          <w:sz w:val="20"/>
        </w:rPr>
        <w:pict>
          <v:oval id="_x0000_s1030" style="position:absolute;left:0;text-align:left;margin-left:117pt;margin-top:11.55pt;width:63pt;height:63pt;z-index:251655168">
            <v:textbox>
              <w:txbxContent>
                <w:p w:rsidR="00275C38" w:rsidRDefault="00275C38">
                  <w:r>
                    <w:t>Фоне-тика</w:t>
                  </w:r>
                </w:p>
              </w:txbxContent>
            </v:textbox>
          </v:oval>
        </w:pict>
      </w:r>
    </w:p>
    <w:p w:rsidR="00275C38" w:rsidRDefault="00275C38">
      <w:pPr>
        <w:pStyle w:val="a3"/>
      </w:pPr>
    </w:p>
    <w:p w:rsidR="00275C38" w:rsidRDefault="00524397">
      <w:pPr>
        <w:pStyle w:val="a3"/>
      </w:pPr>
      <w:r>
        <w:rPr>
          <w:noProof/>
          <w:sz w:val="20"/>
        </w:rPr>
        <w:pict>
          <v:oval id="_x0000_s1031" style="position:absolute;left:0;text-align:left;margin-left:3in;margin-top:6.35pt;width:63pt;height:63pt;z-index:251656192">
            <v:textbox>
              <w:txbxContent>
                <w:p w:rsidR="00275C38" w:rsidRDefault="00275C38">
                  <w:r>
                    <w:t>Син-таксис</w:t>
                  </w:r>
                </w:p>
              </w:txbxContent>
            </v:textbox>
          </v:oval>
        </w:pict>
      </w:r>
      <w:r w:rsidR="00275C38">
        <w:t xml:space="preserve"> </w:t>
      </w:r>
    </w:p>
    <w:p w:rsidR="00275C38" w:rsidRDefault="00524397">
      <w:pPr>
        <w:ind w:firstLine="540"/>
        <w:jc w:val="both"/>
        <w:rPr>
          <w:sz w:val="28"/>
        </w:rPr>
      </w:pPr>
      <w:r>
        <w:rPr>
          <w:noProof/>
          <w:sz w:val="20"/>
        </w:rPr>
        <w:pict>
          <v:oval id="_x0000_s1035" style="position:absolute;left:0;text-align:left;margin-left:162pt;margin-top:8.25pt;width:63pt;height:63pt;z-index:251660288">
            <v:textbox>
              <w:txbxContent>
                <w:p w:rsidR="00275C38" w:rsidRDefault="00275C38">
                  <w:r>
                    <w:t>Мор-феми-ка</w:t>
                  </w:r>
                </w:p>
              </w:txbxContent>
            </v:textbox>
          </v:oval>
        </w:pict>
      </w:r>
      <w:r w:rsidR="00275C38">
        <w:rPr>
          <w:sz w:val="28"/>
        </w:rPr>
        <w:t xml:space="preserve"> </w:t>
      </w:r>
    </w:p>
    <w:p w:rsidR="00275C38" w:rsidRDefault="00524397">
      <w:pPr>
        <w:ind w:firstLine="540"/>
        <w:jc w:val="both"/>
        <w:rPr>
          <w:sz w:val="28"/>
        </w:rPr>
      </w:pPr>
      <w:r>
        <w:rPr>
          <w:noProof/>
          <w:sz w:val="20"/>
        </w:rPr>
        <w:pict>
          <v:oval id="_x0000_s1034" style="position:absolute;left:0;text-align:left;margin-left:99pt;margin-top:1.15pt;width:63pt;height:63pt;z-index:251659264">
            <v:textbox>
              <w:txbxContent>
                <w:p w:rsidR="00275C38" w:rsidRDefault="00275C38">
                  <w:r>
                    <w:t>Лек-сика</w:t>
                  </w:r>
                </w:p>
              </w:txbxContent>
            </v:textbox>
          </v:oval>
        </w:pict>
      </w: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524397">
      <w:pPr>
        <w:ind w:firstLine="540"/>
        <w:jc w:val="both"/>
        <w:rPr>
          <w:sz w:val="28"/>
        </w:rPr>
      </w:pPr>
      <w:r>
        <w:rPr>
          <w:noProof/>
          <w:sz w:val="20"/>
        </w:rPr>
        <w:pict>
          <v:oval id="_x0000_s1032" style="position:absolute;left:0;text-align:left;margin-left:207pt;margin-top:4.95pt;width:63pt;height:63pt;z-index:251657216">
            <v:textbox>
              <w:txbxContent>
                <w:p w:rsidR="00275C38" w:rsidRDefault="00275C38">
                  <w:r>
                    <w:t>Мор-фоло-гия</w:t>
                  </w:r>
                </w:p>
              </w:txbxContent>
            </v:textbox>
          </v:oval>
        </w:pict>
      </w:r>
      <w:r>
        <w:rPr>
          <w:noProof/>
          <w:sz w:val="20"/>
        </w:rPr>
        <w:pict>
          <v:oval id="_x0000_s1033" style="position:absolute;left:0;text-align:left;margin-left:135pt;margin-top:13.95pt;width:1in;height:63pt;z-index:251658240">
            <v:textbox>
              <w:txbxContent>
                <w:p w:rsidR="00275C38" w:rsidRDefault="00275C38">
                  <w:r>
                    <w:t>Слово-образо-вание</w:t>
                  </w:r>
                </w:p>
              </w:txbxContent>
            </v:textbox>
          </v:oval>
        </w:pict>
      </w: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  <w:r>
        <w:rPr>
          <w:sz w:val="28"/>
        </w:rPr>
        <w:t>Конечно, и эта модель позволяет видеть лишь часть связей между автономными механизмами языка. Она тоже упрощает, а значит и искажает реальную картину взаимодействия фонетики, морфемики, лексики, словообразования, морфологии и синтаксиса в единой структуре языка в целом. Но эта модель имеет и некоторые достоинства.</w:t>
      </w:r>
    </w:p>
    <w:p w:rsidR="00275C38" w:rsidRDefault="00275C38">
      <w:pPr>
        <w:ind w:firstLine="540"/>
        <w:jc w:val="both"/>
        <w:rPr>
          <w:sz w:val="28"/>
        </w:rPr>
      </w:pPr>
      <w:r>
        <w:rPr>
          <w:sz w:val="28"/>
        </w:rPr>
        <w:t>Она показывает, например, что фонетика языка непосредственно взаимодействует с морфемикой и лексикой; морфемика – с фонетикой, лексикой и словообразованием; словообразование – с лексикой, морфемикой  морфологией; морфологи – с морфемикой и синтаксисом; синтаксис – с морфологией и морфемикой. Кроме того, модель показывает, что морфемика имеет прямые выходы и в морфоогию и в синтаксис. Если фонетике языка какой-то своей стороной принадлежит инотация, то оказывается оправданным расположение по соседству фонетики и синтаксиси.</w:t>
      </w:r>
    </w:p>
    <w:p w:rsidR="00275C38" w:rsidRDefault="00275C38">
      <w:pPr>
        <w:numPr>
          <w:ilvl w:val="0"/>
          <w:numId w:val="1"/>
        </w:numPr>
        <w:jc w:val="center"/>
        <w:rPr>
          <w:b/>
          <w:bCs/>
          <w:sz w:val="28"/>
        </w:rPr>
      </w:pPr>
      <w:r>
        <w:rPr>
          <w:b/>
          <w:bCs/>
          <w:sz w:val="28"/>
        </w:rPr>
        <w:t>Фонема – единица первого автономного механизма языка.</w:t>
      </w:r>
    </w:p>
    <w:p w:rsidR="00275C38" w:rsidRDefault="00275C38">
      <w:pPr>
        <w:pStyle w:val="a3"/>
      </w:pPr>
      <w:r>
        <w:t>Автономность малых механизмов языка, изображееных нашей графической моделью, опирается прежле всего на однородность, однотипность образующих этот механизм языковых единиц, на их «природное» в языке и функциональное торжество. Все фонемы однородны, однотипны, сходны, тождественны – на определенной ступени отвлечения от их различий. Каждая фонема любого языка принадлежит к классу фонем и потому в какой-то своей сущности тождественна каждой другой фонеме. В том или ином языке количество фонем может менятся (говорят, от 16 до 80), может не совподать их физический облик, но языковая суть остается: в любом языке фонема – это различитель звуковых оболочек (а через них – и смыслов) морфем, слов и их граматических форм. Лишенных смыслоразличительной и формаразличительной функции фонем не существует. И языков, лишенных фонем, также не существует.</w:t>
      </w:r>
    </w:p>
    <w:p w:rsidR="00275C38" w:rsidRDefault="00275C38">
      <w:pPr>
        <w:ind w:firstLine="540"/>
        <w:jc w:val="both"/>
        <w:rPr>
          <w:sz w:val="28"/>
        </w:rPr>
      </w:pPr>
      <w:r>
        <w:rPr>
          <w:sz w:val="28"/>
        </w:rPr>
        <w:t>Фонема – это знак, единство означаемого и означающего, значения и материального положения. Иногда говорят, что фонема не имеет значения и потому, дескать, фонема не является знаком. В главе, посвященной значениям языковых знаков, мыпоказали, что значение любого знака языка – это его способность выражать и возбуждать («нести») информацию о чем-то, что отличается от него самого.</w:t>
      </w:r>
    </w:p>
    <w:p w:rsidR="00275C38" w:rsidRDefault="00275C38">
      <w:pPr>
        <w:ind w:firstLine="540"/>
        <w:jc w:val="both"/>
        <w:rPr>
          <w:sz w:val="28"/>
        </w:rPr>
      </w:pPr>
      <w:r>
        <w:rPr>
          <w:sz w:val="28"/>
        </w:rPr>
        <w:t>Значением нужно признать и способность фонемы выражать и возбуждать информацию об отличиях одной звуковой оболочки от другой, одного звукового фрагмента языковой или речевой еденици от другого. В соответствии с принятым определением знака и значения, фонема – знак, элементарный, неполный, но знак.</w:t>
      </w:r>
    </w:p>
    <w:p w:rsidR="00275C38" w:rsidRDefault="00275C38">
      <w:pPr>
        <w:ind w:firstLine="540"/>
        <w:jc w:val="both"/>
        <w:rPr>
          <w:sz w:val="28"/>
        </w:rPr>
      </w:pPr>
      <w:r>
        <w:rPr>
          <w:sz w:val="28"/>
        </w:rPr>
        <w:t>Выясним, каковы функции фонемы по отношению к морфеме и слову. Помимо уже упомянутой функции звуко- и смыслоразличения, фонема выполняет также функцию конструктивную – Участвует в образовании звуковых оболочек морфем и слов. По отношению к собственным дифференциальным признакам фонема выполняет функцию интегративную, держит эти признаки в целостном единстве.</w:t>
      </w:r>
    </w:p>
    <w:p w:rsidR="00275C38" w:rsidRDefault="00275C38">
      <w:pPr>
        <w:ind w:firstLine="540"/>
        <w:jc w:val="both"/>
        <w:rPr>
          <w:sz w:val="28"/>
        </w:rPr>
      </w:pPr>
      <w:r>
        <w:rPr>
          <w:sz w:val="28"/>
        </w:rPr>
        <w:t xml:space="preserve">Фонемы, как извесно, образуют систему, состоящую из нескольких систем. Системные связи фонем держатся на их различительных признаках. Гласные фонемы образуют подсистему, противопоставленную фонемам согласным по признакам «тоновость – шумность». Звонкие согласные образуют подсистему, противопоставленную глухим по признакам «тон и шум» - «только шум». Носовые гласные образуют подсистему, противопоставленную неносовым по признаку «назальнось – неназальность». Каждый различный признак объеденяет несколько фонем в малую подсистему. Так одна и таже фонема может иметь несколько различных признаков, то она оказывается в составе нескольких малых подсистем. Так, фонема совместного русского языка </w:t>
      </w:r>
      <w:r>
        <w:rPr>
          <w:sz w:val="28"/>
        </w:rPr>
        <w:sym w:font="Symbol" w:char="F05B"/>
      </w:r>
      <w:r>
        <w:rPr>
          <w:sz w:val="28"/>
        </w:rPr>
        <w:t>ж</w:t>
      </w:r>
      <w:r>
        <w:rPr>
          <w:sz w:val="28"/>
        </w:rPr>
        <w:sym w:font="Symbol" w:char="F05D"/>
      </w:r>
      <w:r>
        <w:rPr>
          <w:sz w:val="28"/>
        </w:rPr>
        <w:t xml:space="preserve"> - согласная, звонкая, твердая, шумная, шипящия входит в соответствующие подсистемы. По признаку «согласности» она объединяется со всеми другими согласными и потивостовляется в любой гласной форме. По признаку звонкости она входит в малую систему звонких, противопоставленных глухим. По признаку твердости оказывается среди звонких и глухих, не имеющих признака мягкости и противопоставленных всем мягким. По признаку шумнасти объеденяется со всеми согласными, кроме сонорных, и противопостовляется любой сонорной. По признаку «шипящности» объеденяется только с фонемами </w:t>
      </w:r>
      <w:r>
        <w:rPr>
          <w:sz w:val="28"/>
        </w:rPr>
        <w:sym w:font="Symbol" w:char="F05B"/>
      </w:r>
      <w:r>
        <w:rPr>
          <w:sz w:val="28"/>
        </w:rPr>
        <w:t>ш</w:t>
      </w:r>
      <w:r>
        <w:rPr>
          <w:sz w:val="28"/>
        </w:rPr>
        <w:sym w:font="Symbol" w:char="F05D"/>
      </w:r>
      <w:r>
        <w:rPr>
          <w:sz w:val="28"/>
        </w:rPr>
        <w:t xml:space="preserve">, </w:t>
      </w:r>
      <w:r>
        <w:rPr>
          <w:sz w:val="28"/>
        </w:rPr>
        <w:sym w:font="Symbol" w:char="F05B"/>
      </w:r>
      <w:r>
        <w:rPr>
          <w:sz w:val="28"/>
        </w:rPr>
        <w:t>щ</w:t>
      </w:r>
      <w:r>
        <w:rPr>
          <w:sz w:val="28"/>
        </w:rPr>
        <w:sym w:font="Symbol" w:char="F05D"/>
      </w:r>
      <w:r>
        <w:rPr>
          <w:sz w:val="28"/>
        </w:rPr>
        <w:t xml:space="preserve"> и противостовляется всем остальным согласным. Наборы различительных признаков неодинаковы в разных языках, не совподают и круги фонем, объедененных каждым признаком. Поэтому системы фонем оказываются многоликими и очень разными в этой своей многоликости. И все же, несмотря на эту многоликость, все системы фонем всех языков используют ограниченный набор различных признаков.</w:t>
      </w:r>
    </w:p>
    <w:p w:rsidR="00275C38" w:rsidRDefault="00275C38">
      <w:pPr>
        <w:ind w:firstLine="540"/>
        <w:jc w:val="both"/>
        <w:rPr>
          <w:sz w:val="28"/>
        </w:rPr>
      </w:pPr>
      <w:r>
        <w:rPr>
          <w:sz w:val="28"/>
        </w:rPr>
        <w:t>В работе современных лингвистов Р. Якобсона и М. Халле «Фонология в ее отношении к фонетике» говорится: «Внутренние различительные признаки, которые обнаружены в насоящее время в языках мира и вместе с просодическими признаками лежат в основе всего их лексического и морфологического состава,сводятся к двенадцати противопоставлениям, и каждый язык выберает из их числа то, что ему нужно»</w:t>
      </w:r>
      <w:r>
        <w:rPr>
          <w:rStyle w:val="a7"/>
          <w:sz w:val="28"/>
        </w:rPr>
        <w:footnoteReference w:customMarkFollows="1" w:id="1"/>
        <w:sym w:font="Symbol" w:char="F031"/>
      </w:r>
      <w:r>
        <w:rPr>
          <w:sz w:val="28"/>
        </w:rPr>
        <w:t>.</w:t>
      </w:r>
    </w:p>
    <w:p w:rsidR="00275C38" w:rsidRDefault="00275C38">
      <w:pPr>
        <w:ind w:firstLine="540"/>
        <w:jc w:val="both"/>
        <w:rPr>
          <w:sz w:val="28"/>
        </w:rPr>
      </w:pPr>
      <w:r>
        <w:rPr>
          <w:sz w:val="28"/>
        </w:rPr>
        <w:t>Если применять привычную для русиста терминологию, то можно системы фонем того или иного конкретного языка построить, опираясь на следущее противопоставления: гласная (фонема) – согласная, сонорная – шумная, звонкая – глухая, твердая – мягкая, губная – язычная, преднеязычная – среднеязычная – заднеязычная, носовая – неносовая, шипящия – свистящая, взрывная – фрикативная – предыхательная – слитная, боковая – дрожащая, увурярная – гортанная, нижнего подъема – среднего подъема – верхнего подъема, переднего ряда – среднего – ряда – заднего ряда, лабиализованная – нелабиализованная, долгая – краткая.</w:t>
      </w:r>
    </w:p>
    <w:p w:rsidR="00275C38" w:rsidRDefault="00275C38">
      <w:pPr>
        <w:ind w:firstLine="540"/>
        <w:jc w:val="both"/>
        <w:rPr>
          <w:sz w:val="28"/>
        </w:rPr>
      </w:pPr>
      <w:r>
        <w:rPr>
          <w:sz w:val="28"/>
        </w:rPr>
        <w:t>Каждую фонему русского, английского и других языков можно описать перечисленным набором признаков (может быть, дополняя эти наборы недостающими). При этом будут обнаруживаться и сближения, и расхождения фонемных систем. Так, в английском языке не обнаружаться противопоставления «твердая-мягкая», во французком появится не сужествующее в русском противопоставление «гласная, носовая – гласная, неносовая.</w:t>
      </w:r>
    </w:p>
    <w:p w:rsidR="00275C38" w:rsidRDefault="00275C38">
      <w:pPr>
        <w:pStyle w:val="a3"/>
        <w:rPr>
          <w:b/>
          <w:bCs/>
        </w:rPr>
      </w:pPr>
      <w:r>
        <w:t>Функционирование всей системы фонем и ее малых подсистем опирается на различные признаки. Развитие всей системы фонем и ее малых подсистем есть не что иное, как утрата фонемами одних различительных признаков и приобретение других, с чем связано и появление новых фонем, и перегруппировка существующих.</w:t>
      </w:r>
    </w:p>
    <w:p w:rsidR="00275C38" w:rsidRDefault="00275C38">
      <w:pPr>
        <w:numPr>
          <w:ilvl w:val="0"/>
          <w:numId w:val="1"/>
        </w:numPr>
        <w:jc w:val="center"/>
        <w:rPr>
          <w:b/>
          <w:bCs/>
          <w:sz w:val="28"/>
        </w:rPr>
      </w:pPr>
      <w:r>
        <w:rPr>
          <w:b/>
          <w:bCs/>
          <w:sz w:val="28"/>
        </w:rPr>
        <w:t>Морфема - единица второго автономного механизма языка.</w:t>
      </w:r>
    </w:p>
    <w:p w:rsidR="00275C38" w:rsidRDefault="00275C38">
      <w:pPr>
        <w:ind w:firstLine="540"/>
        <w:jc w:val="both"/>
        <w:rPr>
          <w:sz w:val="28"/>
        </w:rPr>
      </w:pPr>
      <w:r>
        <w:rPr>
          <w:sz w:val="28"/>
        </w:rPr>
        <w:t>Единицей второго автономного механизма языка – морфемики является морфема, объявленная представителями дескриптивной лингвистики центральной в языковой структуре и заслонившая во многих современных лингвистических работах, особено заподноевропейских и американских, морфологию. Учение о частях речи оказалось растворенным в учении о морфемах, а грамматическиезначения частей речи и сопутствующих им морфологических категорий кое-кем из лингвистов преданы   забвению или объявлены несуществующими. Правда по словам Э. Бенвениста, «чего только не делалось чтобы не принимать во внимание значение, избежать его и отделятся от него. Наприсные попытки – оно, как голова Медузы, всегда в центре языка, околдовывая тех, кто его созерцает»</w:t>
      </w:r>
      <w:r>
        <w:rPr>
          <w:rStyle w:val="a7"/>
          <w:sz w:val="28"/>
        </w:rPr>
        <w:footnoteReference w:customMarkFollows="1" w:id="2"/>
        <w:t>1</w:t>
      </w:r>
      <w:r>
        <w:rPr>
          <w:sz w:val="28"/>
        </w:rPr>
        <w:t>.</w:t>
      </w:r>
    </w:p>
    <w:p w:rsidR="00275C38" w:rsidRDefault="00275C38">
      <w:pPr>
        <w:ind w:firstLine="540"/>
        <w:jc w:val="both"/>
        <w:rPr>
          <w:sz w:val="28"/>
        </w:rPr>
      </w:pPr>
      <w:r>
        <w:rPr>
          <w:sz w:val="28"/>
        </w:rPr>
        <w:t>В работах дискриптивистов появился коррелят термина «морфема» - стали говорить и писать о морфемах. Что это такое? По разъяснению современного русского лингвиста Ю. С. Степанова, «морф – предельная значимая часть слова, неделимая далее без потери своего значения… Для того чтобы пройти путь от фонетики к граматике, неважно знать, каково именно значение морфов, важно лишь знать, что оно есть»</w:t>
      </w:r>
      <w:r>
        <w:rPr>
          <w:rStyle w:val="a7"/>
          <w:sz w:val="28"/>
        </w:rPr>
        <w:footnoteReference w:customMarkFollows="1" w:id="3"/>
        <w:t>2</w:t>
      </w:r>
      <w:r>
        <w:rPr>
          <w:sz w:val="28"/>
        </w:rPr>
        <w:t>. А что же такое морфема? «…Морфема есть и класс единиц, и еденица, но уже другого, высшего уровня; морфема есть класс тождественных морфов, каждый из которых состоит из аллофонов и встречается в какой-либо определенной позиции; каждый морф такого класса называется алломорфом; вместе с тем морфема есть еденица более общая, чем алломорфы, т.е. принадлежащая более высокому, чем они, уровню языка»</w:t>
      </w:r>
      <w:r>
        <w:rPr>
          <w:rStyle w:val="a7"/>
          <w:sz w:val="28"/>
        </w:rPr>
        <w:footnoteReference w:customMarkFollows="1" w:id="4"/>
        <w:t>3</w:t>
      </w:r>
      <w:r>
        <w:rPr>
          <w:sz w:val="28"/>
        </w:rPr>
        <w:t>.</w:t>
      </w:r>
    </w:p>
    <w:p w:rsidR="00275C38" w:rsidRDefault="00275C38">
      <w:pPr>
        <w:ind w:firstLine="540"/>
        <w:jc w:val="both"/>
        <w:rPr>
          <w:sz w:val="28"/>
        </w:rPr>
      </w:pPr>
      <w:r>
        <w:rPr>
          <w:sz w:val="28"/>
        </w:rPr>
        <w:t xml:space="preserve">Проанализируем, что же получилось. Во-первых, морфемы и морфы оказались на разных уровнях языка. Почему бы, следуя этому примеру, не расположить на разных уровнях фонемы и фоны, т. е. варианты фонем? Во-вторых, если морфема – класс тождественных морфов и если нам «неважно знать, каково именно значение морфов», то как мы можем их отождествовать и свести в класс на основе их тождества? Неясность ответа на неизбежно возникающий вопрос сказывается вскоре, на следующей странице книги Ю. С. Степанова. Автор различает три случая обобщения морфов и морфем. «В простейшем случае све морфы одного класс, которые предстоит соединить в морфему (а зачем их соединять, если они соединены самим языком? – </w:t>
      </w:r>
      <w:r>
        <w:rPr>
          <w:i/>
          <w:iCs/>
          <w:sz w:val="28"/>
        </w:rPr>
        <w:t>Б. Г.</w:t>
      </w:r>
      <w:r>
        <w:rPr>
          <w:sz w:val="28"/>
        </w:rPr>
        <w:t xml:space="preserve">), состоят из представителей одних и тех же фонем. В русском языке таковы морфы тв. п. мн. ч. муж. р. </w:t>
      </w:r>
      <w:r>
        <w:rPr>
          <w:i/>
          <w:iCs/>
          <w:sz w:val="28"/>
        </w:rPr>
        <w:t>–ами (сапогами), -’ами (конями).</w:t>
      </w:r>
      <w:r>
        <w:rPr>
          <w:sz w:val="28"/>
        </w:rPr>
        <w:t xml:space="preserve"> В таком случае мы имеем право сказать, что морфема состоит из самых этих фонем»</w:t>
      </w:r>
      <w:r>
        <w:rPr>
          <w:rStyle w:val="a7"/>
          <w:sz w:val="28"/>
        </w:rPr>
        <w:footnoteReference w:customMarkFollows="1" w:id="5"/>
        <w:t>4</w:t>
      </w:r>
      <w:r>
        <w:rPr>
          <w:sz w:val="28"/>
        </w:rPr>
        <w:t>. Но «интерпритация отношения фонемы и морфемы как конституентного неудовлетворительна не только из-за очевидной несообразности утверждения, что значимые элементы могут полностью состоять из незначащих. Тезис «морфемы состоят из фонем» оказывается неверным и в том случае, если под «морфемами» подразумевается сущности, соответствующие минимальным знакам в плане выражения, т.е. означающее морфем европейской лингвистики, или минимальные «формы» блумфилдовской концепции»</w:t>
      </w:r>
      <w:r>
        <w:rPr>
          <w:rStyle w:val="a7"/>
          <w:sz w:val="28"/>
        </w:rPr>
        <w:footnoteReference w:customMarkFollows="1" w:id="6"/>
        <w:t>1</w:t>
      </w:r>
      <w:r>
        <w:rPr>
          <w:sz w:val="28"/>
        </w:rPr>
        <w:t>. Можно к процитированному утверждению добавить, что если морфы состоят из аллофонов, а морфемы – из  «самих фонем», то такое положение трудно доказуемо. Ведь каждая фонема физически – «пучок» ее вариантов. Неужели можно предложить, что каждая морфема реализует все варианты всех своих фонем в своих морфах?</w:t>
      </w:r>
    </w:p>
    <w:p w:rsidR="00275C38" w:rsidRDefault="00275C38">
      <w:pPr>
        <w:ind w:firstLine="540"/>
        <w:jc w:val="both"/>
        <w:rPr>
          <w:sz w:val="28"/>
        </w:rPr>
      </w:pPr>
      <w:r>
        <w:rPr>
          <w:sz w:val="28"/>
        </w:rPr>
        <w:t>Морфема – наименьшая единица языка. Таково традиционное  в отечественной лингвистике определение. Его основная идея разделяется большинством представителей различных лингвистических течений и школ. Но начинаются расхождения, как только возникает задача описания вариантов одной и той же морфемы и установлений границ между ними и «соседними» в языке морфемами. Эти расхождения поддерживаются различными в понимании вопросов, как выделять морфему, при помощи каких методических приемов, и как оценивать роль звуковой и смысловой стороны морфемы в сохранении ее тождества.</w:t>
      </w:r>
    </w:p>
    <w:p w:rsidR="00275C38" w:rsidRDefault="00275C38">
      <w:pPr>
        <w:ind w:firstLine="540"/>
        <w:jc w:val="both"/>
        <w:rPr>
          <w:sz w:val="28"/>
        </w:rPr>
      </w:pPr>
      <w:r>
        <w:rPr>
          <w:sz w:val="28"/>
        </w:rPr>
        <w:t xml:space="preserve">Дискриптивная лингвистика склонна видеть в морфеме отрезок, сегмента текста. Отечественная лингвистика </w:t>
      </w:r>
      <w:r>
        <w:rPr>
          <w:sz w:val="28"/>
          <w:lang w:val="en-US"/>
        </w:rPr>
        <w:t>XIX</w:t>
      </w:r>
      <w:r>
        <w:rPr>
          <w:sz w:val="28"/>
        </w:rPr>
        <w:t xml:space="preserve"> и начала </w:t>
      </w:r>
      <w:r>
        <w:rPr>
          <w:sz w:val="28"/>
          <w:lang w:val="en-US"/>
        </w:rPr>
        <w:t>XX</w:t>
      </w:r>
      <w:r>
        <w:rPr>
          <w:sz w:val="28"/>
        </w:rPr>
        <w:t xml:space="preserve"> в. видела в морфеме прежде всего единицу языка. Может покозаться что между этими двумя взглядами нет противоречия. Да, противоречия, может быть, и нет. Но есть существенное для понимания и описания морфемы различия аспектов ее восприятия и осознания. Если морфема – всего лишь сегмент текста, мое внимание сосредоточится на ее фонемном (и буквенном) составе, так как фонема – тоже сегмент того же самого текста. В этом случае становится не важно, какое именно значение имеет замеченный мною сегмент, важно только то, что этот сегмент – значимый. Если морфема – яденица языковой системы, занимающаа именно в ней, а не в тексте свое место, то мое внимание не правельно на то, какую работу осуществляет морфема, каковы ее функции, а следовательно, и на то, что же каждая морфема значит.</w:t>
      </w:r>
    </w:p>
    <w:p w:rsidR="00275C38" w:rsidRDefault="00275C38">
      <w:pPr>
        <w:ind w:firstLine="540"/>
        <w:jc w:val="both"/>
        <w:rPr>
          <w:sz w:val="28"/>
        </w:rPr>
      </w:pPr>
      <w:r>
        <w:rPr>
          <w:sz w:val="28"/>
        </w:rPr>
        <w:t>Обычно значение корневых морфем (корней) противопоставляется значением морфем аффиксальных (приставки, суффиксы, инфиксы, постфиксы, конфиксы). Предпологается что корень имеет предметное, вещественное значение (хотя, как правило, не поясняется, что это такое), а морфемы аффиксальные имеют грамматическое или стилистическое значение.</w:t>
      </w:r>
    </w:p>
    <w:p w:rsidR="00275C38" w:rsidRDefault="00275C38">
      <w:pPr>
        <w:ind w:firstLine="540"/>
        <w:jc w:val="both"/>
        <w:rPr>
          <w:sz w:val="28"/>
        </w:rPr>
      </w:pPr>
      <w:r>
        <w:rPr>
          <w:sz w:val="28"/>
        </w:rPr>
        <w:t>В заключении можно вспомнить о том, что по роли в слове морфемы делятся на корневые и аффиксальные, а по роли в структуре языка – на словообразовательные и формообразовательные. Аффиксальные морфемы, в свою очередь, делятся на префиксы, суффиксы и флексии, а также инфексы. Все аффиксы, стоящие после корня, называются еще и постфиксами. Если в процессе словооброзования применяются как бы сцепленные аффиксы (префикс плюс суффикс), нередко говорят о конфиксах.</w:t>
      </w:r>
    </w:p>
    <w:p w:rsidR="00275C38" w:rsidRDefault="00275C38">
      <w:pPr>
        <w:numPr>
          <w:ilvl w:val="0"/>
          <w:numId w:val="1"/>
        </w:numPr>
        <w:jc w:val="center"/>
        <w:rPr>
          <w:b/>
          <w:bCs/>
          <w:sz w:val="28"/>
        </w:rPr>
      </w:pPr>
      <w:r>
        <w:rPr>
          <w:b/>
          <w:bCs/>
          <w:sz w:val="28"/>
        </w:rPr>
        <w:t>Словообразование – третий автономный языковой механизм.</w:t>
      </w: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</w:p>
    <w:p w:rsidR="00275C38" w:rsidRDefault="00275C38">
      <w:pPr>
        <w:ind w:firstLine="540"/>
        <w:jc w:val="both"/>
        <w:rPr>
          <w:sz w:val="28"/>
        </w:rPr>
      </w:pPr>
      <w:bookmarkStart w:id="0" w:name="_GoBack"/>
      <w:bookmarkEnd w:id="0"/>
    </w:p>
    <w:sectPr w:rsidR="00275C38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C38" w:rsidRDefault="00275C38">
      <w:r>
        <w:separator/>
      </w:r>
    </w:p>
  </w:endnote>
  <w:endnote w:type="continuationSeparator" w:id="0">
    <w:p w:rsidR="00275C38" w:rsidRDefault="0027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C38" w:rsidRDefault="00275C38">
    <w:pPr>
      <w:pStyle w:val="a4"/>
      <w:framePr w:wrap="around" w:vAnchor="text" w:hAnchor="margin" w:xAlign="center" w:y="1"/>
      <w:rPr>
        <w:rStyle w:val="a5"/>
      </w:rPr>
    </w:pPr>
  </w:p>
  <w:p w:rsidR="00275C38" w:rsidRDefault="00275C3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C38" w:rsidRDefault="00696610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3</w:t>
    </w:r>
  </w:p>
  <w:p w:rsidR="00275C38" w:rsidRDefault="00275C3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C38" w:rsidRDefault="00275C38">
      <w:r>
        <w:separator/>
      </w:r>
    </w:p>
  </w:footnote>
  <w:footnote w:type="continuationSeparator" w:id="0">
    <w:p w:rsidR="00275C38" w:rsidRDefault="00275C38">
      <w:r>
        <w:continuationSeparator/>
      </w:r>
    </w:p>
  </w:footnote>
  <w:footnote w:id="1">
    <w:p w:rsidR="00275C38" w:rsidRDefault="00275C38">
      <w:pPr>
        <w:pStyle w:val="a6"/>
      </w:pPr>
      <w:r>
        <w:rPr>
          <w:rStyle w:val="a7"/>
        </w:rPr>
        <w:sym w:font="Symbol" w:char="F031"/>
      </w:r>
      <w:r>
        <w:t xml:space="preserve"> Новое в лингвистике. Выпуски 1-8. М., 1960-1978. С. 254</w:t>
      </w:r>
    </w:p>
  </w:footnote>
  <w:footnote w:id="2">
    <w:p w:rsidR="00275C38" w:rsidRDefault="00275C38">
      <w:pPr>
        <w:pStyle w:val="a6"/>
      </w:pPr>
      <w:r>
        <w:rPr>
          <w:rStyle w:val="a7"/>
        </w:rPr>
        <w:t>1</w:t>
      </w:r>
      <w:r>
        <w:t xml:space="preserve"> Бенвенист Э. Общая лингвистика. (Русск. Пер.) М., 1968. С. 136</w:t>
      </w:r>
    </w:p>
  </w:footnote>
  <w:footnote w:id="3">
    <w:p w:rsidR="00275C38" w:rsidRDefault="00275C38">
      <w:pPr>
        <w:pStyle w:val="a6"/>
      </w:pPr>
      <w:r>
        <w:rPr>
          <w:rStyle w:val="a7"/>
        </w:rPr>
        <w:t>2</w:t>
      </w:r>
      <w:r>
        <w:t xml:space="preserve"> Степанов Ю. С. Основы общего языкознания. М., 1975. С. 111</w:t>
      </w:r>
    </w:p>
  </w:footnote>
  <w:footnote w:id="4">
    <w:p w:rsidR="00275C38" w:rsidRDefault="00275C38">
      <w:pPr>
        <w:pStyle w:val="a6"/>
      </w:pPr>
      <w:r>
        <w:rPr>
          <w:rStyle w:val="a7"/>
        </w:rPr>
        <w:t>3</w:t>
      </w:r>
      <w:r>
        <w:t xml:space="preserve"> Степанов Ю. С. Основы общего языкознания. М., 1975. С. 116</w:t>
      </w:r>
    </w:p>
  </w:footnote>
  <w:footnote w:id="5">
    <w:p w:rsidR="00275C38" w:rsidRDefault="00275C38">
      <w:pPr>
        <w:pStyle w:val="a6"/>
      </w:pPr>
      <w:r>
        <w:rPr>
          <w:rStyle w:val="a7"/>
        </w:rPr>
        <w:t>4</w:t>
      </w:r>
      <w:r>
        <w:t xml:space="preserve"> Степанов Ю. С. Основы общего языкознания. М., 1975. С. 117</w:t>
      </w:r>
    </w:p>
  </w:footnote>
  <w:footnote w:id="6">
    <w:p w:rsidR="00275C38" w:rsidRDefault="00275C38">
      <w:pPr>
        <w:pStyle w:val="a6"/>
      </w:pPr>
      <w:r>
        <w:rPr>
          <w:rStyle w:val="a7"/>
        </w:rPr>
        <w:t>1</w:t>
      </w:r>
      <w:r>
        <w:t xml:space="preserve"> Общее языкознание. Внутренняя структура языка. М., 1972 С. 98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C5EFE"/>
    <w:multiLevelType w:val="hybridMultilevel"/>
    <w:tmpl w:val="6ED668D8"/>
    <w:lvl w:ilvl="0" w:tplc="EF72774E">
      <w:start w:val="1"/>
      <w:numFmt w:val="decimal"/>
      <w:lvlText w:val="%1."/>
      <w:lvlJc w:val="left"/>
      <w:pPr>
        <w:tabs>
          <w:tab w:val="num" w:pos="1452"/>
        </w:tabs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C852E32"/>
    <w:multiLevelType w:val="hybridMultilevel"/>
    <w:tmpl w:val="ACDC0434"/>
    <w:lvl w:ilvl="0" w:tplc="848C4D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6610"/>
    <w:rsid w:val="00275C38"/>
    <w:rsid w:val="00524397"/>
    <w:rsid w:val="00696610"/>
    <w:rsid w:val="0077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D863A446-81C5-4725-B3A5-C970B04B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40"/>
      <w:jc w:val="both"/>
    </w:pPr>
    <w:rPr>
      <w:sz w:val="28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footnote text"/>
    <w:basedOn w:val="a"/>
    <w:semiHidden/>
    <w:rPr>
      <w:sz w:val="20"/>
      <w:szCs w:val="20"/>
    </w:rPr>
  </w:style>
  <w:style w:type="character" w:styleId="a7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2718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Столичный гуманитарный институт</vt:lpstr>
    </vt:vector>
  </TitlesOfParts>
  <Company>дом</Company>
  <LinksUpToDate>false</LinksUpToDate>
  <CharactersWithSpaces>18179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Столичный гуманитарный институт</dc:title>
  <dc:subject/>
  <dc:creator>Вероника</dc:creator>
  <cp:keywords/>
  <dc:description/>
  <cp:lastModifiedBy>admin</cp:lastModifiedBy>
  <cp:revision>2</cp:revision>
  <dcterms:created xsi:type="dcterms:W3CDTF">2014-02-08T04:58:00Z</dcterms:created>
  <dcterms:modified xsi:type="dcterms:W3CDTF">2014-02-08T04:58:00Z</dcterms:modified>
</cp:coreProperties>
</file>