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545" w:rsidRDefault="00324545">
      <w:pPr>
        <w:pStyle w:val="a3"/>
      </w:pPr>
    </w:p>
    <w:p w:rsidR="00324545" w:rsidRDefault="00324545">
      <w:pPr>
        <w:pStyle w:val="a3"/>
      </w:pPr>
    </w:p>
    <w:p w:rsidR="00324545" w:rsidRDefault="00324545">
      <w:pPr>
        <w:pStyle w:val="a3"/>
      </w:pPr>
    </w:p>
    <w:p w:rsidR="00324545" w:rsidRDefault="00A31072">
      <w:pPr>
        <w:pStyle w:val="a3"/>
      </w:pPr>
      <w:r>
        <w:t>Государственный таможенный комитет Российской Федерации</w:t>
      </w:r>
    </w:p>
    <w:p w:rsidR="00324545" w:rsidRDefault="00324545">
      <w:pPr>
        <w:pStyle w:val="a3"/>
      </w:pPr>
    </w:p>
    <w:p w:rsidR="00324545" w:rsidRDefault="00A31072">
      <w:pPr>
        <w:jc w:val="center"/>
        <w:rPr>
          <w:sz w:val="24"/>
        </w:rPr>
      </w:pPr>
      <w:r>
        <w:rPr>
          <w:sz w:val="24"/>
        </w:rPr>
        <w:t>Российская таможенная академия</w:t>
      </w:r>
    </w:p>
    <w:p w:rsidR="00324545" w:rsidRDefault="00324545">
      <w:pPr>
        <w:jc w:val="center"/>
        <w:rPr>
          <w:sz w:val="24"/>
        </w:rPr>
      </w:pPr>
    </w:p>
    <w:p w:rsidR="00324545" w:rsidRDefault="00A31072">
      <w:pPr>
        <w:pStyle w:val="1"/>
      </w:pPr>
      <w:r>
        <w:t>ВЛАДИВОСТОКСКИЙ ФИЛИАЛ</w:t>
      </w:r>
    </w:p>
    <w:p w:rsidR="00324545" w:rsidRDefault="00324545"/>
    <w:p w:rsidR="00324545" w:rsidRDefault="00A31072">
      <w:pPr>
        <w:pStyle w:val="2"/>
      </w:pPr>
      <w:r>
        <w:t>Кафедра ________________________________________________</w:t>
      </w:r>
    </w:p>
    <w:p w:rsidR="00324545" w:rsidRDefault="00324545">
      <w:pPr>
        <w:jc w:val="center"/>
        <w:rPr>
          <w:sz w:val="24"/>
        </w:rPr>
      </w:pPr>
    </w:p>
    <w:p w:rsidR="00324545" w:rsidRDefault="00324545">
      <w:pPr>
        <w:jc w:val="center"/>
        <w:rPr>
          <w:sz w:val="24"/>
        </w:rPr>
      </w:pPr>
    </w:p>
    <w:p w:rsidR="00324545" w:rsidRDefault="00324545">
      <w:pPr>
        <w:jc w:val="center"/>
        <w:rPr>
          <w:sz w:val="24"/>
        </w:rPr>
      </w:pPr>
    </w:p>
    <w:p w:rsidR="00324545" w:rsidRDefault="00324545">
      <w:pPr>
        <w:jc w:val="center"/>
        <w:rPr>
          <w:sz w:val="24"/>
        </w:rPr>
      </w:pPr>
    </w:p>
    <w:p w:rsidR="00324545" w:rsidRDefault="00324545">
      <w:pPr>
        <w:jc w:val="center"/>
        <w:rPr>
          <w:sz w:val="24"/>
        </w:rPr>
      </w:pPr>
    </w:p>
    <w:p w:rsidR="00324545" w:rsidRDefault="00324545">
      <w:pPr>
        <w:jc w:val="center"/>
        <w:rPr>
          <w:sz w:val="24"/>
        </w:rPr>
      </w:pPr>
    </w:p>
    <w:p w:rsidR="00324545" w:rsidRDefault="00A31072">
      <w:pPr>
        <w:pStyle w:val="1"/>
      </w:pPr>
      <w:r>
        <w:t>Контрольная работа № 4</w:t>
      </w:r>
    </w:p>
    <w:p w:rsidR="00324545" w:rsidRDefault="00324545">
      <w:pPr>
        <w:jc w:val="center"/>
        <w:rPr>
          <w:sz w:val="28"/>
        </w:rPr>
      </w:pPr>
    </w:p>
    <w:p w:rsidR="00324545" w:rsidRDefault="00A31072">
      <w:pPr>
        <w:jc w:val="center"/>
        <w:rPr>
          <w:sz w:val="24"/>
        </w:rPr>
      </w:pPr>
      <w:r>
        <w:rPr>
          <w:sz w:val="24"/>
        </w:rPr>
        <w:t>по дисциплине «Логика»</w:t>
      </w:r>
    </w:p>
    <w:p w:rsidR="00324545" w:rsidRDefault="00324545">
      <w:pPr>
        <w:jc w:val="center"/>
        <w:rPr>
          <w:sz w:val="24"/>
        </w:rPr>
      </w:pPr>
    </w:p>
    <w:p w:rsidR="00324545" w:rsidRDefault="00324545">
      <w:pPr>
        <w:jc w:val="center"/>
        <w:rPr>
          <w:sz w:val="24"/>
        </w:rPr>
      </w:pPr>
    </w:p>
    <w:p w:rsidR="00324545" w:rsidRDefault="00324545">
      <w:pPr>
        <w:jc w:val="right"/>
        <w:rPr>
          <w:sz w:val="24"/>
        </w:rPr>
      </w:pPr>
    </w:p>
    <w:p w:rsidR="00324545" w:rsidRDefault="00324545">
      <w:pPr>
        <w:jc w:val="right"/>
        <w:rPr>
          <w:sz w:val="24"/>
        </w:rPr>
      </w:pPr>
    </w:p>
    <w:p w:rsidR="00324545" w:rsidRDefault="00324545">
      <w:pPr>
        <w:jc w:val="right"/>
        <w:rPr>
          <w:sz w:val="24"/>
        </w:rPr>
      </w:pPr>
    </w:p>
    <w:p w:rsidR="00324545" w:rsidRDefault="00A31072">
      <w:pPr>
        <w:pStyle w:val="3"/>
      </w:pPr>
      <w:r>
        <w:t>Выполнил слушатель 321-к/з группы</w:t>
      </w:r>
    </w:p>
    <w:p w:rsidR="00324545" w:rsidRDefault="00A31072">
      <w:pPr>
        <w:jc w:val="right"/>
        <w:rPr>
          <w:sz w:val="24"/>
        </w:rPr>
      </w:pPr>
      <w:r>
        <w:rPr>
          <w:sz w:val="24"/>
        </w:rPr>
        <w:t>Дубовенко А.Ф.</w:t>
      </w:r>
    </w:p>
    <w:p w:rsidR="00324545" w:rsidRDefault="00324545">
      <w:pPr>
        <w:jc w:val="right"/>
        <w:rPr>
          <w:sz w:val="24"/>
        </w:rPr>
      </w:pPr>
    </w:p>
    <w:p w:rsidR="00324545" w:rsidRDefault="00324545">
      <w:pPr>
        <w:jc w:val="right"/>
        <w:rPr>
          <w:sz w:val="24"/>
        </w:rPr>
      </w:pPr>
    </w:p>
    <w:p w:rsidR="00324545" w:rsidRDefault="00A31072">
      <w:pPr>
        <w:jc w:val="center"/>
        <w:rPr>
          <w:sz w:val="24"/>
        </w:rPr>
      </w:pPr>
      <w:r>
        <w:rPr>
          <w:sz w:val="24"/>
        </w:rPr>
        <w:t xml:space="preserve">                                                               Работа получена:     </w:t>
      </w:r>
    </w:p>
    <w:p w:rsidR="00324545" w:rsidRDefault="00A31072">
      <w:pPr>
        <w:jc w:val="right"/>
        <w:rPr>
          <w:sz w:val="24"/>
        </w:rPr>
      </w:pPr>
      <w:r>
        <w:rPr>
          <w:sz w:val="24"/>
        </w:rPr>
        <w:t xml:space="preserve">                  деканатом ______________________   </w:t>
      </w:r>
    </w:p>
    <w:p w:rsidR="00324545" w:rsidRDefault="00A31072">
      <w:pPr>
        <w:jc w:val="right"/>
        <w:rPr>
          <w:sz w:val="24"/>
        </w:rPr>
      </w:pPr>
      <w:r>
        <w:rPr>
          <w:sz w:val="24"/>
        </w:rPr>
        <w:t>кафедрой_______________________</w:t>
      </w:r>
    </w:p>
    <w:p w:rsidR="00324545" w:rsidRDefault="00A31072">
      <w:pPr>
        <w:jc w:val="right"/>
        <w:rPr>
          <w:sz w:val="24"/>
        </w:rPr>
      </w:pPr>
      <w:r>
        <w:rPr>
          <w:sz w:val="24"/>
        </w:rPr>
        <w:t>преподавателем__________________</w:t>
      </w:r>
    </w:p>
    <w:p w:rsidR="00324545" w:rsidRDefault="00324545">
      <w:pPr>
        <w:jc w:val="right"/>
        <w:rPr>
          <w:sz w:val="24"/>
        </w:rPr>
      </w:pPr>
    </w:p>
    <w:p w:rsidR="00324545" w:rsidRDefault="00324545">
      <w:pPr>
        <w:jc w:val="right"/>
        <w:rPr>
          <w:sz w:val="24"/>
        </w:rPr>
      </w:pPr>
    </w:p>
    <w:p w:rsidR="00324545" w:rsidRDefault="00324545">
      <w:pPr>
        <w:jc w:val="right"/>
        <w:rPr>
          <w:sz w:val="24"/>
        </w:rPr>
      </w:pPr>
    </w:p>
    <w:p w:rsidR="00324545" w:rsidRDefault="00A31072">
      <w:pPr>
        <w:jc w:val="right"/>
        <w:rPr>
          <w:sz w:val="24"/>
        </w:rPr>
      </w:pPr>
      <w:r>
        <w:rPr>
          <w:sz w:val="24"/>
        </w:rPr>
        <w:t>Оценка:_________________________</w:t>
      </w:r>
    </w:p>
    <w:p w:rsidR="00324545" w:rsidRDefault="00A31072">
      <w:pPr>
        <w:jc w:val="right"/>
        <w:rPr>
          <w:sz w:val="24"/>
        </w:rPr>
      </w:pPr>
      <w:r>
        <w:rPr>
          <w:sz w:val="24"/>
        </w:rPr>
        <w:t>Подпись________________________</w:t>
      </w:r>
    </w:p>
    <w:p w:rsidR="00324545" w:rsidRDefault="00A31072">
      <w:pPr>
        <w:jc w:val="right"/>
        <w:rPr>
          <w:sz w:val="24"/>
        </w:rPr>
      </w:pPr>
      <w:r>
        <w:rPr>
          <w:sz w:val="24"/>
        </w:rPr>
        <w:t>«____»_________________________</w:t>
      </w:r>
    </w:p>
    <w:p w:rsidR="00324545" w:rsidRDefault="00324545">
      <w:pPr>
        <w:jc w:val="right"/>
        <w:rPr>
          <w:sz w:val="24"/>
        </w:rPr>
      </w:pPr>
    </w:p>
    <w:p w:rsidR="00324545" w:rsidRDefault="00324545">
      <w:pPr>
        <w:jc w:val="right"/>
        <w:rPr>
          <w:sz w:val="24"/>
        </w:rPr>
      </w:pPr>
    </w:p>
    <w:p w:rsidR="00324545" w:rsidRDefault="00324545">
      <w:pPr>
        <w:jc w:val="right"/>
        <w:rPr>
          <w:sz w:val="24"/>
        </w:rPr>
      </w:pPr>
    </w:p>
    <w:p w:rsidR="00324545" w:rsidRDefault="00324545">
      <w:pPr>
        <w:jc w:val="right"/>
        <w:rPr>
          <w:sz w:val="24"/>
        </w:rPr>
      </w:pPr>
    </w:p>
    <w:p w:rsidR="00324545" w:rsidRDefault="00324545">
      <w:pPr>
        <w:jc w:val="right"/>
        <w:rPr>
          <w:sz w:val="24"/>
        </w:rPr>
      </w:pPr>
    </w:p>
    <w:p w:rsidR="00324545" w:rsidRDefault="00324545">
      <w:pPr>
        <w:jc w:val="right"/>
        <w:rPr>
          <w:sz w:val="24"/>
        </w:rPr>
      </w:pPr>
    </w:p>
    <w:p w:rsidR="00324545" w:rsidRDefault="00324545">
      <w:pPr>
        <w:pStyle w:val="2"/>
      </w:pPr>
    </w:p>
    <w:p w:rsidR="00324545" w:rsidRDefault="00324545"/>
    <w:p w:rsidR="00324545" w:rsidRDefault="00324545"/>
    <w:p w:rsidR="00324545" w:rsidRDefault="00324545"/>
    <w:p w:rsidR="00324545" w:rsidRDefault="00324545"/>
    <w:p w:rsidR="00324545" w:rsidRDefault="00324545"/>
    <w:p w:rsidR="00324545" w:rsidRDefault="00A31072">
      <w:pPr>
        <w:pStyle w:val="2"/>
      </w:pPr>
      <w:r>
        <w:t>Владивосток</w:t>
      </w:r>
    </w:p>
    <w:p w:rsidR="00324545" w:rsidRDefault="00A31072">
      <w:pPr>
        <w:jc w:val="center"/>
        <w:rPr>
          <w:sz w:val="24"/>
        </w:rPr>
      </w:pPr>
      <w:r>
        <w:rPr>
          <w:sz w:val="24"/>
        </w:rPr>
        <w:t>2001</w:t>
      </w:r>
    </w:p>
    <w:p w:rsidR="00324545" w:rsidRDefault="00A31072">
      <w:pPr>
        <w:jc w:val="center"/>
        <w:rPr>
          <w:b/>
          <w:sz w:val="28"/>
        </w:rPr>
      </w:pPr>
      <w:r>
        <w:rPr>
          <w:b/>
          <w:sz w:val="28"/>
        </w:rPr>
        <w:lastRenderedPageBreak/>
        <w:t>Тема 1. Понятие (содержание и объем)</w:t>
      </w:r>
    </w:p>
    <w:p w:rsidR="00324545" w:rsidRDefault="00324545">
      <w:pPr>
        <w:rPr>
          <w:b/>
          <w:sz w:val="28"/>
        </w:rPr>
      </w:pPr>
    </w:p>
    <w:p w:rsidR="00324545" w:rsidRDefault="00A31072">
      <w:pPr>
        <w:rPr>
          <w:sz w:val="28"/>
        </w:rPr>
      </w:pPr>
      <w:r>
        <w:rPr>
          <w:b/>
          <w:i/>
          <w:sz w:val="28"/>
          <w:u w:val="single"/>
        </w:rPr>
        <w:t>Задача 1.</w:t>
      </w:r>
      <w:r>
        <w:rPr>
          <w:sz w:val="28"/>
          <w:u w:val="single"/>
        </w:rPr>
        <w:t xml:space="preserve"> </w:t>
      </w:r>
      <w:r>
        <w:rPr>
          <w:sz w:val="28"/>
        </w:rPr>
        <w:t>Охарактеризуйте отношения между понятиями (соподчинение, перекрещивание, подчинение и т.д.), отобразите их объемные отношения круговыми схемами:</w:t>
      </w:r>
    </w:p>
    <w:p w:rsidR="00324545" w:rsidRDefault="00A31072">
      <w:pPr>
        <w:rPr>
          <w:sz w:val="28"/>
        </w:rPr>
      </w:pPr>
      <w:r>
        <w:rPr>
          <w:sz w:val="28"/>
        </w:rPr>
        <w:t>а) Контрабанда</w:t>
      </w:r>
      <w:r>
        <w:rPr>
          <w:sz w:val="28"/>
          <w:lang w:val="en-US"/>
        </w:rPr>
        <w:t>;</w:t>
      </w:r>
      <w:r>
        <w:rPr>
          <w:sz w:val="28"/>
        </w:rPr>
        <w:t xml:space="preserve"> б) правонарушение</w:t>
      </w:r>
      <w:r>
        <w:rPr>
          <w:sz w:val="28"/>
          <w:lang w:val="en-US"/>
        </w:rPr>
        <w:t>;</w:t>
      </w:r>
      <w:r>
        <w:rPr>
          <w:sz w:val="28"/>
        </w:rPr>
        <w:t xml:space="preserve"> в) тяжкое преступление</w:t>
      </w:r>
      <w:r>
        <w:rPr>
          <w:sz w:val="28"/>
          <w:lang w:val="en-US"/>
        </w:rPr>
        <w:t>;</w:t>
      </w:r>
      <w:r>
        <w:rPr>
          <w:sz w:val="28"/>
        </w:rPr>
        <w:t xml:space="preserve"> г) преступление.</w:t>
      </w:r>
    </w:p>
    <w:p w:rsidR="00324545" w:rsidRDefault="00324545">
      <w:pPr>
        <w:rPr>
          <w:sz w:val="28"/>
        </w:rPr>
      </w:pPr>
    </w:p>
    <w:p w:rsidR="00324545" w:rsidRDefault="00A31072">
      <w:pPr>
        <w:pStyle w:val="a4"/>
        <w:rPr>
          <w:sz w:val="28"/>
        </w:rPr>
      </w:pPr>
      <w:r>
        <w:rPr>
          <w:sz w:val="28"/>
        </w:rPr>
        <w:t>Выше перечисленные понятия можно охарактеризовать как сравнительные, так как они имеют признаки позволяющие сравнивать между собой, характеризующие нарушение законодательства.</w:t>
      </w:r>
    </w:p>
    <w:p w:rsidR="00324545" w:rsidRDefault="00A31072">
      <w:pPr>
        <w:pStyle w:val="20"/>
      </w:pPr>
      <w:r>
        <w:t>Все эти понятия являются совместимыми, так как в содержании этих понятий нет признаков исключающих совпадение их объемов.</w:t>
      </w:r>
    </w:p>
    <w:p w:rsidR="00324545" w:rsidRDefault="00A31072">
      <w:pPr>
        <w:ind w:firstLine="709"/>
        <w:rPr>
          <w:sz w:val="28"/>
        </w:rPr>
      </w:pPr>
      <w:r>
        <w:rPr>
          <w:sz w:val="28"/>
        </w:rPr>
        <w:t>Понятие правонарушение является подчиняющим ко всем остальным понятиям. Понятие контрабанда является подчиненным к понятиям правонарушение и преступление, а в отношении пересечения находится к понятию тяжкое преступление.</w:t>
      </w:r>
    </w:p>
    <w:p w:rsidR="00324545" w:rsidRDefault="00A31072">
      <w:pPr>
        <w:ind w:firstLine="709"/>
        <w:rPr>
          <w:sz w:val="28"/>
        </w:rPr>
      </w:pPr>
      <w:r>
        <w:rPr>
          <w:sz w:val="28"/>
        </w:rPr>
        <w:t>При помощи кругов Эйлера эти понятия можно отобразить в следующем виде (рис.1).</w:t>
      </w:r>
    </w:p>
    <w:p w:rsidR="00324545" w:rsidRDefault="00324545">
      <w:pPr>
        <w:ind w:firstLine="709"/>
        <w:rPr>
          <w:sz w:val="28"/>
        </w:rPr>
      </w:pPr>
    </w:p>
    <w:p w:rsidR="00324545" w:rsidRDefault="00E93872">
      <w:pPr>
        <w:ind w:firstLine="709"/>
        <w:rPr>
          <w:sz w:val="28"/>
        </w:rPr>
      </w:pPr>
      <w:r>
        <w:rPr>
          <w:noProof/>
          <w:sz w:val="28"/>
        </w:rPr>
        <w:pict>
          <v:group id="_x0000_s1037" style="position:absolute;left:0;text-align:left;margin-left:116.55pt;margin-top:26.25pt;width:201.6pt;height:201.6pt;z-index:251649024" coordorigin="4032,7776" coordsize="4032,4032" o:allowincell="f">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35" type="#_x0000_t23" style="position:absolute;left:4032;top:7776;width:4032;height:4032" adj="3546"/>
            <v:shapetype id="_x0000_t202" coordsize="21600,21600" o:spt="202" path="m,l,21600r21600,l21600,xe">
              <v:stroke joinstyle="miter"/>
              <v:path gradientshapeok="t" o:connecttype="rect"/>
            </v:shapetype>
            <v:shape id="_x0000_s1028" type="#_x0000_t202" style="position:absolute;left:4176;top:9504;width:429;height:576" strokecolor="white">
              <v:textbox style="mso-next-textbox:#_x0000_s1028">
                <w:txbxContent>
                  <w:p w:rsidR="00324545" w:rsidRDefault="00A31072">
                    <w:pPr>
                      <w:pStyle w:val="4"/>
                      <w:rPr>
                        <w:sz w:val="24"/>
                      </w:rPr>
                    </w:pPr>
                    <w:r>
                      <w:rPr>
                        <w:sz w:val="24"/>
                      </w:rPr>
                      <w:t>Б</w:t>
                    </w:r>
                  </w:p>
                </w:txbxContent>
              </v:textbox>
            </v:shape>
            <v:shape id="_x0000_s1029" type="#_x0000_t202" style="position:absolute;left:4752;top:9504;width:429;height:432" strokecolor="white">
              <v:textbox style="mso-next-textbox:#_x0000_s1029">
                <w:txbxContent>
                  <w:p w:rsidR="00324545" w:rsidRDefault="00A31072">
                    <w:pPr>
                      <w:pStyle w:val="4"/>
                      <w:rPr>
                        <w:sz w:val="24"/>
                      </w:rPr>
                    </w:pPr>
                    <w:r>
                      <w:rPr>
                        <w:sz w:val="24"/>
                      </w:rPr>
                      <w:t>Г</w:t>
                    </w:r>
                  </w:p>
                </w:txbxContent>
              </v:textbox>
            </v:shape>
            <v:group id="_x0000_s1036" style="position:absolute;left:5328;top:9360;width:1584;height:864" coordorigin="5328,8928" coordsize="1584,864">
              <v:oval id="_x0000_s1030" style="position:absolute;left:5328;top:8928;width:864;height:864" o:regroupid="1">
                <v:fill opacity=".5"/>
              </v:oval>
              <v:oval id="_x0000_s1031" style="position:absolute;left:6048;top:8928;width:864;height:864;mso-wrap-edited:f" wrapcoords="6703 0 2234 2234 -745 6703 -745 14897 4469 21600 6703 21600 14897 21600 17131 21600 22345 14897 22345 6703 19366 2234 14897 0 6703 0" o:regroupid="1">
                <v:fill opacity=".5"/>
              </v:oval>
              <v:shape id="_x0000_s1033" type="#_x0000_t202" style="position:absolute;left:6336;top:9072;width:429;height:432" strokecolor="white">
                <v:fill opacity=".5"/>
                <v:textbox style="mso-next-textbox:#_x0000_s1033">
                  <w:txbxContent>
                    <w:p w:rsidR="00324545" w:rsidRDefault="00A31072">
                      <w:pPr>
                        <w:pStyle w:val="4"/>
                        <w:rPr>
                          <w:sz w:val="20"/>
                        </w:rPr>
                      </w:pPr>
                      <w:r>
                        <w:rPr>
                          <w:sz w:val="20"/>
                        </w:rPr>
                        <w:t>В</w:t>
                      </w:r>
                    </w:p>
                  </w:txbxContent>
                </v:textbox>
              </v:shape>
              <v:shape id="_x0000_s1034" type="#_x0000_t202" style="position:absolute;left:5472;top:9072;width:432;height:432" strokecolor="white">
                <v:fill opacity=".5"/>
                <v:textbox style="mso-next-textbox:#_x0000_s1034">
                  <w:txbxContent>
                    <w:p w:rsidR="00324545" w:rsidRDefault="00A31072">
                      <w:pPr>
                        <w:pStyle w:val="4"/>
                        <w:rPr>
                          <w:sz w:val="20"/>
                        </w:rPr>
                      </w:pPr>
                      <w:r>
                        <w:rPr>
                          <w:sz w:val="20"/>
                        </w:rPr>
                        <w:t>А</w:t>
                      </w:r>
                    </w:p>
                  </w:txbxContent>
                </v:textbox>
              </v:shape>
            </v:group>
          </v:group>
        </w:pict>
      </w:r>
      <w:r w:rsidR="00A31072">
        <w:rPr>
          <w:sz w:val="28"/>
        </w:rPr>
        <w:t xml:space="preserve">   </w:t>
      </w:r>
    </w:p>
    <w:p w:rsidR="00324545" w:rsidRDefault="00324545">
      <w:pPr>
        <w:ind w:firstLine="709"/>
        <w:rPr>
          <w:sz w:val="28"/>
        </w:rPr>
      </w:pPr>
    </w:p>
    <w:p w:rsidR="00324545" w:rsidRDefault="00324545">
      <w:pPr>
        <w:ind w:firstLine="709"/>
        <w:rPr>
          <w:sz w:val="28"/>
        </w:rPr>
      </w:pPr>
    </w:p>
    <w:p w:rsidR="00324545" w:rsidRDefault="00324545">
      <w:pPr>
        <w:ind w:firstLine="709"/>
        <w:rPr>
          <w:sz w:val="28"/>
        </w:rPr>
      </w:pPr>
    </w:p>
    <w:p w:rsidR="00324545" w:rsidRDefault="00324545">
      <w:pPr>
        <w:ind w:firstLine="709"/>
        <w:rPr>
          <w:sz w:val="28"/>
        </w:rPr>
      </w:pPr>
    </w:p>
    <w:p w:rsidR="00324545" w:rsidRDefault="00324545">
      <w:pPr>
        <w:ind w:firstLine="709"/>
        <w:rPr>
          <w:sz w:val="28"/>
        </w:rPr>
      </w:pPr>
    </w:p>
    <w:p w:rsidR="00324545" w:rsidRDefault="00324545">
      <w:pPr>
        <w:ind w:firstLine="709"/>
        <w:rPr>
          <w:sz w:val="28"/>
        </w:rPr>
      </w:pPr>
    </w:p>
    <w:p w:rsidR="00324545" w:rsidRDefault="00324545">
      <w:pPr>
        <w:ind w:firstLine="709"/>
        <w:rPr>
          <w:sz w:val="28"/>
        </w:rPr>
      </w:pPr>
    </w:p>
    <w:p w:rsidR="00324545" w:rsidRDefault="00324545">
      <w:pPr>
        <w:ind w:firstLine="709"/>
        <w:rPr>
          <w:sz w:val="28"/>
        </w:rPr>
      </w:pPr>
    </w:p>
    <w:p w:rsidR="00324545" w:rsidRDefault="00324545">
      <w:pPr>
        <w:ind w:firstLine="709"/>
        <w:rPr>
          <w:sz w:val="28"/>
        </w:rPr>
      </w:pPr>
    </w:p>
    <w:p w:rsidR="00324545" w:rsidRDefault="00324545">
      <w:pPr>
        <w:ind w:firstLine="709"/>
        <w:rPr>
          <w:sz w:val="28"/>
        </w:rPr>
      </w:pPr>
    </w:p>
    <w:p w:rsidR="00324545" w:rsidRDefault="00324545">
      <w:pPr>
        <w:ind w:firstLine="709"/>
        <w:rPr>
          <w:sz w:val="28"/>
        </w:rPr>
      </w:pPr>
    </w:p>
    <w:p w:rsidR="00324545" w:rsidRDefault="00324545">
      <w:pPr>
        <w:ind w:firstLine="709"/>
        <w:rPr>
          <w:sz w:val="28"/>
        </w:rPr>
      </w:pPr>
    </w:p>
    <w:p w:rsidR="00324545" w:rsidRDefault="00324545">
      <w:pPr>
        <w:ind w:firstLine="709"/>
        <w:rPr>
          <w:sz w:val="28"/>
        </w:rPr>
      </w:pPr>
    </w:p>
    <w:p w:rsidR="00324545" w:rsidRDefault="00324545">
      <w:pPr>
        <w:ind w:firstLine="709"/>
        <w:rPr>
          <w:sz w:val="28"/>
        </w:rPr>
      </w:pPr>
    </w:p>
    <w:p w:rsidR="00324545" w:rsidRDefault="00324545">
      <w:pPr>
        <w:ind w:firstLine="709"/>
        <w:rPr>
          <w:sz w:val="28"/>
        </w:rPr>
      </w:pPr>
    </w:p>
    <w:p w:rsidR="00324545" w:rsidRDefault="00324545">
      <w:pPr>
        <w:ind w:firstLine="709"/>
        <w:rPr>
          <w:sz w:val="28"/>
        </w:rPr>
      </w:pPr>
    </w:p>
    <w:p w:rsidR="00324545" w:rsidRDefault="00A31072">
      <w:pPr>
        <w:ind w:firstLine="709"/>
        <w:jc w:val="center"/>
        <w:rPr>
          <w:b/>
          <w:sz w:val="28"/>
        </w:rPr>
      </w:pPr>
      <w:r>
        <w:rPr>
          <w:b/>
          <w:sz w:val="28"/>
        </w:rPr>
        <w:t>Тема 2. Суждение (распределенность терминов).</w:t>
      </w:r>
    </w:p>
    <w:p w:rsidR="00324545" w:rsidRDefault="00324545">
      <w:pPr>
        <w:ind w:firstLine="709"/>
        <w:rPr>
          <w:b/>
          <w:sz w:val="28"/>
        </w:rPr>
      </w:pPr>
    </w:p>
    <w:p w:rsidR="00324545" w:rsidRDefault="00A31072">
      <w:pPr>
        <w:rPr>
          <w:sz w:val="28"/>
        </w:rPr>
      </w:pPr>
      <w:r>
        <w:rPr>
          <w:b/>
          <w:i/>
          <w:sz w:val="28"/>
          <w:u w:val="single"/>
        </w:rPr>
        <w:t>Задача 2.</w:t>
      </w:r>
      <w:r>
        <w:rPr>
          <w:sz w:val="28"/>
        </w:rPr>
        <w:t xml:space="preserve"> Определите вид каждого из суждений, приведите их символическую запись, укажите, какова распределенность субъекта и предиката, изобразите кругами их объемные соотношения.</w:t>
      </w:r>
    </w:p>
    <w:p w:rsidR="00324545" w:rsidRDefault="00A31072">
      <w:pPr>
        <w:rPr>
          <w:sz w:val="28"/>
        </w:rPr>
      </w:pPr>
      <w:r>
        <w:rPr>
          <w:sz w:val="28"/>
        </w:rPr>
        <w:t>а) Этот инспектор получил поощрение от губернатора.</w:t>
      </w:r>
    </w:p>
    <w:p w:rsidR="00324545" w:rsidRDefault="00A31072">
      <w:pPr>
        <w:rPr>
          <w:sz w:val="28"/>
        </w:rPr>
      </w:pPr>
      <w:r>
        <w:rPr>
          <w:sz w:val="28"/>
        </w:rPr>
        <w:t>б) Наивысшее достижение называется рекордом.</w:t>
      </w:r>
    </w:p>
    <w:p w:rsidR="00324545" w:rsidRDefault="00A31072">
      <w:pPr>
        <w:rPr>
          <w:sz w:val="28"/>
        </w:rPr>
      </w:pPr>
      <w:r>
        <w:rPr>
          <w:sz w:val="28"/>
        </w:rPr>
        <w:t>в)  Некоторые участники авторалли не закончили пробег.</w:t>
      </w:r>
    </w:p>
    <w:p w:rsidR="00324545" w:rsidRDefault="00A31072">
      <w:pPr>
        <w:rPr>
          <w:sz w:val="28"/>
        </w:rPr>
      </w:pPr>
      <w:r>
        <w:rPr>
          <w:sz w:val="28"/>
        </w:rPr>
        <w:lastRenderedPageBreak/>
        <w:t xml:space="preserve">Решение:  </w:t>
      </w:r>
    </w:p>
    <w:p w:rsidR="00324545" w:rsidRDefault="00A31072">
      <w:pPr>
        <w:ind w:firstLine="709"/>
        <w:rPr>
          <w:sz w:val="28"/>
          <w:lang w:val="en-US"/>
        </w:rPr>
      </w:pPr>
      <w:r>
        <w:rPr>
          <w:sz w:val="28"/>
        </w:rPr>
        <w:t>а) Этот инспектор (</w:t>
      </w:r>
      <w:r>
        <w:rPr>
          <w:sz w:val="28"/>
          <w:lang w:val="en-US"/>
        </w:rPr>
        <w:t>S</w:t>
      </w:r>
      <w:r>
        <w:rPr>
          <w:sz w:val="28"/>
        </w:rPr>
        <w:t>) получил поощрение от губернатора (</w:t>
      </w:r>
      <w:r>
        <w:rPr>
          <w:sz w:val="28"/>
          <w:lang w:val="en-US"/>
        </w:rPr>
        <w:t>P</w:t>
      </w:r>
      <w:r>
        <w:rPr>
          <w:sz w:val="28"/>
        </w:rPr>
        <w:t xml:space="preserve">). </w:t>
      </w:r>
    </w:p>
    <w:p w:rsidR="00324545" w:rsidRDefault="00A31072">
      <w:pPr>
        <w:ind w:firstLine="709"/>
        <w:jc w:val="center"/>
        <w:rPr>
          <w:sz w:val="28"/>
          <w:lang w:val="en-US"/>
        </w:rPr>
      </w:pPr>
      <w:r>
        <w:rPr>
          <w:sz w:val="28"/>
          <w:lang w:val="en-US"/>
        </w:rPr>
        <w:t xml:space="preserve">I: </w:t>
      </w:r>
      <w:r>
        <w:rPr>
          <w:sz w:val="28"/>
          <w:lang w:val="en-US"/>
        </w:rPr>
        <w:sym w:font="Symbol" w:char="F024"/>
      </w:r>
      <w:r>
        <w:rPr>
          <w:sz w:val="28"/>
          <w:lang w:val="en-US"/>
        </w:rPr>
        <w:t xml:space="preserve"> x (S(x) </w:t>
      </w:r>
      <w:r>
        <w:rPr>
          <w:sz w:val="28"/>
          <w:lang w:val="en-US"/>
        </w:rPr>
        <w:sym w:font="Symbol" w:char="F0D9"/>
      </w:r>
      <w:r>
        <w:rPr>
          <w:sz w:val="28"/>
          <w:lang w:val="en-US"/>
        </w:rPr>
        <w:t xml:space="preserve"> P(x))</w:t>
      </w:r>
    </w:p>
    <w:p w:rsidR="00324545" w:rsidRDefault="00324545">
      <w:pPr>
        <w:ind w:firstLine="709"/>
        <w:rPr>
          <w:sz w:val="28"/>
          <w:lang w:val="en-US"/>
        </w:rPr>
      </w:pPr>
    </w:p>
    <w:p w:rsidR="00324545" w:rsidRDefault="00A31072">
      <w:pPr>
        <w:ind w:firstLine="709"/>
        <w:rPr>
          <w:sz w:val="28"/>
        </w:rPr>
      </w:pPr>
      <w:r>
        <w:rPr>
          <w:sz w:val="28"/>
        </w:rPr>
        <w:t xml:space="preserve">Данное суждение является частноутвердительным </w:t>
      </w:r>
      <w:r>
        <w:rPr>
          <w:sz w:val="28"/>
          <w:lang w:val="en-US"/>
        </w:rPr>
        <w:t>(I</w:t>
      </w:r>
      <w:r>
        <w:rPr>
          <w:sz w:val="28"/>
        </w:rPr>
        <w:t xml:space="preserve">), где субъект </w:t>
      </w:r>
      <w:r>
        <w:rPr>
          <w:sz w:val="28"/>
          <w:lang w:val="en-US"/>
        </w:rPr>
        <w:t>S</w:t>
      </w:r>
      <w:r>
        <w:rPr>
          <w:sz w:val="28"/>
        </w:rPr>
        <w:t xml:space="preserve"> является частным по количеству, а предикат </w:t>
      </w:r>
      <w:r>
        <w:rPr>
          <w:sz w:val="28"/>
          <w:lang w:val="en-US"/>
        </w:rPr>
        <w:t>P</w:t>
      </w:r>
      <w:r>
        <w:rPr>
          <w:sz w:val="28"/>
        </w:rPr>
        <w:t xml:space="preserve"> утвердительным по качеству. Символическая запись будет следующей « Некоторые </w:t>
      </w:r>
      <w:r>
        <w:rPr>
          <w:sz w:val="28"/>
          <w:lang w:val="en-US"/>
        </w:rPr>
        <w:t>S</w:t>
      </w:r>
      <w:r>
        <w:rPr>
          <w:sz w:val="28"/>
        </w:rPr>
        <w:t xml:space="preserve"> суть </w:t>
      </w:r>
      <w:r>
        <w:rPr>
          <w:sz w:val="28"/>
          <w:lang w:val="en-US"/>
        </w:rPr>
        <w:t xml:space="preserve">P </w:t>
      </w:r>
      <w:r>
        <w:rPr>
          <w:sz w:val="28"/>
        </w:rPr>
        <w:t>». В этом суждении субъект не распределен, так как в нем мыслиться только часть инспекторов или частично включается в объем предиката « Только этот инспектор относиться к числу получивших поощрение от губернатора ».</w:t>
      </w:r>
    </w:p>
    <w:p w:rsidR="00324545" w:rsidRDefault="00A31072">
      <w:pPr>
        <w:ind w:firstLine="709"/>
        <w:rPr>
          <w:sz w:val="28"/>
        </w:rPr>
      </w:pPr>
      <w:r>
        <w:rPr>
          <w:sz w:val="28"/>
        </w:rPr>
        <w:t>Но и объем предиката лишь частично включается в объем субъекта  « не все получившие поощрение от губернатора являются инспекторами».</w:t>
      </w:r>
    </w:p>
    <w:p w:rsidR="00324545" w:rsidRDefault="00A31072">
      <w:pPr>
        <w:ind w:firstLine="709"/>
        <w:rPr>
          <w:sz w:val="28"/>
        </w:rPr>
      </w:pPr>
      <w:r>
        <w:rPr>
          <w:sz w:val="28"/>
        </w:rPr>
        <w:t>Их объемные соотношения будут изображены в следующем виде:</w:t>
      </w:r>
    </w:p>
    <w:p w:rsidR="00324545" w:rsidRDefault="00324545">
      <w:pPr>
        <w:ind w:firstLine="709"/>
        <w:rPr>
          <w:sz w:val="28"/>
        </w:rPr>
      </w:pPr>
    </w:p>
    <w:p w:rsidR="00324545" w:rsidRDefault="00324545">
      <w:pPr>
        <w:ind w:firstLine="709"/>
        <w:rPr>
          <w:sz w:val="28"/>
        </w:rPr>
      </w:pPr>
    </w:p>
    <w:p w:rsidR="00324545" w:rsidRDefault="00324545">
      <w:pPr>
        <w:ind w:firstLine="709"/>
        <w:rPr>
          <w:sz w:val="28"/>
        </w:rPr>
      </w:pPr>
    </w:p>
    <w:p w:rsidR="00324545" w:rsidRDefault="00E93872">
      <w:pPr>
        <w:ind w:firstLine="709"/>
        <w:rPr>
          <w:sz w:val="28"/>
        </w:rPr>
      </w:pPr>
      <w:r>
        <w:rPr>
          <w:noProof/>
          <w:sz w:val="28"/>
        </w:rPr>
        <w:pict>
          <v:group id="_x0000_s1049" style="position:absolute;left:0;text-align:left;margin-left:116.55pt;margin-top:5.9pt;width:107.85pt;height:67.55pt;z-index:251650048" coordorigin="4032,6425" coordsize="2157,1351" o:allowincell="f">
            <v:oval id="_x0000_s1039" style="position:absolute;left:4032;top:6480;width:1296;height:1296">
              <v:fill opacity=".5"/>
            </v:oval>
            <v:oval id="_x0000_s1041" style="position:absolute;left:4893;top:6425;width:1296;height:1296">
              <v:fill opacity=".5"/>
            </v:oval>
            <v:shape id="_x0000_s1042" type="#_x0000_t202" style="position:absolute;left:4320;top:6857;width:432;height:432" strokecolor="white">
              <v:textbox>
                <w:txbxContent>
                  <w:p w:rsidR="00324545" w:rsidRDefault="00A31072">
                    <w:pPr>
                      <w:rPr>
                        <w:lang w:val="en-US"/>
                      </w:rPr>
                    </w:pPr>
                    <w:r>
                      <w:rPr>
                        <w:lang w:val="en-US"/>
                      </w:rPr>
                      <w:t>S</w:t>
                    </w:r>
                  </w:p>
                </w:txbxContent>
              </v:textbox>
            </v:shape>
            <v:shape id="_x0000_s1043" type="#_x0000_t202" style="position:absolute;left:5472;top:6857;width:432;height:432" strokecolor="white">
              <v:textbox>
                <w:txbxContent>
                  <w:p w:rsidR="00324545" w:rsidRDefault="00A31072">
                    <w:r>
                      <w:rPr>
                        <w:lang w:val="en-US"/>
                      </w:rPr>
                      <w:t>P</w:t>
                    </w:r>
                  </w:p>
                </w:txbxContent>
              </v:textbox>
            </v:shape>
          </v:group>
        </w:pict>
      </w:r>
    </w:p>
    <w:p w:rsidR="00324545" w:rsidRDefault="00324545">
      <w:pPr>
        <w:ind w:firstLine="709"/>
        <w:rPr>
          <w:sz w:val="28"/>
        </w:rPr>
      </w:pPr>
    </w:p>
    <w:p w:rsidR="00324545" w:rsidRDefault="00324545">
      <w:pPr>
        <w:ind w:firstLine="709"/>
        <w:rPr>
          <w:sz w:val="28"/>
        </w:rPr>
      </w:pPr>
    </w:p>
    <w:p w:rsidR="00324545" w:rsidRDefault="00A31072">
      <w:pPr>
        <w:ind w:firstLine="709"/>
        <w:rPr>
          <w:sz w:val="28"/>
        </w:rPr>
      </w:pPr>
      <w:r>
        <w:rPr>
          <w:sz w:val="28"/>
        </w:rPr>
        <w:t xml:space="preserve"> </w:t>
      </w:r>
    </w:p>
    <w:p w:rsidR="00324545" w:rsidRDefault="00324545">
      <w:pPr>
        <w:ind w:firstLine="709"/>
        <w:rPr>
          <w:sz w:val="28"/>
        </w:rPr>
      </w:pPr>
    </w:p>
    <w:p w:rsidR="00324545" w:rsidRDefault="00324545">
      <w:pPr>
        <w:ind w:firstLine="709"/>
        <w:rPr>
          <w:sz w:val="28"/>
        </w:rPr>
      </w:pPr>
    </w:p>
    <w:p w:rsidR="00324545" w:rsidRDefault="00A31072">
      <w:pPr>
        <w:ind w:firstLine="709"/>
        <w:rPr>
          <w:sz w:val="28"/>
        </w:rPr>
      </w:pPr>
      <w:r>
        <w:rPr>
          <w:sz w:val="28"/>
        </w:rPr>
        <w:t>б) Наивысшее достижение (</w:t>
      </w:r>
      <w:r>
        <w:rPr>
          <w:sz w:val="28"/>
          <w:lang w:val="en-US"/>
        </w:rPr>
        <w:t>S</w:t>
      </w:r>
      <w:r>
        <w:rPr>
          <w:sz w:val="28"/>
        </w:rPr>
        <w:t>) называется рекордом (</w:t>
      </w:r>
      <w:r>
        <w:rPr>
          <w:sz w:val="28"/>
          <w:lang w:val="en-US"/>
        </w:rPr>
        <w:t>P</w:t>
      </w:r>
      <w:r>
        <w:rPr>
          <w:sz w:val="28"/>
        </w:rPr>
        <w:t>).</w:t>
      </w:r>
    </w:p>
    <w:p w:rsidR="00324545" w:rsidRDefault="00A31072">
      <w:pPr>
        <w:ind w:firstLine="709"/>
        <w:jc w:val="center"/>
        <w:rPr>
          <w:sz w:val="28"/>
          <w:lang w:val="en-US"/>
        </w:rPr>
      </w:pPr>
      <w:r>
        <w:rPr>
          <w:sz w:val="28"/>
          <w:lang w:val="en-US"/>
        </w:rPr>
        <w:t xml:space="preserve">A: </w:t>
      </w:r>
      <w:r>
        <w:rPr>
          <w:sz w:val="28"/>
          <w:lang w:val="en-US"/>
        </w:rPr>
        <w:sym w:font="Symbol" w:char="F022"/>
      </w:r>
      <w:r>
        <w:rPr>
          <w:sz w:val="28"/>
          <w:lang w:val="en-US"/>
        </w:rPr>
        <w:t xml:space="preserve"> x (S(x) </w:t>
      </w:r>
      <w:r>
        <w:rPr>
          <w:sz w:val="28"/>
          <w:lang w:val="en-US"/>
        </w:rPr>
        <w:sym w:font="Symbol" w:char="F0AE"/>
      </w:r>
      <w:r>
        <w:rPr>
          <w:sz w:val="28"/>
          <w:lang w:val="en-US"/>
        </w:rPr>
        <w:t xml:space="preserve"> P(x))</w:t>
      </w:r>
    </w:p>
    <w:p w:rsidR="00324545" w:rsidRDefault="00324545">
      <w:pPr>
        <w:ind w:firstLine="709"/>
        <w:rPr>
          <w:sz w:val="28"/>
          <w:lang w:val="en-US"/>
        </w:rPr>
      </w:pPr>
    </w:p>
    <w:p w:rsidR="00324545" w:rsidRDefault="00A31072">
      <w:pPr>
        <w:ind w:firstLine="709"/>
        <w:rPr>
          <w:sz w:val="28"/>
        </w:rPr>
      </w:pPr>
      <w:r>
        <w:rPr>
          <w:sz w:val="28"/>
        </w:rPr>
        <w:t xml:space="preserve">Данное суждение является общеутвердительным (Все </w:t>
      </w:r>
      <w:r>
        <w:rPr>
          <w:sz w:val="28"/>
          <w:lang w:val="en-US"/>
        </w:rPr>
        <w:t xml:space="preserve">S </w:t>
      </w:r>
      <w:r>
        <w:rPr>
          <w:sz w:val="28"/>
        </w:rPr>
        <w:t xml:space="preserve">суть </w:t>
      </w:r>
      <w:r>
        <w:rPr>
          <w:sz w:val="28"/>
          <w:lang w:val="en-US"/>
        </w:rPr>
        <w:t>P</w:t>
      </w:r>
      <w:r>
        <w:rPr>
          <w:sz w:val="28"/>
        </w:rPr>
        <w:t>)</w:t>
      </w:r>
      <w:r>
        <w:rPr>
          <w:sz w:val="28"/>
          <w:lang w:val="en-US"/>
        </w:rPr>
        <w:t>.</w:t>
      </w:r>
    </w:p>
    <w:p w:rsidR="00324545" w:rsidRDefault="00A31072">
      <w:pPr>
        <w:ind w:firstLine="709"/>
        <w:rPr>
          <w:sz w:val="28"/>
        </w:rPr>
      </w:pPr>
      <w:r>
        <w:rPr>
          <w:sz w:val="28"/>
        </w:rPr>
        <w:t>Субъект данного суждения распределен, он взят в полном объеме так как речь идет о всех наивысших достижениях.</w:t>
      </w:r>
    </w:p>
    <w:p w:rsidR="00324545" w:rsidRDefault="00A31072">
      <w:pPr>
        <w:ind w:firstLine="709"/>
        <w:rPr>
          <w:sz w:val="28"/>
        </w:rPr>
      </w:pPr>
      <w:r>
        <w:rPr>
          <w:sz w:val="28"/>
        </w:rPr>
        <w:t xml:space="preserve">Предикат данного суждения распределен так как это является определением. </w:t>
      </w:r>
    </w:p>
    <w:p w:rsidR="00324545" w:rsidRDefault="00A31072">
      <w:pPr>
        <w:ind w:firstLine="709"/>
        <w:rPr>
          <w:sz w:val="28"/>
        </w:rPr>
      </w:pPr>
      <w:r>
        <w:rPr>
          <w:sz w:val="28"/>
        </w:rPr>
        <w:t>Объемные соотношения субъекта и предиката будут равны и иметь следующий вид:</w:t>
      </w:r>
    </w:p>
    <w:p w:rsidR="00324545" w:rsidRDefault="00324545">
      <w:pPr>
        <w:ind w:firstLine="709"/>
        <w:rPr>
          <w:sz w:val="28"/>
        </w:rPr>
      </w:pPr>
    </w:p>
    <w:p w:rsidR="00324545" w:rsidRDefault="00324545">
      <w:pPr>
        <w:ind w:firstLine="709"/>
        <w:rPr>
          <w:sz w:val="28"/>
        </w:rPr>
      </w:pPr>
    </w:p>
    <w:p w:rsidR="00324545" w:rsidRDefault="00324545">
      <w:pPr>
        <w:ind w:firstLine="709"/>
        <w:rPr>
          <w:sz w:val="28"/>
        </w:rPr>
      </w:pPr>
    </w:p>
    <w:p w:rsidR="00324545" w:rsidRDefault="00E93872">
      <w:pPr>
        <w:ind w:firstLine="709"/>
        <w:rPr>
          <w:sz w:val="28"/>
          <w:lang w:val="en-US"/>
        </w:rPr>
      </w:pPr>
      <w:r>
        <w:rPr>
          <w:noProof/>
          <w:sz w:val="28"/>
        </w:rPr>
        <w:pict>
          <v:group id="_x0000_s1047" style="position:absolute;left:0;text-align:left;margin-left:181.35pt;margin-top:4.15pt;width:108pt;height:100.8pt;z-index:251651072" coordorigin="5328,12528" coordsize="2160,2016" o:allowincell="f">
            <v:oval id="_x0000_s1045" style="position:absolute;left:5328;top:12528;width:2160;height:2016"/>
            <v:shape id="_x0000_s1046" type="#_x0000_t202" style="position:absolute;left:6048;top:13248;width:864;height:432" filled="f" strokecolor="white">
              <v:textbox>
                <w:txbxContent>
                  <w:p w:rsidR="00324545" w:rsidRDefault="00A31072">
                    <w:pPr>
                      <w:rPr>
                        <w:lang w:val="en-US"/>
                      </w:rPr>
                    </w:pPr>
                    <w:r>
                      <w:rPr>
                        <w:lang w:val="en-US"/>
                      </w:rPr>
                      <w:t>S      P</w:t>
                    </w:r>
                  </w:p>
                </w:txbxContent>
              </v:textbox>
            </v:shape>
          </v:group>
        </w:pict>
      </w:r>
      <w:r w:rsidR="00A31072">
        <w:rPr>
          <w:sz w:val="28"/>
          <w:lang w:val="en-US"/>
        </w:rPr>
        <w:t xml:space="preserve"> </w:t>
      </w:r>
    </w:p>
    <w:p w:rsidR="00324545" w:rsidRDefault="00324545">
      <w:pPr>
        <w:ind w:firstLine="709"/>
        <w:jc w:val="center"/>
        <w:rPr>
          <w:b/>
          <w:sz w:val="28"/>
        </w:rPr>
      </w:pPr>
    </w:p>
    <w:p w:rsidR="00324545" w:rsidRDefault="00324545">
      <w:pPr>
        <w:ind w:firstLine="709"/>
        <w:rPr>
          <w:b/>
          <w:sz w:val="28"/>
          <w:lang w:val="en-US"/>
        </w:rPr>
      </w:pPr>
    </w:p>
    <w:p w:rsidR="00324545" w:rsidRDefault="00324545">
      <w:pPr>
        <w:ind w:firstLine="709"/>
        <w:rPr>
          <w:b/>
          <w:sz w:val="28"/>
          <w:lang w:val="en-US"/>
        </w:rPr>
      </w:pPr>
    </w:p>
    <w:p w:rsidR="00324545" w:rsidRDefault="00324545">
      <w:pPr>
        <w:ind w:firstLine="709"/>
        <w:rPr>
          <w:b/>
          <w:sz w:val="28"/>
          <w:lang w:val="en-US"/>
        </w:rPr>
      </w:pPr>
    </w:p>
    <w:p w:rsidR="00324545" w:rsidRDefault="00324545">
      <w:pPr>
        <w:ind w:firstLine="709"/>
        <w:rPr>
          <w:b/>
          <w:sz w:val="28"/>
          <w:lang w:val="en-US"/>
        </w:rPr>
      </w:pPr>
    </w:p>
    <w:p w:rsidR="00324545" w:rsidRDefault="00324545">
      <w:pPr>
        <w:ind w:firstLine="709"/>
        <w:rPr>
          <w:b/>
          <w:sz w:val="28"/>
          <w:lang w:val="en-US"/>
        </w:rPr>
      </w:pPr>
    </w:p>
    <w:p w:rsidR="00324545" w:rsidRDefault="00324545">
      <w:pPr>
        <w:ind w:firstLine="709"/>
        <w:rPr>
          <w:b/>
          <w:sz w:val="28"/>
          <w:lang w:val="en-US"/>
        </w:rPr>
      </w:pPr>
    </w:p>
    <w:p w:rsidR="00324545" w:rsidRDefault="00324545">
      <w:pPr>
        <w:ind w:firstLine="709"/>
        <w:rPr>
          <w:sz w:val="28"/>
        </w:rPr>
      </w:pPr>
    </w:p>
    <w:p w:rsidR="00324545" w:rsidRDefault="00A31072">
      <w:pPr>
        <w:ind w:firstLine="709"/>
        <w:rPr>
          <w:sz w:val="28"/>
        </w:rPr>
      </w:pPr>
      <w:r>
        <w:rPr>
          <w:sz w:val="28"/>
        </w:rPr>
        <w:lastRenderedPageBreak/>
        <w:t>в) Некоторые участники авторалли (</w:t>
      </w:r>
      <w:r>
        <w:rPr>
          <w:sz w:val="28"/>
          <w:lang w:val="en-US"/>
        </w:rPr>
        <w:t>S)</w:t>
      </w:r>
      <w:r>
        <w:rPr>
          <w:sz w:val="28"/>
        </w:rPr>
        <w:t xml:space="preserve"> не закончили пробег  (</w:t>
      </w:r>
      <w:r>
        <w:rPr>
          <w:sz w:val="28"/>
          <w:lang w:val="en-US"/>
        </w:rPr>
        <w:t>P</w:t>
      </w:r>
      <w:r>
        <w:rPr>
          <w:sz w:val="28"/>
        </w:rPr>
        <w:t>).</w:t>
      </w:r>
    </w:p>
    <w:p w:rsidR="00324545" w:rsidRDefault="00A31072">
      <w:pPr>
        <w:ind w:firstLine="709"/>
        <w:jc w:val="center"/>
        <w:rPr>
          <w:sz w:val="28"/>
          <w:lang w:val="en-US"/>
        </w:rPr>
      </w:pPr>
      <w:r>
        <w:rPr>
          <w:sz w:val="28"/>
          <w:lang w:val="en-US"/>
        </w:rPr>
        <w:t>I:</w:t>
      </w:r>
      <w:r>
        <w:rPr>
          <w:sz w:val="28"/>
          <w:lang w:val="en-US"/>
        </w:rPr>
        <w:sym w:font="Symbol" w:char="F024"/>
      </w:r>
      <w:r>
        <w:rPr>
          <w:sz w:val="28"/>
          <w:lang w:val="en-US"/>
        </w:rPr>
        <w:t xml:space="preserve">x (S(x) </w:t>
      </w:r>
      <w:r>
        <w:rPr>
          <w:sz w:val="28"/>
          <w:lang w:val="en-US"/>
        </w:rPr>
        <w:sym w:font="Symbol" w:char="F0D9"/>
      </w:r>
      <w:r>
        <w:rPr>
          <w:sz w:val="28"/>
          <w:lang w:val="en-US"/>
        </w:rPr>
        <w:t xml:space="preserve"> P(x))</w:t>
      </w:r>
    </w:p>
    <w:p w:rsidR="00324545" w:rsidRDefault="00324545">
      <w:pPr>
        <w:ind w:firstLine="709"/>
        <w:jc w:val="center"/>
        <w:rPr>
          <w:sz w:val="28"/>
          <w:lang w:val="en-US"/>
        </w:rPr>
      </w:pPr>
    </w:p>
    <w:p w:rsidR="00324545" w:rsidRDefault="00A31072">
      <w:pPr>
        <w:ind w:firstLine="709"/>
        <w:rPr>
          <w:sz w:val="28"/>
        </w:rPr>
      </w:pPr>
      <w:r>
        <w:rPr>
          <w:sz w:val="28"/>
        </w:rPr>
        <w:t xml:space="preserve">Данное суждение является частноотрицательным и имеет следующую символическую запись «Некоторые </w:t>
      </w:r>
      <w:r>
        <w:rPr>
          <w:sz w:val="28"/>
          <w:lang w:val="en-US"/>
        </w:rPr>
        <w:t>S</w:t>
      </w:r>
      <w:r>
        <w:rPr>
          <w:sz w:val="28"/>
        </w:rPr>
        <w:t xml:space="preserve"> не суть </w:t>
      </w:r>
      <w:r>
        <w:rPr>
          <w:sz w:val="28"/>
          <w:lang w:val="en-US"/>
        </w:rPr>
        <w:t>P</w:t>
      </w:r>
      <w:r>
        <w:rPr>
          <w:sz w:val="28"/>
        </w:rPr>
        <w:t xml:space="preserve">». </w:t>
      </w:r>
    </w:p>
    <w:p w:rsidR="00324545" w:rsidRDefault="00A31072">
      <w:pPr>
        <w:ind w:firstLine="709"/>
        <w:rPr>
          <w:sz w:val="28"/>
        </w:rPr>
      </w:pPr>
      <w:r>
        <w:rPr>
          <w:sz w:val="28"/>
        </w:rPr>
        <w:t>Субъект этого суждения не распределен (мыслится лишь часть участников авторалли), предикат распределен в нем мыслится что закончили пробег все участники авторалли, ни один из которых не включен в ту часть участников авторалли, которая мыслится в субъекте.</w:t>
      </w:r>
    </w:p>
    <w:p w:rsidR="00324545" w:rsidRDefault="00A31072">
      <w:pPr>
        <w:ind w:firstLine="709"/>
        <w:rPr>
          <w:sz w:val="28"/>
        </w:rPr>
      </w:pPr>
      <w:r>
        <w:rPr>
          <w:sz w:val="28"/>
        </w:rPr>
        <w:t>Объемные соотношения будут выглядеть следующим образом:</w:t>
      </w:r>
    </w:p>
    <w:p w:rsidR="00324545" w:rsidRDefault="00324545">
      <w:pPr>
        <w:ind w:firstLine="709"/>
        <w:rPr>
          <w:sz w:val="28"/>
        </w:rPr>
      </w:pPr>
    </w:p>
    <w:p w:rsidR="00324545" w:rsidRDefault="00E93872">
      <w:pPr>
        <w:ind w:firstLine="709"/>
        <w:rPr>
          <w:sz w:val="28"/>
        </w:rPr>
      </w:pPr>
      <w:r>
        <w:rPr>
          <w:noProof/>
          <w:sz w:val="28"/>
        </w:rPr>
        <w:pict>
          <v:line id="_x0000_s1057" style="position:absolute;left:0;text-align:left;z-index:251655168;mso-position-horizontal:absolute;mso-position-horizontal-relative:text;mso-position-vertical:absolute;mso-position-vertical-relative:text" from="152.55pt,53.15pt" to="188.55pt,53.15pt" o:allowincell="f"/>
        </w:pict>
      </w:r>
      <w:r>
        <w:rPr>
          <w:noProof/>
          <w:sz w:val="28"/>
        </w:rPr>
        <w:pict>
          <v:line id="_x0000_s1062" style="position:absolute;left:0;text-align:left;z-index:251660288;mso-position-horizontal:absolute;mso-position-horizontal-relative:text;mso-position-vertical:absolute;mso-position-vertical-relative:text" from="152.55pt,89.15pt" to="202.95pt,89.15pt" o:allowincell="f"/>
        </w:pict>
      </w:r>
      <w:r>
        <w:rPr>
          <w:noProof/>
          <w:sz w:val="28"/>
        </w:rPr>
        <w:pict>
          <v:line id="_x0000_s1061" style="position:absolute;left:0;text-align:left;z-index:251659264;mso-position-horizontal:absolute;mso-position-horizontal-relative:text;mso-position-vertical:absolute;mso-position-vertical-relative:text" from="152.55pt,81.95pt" to="195.75pt,81.95pt" o:allowincell="f"/>
        </w:pict>
      </w:r>
      <w:r>
        <w:rPr>
          <w:noProof/>
          <w:sz w:val="28"/>
        </w:rPr>
        <w:pict>
          <v:line id="_x0000_s1060" style="position:absolute;left:0;text-align:left;z-index:251658240;mso-position-horizontal:absolute;mso-position-horizontal-relative:text;mso-position-vertical:absolute;mso-position-vertical-relative:text" from="145.35pt,74.75pt" to="188.55pt,74.75pt" o:allowincell="f"/>
        </w:pict>
      </w:r>
      <w:r>
        <w:rPr>
          <w:noProof/>
          <w:sz w:val="28"/>
        </w:rPr>
        <w:pict>
          <v:line id="_x0000_s1059" style="position:absolute;left:0;text-align:left;z-index:251657216;mso-position-horizontal:absolute;mso-position-horizontal-relative:text;mso-position-vertical:absolute;mso-position-vertical-relative:text" from="145.35pt,67.55pt" to="188.55pt,67.55pt" o:allowincell="f"/>
        </w:pict>
      </w:r>
      <w:r>
        <w:rPr>
          <w:noProof/>
          <w:sz w:val="28"/>
        </w:rPr>
        <w:pict>
          <v:line id="_x0000_s1058" style="position:absolute;left:0;text-align:left;z-index:251656192;mso-position-horizontal:absolute;mso-position-horizontal-relative:text;mso-position-vertical:absolute;mso-position-vertical-relative:text" from="145.35pt,60.35pt" to="188.55pt,60.35pt" o:allowincell="f"/>
        </w:pict>
      </w:r>
      <w:r>
        <w:rPr>
          <w:noProof/>
          <w:sz w:val="28"/>
        </w:rPr>
        <w:pict>
          <v:line id="_x0000_s1056" style="position:absolute;left:0;text-align:left;z-index:251654144;mso-position-horizontal:absolute;mso-position-horizontal-relative:text;mso-position-vertical:absolute;mso-position-vertical-relative:text" from="152.55pt,45.95pt" to="195.75pt,45.95pt" o:allowincell="f"/>
        </w:pict>
      </w:r>
      <w:r>
        <w:rPr>
          <w:noProof/>
          <w:sz w:val="28"/>
        </w:rPr>
        <w:pict>
          <v:line id="_x0000_s1055" style="position:absolute;left:0;text-align:left;z-index:251653120;mso-position-horizontal:absolute;mso-position-horizontal-relative:text;mso-position-vertical:absolute;mso-position-vertical-relative:text" from="159.75pt,38.75pt" to="195.75pt,38.75pt" o:allowincell="f"/>
        </w:pict>
      </w:r>
      <w:r>
        <w:rPr>
          <w:noProof/>
          <w:sz w:val="28"/>
        </w:rPr>
        <w:pict>
          <v:group id="_x0000_s1050" style="position:absolute;left:0;text-align:left;margin-left:145.35pt;margin-top:31.55pt;width:107.85pt;height:67.55pt;z-index:251652096" coordorigin="4032,6425" coordsize="2157,1351" o:allowincell="f">
            <v:oval id="_x0000_s1051" style="position:absolute;left:4032;top:6480;width:1296;height:1296">
              <v:fill opacity=".5"/>
            </v:oval>
            <v:oval id="_x0000_s1052" style="position:absolute;left:4893;top:6425;width:1296;height:1296">
              <v:fill opacity=".5"/>
            </v:oval>
            <v:shape id="_x0000_s1053" type="#_x0000_t202" style="position:absolute;left:4320;top:6857;width:432;height:432" strokecolor="white">
              <v:textbox>
                <w:txbxContent>
                  <w:p w:rsidR="00324545" w:rsidRDefault="00A31072">
                    <w:pPr>
                      <w:rPr>
                        <w:lang w:val="en-US"/>
                      </w:rPr>
                    </w:pPr>
                    <w:r>
                      <w:rPr>
                        <w:lang w:val="en-US"/>
                      </w:rPr>
                      <w:t>S</w:t>
                    </w:r>
                  </w:p>
                </w:txbxContent>
              </v:textbox>
            </v:shape>
            <v:shape id="_x0000_s1054" type="#_x0000_t202" style="position:absolute;left:5472;top:6857;width:432;height:432" strokecolor="white">
              <v:textbox>
                <w:txbxContent>
                  <w:p w:rsidR="00324545" w:rsidRDefault="00A31072">
                    <w:r>
                      <w:rPr>
                        <w:lang w:val="en-US"/>
                      </w:rPr>
                      <w:t>P</w:t>
                    </w:r>
                  </w:p>
                </w:txbxContent>
              </v:textbox>
            </v:shape>
          </v:group>
        </w:pict>
      </w:r>
      <w:r w:rsidR="00A31072">
        <w:rPr>
          <w:sz w:val="28"/>
        </w:rPr>
        <w:t xml:space="preserve"> </w:t>
      </w:r>
    </w:p>
    <w:p w:rsidR="00324545" w:rsidRDefault="00324545">
      <w:pPr>
        <w:ind w:firstLine="709"/>
        <w:rPr>
          <w:sz w:val="28"/>
        </w:rPr>
      </w:pPr>
    </w:p>
    <w:p w:rsidR="00324545" w:rsidRDefault="00324545">
      <w:pPr>
        <w:ind w:firstLine="709"/>
        <w:rPr>
          <w:sz w:val="28"/>
        </w:rPr>
      </w:pPr>
    </w:p>
    <w:p w:rsidR="00324545" w:rsidRDefault="00324545">
      <w:pPr>
        <w:ind w:firstLine="709"/>
        <w:rPr>
          <w:sz w:val="28"/>
        </w:rPr>
      </w:pPr>
    </w:p>
    <w:p w:rsidR="00324545" w:rsidRDefault="00324545">
      <w:pPr>
        <w:ind w:firstLine="709"/>
        <w:rPr>
          <w:sz w:val="28"/>
        </w:rPr>
      </w:pPr>
    </w:p>
    <w:p w:rsidR="00324545" w:rsidRDefault="00324545">
      <w:pPr>
        <w:ind w:firstLine="709"/>
        <w:rPr>
          <w:sz w:val="28"/>
        </w:rPr>
      </w:pPr>
    </w:p>
    <w:p w:rsidR="00324545" w:rsidRDefault="00324545">
      <w:pPr>
        <w:ind w:firstLine="709"/>
        <w:rPr>
          <w:sz w:val="28"/>
        </w:rPr>
      </w:pPr>
    </w:p>
    <w:p w:rsidR="00324545" w:rsidRDefault="00324545">
      <w:pPr>
        <w:ind w:firstLine="709"/>
        <w:rPr>
          <w:sz w:val="28"/>
        </w:rPr>
      </w:pPr>
    </w:p>
    <w:p w:rsidR="00324545" w:rsidRDefault="00324545">
      <w:pPr>
        <w:ind w:firstLine="709"/>
        <w:rPr>
          <w:sz w:val="28"/>
        </w:rPr>
      </w:pPr>
    </w:p>
    <w:p w:rsidR="00324545" w:rsidRDefault="00A31072">
      <w:pPr>
        <w:ind w:firstLine="709"/>
        <w:jc w:val="center"/>
        <w:rPr>
          <w:b/>
          <w:sz w:val="28"/>
        </w:rPr>
      </w:pPr>
      <w:r>
        <w:rPr>
          <w:b/>
          <w:sz w:val="28"/>
        </w:rPr>
        <w:t>Тема 3. Суждение (логический квадрат).</w:t>
      </w:r>
    </w:p>
    <w:p w:rsidR="00324545" w:rsidRDefault="00324545">
      <w:pPr>
        <w:ind w:firstLine="709"/>
        <w:jc w:val="center"/>
        <w:rPr>
          <w:b/>
          <w:sz w:val="28"/>
        </w:rPr>
      </w:pPr>
    </w:p>
    <w:p w:rsidR="00324545" w:rsidRDefault="00A31072">
      <w:pPr>
        <w:ind w:firstLine="709"/>
        <w:rPr>
          <w:sz w:val="28"/>
        </w:rPr>
      </w:pPr>
      <w:r>
        <w:rPr>
          <w:b/>
          <w:i/>
          <w:sz w:val="28"/>
          <w:u w:val="single"/>
        </w:rPr>
        <w:t>Задача 3.</w:t>
      </w:r>
      <w:r>
        <w:rPr>
          <w:sz w:val="28"/>
        </w:rPr>
        <w:t xml:space="preserve"> Определите, используя свойства логического квадрата, могут ли быть 1)одновременно ложными, 2) одновременно истинными следующие суждения:</w:t>
      </w:r>
    </w:p>
    <w:p w:rsidR="00324545" w:rsidRDefault="00A31072">
      <w:pPr>
        <w:ind w:firstLine="709"/>
        <w:rPr>
          <w:sz w:val="28"/>
        </w:rPr>
      </w:pPr>
      <w:r>
        <w:rPr>
          <w:sz w:val="28"/>
        </w:rPr>
        <w:t>а</w:t>
      </w:r>
      <w:r>
        <w:rPr>
          <w:sz w:val="16"/>
        </w:rPr>
        <w:t>1</w:t>
      </w:r>
      <w:r>
        <w:rPr>
          <w:sz w:val="28"/>
        </w:rPr>
        <w:t>) Все микробы одноклеточные (</w:t>
      </w:r>
      <w:r>
        <w:rPr>
          <w:sz w:val="28"/>
          <w:lang w:val="en-US"/>
        </w:rPr>
        <w:t xml:space="preserve">A: </w:t>
      </w:r>
      <w:r>
        <w:rPr>
          <w:sz w:val="28"/>
          <w:lang w:val="en-US"/>
        </w:rPr>
        <w:sym w:font="Symbol" w:char="F022"/>
      </w:r>
      <w:r>
        <w:rPr>
          <w:sz w:val="28"/>
          <w:lang w:val="en-US"/>
        </w:rPr>
        <w:t xml:space="preserve"> x (S(x) </w:t>
      </w:r>
      <w:r>
        <w:rPr>
          <w:sz w:val="28"/>
          <w:lang w:val="en-US"/>
        </w:rPr>
        <w:sym w:font="Symbol" w:char="F0AE"/>
      </w:r>
      <w:r>
        <w:rPr>
          <w:sz w:val="28"/>
          <w:lang w:val="en-US"/>
        </w:rPr>
        <w:t xml:space="preserve"> P(x)))</w:t>
      </w:r>
    </w:p>
    <w:p w:rsidR="00324545" w:rsidRDefault="00A31072">
      <w:pPr>
        <w:ind w:firstLine="709"/>
        <w:rPr>
          <w:sz w:val="28"/>
          <w:lang w:val="en-US"/>
        </w:rPr>
      </w:pPr>
      <w:r>
        <w:rPr>
          <w:sz w:val="28"/>
        </w:rPr>
        <w:t>а</w:t>
      </w:r>
      <w:r>
        <w:rPr>
          <w:sz w:val="16"/>
        </w:rPr>
        <w:t>2</w:t>
      </w:r>
      <w:r>
        <w:rPr>
          <w:sz w:val="28"/>
        </w:rPr>
        <w:t>) Ни один микроб не является одноклеточным (</w:t>
      </w:r>
      <w:r>
        <w:rPr>
          <w:sz w:val="28"/>
          <w:lang w:val="en-US"/>
        </w:rPr>
        <w:t xml:space="preserve">Е: </w:t>
      </w:r>
      <w:r>
        <w:rPr>
          <w:sz w:val="28"/>
          <w:lang w:val="en-US"/>
        </w:rPr>
        <w:sym w:font="Symbol" w:char="F022"/>
      </w:r>
      <w:r>
        <w:rPr>
          <w:sz w:val="28"/>
          <w:lang w:val="en-US"/>
        </w:rPr>
        <w:t xml:space="preserve"> x (S(x) </w:t>
      </w:r>
      <w:r>
        <w:rPr>
          <w:sz w:val="28"/>
          <w:lang w:val="en-US"/>
        </w:rPr>
        <w:sym w:font="Symbol" w:char="F0AE"/>
      </w:r>
      <w:r>
        <w:rPr>
          <w:sz w:val="28"/>
          <w:lang w:val="en-US"/>
        </w:rPr>
        <w:t xml:space="preserve"> </w:t>
      </w:r>
      <w:r>
        <w:rPr>
          <w:sz w:val="28"/>
          <w:lang w:val="en-US"/>
        </w:rPr>
        <w:sym w:font="Symbol" w:char="F0F9"/>
      </w:r>
      <w:r>
        <w:rPr>
          <w:sz w:val="28"/>
          <w:lang w:val="en-US"/>
        </w:rPr>
        <w:t>P(x))).</w:t>
      </w:r>
    </w:p>
    <w:p w:rsidR="00324545" w:rsidRDefault="00E93872">
      <w:pPr>
        <w:ind w:firstLine="709"/>
        <w:rPr>
          <w:sz w:val="28"/>
        </w:rPr>
      </w:pPr>
      <w:r>
        <w:rPr>
          <w:noProof/>
          <w:sz w:val="28"/>
        </w:rPr>
        <w:pict>
          <v:line id="_x0000_s1065" style="position:absolute;left:0;text-align:left;flip:y;z-index:251663360;mso-position-horizontal:absolute;mso-position-horizontal-relative:text;mso-position-vertical:absolute;mso-position-vertical-relative:text" from="145.35pt,45.5pt" to="231.75pt,110.3pt" o:allowincell="f"/>
        </w:pict>
      </w:r>
      <w:r>
        <w:rPr>
          <w:noProof/>
          <w:sz w:val="28"/>
        </w:rPr>
        <w:pict>
          <v:line id="_x0000_s1064" style="position:absolute;left:0;text-align:left;z-index:251662336;mso-position-horizontal:absolute;mso-position-horizontal-relative:text;mso-position-vertical:absolute;mso-position-vertical-relative:text" from="145.35pt,45.5pt" to="231.75pt,110.3pt" o:allowincell="f"/>
        </w:pict>
      </w:r>
      <w:r>
        <w:rPr>
          <w:noProof/>
          <w:sz w:val="28"/>
        </w:rPr>
        <w:pict>
          <v:rect id="_x0000_s1063" style="position:absolute;left:0;text-align:left;margin-left:145.35pt;margin-top:45.5pt;width:86.4pt;height:64.8pt;z-index:251661312;mso-position-horizontal:absolute;mso-position-horizontal-relative:text;mso-position-vertical:absolute;mso-position-vertical-relative:text" o:allowincell="f"/>
        </w:pict>
      </w:r>
      <w:r w:rsidR="00A31072">
        <w:rPr>
          <w:sz w:val="28"/>
        </w:rPr>
        <w:t xml:space="preserve">                                                                                                                                                                                                                           </w:t>
      </w:r>
    </w:p>
    <w:p w:rsidR="00324545" w:rsidRDefault="00324545">
      <w:pPr>
        <w:ind w:firstLine="709"/>
        <w:rPr>
          <w:sz w:val="28"/>
        </w:rPr>
      </w:pPr>
    </w:p>
    <w:p w:rsidR="00324545" w:rsidRDefault="00A31072">
      <w:pPr>
        <w:ind w:firstLine="709"/>
        <w:rPr>
          <w:sz w:val="28"/>
          <w:lang w:val="en-US"/>
        </w:rPr>
      </w:pPr>
      <w:r>
        <w:rPr>
          <w:sz w:val="28"/>
        </w:rPr>
        <w:t xml:space="preserve">                           </w:t>
      </w:r>
      <w:r>
        <w:rPr>
          <w:sz w:val="28"/>
          <w:lang w:val="en-US"/>
        </w:rPr>
        <w:t>A                            E</w:t>
      </w:r>
    </w:p>
    <w:p w:rsidR="00324545" w:rsidRDefault="00324545">
      <w:pPr>
        <w:ind w:firstLine="709"/>
        <w:rPr>
          <w:sz w:val="28"/>
          <w:lang w:val="en-US"/>
        </w:rPr>
      </w:pPr>
    </w:p>
    <w:p w:rsidR="00324545" w:rsidRDefault="00324545">
      <w:pPr>
        <w:ind w:firstLine="709"/>
        <w:rPr>
          <w:sz w:val="28"/>
          <w:lang w:val="en-US"/>
        </w:rPr>
      </w:pPr>
    </w:p>
    <w:p w:rsidR="00324545" w:rsidRDefault="00324545">
      <w:pPr>
        <w:ind w:firstLine="709"/>
        <w:rPr>
          <w:sz w:val="28"/>
          <w:lang w:val="en-US"/>
        </w:rPr>
      </w:pPr>
    </w:p>
    <w:p w:rsidR="00324545" w:rsidRDefault="00A31072">
      <w:pPr>
        <w:ind w:firstLine="709"/>
        <w:rPr>
          <w:sz w:val="28"/>
          <w:lang w:val="en-US"/>
        </w:rPr>
      </w:pPr>
      <w:r>
        <w:rPr>
          <w:sz w:val="28"/>
          <w:lang w:val="en-US"/>
        </w:rPr>
        <w:t xml:space="preserve">                            I                            O</w:t>
      </w:r>
    </w:p>
    <w:p w:rsidR="00324545" w:rsidRDefault="00324545">
      <w:pPr>
        <w:ind w:firstLine="709"/>
        <w:rPr>
          <w:sz w:val="28"/>
          <w:lang w:val="en-US"/>
        </w:rPr>
      </w:pPr>
    </w:p>
    <w:p w:rsidR="00324545" w:rsidRDefault="00A31072">
      <w:pPr>
        <w:ind w:firstLine="709"/>
        <w:rPr>
          <w:sz w:val="28"/>
          <w:lang w:val="en-US"/>
        </w:rPr>
      </w:pPr>
      <w:r>
        <w:rPr>
          <w:sz w:val="28"/>
        </w:rPr>
        <w:t xml:space="preserve">Рассматривая отношения между суждениями с помощью логического квадрата, мы видим, что данные суждения являются противоположными (контрарными), так как они противоположны, то могут быть одновременно ложными, но не могут быть одновременно истинными. Истинность одного из суждений определяет ложность другого. </w:t>
      </w:r>
      <w:r>
        <w:rPr>
          <w:sz w:val="28"/>
          <w:lang w:val="en-US"/>
        </w:rPr>
        <w:t xml:space="preserve">A </w:t>
      </w:r>
      <w:r>
        <w:rPr>
          <w:sz w:val="28"/>
          <w:lang w:val="en-US"/>
        </w:rPr>
        <w:sym w:font="Symbol" w:char="F0AE"/>
      </w:r>
      <w:r>
        <w:rPr>
          <w:sz w:val="28"/>
          <w:lang w:val="en-US"/>
        </w:rPr>
        <w:t xml:space="preserve"> </w:t>
      </w:r>
      <w:r>
        <w:rPr>
          <w:sz w:val="28"/>
          <w:lang w:val="en-US"/>
        </w:rPr>
        <w:sym w:font="Symbol" w:char="F0F9"/>
      </w:r>
      <w:r>
        <w:rPr>
          <w:sz w:val="28"/>
          <w:lang w:val="en-US"/>
        </w:rPr>
        <w:t>Е;</w:t>
      </w:r>
      <w:r>
        <w:rPr>
          <w:sz w:val="28"/>
        </w:rPr>
        <w:t xml:space="preserve"> </w:t>
      </w:r>
      <w:r>
        <w:rPr>
          <w:sz w:val="28"/>
          <w:lang w:val="en-US"/>
        </w:rPr>
        <w:t xml:space="preserve">Е </w:t>
      </w:r>
      <w:r>
        <w:rPr>
          <w:sz w:val="28"/>
          <w:lang w:val="en-US"/>
        </w:rPr>
        <w:sym w:font="Symbol" w:char="F0AE"/>
      </w:r>
      <w:r>
        <w:rPr>
          <w:sz w:val="28"/>
          <w:lang w:val="en-US"/>
        </w:rPr>
        <w:t xml:space="preserve"> </w:t>
      </w:r>
      <w:r>
        <w:rPr>
          <w:sz w:val="28"/>
          <w:lang w:val="en-US"/>
        </w:rPr>
        <w:sym w:font="Symbol" w:char="F0F9"/>
      </w:r>
      <w:r>
        <w:rPr>
          <w:sz w:val="28"/>
          <w:lang w:val="en-US"/>
        </w:rPr>
        <w:t>А</w:t>
      </w:r>
    </w:p>
    <w:p w:rsidR="00324545" w:rsidRDefault="00A31072">
      <w:pPr>
        <w:ind w:firstLine="709"/>
        <w:rPr>
          <w:sz w:val="28"/>
        </w:rPr>
      </w:pPr>
      <w:r>
        <w:rPr>
          <w:sz w:val="28"/>
        </w:rPr>
        <w:t xml:space="preserve">При ложности одного второй остается не определенным, оно может быть как истинным так и ложным. </w:t>
      </w:r>
    </w:p>
    <w:p w:rsidR="00324545" w:rsidRDefault="00324545">
      <w:pPr>
        <w:ind w:firstLine="709"/>
        <w:rPr>
          <w:sz w:val="28"/>
        </w:rPr>
      </w:pPr>
    </w:p>
    <w:p w:rsidR="00324545" w:rsidRDefault="00A31072">
      <w:pPr>
        <w:ind w:firstLine="709"/>
        <w:rPr>
          <w:sz w:val="28"/>
        </w:rPr>
      </w:pPr>
      <w:r>
        <w:rPr>
          <w:b/>
          <w:i/>
          <w:sz w:val="28"/>
          <w:u w:val="single"/>
        </w:rPr>
        <w:lastRenderedPageBreak/>
        <w:t xml:space="preserve">Задача 4. </w:t>
      </w:r>
      <w:r>
        <w:rPr>
          <w:sz w:val="28"/>
        </w:rPr>
        <w:t>Придумайте пару суждений, которые не могут быть одновременно ложными, но могли бы быть одновременно истинными.</w:t>
      </w:r>
    </w:p>
    <w:p w:rsidR="00324545" w:rsidRDefault="00324545">
      <w:pPr>
        <w:ind w:firstLine="709"/>
        <w:rPr>
          <w:sz w:val="28"/>
        </w:rPr>
      </w:pPr>
    </w:p>
    <w:p w:rsidR="00324545" w:rsidRDefault="00A31072">
      <w:pPr>
        <w:ind w:firstLine="709"/>
        <w:rPr>
          <w:sz w:val="28"/>
        </w:rPr>
      </w:pPr>
      <w:r>
        <w:rPr>
          <w:sz w:val="28"/>
        </w:rPr>
        <w:t xml:space="preserve">Решение: </w:t>
      </w:r>
    </w:p>
    <w:p w:rsidR="00324545" w:rsidRDefault="00A31072">
      <w:pPr>
        <w:ind w:firstLine="709"/>
        <w:rPr>
          <w:sz w:val="28"/>
        </w:rPr>
      </w:pPr>
      <w:r>
        <w:rPr>
          <w:sz w:val="28"/>
        </w:rPr>
        <w:t>а</w:t>
      </w:r>
      <w:r>
        <w:rPr>
          <w:sz w:val="16"/>
        </w:rPr>
        <w:t>1</w:t>
      </w:r>
      <w:r>
        <w:rPr>
          <w:sz w:val="28"/>
        </w:rPr>
        <w:t>)  Некоторые зайцы белые.</w:t>
      </w:r>
    </w:p>
    <w:p w:rsidR="00324545" w:rsidRDefault="00A31072">
      <w:pPr>
        <w:ind w:firstLine="709"/>
        <w:rPr>
          <w:sz w:val="28"/>
        </w:rPr>
      </w:pPr>
      <w:r>
        <w:rPr>
          <w:sz w:val="28"/>
        </w:rPr>
        <w:t>а</w:t>
      </w:r>
      <w:r>
        <w:rPr>
          <w:sz w:val="16"/>
        </w:rPr>
        <w:t>2</w:t>
      </w:r>
      <w:r>
        <w:rPr>
          <w:sz w:val="28"/>
        </w:rPr>
        <w:t xml:space="preserve">)  Некоторые зайцы не белые.   </w:t>
      </w:r>
    </w:p>
    <w:p w:rsidR="00324545" w:rsidRDefault="00A31072">
      <w:pPr>
        <w:ind w:firstLine="709"/>
        <w:rPr>
          <w:sz w:val="28"/>
        </w:rPr>
      </w:pPr>
      <w:r>
        <w:rPr>
          <w:sz w:val="28"/>
        </w:rPr>
        <w:t xml:space="preserve">              </w:t>
      </w:r>
    </w:p>
    <w:p w:rsidR="00324545" w:rsidRDefault="00A31072">
      <w:pPr>
        <w:ind w:firstLine="709"/>
        <w:jc w:val="center"/>
        <w:rPr>
          <w:b/>
          <w:sz w:val="28"/>
        </w:rPr>
      </w:pPr>
      <w:r>
        <w:rPr>
          <w:b/>
          <w:sz w:val="28"/>
        </w:rPr>
        <w:t>Тема 4. Умозаключение (силлогизм).</w:t>
      </w:r>
    </w:p>
    <w:p w:rsidR="00324545" w:rsidRDefault="00A31072">
      <w:pPr>
        <w:ind w:firstLine="709"/>
        <w:rPr>
          <w:sz w:val="28"/>
        </w:rPr>
      </w:pPr>
      <w:r>
        <w:rPr>
          <w:b/>
          <w:i/>
          <w:sz w:val="28"/>
          <w:u w:val="single"/>
        </w:rPr>
        <w:t>Задача 5.</w:t>
      </w:r>
      <w:r>
        <w:rPr>
          <w:b/>
          <w:i/>
          <w:sz w:val="28"/>
          <w:u w:val="single"/>
          <w:lang w:val="en-US"/>
        </w:rPr>
        <w:t xml:space="preserve"> </w:t>
      </w:r>
      <w:r>
        <w:rPr>
          <w:sz w:val="28"/>
        </w:rPr>
        <w:t>Определите фигуру и модус силлогизма, записав в символической форме каждое из входящих в него суждений. Проверьте, вытекает ли вывод из посылок, и если нет, то укажите, какое правило нарушено.</w:t>
      </w:r>
    </w:p>
    <w:p w:rsidR="00324545" w:rsidRDefault="00324545">
      <w:pPr>
        <w:ind w:firstLine="709"/>
        <w:rPr>
          <w:sz w:val="28"/>
        </w:rPr>
      </w:pPr>
    </w:p>
    <w:p w:rsidR="00324545" w:rsidRDefault="00A31072">
      <w:pPr>
        <w:ind w:firstLine="709"/>
        <w:rPr>
          <w:sz w:val="28"/>
        </w:rPr>
      </w:pPr>
      <w:r>
        <w:rPr>
          <w:sz w:val="28"/>
        </w:rPr>
        <w:t>Политическое недомыслие</w:t>
      </w:r>
      <w:r>
        <w:rPr>
          <w:sz w:val="28"/>
          <w:lang w:val="en-US"/>
        </w:rPr>
        <w:t>(</w:t>
      </w:r>
      <w:r>
        <w:rPr>
          <w:sz w:val="28"/>
        </w:rPr>
        <w:t>М</w:t>
      </w:r>
      <w:r>
        <w:rPr>
          <w:sz w:val="28"/>
          <w:lang w:val="en-US"/>
        </w:rPr>
        <w:t>+)</w:t>
      </w:r>
      <w:r>
        <w:rPr>
          <w:sz w:val="28"/>
        </w:rPr>
        <w:t xml:space="preserve"> не способствует успеху страны(</w:t>
      </w:r>
      <w:r>
        <w:rPr>
          <w:sz w:val="28"/>
          <w:lang w:val="en-US"/>
        </w:rPr>
        <w:t>P+</w:t>
      </w:r>
      <w:r>
        <w:rPr>
          <w:sz w:val="28"/>
        </w:rPr>
        <w:t>).</w:t>
      </w:r>
    </w:p>
    <w:p w:rsidR="00324545" w:rsidRDefault="00A31072">
      <w:pPr>
        <w:ind w:firstLine="709"/>
        <w:jc w:val="center"/>
        <w:rPr>
          <w:sz w:val="28"/>
        </w:rPr>
      </w:pPr>
      <w:r>
        <w:rPr>
          <w:sz w:val="28"/>
          <w:lang w:val="en-US"/>
        </w:rPr>
        <w:t xml:space="preserve">Е: </w:t>
      </w:r>
      <w:r>
        <w:rPr>
          <w:sz w:val="28"/>
          <w:lang w:val="en-US"/>
        </w:rPr>
        <w:sym w:font="Symbol" w:char="F022"/>
      </w:r>
      <w:r>
        <w:rPr>
          <w:sz w:val="28"/>
          <w:lang w:val="en-US"/>
        </w:rPr>
        <w:t xml:space="preserve"> x (S(x) </w:t>
      </w:r>
      <w:r>
        <w:rPr>
          <w:sz w:val="28"/>
          <w:lang w:val="en-US"/>
        </w:rPr>
        <w:sym w:font="Symbol" w:char="F0AE"/>
      </w:r>
      <w:r>
        <w:rPr>
          <w:sz w:val="28"/>
          <w:lang w:val="en-US"/>
        </w:rPr>
        <w:t xml:space="preserve"> </w:t>
      </w:r>
      <w:r>
        <w:rPr>
          <w:sz w:val="28"/>
          <w:lang w:val="en-US"/>
        </w:rPr>
        <w:sym w:font="Symbol" w:char="F0F9"/>
      </w:r>
      <w:r>
        <w:rPr>
          <w:sz w:val="28"/>
          <w:lang w:val="en-US"/>
        </w:rPr>
        <w:t>P(x))</w:t>
      </w:r>
    </w:p>
    <w:p w:rsidR="00324545" w:rsidRDefault="00A31072">
      <w:pPr>
        <w:ind w:firstLine="709"/>
        <w:rPr>
          <w:sz w:val="28"/>
        </w:rPr>
      </w:pPr>
      <w:r>
        <w:rPr>
          <w:sz w:val="28"/>
        </w:rPr>
        <w:t>Деятельность губернатора</w:t>
      </w:r>
      <w:r>
        <w:rPr>
          <w:sz w:val="28"/>
          <w:lang w:val="en-US"/>
        </w:rPr>
        <w:t>(S-)</w:t>
      </w:r>
      <w:r>
        <w:rPr>
          <w:sz w:val="28"/>
        </w:rPr>
        <w:t xml:space="preserve"> не является плодом политического недомыслия</w:t>
      </w:r>
      <w:r>
        <w:rPr>
          <w:sz w:val="28"/>
          <w:lang w:val="en-US"/>
        </w:rPr>
        <w:t>(</w:t>
      </w:r>
      <w:r>
        <w:rPr>
          <w:sz w:val="28"/>
        </w:rPr>
        <w:t>М+</w:t>
      </w:r>
      <w:r>
        <w:rPr>
          <w:sz w:val="28"/>
          <w:lang w:val="en-US"/>
        </w:rPr>
        <w:t>)</w:t>
      </w:r>
      <w:r>
        <w:rPr>
          <w:sz w:val="28"/>
        </w:rPr>
        <w:t>.</w:t>
      </w:r>
    </w:p>
    <w:p w:rsidR="00324545" w:rsidRDefault="00A31072">
      <w:pPr>
        <w:ind w:firstLine="709"/>
        <w:jc w:val="center"/>
        <w:rPr>
          <w:sz w:val="28"/>
        </w:rPr>
      </w:pPr>
      <w:r>
        <w:rPr>
          <w:sz w:val="28"/>
          <w:lang w:val="en-US"/>
        </w:rPr>
        <w:t>O:</w:t>
      </w:r>
      <w:r>
        <w:rPr>
          <w:sz w:val="28"/>
          <w:lang w:val="en-US"/>
        </w:rPr>
        <w:sym w:font="Symbol" w:char="F024"/>
      </w:r>
      <w:r>
        <w:rPr>
          <w:sz w:val="28"/>
          <w:lang w:val="en-US"/>
        </w:rPr>
        <w:t xml:space="preserve">x (S(x) </w:t>
      </w:r>
      <w:r>
        <w:rPr>
          <w:sz w:val="28"/>
          <w:lang w:val="en-US"/>
        </w:rPr>
        <w:sym w:font="Symbol" w:char="F0D9"/>
      </w:r>
      <w:r>
        <w:rPr>
          <w:sz w:val="28"/>
          <w:lang w:val="en-US"/>
        </w:rPr>
        <w:t xml:space="preserve"> </w:t>
      </w:r>
      <w:r>
        <w:rPr>
          <w:sz w:val="28"/>
          <w:lang w:val="en-US"/>
        </w:rPr>
        <w:sym w:font="Symbol" w:char="F0F9"/>
      </w:r>
      <w:r>
        <w:rPr>
          <w:sz w:val="28"/>
          <w:lang w:val="en-US"/>
        </w:rPr>
        <w:t>P(x))</w:t>
      </w:r>
    </w:p>
    <w:p w:rsidR="00324545" w:rsidRDefault="00A31072">
      <w:pPr>
        <w:ind w:firstLine="709"/>
        <w:rPr>
          <w:sz w:val="28"/>
          <w:lang w:val="en-US"/>
        </w:rPr>
      </w:pPr>
      <w:r>
        <w:rPr>
          <w:sz w:val="28"/>
        </w:rPr>
        <w:t>Деятельность губернатора(</w:t>
      </w:r>
      <w:r>
        <w:rPr>
          <w:sz w:val="28"/>
          <w:lang w:val="en-US"/>
        </w:rPr>
        <w:t>S+</w:t>
      </w:r>
      <w:r>
        <w:rPr>
          <w:sz w:val="28"/>
        </w:rPr>
        <w:t>) способствует успеху страны</w:t>
      </w:r>
      <w:r>
        <w:rPr>
          <w:sz w:val="28"/>
          <w:lang w:val="en-US"/>
        </w:rPr>
        <w:t>(P+)</w:t>
      </w:r>
      <w:r>
        <w:rPr>
          <w:sz w:val="28"/>
        </w:rPr>
        <w:t>.</w:t>
      </w:r>
    </w:p>
    <w:p w:rsidR="00324545" w:rsidRDefault="00A31072">
      <w:pPr>
        <w:ind w:firstLine="709"/>
        <w:jc w:val="center"/>
        <w:rPr>
          <w:sz w:val="28"/>
          <w:lang w:val="en-US"/>
        </w:rPr>
      </w:pPr>
      <w:r>
        <w:rPr>
          <w:sz w:val="28"/>
          <w:lang w:val="en-US"/>
        </w:rPr>
        <w:t xml:space="preserve">A: </w:t>
      </w:r>
      <w:r>
        <w:rPr>
          <w:sz w:val="28"/>
          <w:lang w:val="en-US"/>
        </w:rPr>
        <w:sym w:font="Symbol" w:char="F022"/>
      </w:r>
      <w:r>
        <w:rPr>
          <w:sz w:val="28"/>
          <w:lang w:val="en-US"/>
        </w:rPr>
        <w:t xml:space="preserve"> x (S(x) </w:t>
      </w:r>
      <w:r>
        <w:rPr>
          <w:sz w:val="28"/>
          <w:lang w:val="en-US"/>
        </w:rPr>
        <w:sym w:font="Symbol" w:char="F0AE"/>
      </w:r>
      <w:r>
        <w:rPr>
          <w:sz w:val="28"/>
          <w:lang w:val="en-US"/>
        </w:rPr>
        <w:t xml:space="preserve"> P(x))</w:t>
      </w:r>
    </w:p>
    <w:p w:rsidR="00324545" w:rsidRDefault="00A31072">
      <w:pPr>
        <w:ind w:firstLine="709"/>
        <w:rPr>
          <w:sz w:val="28"/>
        </w:rPr>
      </w:pPr>
      <w:r>
        <w:rPr>
          <w:sz w:val="28"/>
        </w:rPr>
        <w:t>Фигура данного силлогизма будет иметь следующий вид:</w:t>
      </w:r>
    </w:p>
    <w:p w:rsidR="00324545" w:rsidRDefault="00324545">
      <w:pPr>
        <w:ind w:firstLine="709"/>
        <w:rPr>
          <w:sz w:val="28"/>
        </w:rPr>
      </w:pPr>
    </w:p>
    <w:p w:rsidR="00324545" w:rsidRDefault="00324545">
      <w:pPr>
        <w:ind w:firstLine="709"/>
        <w:rPr>
          <w:sz w:val="28"/>
        </w:rPr>
      </w:pPr>
    </w:p>
    <w:p w:rsidR="00324545" w:rsidRDefault="00E93872">
      <w:pPr>
        <w:ind w:firstLine="709"/>
        <w:rPr>
          <w:sz w:val="28"/>
          <w:lang w:val="en-US"/>
        </w:rPr>
      </w:pPr>
      <w:r>
        <w:rPr>
          <w:noProof/>
          <w:sz w:val="28"/>
        </w:rPr>
        <w:pict>
          <v:line id="_x0000_s1068" style="position:absolute;left:0;text-align:left;flip:x;z-index:251666432;mso-position-horizontal:absolute;mso-position-horizontal-relative:text;mso-position-vertical:absolute;mso-position-vertical-relative:text" from="87.75pt,47.85pt" to="231.75pt,47.85pt" o:allowincell="f"/>
        </w:pict>
      </w:r>
      <w:r>
        <w:rPr>
          <w:noProof/>
          <w:sz w:val="28"/>
        </w:rPr>
        <w:pict>
          <v:line id="_x0000_s1067" style="position:absolute;left:0;text-align:left;z-index:251665408;mso-position-horizontal:absolute;mso-position-horizontal-relative:text;mso-position-vertical:absolute;mso-position-vertical-relative:text" from="109.35pt,11.85pt" to="231.75pt,47.85pt" o:allowincell="f"/>
        </w:pict>
      </w:r>
      <w:r>
        <w:rPr>
          <w:noProof/>
          <w:sz w:val="28"/>
        </w:rPr>
        <w:pict>
          <v:line id="_x0000_s1066" style="position:absolute;left:0;text-align:left;flip:x;z-index:251664384;mso-position-horizontal:absolute;mso-position-horizontal-relative:text;mso-position-vertical:absolute;mso-position-vertical-relative:text" from="109.35pt,11.85pt" to="202.95pt,11.85pt" o:allowincell="f"/>
        </w:pict>
      </w:r>
      <w:r w:rsidR="00A31072">
        <w:rPr>
          <w:sz w:val="28"/>
        </w:rPr>
        <w:t xml:space="preserve">                </w:t>
      </w:r>
      <w:r w:rsidR="00A31072">
        <w:rPr>
          <w:sz w:val="28"/>
          <w:lang w:val="en-US"/>
        </w:rPr>
        <w:t xml:space="preserve">M                              P  </w:t>
      </w:r>
    </w:p>
    <w:p w:rsidR="00324545" w:rsidRDefault="00324545">
      <w:pPr>
        <w:ind w:firstLine="709"/>
        <w:rPr>
          <w:sz w:val="28"/>
          <w:lang w:val="en-US"/>
        </w:rPr>
      </w:pPr>
    </w:p>
    <w:p w:rsidR="00324545" w:rsidRDefault="00A31072">
      <w:pPr>
        <w:ind w:firstLine="709"/>
        <w:rPr>
          <w:sz w:val="28"/>
          <w:lang w:val="en-US"/>
        </w:rPr>
      </w:pPr>
      <w:r>
        <w:rPr>
          <w:sz w:val="28"/>
          <w:lang w:val="en-US"/>
        </w:rPr>
        <w:t xml:space="preserve">           S                                            M</w:t>
      </w:r>
    </w:p>
    <w:p w:rsidR="00324545" w:rsidRDefault="00324545">
      <w:pPr>
        <w:ind w:firstLine="709"/>
        <w:rPr>
          <w:sz w:val="28"/>
          <w:lang w:val="en-US"/>
        </w:rPr>
      </w:pPr>
    </w:p>
    <w:p w:rsidR="00324545" w:rsidRDefault="00A31072">
      <w:pPr>
        <w:ind w:firstLine="709"/>
        <w:rPr>
          <w:sz w:val="28"/>
          <w:lang w:val="en-US"/>
        </w:rPr>
      </w:pPr>
      <w:r>
        <w:rPr>
          <w:sz w:val="28"/>
          <w:lang w:val="en-US"/>
        </w:rPr>
        <w:t xml:space="preserve">        </w:t>
      </w:r>
    </w:p>
    <w:p w:rsidR="00324545" w:rsidRDefault="00A31072">
      <w:pPr>
        <w:pStyle w:val="5"/>
        <w:rPr>
          <w:lang w:val="ru-RU"/>
        </w:rPr>
      </w:pPr>
      <w:r>
        <w:rPr>
          <w:lang w:val="ru-RU"/>
        </w:rPr>
        <w:t>Модус данного силлогизма будет иметь вид: ЕОА</w:t>
      </w:r>
      <w:r>
        <w:t xml:space="preserve"> </w:t>
      </w:r>
    </w:p>
    <w:p w:rsidR="00324545" w:rsidRDefault="00324545"/>
    <w:p w:rsidR="00324545" w:rsidRDefault="00A31072">
      <w:pPr>
        <w:rPr>
          <w:sz w:val="28"/>
        </w:rPr>
      </w:pPr>
      <w:r>
        <w:rPr>
          <w:sz w:val="28"/>
        </w:rPr>
        <w:t>Вывод и посылок не вытекает так как нарушены следующие правила:</w:t>
      </w:r>
    </w:p>
    <w:p w:rsidR="00324545" w:rsidRDefault="00A31072">
      <w:pPr>
        <w:rPr>
          <w:sz w:val="28"/>
        </w:rPr>
      </w:pPr>
      <w:r>
        <w:rPr>
          <w:sz w:val="28"/>
        </w:rPr>
        <w:t xml:space="preserve"> 1-е правило – обе посылки отрицательные и из двух посылок заключение с необходимостью не следует;</w:t>
      </w:r>
    </w:p>
    <w:p w:rsidR="00324545" w:rsidRDefault="00A31072">
      <w:pPr>
        <w:rPr>
          <w:sz w:val="28"/>
        </w:rPr>
      </w:pPr>
      <w:r>
        <w:rPr>
          <w:sz w:val="28"/>
        </w:rPr>
        <w:t>2 -е правило – заключение должно быть отрицательным.</w:t>
      </w:r>
    </w:p>
    <w:p w:rsidR="00324545" w:rsidRDefault="00A31072">
      <w:pPr>
        <w:rPr>
          <w:sz w:val="28"/>
        </w:rPr>
      </w:pPr>
      <w:r>
        <w:rPr>
          <w:sz w:val="28"/>
        </w:rPr>
        <w:t>правило 1-ой фигуры меньшая посылка является отрицательным суждением.</w:t>
      </w:r>
    </w:p>
    <w:p w:rsidR="00324545" w:rsidRDefault="00324545">
      <w:pPr>
        <w:ind w:firstLine="709"/>
        <w:rPr>
          <w:sz w:val="28"/>
        </w:rPr>
      </w:pPr>
      <w:bookmarkStart w:id="0" w:name="_GoBack"/>
      <w:bookmarkEnd w:id="0"/>
    </w:p>
    <w:sectPr w:rsidR="00324545">
      <w:pgSz w:w="11906" w:h="16838"/>
      <w:pgMar w:top="1134" w:right="567"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1072"/>
    <w:rsid w:val="00324545"/>
    <w:rsid w:val="00A31072"/>
    <w:rsid w:val="00E93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0"/>
    <o:shapelayout v:ext="edit">
      <o:idmap v:ext="edit" data="1"/>
      <o:regrouptable v:ext="edit">
        <o:entry new="1" old="0"/>
      </o:regrouptable>
    </o:shapelayout>
  </w:shapeDefaults>
  <w:decimalSymbol w:val=","/>
  <w:listSeparator w:val=";"/>
  <w15:chartTrackingRefBased/>
  <w15:docId w15:val="{CEDE6798-6C63-4BDB-9BEC-85C7203B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sz w:val="24"/>
    </w:rPr>
  </w:style>
  <w:style w:type="paragraph" w:styleId="3">
    <w:name w:val="heading 3"/>
    <w:basedOn w:val="a"/>
    <w:next w:val="a"/>
    <w:qFormat/>
    <w:pPr>
      <w:keepNext/>
      <w:jc w:val="right"/>
      <w:outlineLvl w:val="2"/>
    </w:pPr>
    <w:rPr>
      <w:sz w:val="24"/>
    </w:rPr>
  </w:style>
  <w:style w:type="paragraph" w:styleId="4">
    <w:name w:val="heading 4"/>
    <w:basedOn w:val="a"/>
    <w:next w:val="a"/>
    <w:qFormat/>
    <w:pPr>
      <w:keepNext/>
      <w:outlineLvl w:val="3"/>
    </w:pPr>
    <w:rPr>
      <w:sz w:val="28"/>
    </w:rPr>
  </w:style>
  <w:style w:type="paragraph" w:styleId="5">
    <w:name w:val="heading 5"/>
    <w:basedOn w:val="a"/>
    <w:next w:val="a"/>
    <w:qFormat/>
    <w:pPr>
      <w:keepNext/>
      <w:ind w:firstLine="709"/>
      <w:outlineLvl w:val="4"/>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4"/>
    </w:rPr>
  </w:style>
  <w:style w:type="paragraph" w:styleId="a4">
    <w:name w:val="Body Text Indent"/>
    <w:basedOn w:val="a"/>
    <w:semiHidden/>
    <w:pPr>
      <w:ind w:firstLine="709"/>
    </w:pPr>
    <w:rPr>
      <w:sz w:val="24"/>
    </w:rPr>
  </w:style>
  <w:style w:type="paragraph" w:styleId="20">
    <w:name w:val="Body Text Indent 2"/>
    <w:basedOn w:val="a"/>
    <w:semiHidden/>
    <w:pPr>
      <w:ind w:firstLine="709"/>
    </w:pPr>
    <w:rPr>
      <w:sz w:val="28"/>
    </w:rPr>
  </w:style>
  <w:style w:type="paragraph" w:styleId="a5">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870</Words>
  <Characters>4960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Государственный таможенный комитет Российской Федерации</vt:lpstr>
    </vt:vector>
  </TitlesOfParts>
  <Company>.</Company>
  <LinksUpToDate>false</LinksUpToDate>
  <CharactersWithSpaces>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таможенный комитет Российской Федерации</dc:title>
  <dc:subject/>
  <dc:creator>Дубовенко А.Ф.</dc:creator>
  <cp:keywords/>
  <cp:lastModifiedBy>admin</cp:lastModifiedBy>
  <cp:revision>2</cp:revision>
  <dcterms:created xsi:type="dcterms:W3CDTF">2014-02-07T00:44:00Z</dcterms:created>
  <dcterms:modified xsi:type="dcterms:W3CDTF">2014-02-07T00:44:00Z</dcterms:modified>
</cp:coreProperties>
</file>