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50A" w:rsidRPr="000E4CDD" w:rsidRDefault="00AC250A" w:rsidP="00AC250A">
      <w:pPr>
        <w:spacing w:before="120"/>
        <w:jc w:val="center"/>
        <w:rPr>
          <w:b/>
          <w:bCs/>
          <w:sz w:val="32"/>
          <w:szCs w:val="32"/>
        </w:rPr>
      </w:pPr>
      <w:r w:rsidRPr="000E4CDD">
        <w:rPr>
          <w:b/>
          <w:bCs/>
          <w:sz w:val="32"/>
          <w:szCs w:val="32"/>
        </w:rPr>
        <w:t xml:space="preserve">Степные наследники Великого переселения народов </w:t>
      </w:r>
    </w:p>
    <w:p w:rsidR="00AC250A" w:rsidRPr="000E4CDD" w:rsidRDefault="00AC250A" w:rsidP="00AC250A">
      <w:pPr>
        <w:spacing w:before="120"/>
        <w:ind w:firstLine="567"/>
        <w:jc w:val="both"/>
        <w:rPr>
          <w:sz w:val="28"/>
          <w:szCs w:val="28"/>
        </w:rPr>
      </w:pPr>
      <w:r w:rsidRPr="000E4CDD">
        <w:rPr>
          <w:sz w:val="28"/>
          <w:szCs w:val="28"/>
        </w:rPr>
        <w:t xml:space="preserve">Галкина Е. С. </w:t>
      </w:r>
    </w:p>
    <w:p w:rsidR="00AC250A" w:rsidRDefault="00AC250A" w:rsidP="00AC250A">
      <w:pPr>
        <w:spacing w:before="120"/>
        <w:ind w:firstLine="567"/>
        <w:jc w:val="both"/>
      </w:pPr>
      <w:r w:rsidRPr="000E4CDD">
        <w:t>Юго-Восточная Европа на протяжении нескольких тысячелетий была своеобразным этническим котлом, в котором рождались и погибали многие этносы и общества. На просторах степи и лесостепи создавались обширные "степные империи", своими походами наводившие ужас на оседлые цивилизации. Климат благоприятствовал и развитию земледельческих обществ, достигавших порой черты между первобытной общиной и государственностью. Однако ни кочевые державы, ни оседлые культуры, за исключением Киевской Руси, не перешагнули эту черту.</w:t>
      </w:r>
      <w:r>
        <w:t xml:space="preserve"> </w:t>
      </w:r>
    </w:p>
    <w:p w:rsidR="00AC250A" w:rsidRDefault="00AC250A" w:rsidP="00AC250A">
      <w:pPr>
        <w:spacing w:before="120"/>
        <w:ind w:firstLine="567"/>
        <w:jc w:val="both"/>
      </w:pPr>
      <w:r w:rsidRPr="000E4CDD">
        <w:t>Степные народы в поисках новых жизненных пространств постоянно вторгались в районы, заселенные земледельцами. Обладая явными военными преимуществами, исходящими из милитаризированного образа жизни скотоводов, номады практически всегда оказывались победителями. Земледельцы были вынуждены либо покидать обустроенные селища, либо становиться данниками степных властителей, что не могло не сказаться на темпах развития общества.</w:t>
      </w:r>
      <w:r>
        <w:t xml:space="preserve"> </w:t>
      </w:r>
    </w:p>
    <w:p w:rsidR="00AC250A" w:rsidRDefault="00AC250A" w:rsidP="00AC250A">
      <w:pPr>
        <w:spacing w:before="120"/>
        <w:ind w:firstLine="567"/>
        <w:jc w:val="both"/>
      </w:pPr>
      <w:r w:rsidRPr="000E4CDD">
        <w:t>До начала Великого переселения народов в Восточной Европе в течение почти тысячи лет господствовали кочевники североиранского происхождения, среди которых наиболее сильными в начале нашей эры были сарматы и аланы.</w:t>
      </w:r>
      <w:r>
        <w:t xml:space="preserve"> </w:t>
      </w:r>
    </w:p>
    <w:p w:rsidR="00AC250A" w:rsidRDefault="00AC250A" w:rsidP="00AC250A">
      <w:pPr>
        <w:spacing w:before="120"/>
        <w:ind w:firstLine="567"/>
        <w:jc w:val="both"/>
      </w:pPr>
      <w:r w:rsidRPr="000E4CDD">
        <w:t>Сарматы были важной политической силой в жизни Причерноморья. В конце II в. до н.э. они были союзниками скифов против греков, а в I в. до н.э. уже вытеснили остатки скифских племен с берегов Черного моря. С тех пор на античных картах "Скифия" (причерноморские степи) стала называться "Сарматией".</w:t>
      </w:r>
      <w:r>
        <w:t xml:space="preserve"> </w:t>
      </w:r>
    </w:p>
    <w:p w:rsidR="00AC250A" w:rsidRDefault="00AC250A" w:rsidP="00AC250A">
      <w:pPr>
        <w:spacing w:before="120"/>
        <w:ind w:firstLine="567"/>
        <w:jc w:val="both"/>
      </w:pPr>
      <w:r w:rsidRPr="000E4CDD">
        <w:t>К началу Великого переселения народов наблюдалось значительное этническое смешение остатков скифских племен, многие из которых перешли на полуоседлый образ жизни, с новыми волнами кочевников, пришедших из урало-казахстанских степей и Средней Азии. Эти миграции были порождением комплекса причин, основными из которых стали климатические процессы (опустынивание степей Западной Азии) и передвижение хуннских племен из центральноазиатского региона.</w:t>
      </w:r>
      <w:r>
        <w:t xml:space="preserve"> </w:t>
      </w:r>
    </w:p>
    <w:p w:rsidR="00AC250A" w:rsidRDefault="00AC250A" w:rsidP="00AC250A">
      <w:pPr>
        <w:spacing w:before="120"/>
        <w:ind w:firstLine="567"/>
        <w:jc w:val="both"/>
      </w:pPr>
      <w:r w:rsidRPr="000E4CDD">
        <w:t>Период, называемый "Великим переселением народов", фактически перевернул европейский мир. Пала под ударами варваров и внутренних неурядиц Римская империя, исчезло с исторической арены множество этносов, но родилась масса новых народов и государств, которые в течение следующей тысячи лет и даже больше стали определять жизнь и Европы, и Азии. Именно тогда отчетливо зазвучали имена племен славян и русов. И насколько масштабными были эти изменения, настолько неясной и таинственной до сих пор остается эта эпоха для историков. Этносы меняли место жительства и раньше, но последствия этого касались обычно лишь племен, находившихся на первобытной стадии развития, а "цивилизованный мир" смотрел на их победы и катастрофы со стороны. Здесь же прежняя цивилизация в результате Великого переселения была разрушена, а на ее обломках возникла из синтеза римских и варварских черт новая Европа.</w:t>
      </w:r>
      <w:r>
        <w:t xml:space="preserve"> </w:t>
      </w:r>
    </w:p>
    <w:p w:rsidR="00AC250A" w:rsidRDefault="00AC250A" w:rsidP="00AC250A">
      <w:pPr>
        <w:spacing w:before="120"/>
        <w:ind w:firstLine="567"/>
        <w:jc w:val="both"/>
      </w:pPr>
      <w:r w:rsidRPr="000E4CDD">
        <w:t>Собственно, начало Великого переселения народов датируется обычно конце IV в. н.э. - вторжением гуннов в Подунавье(1). Но еще раньше гунны вторглись в Восточную Европу, населенную к тому времени аланами, роксоланами, сарматами, готами, гепидами, ругами и другими. Готский историк Иордан много страниц своей "Гетики" посвятил борьбе Готского союза и других народов Северного Причерноморья с неожиданно нагрянувшими кочевниками.</w:t>
      </w:r>
      <w:r>
        <w:t xml:space="preserve"> </w:t>
      </w:r>
    </w:p>
    <w:p w:rsidR="00AC250A" w:rsidRDefault="00AC250A" w:rsidP="00AC250A">
      <w:pPr>
        <w:spacing w:before="120"/>
        <w:ind w:firstLine="567"/>
        <w:jc w:val="both"/>
      </w:pPr>
      <w:r w:rsidRPr="000E4CDD">
        <w:t>Гунны считаются выходцами из Центральной Азии, районов, расположенных к северу и северо-западу от Китая. Предки гуннов – хунну, создавшие крепкий военизированный племенной союз, последние века I тыс. до н.э. тревожили границы Китайской империи. На рубеже тысячелетий китайцы сумели расколоть хунну, и часть из них была вынуждена откочевать на запад. В приуральских степях кочевники смешались с угорскими племенами. Так фактически сформировалась основа для нового этноса – "западных" гуннов, культура которых была полна североиранскими и угорскими элементами(2). Именно они около середины IV в. начали наступление на Восточную Европу.</w:t>
      </w:r>
      <w:r>
        <w:t xml:space="preserve"> </w:t>
      </w:r>
    </w:p>
    <w:p w:rsidR="00AC250A" w:rsidRDefault="00AC250A" w:rsidP="00AC250A">
      <w:pPr>
        <w:spacing w:before="120"/>
        <w:ind w:firstLine="567"/>
        <w:jc w:val="both"/>
      </w:pPr>
      <w:r w:rsidRPr="000E4CDD">
        <w:t>Гуннское нашествие на столетия изменило расстановку сил в европейских степях. Ко времени появления гуннов наиболее заметными объединениями в Северном Причерноморье были Аланский и Готский племенные союзы.</w:t>
      </w:r>
      <w:r>
        <w:t xml:space="preserve"> </w:t>
      </w:r>
    </w:p>
    <w:p w:rsidR="00AC250A" w:rsidRDefault="00AC250A" w:rsidP="00AC250A">
      <w:pPr>
        <w:spacing w:before="120"/>
        <w:ind w:firstLine="567"/>
        <w:jc w:val="both"/>
      </w:pPr>
      <w:r w:rsidRPr="000E4CDD">
        <w:t>Если аланский союз сумел организовать какое-то сопротивление азиатским племенам, то германские племена Северного Причерноморья были крайне разрознены. Черняховская археологическая культура, вопреки устоявшемуся мнению, не является "государственной культурой готского государства Германариха", а представляет собой одну из провинциально-римских культур, объединенную экономическими связями, а не социально-политической структурой. Частые находки изделий вельбарской культуры, которую связывают с готами, присутствуют на достаточно ограниченной территории черняховцев. Специфическая мозаичность, разнообразие черняховской культуры определяется, прежде всего, историческими реалиями того времени: передвижением на огромных пространствах Восточной Европы разнородных варварских племен, их взаимодействием с античным миром.</w:t>
      </w:r>
      <w:r>
        <w:t xml:space="preserve"> </w:t>
      </w:r>
    </w:p>
    <w:p w:rsidR="00AC250A" w:rsidRDefault="00AC250A" w:rsidP="00AC250A">
      <w:pPr>
        <w:spacing w:before="120"/>
        <w:ind w:firstLine="567"/>
        <w:jc w:val="both"/>
      </w:pPr>
      <w:r w:rsidRPr="000E4CDD">
        <w:t>Владычество Гуннского союза в Европе было ярким, но не долгим. Наибольшего размаха достигло гуннское влияние во второй четверти V в. К этому времени гуннские орды захватили Подунавье. Ставка вождя гуннов из Северного Причерноморья переместилась на берега Тиссы. Именно оттуда знаменитый гуннский правитель Аттила совершал походы на Балканский полуостров, в Малую Азию, Армению, Месопотамию. После ряда успешных походов в восточные пределы Римской империи, в 451 г. Аттила вторгся в Галлию и после длительной осады взял один из важнейших стратегических пунктов римлян – Орлеан. Но таким образом, гунны представляли опасность не только для римских граждан Галлии, но и для тех варварских племенных союзов, которые обосновались в Галлии и сопредельных землях на территории Римской империи. Под руководством Рима была сформирована коалиция из франков, вестготов ("западных готов"), аланов, бургундов, саксов и других варваров. В июне 451 г. на Каталаунских полях состоялась решающая битва между противниками. Гунны были повержены. Непрочное политическое объединение стало распадаться, и после смерти Аттилы (453 г.) прекратило свое существование. По сообщению Иордана, в результате возникших усобиц часть племен Гуннского союза, возглавляемая кем-то из сыновей Аттилы, вынуждена была вернуться "в те области Скифии, по которым протекают воды реки Данапра"(3). С этого времени волны этнических миграций, уже значительно более тихие, пошли в обратном направлении. Возвращались в основном участники Гуннского союза, не нашедшие места среди федератов империи, - уже новые этнополитические объединения и этносы, воспринявшие элементы различных культурных традиций.</w:t>
      </w:r>
      <w:r>
        <w:t xml:space="preserve"> </w:t>
      </w:r>
    </w:p>
    <w:p w:rsidR="00AC250A" w:rsidRDefault="00AC250A" w:rsidP="00AC250A">
      <w:pPr>
        <w:spacing w:before="120"/>
        <w:ind w:firstLine="567"/>
        <w:jc w:val="both"/>
      </w:pPr>
      <w:r w:rsidRPr="000E4CDD">
        <w:t>Гуннский союз в Подунавье являлся сложным объединением, в котором "европейцев" было больше, чем "азиатов". Одни племена, как остроготы ("восточные готы"), гепиды – являлись военным подкреплением гуннам. Другие обеспечивали союз данью и снабжали войско продуктами. Сами завоеватели постепенно смешивались с покоренными, перенимая их язык и обычаи. Ближайшие потомки современников событий - Приск и Иордан - сообщают, что напиток гуннов назывался "медос", а тризна по умершему - "страва". Это явно свидетельствует о наличии в рядах гуннов славян (таковыми, очевидно, были какие-то племена из склавенов и антов).</w:t>
      </w:r>
      <w:r>
        <w:t xml:space="preserve"> </w:t>
      </w:r>
    </w:p>
    <w:p w:rsidR="00AC250A" w:rsidRDefault="00AC250A" w:rsidP="00AC250A">
      <w:pPr>
        <w:spacing w:before="120"/>
        <w:ind w:firstLine="567"/>
        <w:jc w:val="both"/>
      </w:pPr>
      <w:r w:rsidRPr="000E4CDD">
        <w:t>Гуннское нашествие послужило катализатором политических процессов в славянском обществе. Это естественно: периферийные земледельческие племена, как правило, гораздо консервативнее, чем кочевые. Даже технические новшества, приемы ремесла заимствуются ими в мирное время крайне неохотно. Знакомство, пусть сначала насильственное, с другими культурами, необходимость уходить с насиженных мест подтолкнули становление первых значительных племенных союзов у славян (склавены и анты), а впоследствии – и ранних государств, которые стали возникать после периода славянских походов на Византию.</w:t>
      </w:r>
      <w:r>
        <w:t xml:space="preserve"> </w:t>
      </w:r>
    </w:p>
    <w:p w:rsidR="00AC250A" w:rsidRDefault="00AC250A" w:rsidP="00AC250A">
      <w:pPr>
        <w:spacing w:before="120"/>
        <w:ind w:firstLine="567"/>
        <w:jc w:val="both"/>
      </w:pPr>
      <w:r w:rsidRPr="000E4CDD">
        <w:t>В целом, после гуннского нашествия этническая карта Восточной Европы претерпела кардинальные изменения. Великое переселение народов, погубив множество племен и этносов, вывело на историческую арену другие народы и этнополитические образования, ранее неизвестные письменным источникам. Именно они и стали определять ход истории этого региона на многие дальнейшие столетия. С конца IV в. господствующими этносами степей Восточной Европы стали гунны и пришедшие с ними племена, состоявшие, прежде всего, из гунно-сарматских кочевников урало-казахстанского региона. В частности, "гуннскими" (т.е. появившимися вместе с гуннами) являются булгары и хазары. Они принадлежали к тюркской семье языков, но этносы с такими названиями выделились из среды прототюрок очень рано(4).</w:t>
      </w:r>
      <w:r>
        <w:t xml:space="preserve"> </w:t>
      </w:r>
    </w:p>
    <w:p w:rsidR="00AC250A" w:rsidRDefault="00AC250A" w:rsidP="00AC250A">
      <w:pPr>
        <w:spacing w:before="120"/>
        <w:ind w:firstLine="567"/>
        <w:jc w:val="both"/>
      </w:pPr>
      <w:r w:rsidRPr="000E4CDD">
        <w:t>С уходом гуннов с исторической арены эпохальный этносоциальный переворот в евразийский степях не завершился. Причиной тому стал природно-климатический фактор. Южные степи к середине I тысячелетия н.э. окончательно превратились в пустыни, а территории с пригодными для жизни условиями были оттеснены до кромки лесостепей и Саяно-Алтайских предгорий. Именно в это время, отмеченное новыми миграциями и войнами в Центральной Азии, на Алтае происходит формирование нового этноса – тюрок "в узком смысле"(5).</w:t>
      </w:r>
      <w:r>
        <w:t xml:space="preserve"> </w:t>
      </w:r>
    </w:p>
    <w:p w:rsidR="00AC250A" w:rsidRDefault="00AC250A" w:rsidP="00AC250A">
      <w:pPr>
        <w:spacing w:before="120"/>
        <w:ind w:firstLine="567"/>
        <w:jc w:val="both"/>
      </w:pPr>
      <w:r w:rsidRPr="000E4CDD">
        <w:t>Во второй половине V – первой половине VI вв. на Южном Алтае местные и пришлые кочевые племена, в основном тюркоязычные, образовали племенной союз, который находился сначала в зависимости от центральноазиатского Аварского (Жужаньского) каганата.</w:t>
      </w:r>
      <w:r>
        <w:t xml:space="preserve"> </w:t>
      </w:r>
    </w:p>
    <w:p w:rsidR="00AC250A" w:rsidRDefault="00AC250A" w:rsidP="00AC250A">
      <w:pPr>
        <w:spacing w:before="120"/>
        <w:ind w:firstLine="567"/>
        <w:jc w:val="both"/>
      </w:pPr>
      <w:r w:rsidRPr="000E4CDD">
        <w:t>Китайские хроники акцентируют внимание на том, что на Алтае правящий род тюрок - ашина занимался обработкой железа(6). Археологические данные свидетельствуют, что древние алтайцы действительно были искусными металлургами и снабжали своим железом и изделиями из него многие соседние народы(7). Обрабатывали тюрки и цветные металлы, в том числе золото и серебро. Все это благоприятствовало процессам социального расслоения, формирования общественных страт: могильники VI в. уже разделены на "богатую" и "бедную" части. Соответственно, ускорялось и политическое развитие, сопровождавшееся, с одной стороны, новыми завоеваниями, а с другой - междоусобицами.</w:t>
      </w:r>
      <w:r>
        <w:t xml:space="preserve"> </w:t>
      </w:r>
    </w:p>
    <w:p w:rsidR="00AC250A" w:rsidRDefault="00AC250A" w:rsidP="00AC250A">
      <w:pPr>
        <w:spacing w:before="120"/>
        <w:ind w:firstLine="567"/>
        <w:jc w:val="both"/>
      </w:pPr>
      <w:r w:rsidRPr="000E4CDD">
        <w:t>В 551–555 гг. тюрки разгромили своих притеснителей, и основатель государства тюрок Бумынь принял титул кагана в знак победы над аварами и принятия территорий, ранее подвластных этому народу(8). С этого момента "тюрк" становится названием союза племен, который подчинил себе в течение полувека огромные пространства от Южной Сибири и Средней Азии до Приазовья. Именно с этого периода титул кагана у кочевников евразийских степей стал обозначать правителя, подобного европейскому императору раннего средневековья. Главной особенностью Тюркского каганата была полиэтничность населения (собственно племенное объединение тюрок называлось "тюрк эль") и обширные территории. Именно этим отличались и другие каганаты, известные в Евразии: каганат авар в Центральной Азии, Уйгурский, европейский Аварский, Хазарский каганаты(9).</w:t>
      </w:r>
      <w:r>
        <w:t xml:space="preserve"> </w:t>
      </w:r>
    </w:p>
    <w:p w:rsidR="00AC250A" w:rsidRDefault="00AC250A" w:rsidP="00AC250A">
      <w:pPr>
        <w:spacing w:before="120"/>
        <w:ind w:firstLine="567"/>
        <w:jc w:val="both"/>
      </w:pPr>
      <w:r w:rsidRPr="000E4CDD">
        <w:t>В 550–560-х гг. Тюркский каганат окончательно утвердил свое господство в Центральной Азии и Южной Сибири, подчинив племена киданей и кыргызов. Царства Северного Китая платили тюркам дань. В 563–565 гг. совместными усилиями персов и тюрок было уничтожено государство эфталитов в Средней Азии, а его земли поделены победителями. В результате к 70-м гг. VI в. Тюркский каганат стал заметным явлением на мировой политической арене того времени, с которым были вынуждены считаться Византия, Сасанидский Иран и Китай.</w:t>
      </w:r>
      <w:r>
        <w:t xml:space="preserve"> </w:t>
      </w:r>
    </w:p>
    <w:p w:rsidR="00AC250A" w:rsidRDefault="00AC250A" w:rsidP="00AC250A">
      <w:pPr>
        <w:spacing w:before="120"/>
        <w:ind w:firstLine="567"/>
        <w:jc w:val="both"/>
      </w:pPr>
      <w:r w:rsidRPr="000E4CDD">
        <w:t>В Восточной Европе тюркские войска появились, преследуя остатки авар. По данным византийских и арабских источников, к 576 г. тюрки покорили племена Северного Кавказа и Восточного Приазовья, в том числе алан, хазар и часть болгар.</w:t>
      </w:r>
      <w:r>
        <w:t xml:space="preserve"> </w:t>
      </w:r>
    </w:p>
    <w:p w:rsidR="00AC250A" w:rsidRDefault="00AC250A" w:rsidP="00AC250A">
      <w:pPr>
        <w:spacing w:before="120"/>
        <w:ind w:firstLine="567"/>
        <w:jc w:val="both"/>
      </w:pPr>
      <w:r w:rsidRPr="000E4CDD">
        <w:t>К тому времени растянувшийся на огромную территорию Тюркский каганат представлял собой пестрый конгломерат этнополитических образований, управляемых почти самостоятельными ханами (хотя и бывшими в родстве между собой). В 581 г. внутри правящего рода началась кровавая усобица. Результатом этого кризиса стал распад каганата на две самостоятельных и враждебных друг другу части: Восточный (от Алтая до Великой китайской стены) и Западный (от Алтая до Крыма) каганаты. Еще через полвека Западный Тюркский каганат прекратил свое существование.</w:t>
      </w:r>
      <w:r>
        <w:t xml:space="preserve"> </w:t>
      </w:r>
    </w:p>
    <w:p w:rsidR="00AC250A" w:rsidRDefault="00AC250A" w:rsidP="00AC250A">
      <w:pPr>
        <w:spacing w:before="120"/>
        <w:ind w:firstLine="567"/>
        <w:jc w:val="both"/>
      </w:pPr>
      <w:r w:rsidRPr="000E4CDD">
        <w:t>Роль же Тюркского каганата в истории европейской степи и лесостепи далеко не была решающей. Большинство тюркских завоеваний оказались непрочными. Письменные источники уже в конце VI в., то есть через четверть века после нашествия тюрок, сообщают о возвращении предшествующей расстановки сил в Северо-Восточном Причерноморье. Возможно, тюрки применяли наиболее типичную для кочевников модель завоевания: завоеватели и завоеванные сосуществуют на расстоянии, получение прибавочного продукта осуществляется посредством дистанционной эксплуатации (набегов, дани). Но подтвердить это данными источников пока нельзя.</w:t>
      </w:r>
      <w:r>
        <w:t xml:space="preserve"> </w:t>
      </w:r>
    </w:p>
    <w:p w:rsidR="00AC250A" w:rsidRDefault="00AC250A" w:rsidP="00AC250A">
      <w:pPr>
        <w:spacing w:before="120"/>
        <w:ind w:firstLine="567"/>
        <w:jc w:val="both"/>
      </w:pPr>
      <w:r w:rsidRPr="000E4CDD">
        <w:t>Другая ситуация сложилась в стратегическом для тюрок районе северо-западного Прикаспия, где на территории хазар был оставлен военный гарнизон. Тюркские традиции ясно прослеживается у хазар, а также у средневековых жителей Дагестана.</w:t>
      </w:r>
      <w:r>
        <w:t xml:space="preserve"> </w:t>
      </w:r>
    </w:p>
    <w:p w:rsidR="00AC250A" w:rsidRDefault="00AC250A" w:rsidP="00AC250A">
      <w:pPr>
        <w:spacing w:before="120"/>
        <w:ind w:firstLine="567"/>
        <w:jc w:val="both"/>
      </w:pPr>
      <w:r w:rsidRPr="000E4CDD">
        <w:t>Среди всей пестроты позднегуннских и тюркских племен Восточной Европы эпохи раннего средневековья именно хазары были удостоены наиболее пристального внимания исследователей. Этому способствовало как относительно немалое количество письменных источников о хазарах, так и неоднозначность, а порой и противоречивость приводимых в этих источниках данных. Хазарский каганат был влиятельной силой в Восточной Европе, и поэтому о нем сохранилось немало письменных свидетельств в арабской и персидской литературе, у византийцев. Хазары упоминаются в русских летописях. Есть и собственно хазарские источники, среди которых самый важный - письмо Х в. от хазарского царя Иосифа к главе испанской еврейской общины Хасдаи ибн Шафруту, в котором царь кратко рассказывает всю историю Хазарии(10). Но, не смотря на множество источников, о Хазарии известно очень мало.</w:t>
      </w:r>
      <w:r>
        <w:t xml:space="preserve"> </w:t>
      </w:r>
    </w:p>
    <w:p w:rsidR="00AC250A" w:rsidRDefault="00AC250A" w:rsidP="00AC250A">
      <w:pPr>
        <w:spacing w:before="120"/>
        <w:ind w:firstLine="567"/>
        <w:jc w:val="both"/>
      </w:pPr>
      <w:r w:rsidRPr="000E4CDD">
        <w:t>Хазарам удалось создать одно из наиболее сильных в Восточной Европе политических объединений, которое по праву после арабо-кавказских войн VII–VIII вв. наследовало от тюрок определение "каганат". Борьба с арабами на Кавказе подтолкнула формирование не только Хазарского каганата, но и этноса средневековых хазар, который включил в себя ранних хазар, гуннов Кавказа и некоторые другие позднегуннские племена. Хазарский каганат образовался на основе коалиции племенных союзов Северного Кавказа, отражавших арабскую агрессию.</w:t>
      </w:r>
      <w:r>
        <w:t xml:space="preserve"> </w:t>
      </w:r>
    </w:p>
    <w:p w:rsidR="00AC250A" w:rsidRDefault="00AC250A" w:rsidP="00AC250A">
      <w:pPr>
        <w:spacing w:before="120"/>
        <w:ind w:firstLine="567"/>
        <w:jc w:val="both"/>
      </w:pPr>
      <w:r w:rsidRPr="000E4CDD">
        <w:t>Ученые до сих пор не определили границы территории Хазарского каганата. Это можно сделать, изучая письменные источники и памятники археологии, но вопрос все равно остается спорным, потому что племена Хазарии в основном были кочевниками. Более точно известна территория собственно Хазарии - Западно-Прикаспийской степи между рекой Сулак в Северном Дагестане и Нижней Волгой. Археологи считают, что найденные там курганные захоронения воинов-кочевников принадлежат самим хазарам. В других районах степи и лесостепи Восточной Европы таких погребений нет. Поэтому археолог и историк Б.А. Рыбаков считал, что Хазарский каганат был небольшим государством в низовьях Волги, а славу свою прибрел благодаря очень выгодному положению на важнейшем торговом пути(11). Его точка зрения основана на свидетельствах арабских географов и путешественников, которые сообщали, что хазары ничего сами не производили и жили за счет товаров, привозимых из других стран.</w:t>
      </w:r>
      <w:r>
        <w:t xml:space="preserve"> </w:t>
      </w:r>
    </w:p>
    <w:p w:rsidR="00AC250A" w:rsidRDefault="00AC250A" w:rsidP="00AC250A">
      <w:pPr>
        <w:spacing w:before="120"/>
        <w:ind w:firstLine="567"/>
        <w:jc w:val="both"/>
      </w:pPr>
      <w:r w:rsidRPr="000E4CDD">
        <w:t>Другие исследователи считают, что Хазарский каганат был огромным государством, под властью которого более двух веков находилась половина Восточной Европы, в том числе и многие славянские племена, и связывают его с ареалом салтово-маяцкой археологической культуры(12).</w:t>
      </w:r>
      <w:r>
        <w:t xml:space="preserve"> </w:t>
      </w:r>
    </w:p>
    <w:p w:rsidR="00AC250A" w:rsidRDefault="00AC250A" w:rsidP="00AC250A">
      <w:pPr>
        <w:spacing w:before="120"/>
        <w:ind w:firstLine="567"/>
        <w:jc w:val="both"/>
      </w:pPr>
      <w:r w:rsidRPr="000E4CDD">
        <w:t>Но хазарский царь Иосиф западным рубежом каганата называл крепость Саркел (Белая Вежа) на Нижнем Дону. Кроме нее, у хазар известны города Баланджар и Самандар (по-ирански "белый дворец"), которые находились на реках Терек и Сулак, и Итиль в устье Волги. Вероятно, все они в разное время были столицами каганата. В отличие от Саркела, эти города пока не найдены археологами.</w:t>
      </w:r>
      <w:r>
        <w:t xml:space="preserve"> </w:t>
      </w:r>
    </w:p>
    <w:p w:rsidR="00AC250A" w:rsidRDefault="00AC250A" w:rsidP="00AC250A">
      <w:pPr>
        <w:spacing w:before="120"/>
        <w:ind w:firstLine="567"/>
        <w:jc w:val="both"/>
      </w:pPr>
      <w:r w:rsidRPr="000E4CDD">
        <w:t>Согласно третьей точке зрения, территория влияния Хазарского каганата на протяжении большей части его истории ограничивалась на северо-востоке низовьями Волги, на юге – степями Приморского Дагестана, на западе Прикубаньем до Черного моря, включая некоторые области восточного Крыма. Период наибольшего могущества Хазарского каганата, когда славяне Днепровского Левобережья, согласно Повести временных лет, платили хазарам дань, был сравнительно краток и составлял не более полувека.</w:t>
      </w:r>
      <w:r>
        <w:t xml:space="preserve"> </w:t>
      </w:r>
    </w:p>
    <w:p w:rsidR="00AC250A" w:rsidRDefault="00AC250A" w:rsidP="00AC250A">
      <w:pPr>
        <w:spacing w:before="120"/>
        <w:ind w:firstLine="567"/>
        <w:jc w:val="both"/>
      </w:pPr>
      <w:r w:rsidRPr="000E4CDD">
        <w:t>Одной из наиболее интересных проблем является вопрос о верованиях и религии хазар. Во время похода на Хазарию арабского полководца Марвана ибн Мухаммеда в 737 г. арабы взяли столицу Хазарии - Семендер, а каган, спасая свою жизнь, пообещал Марвану принять ислам. Однако этого не случилось. В Хазарию, расположенную на самом важном в Восточной Европе VII–IX вв. Волго-Балтийском торговом пути, в середине VIII в. прибыли еврейские купцы, вероятно, из Хорезма и Византии. Хазарская легенда гласит, что некий хазарский князь Булан предпочел иудаизм христианству и исламу, так как мусульманский и христианский проповедники оба признавали закон Моисея. Так Хазария стала единственным государством средневековья, где глава и высшая знать исповедовали иудаизм.</w:t>
      </w:r>
      <w:r>
        <w:t xml:space="preserve"> </w:t>
      </w:r>
    </w:p>
    <w:p w:rsidR="00AC250A" w:rsidRDefault="00AC250A" w:rsidP="00AC250A">
      <w:pPr>
        <w:spacing w:before="120"/>
        <w:ind w:firstLine="567"/>
        <w:jc w:val="both"/>
      </w:pPr>
      <w:r w:rsidRPr="000E4CDD">
        <w:t>И простые люди, и хазарская знать вели кочевой образ жизни, основным занятием было скотоводство. От тюрков хазары сохранили жесткую систему социальной организации – "вечный эль". В центре нее находилась орда - ставка кагана, который "держал эль", т.е. возглавлял союз родов и племен. Высшим сословием были тарханы - родовая аристократия, а среди них самыми знатными - выходцы из рода кагана. Изначально государством правил каган, но постепенно, в VII–VIII вв. ситуация изменилась. "Заместитель" кагана, шад, который командовал войском и занимался сбором налогов, стал его соправителем (его стали называть каган-бек). К началу IX в. каган потерял реальную власть и стал сакральной, символической фигурой. Теперь он назначался беком из людей определенной знатной фамилии. Кандидата в каганы душили шелковой веревкой и, когда он начинал задыхаться, спрашивали, сколько тот хочет править. Если каган умирал раньше названного им срока, это считалось нормальным. В ином случае его убивали. При жизни кагана имел право видеть лишь каган-бек. Если в стране случался голод или эпидемия, кагана убивали, потому что думали, что он потерял свою сакральную силу. Гвардия, охранявшая властителей, была наемной и состояла из 30000 мусульман и русов.</w:t>
      </w:r>
      <w:r>
        <w:t xml:space="preserve"> </w:t>
      </w:r>
    </w:p>
    <w:p w:rsidR="00AC250A" w:rsidRDefault="00AC250A" w:rsidP="00AC250A">
      <w:pPr>
        <w:spacing w:before="120"/>
        <w:ind w:firstLine="567"/>
        <w:jc w:val="both"/>
      </w:pPr>
      <w:r w:rsidRPr="000E4CDD">
        <w:t>IX в. стал временем расцвета Хазарии. В конце VIII - начале IX вв. потомок князя Булана Обадия совершил религиозную реформу, объявив иудаизм государственной религией. Несмотря на некоторое противодействие, Обадия смог объединить вокруг себя часть хазарской знати. Именно тогда, очевидно, хазары с помощью союзных им кочевых племен венгров смогли ненадолго подчинить себе волжских булгар, буртасов, славянские племена полян, северян, вятичей и радимичей. Но господство хазар было недолгим. Поляне быстрее всего освободились от зависимости; северян и радимичей избавил от дани хазарам Олег Вещий. Хазарский каганат не мог долго оставаться сильным государством, ибо транзитная торговля не являлась экономической основой для могущества в Восточно-Европейских степях.</w:t>
      </w:r>
      <w:r>
        <w:t xml:space="preserve"> </w:t>
      </w:r>
    </w:p>
    <w:p w:rsidR="00AC250A" w:rsidRDefault="00AC250A" w:rsidP="00AC250A">
      <w:pPr>
        <w:spacing w:before="120"/>
        <w:ind w:firstLine="567"/>
        <w:jc w:val="both"/>
      </w:pPr>
      <w:r w:rsidRPr="000E4CDD">
        <w:t>Также было невыгодно господство Хазарии в Восточной Европе и для Византии. Когда в конце IX в. в Северное Причерноморье прорвались печенеги, византийские дипломаты сумели натравить этих кочевников на Хазарию. В конце IX в. после нашествия печенегов Хазарский каганат вошел в свои естественные границы, оформившиеся еще в начале VIII в., после чего начался процесс распада этого государства.</w:t>
      </w:r>
      <w:r>
        <w:t xml:space="preserve"> </w:t>
      </w:r>
    </w:p>
    <w:p w:rsidR="00AC250A" w:rsidRDefault="00AC250A" w:rsidP="00AC250A">
      <w:pPr>
        <w:spacing w:before="120"/>
        <w:ind w:firstLine="567"/>
        <w:jc w:val="both"/>
      </w:pPr>
      <w:r w:rsidRPr="000E4CDD">
        <w:t>Кроме этого, каганат подвергался постоянным набегам русов. В 964–965 гг. киевский князь Святослав окончательно разгромил Хазарию. Были разорены Итиль, Самандар и Саркел, который вскоре стал русским городом Белая Вежа.</w:t>
      </w:r>
      <w:r>
        <w:t xml:space="preserve"> </w:t>
      </w:r>
    </w:p>
    <w:p w:rsidR="00AC250A" w:rsidRDefault="00AC250A" w:rsidP="00AC250A">
      <w:pPr>
        <w:spacing w:before="120"/>
        <w:ind w:firstLine="567"/>
        <w:jc w:val="both"/>
      </w:pPr>
      <w:r w:rsidRPr="000E4CDD">
        <w:t>В конце Х в. Хазария перестала существовать. Остатки хазарских племен обосновались в Крыму, где уже через век смешались с местным населением.</w:t>
      </w:r>
      <w:r>
        <w:t xml:space="preserve"> </w:t>
      </w:r>
    </w:p>
    <w:p w:rsidR="00AC250A" w:rsidRDefault="00AC250A" w:rsidP="00AC250A">
      <w:pPr>
        <w:spacing w:before="120"/>
        <w:ind w:firstLine="567"/>
        <w:jc w:val="both"/>
      </w:pPr>
      <w:r w:rsidRPr="000E4CDD">
        <w:t>По иной линии происходило развитие Волжской Булгарии - еще одного государства в Восточной Европе, которое также складывалось на кочевой основе.</w:t>
      </w:r>
      <w:r>
        <w:t xml:space="preserve"> </w:t>
      </w:r>
    </w:p>
    <w:p w:rsidR="00AC250A" w:rsidRDefault="00AC250A" w:rsidP="00AC250A">
      <w:pPr>
        <w:spacing w:before="120"/>
        <w:ind w:firstLine="567"/>
        <w:jc w:val="both"/>
      </w:pPr>
      <w:r w:rsidRPr="000E4CDD">
        <w:t>Тюркская экспансия подтолкнула в концеVI – начале VII вв. становление в Северном Причерноморье крупного политического образования на кочевой основе – Великой Булгарии, объединившей ряд позднегуннских племен Причерноморья. Эти племена не находились в длительной зависимости от тюрок. Не имея никаких внутренних основ для поддержания единства, Великая Булгария распалась после смерти ее удачливого вождя Кубрата, которая произошла в правление византийского императора Константа II (641–668). После этого часть племен откочевала в Подунавье (там было образовано Первое Болгарское царство, с которого идет отсчет истории современной Болгарии). Орда, оставшаяся в Прикубанье, попала в зависимость от хазар. Еще одна орда перешла на правобережье Дона(13), откуда в течение конца VII – начала X вв. несколькими волнами продолжила миграцию на Среднюю Волгу и Каму. Эти территории населяли финно-угорские(14) и позднесарматские племена, как кочевые, так и оседлые. На основе этих племен и стала складываться новая этнополитическая общность, получившая известность как Волжская Булгария.</w:t>
      </w:r>
      <w:r>
        <w:t xml:space="preserve"> </w:t>
      </w:r>
    </w:p>
    <w:p w:rsidR="00AC250A" w:rsidRDefault="00AC250A" w:rsidP="00AC250A">
      <w:pPr>
        <w:spacing w:before="120"/>
        <w:ind w:firstLine="567"/>
        <w:jc w:val="both"/>
      </w:pPr>
      <w:r w:rsidRPr="000E4CDD">
        <w:t>Во второй половине IX–X вв. жители Среднего Поволжья перешли от кочевничества к оседлому земледелию, чему способствовали природно-климатические условия региона (обильно орошаемые черноземы лесостепи) и давние земледельческие традиции части местного населения. О ранней истории Волжской Булгарии сохранилось крайне мало письменных источников, но все они упоминают о многоэтничности Булгарии, представлявшей в это время конфедерацию племен. Эти сообщения подтверждаются и данными археологии(15).</w:t>
      </w:r>
      <w:r>
        <w:t xml:space="preserve"> </w:t>
      </w:r>
    </w:p>
    <w:p w:rsidR="00AC250A" w:rsidRDefault="00AC250A" w:rsidP="00AC250A">
      <w:pPr>
        <w:spacing w:before="120"/>
        <w:ind w:firstLine="567"/>
        <w:jc w:val="both"/>
      </w:pPr>
      <w:r w:rsidRPr="000E4CDD">
        <w:t>Некоторое время в конце IX – начале X вв. Волжская Булгария находилась в подчинении Хазарского каганата. В начале Х в. хан Алмуш начал объединение племен Поволжья и борьбу с Хазарией. Алмуш избрал в союзники Арабский халифат, и потому в Х в. булгары приняли ислам и формально подчинились арабскому халифу как главе мусульман(16). Принятие одной из мировых религий – ислама – ускорило процесс объединения племен, образования государства и становления новой этнической общности.</w:t>
      </w:r>
      <w:r>
        <w:t xml:space="preserve"> </w:t>
      </w:r>
    </w:p>
    <w:p w:rsidR="00AC250A" w:rsidRDefault="00AC250A" w:rsidP="00AC250A">
      <w:pPr>
        <w:spacing w:before="120"/>
        <w:ind w:firstLine="567"/>
        <w:jc w:val="both"/>
      </w:pPr>
      <w:r w:rsidRPr="000E4CDD">
        <w:t>Интерес и хазар, и арабов вызывало прежде всего местонахождение этого государства - на Волго-Балтийском торговом пути, той водной артерии, что связывала Восточную и Северную Европу с Востоком. Потому на территории Волжской Булгарии быстро росли города, соединявшие в себе средоточие торговли и ремесел и племенные центры. В сохранившихся наименованиях булгарских городов нашли отражение названия наиболее влиятельных племен Среднего Поволжья – Булгар, Биляр, Сувар. Булгар быстро превратился в крупный ремесленный и транзитный торговый центр. Этот город был столицей Волжской Болгарии в X–XI вв. Арабские географы и историки ал-Балхи, ал-Джайхани, Ибн Фадлан упоминают Булгар уже в Х в., русские летописи - несколько позже. Здесь чеканили свою монету, что свидетельствует о высоком уровне развития экономики, прежде всего ремесла (чеканка здесь началась раньше, чем на Руси). Из ремесел в Волжской Булгарии особенно развито было кожевенное дело. В эту страну привозили товары из стран арабского Востока, Кавказа, Индии и Китая, Византии, Западной Европы, Киевской Руси.</w:t>
      </w:r>
      <w:r>
        <w:t xml:space="preserve"> </w:t>
      </w:r>
    </w:p>
    <w:p w:rsidR="00AC250A" w:rsidRDefault="00AC250A" w:rsidP="00AC250A">
      <w:pPr>
        <w:spacing w:before="120"/>
        <w:ind w:firstLine="567"/>
        <w:jc w:val="both"/>
      </w:pPr>
      <w:r w:rsidRPr="000E4CDD">
        <w:t>Один из летописцев "Повести временных лет", описывая Волго-Балтийский путь, не зря называет Волжскую Булгарию "пределом Симовым" (то есть пределом, с которого начинаются владения потомков сына Ноя Сима - мусульман). Волжская Булгария была конечным восточным пределом единой торговой территории, связанной своей денежной системой - фунтом Карла Великого (далее на юг купцы как валютой пользовались уже арабскими дирхемами). Основным русским торговым партнером Волжской Булгарии были северные и северо-восточные земли (Новгород, Владимир и др.).</w:t>
      </w:r>
      <w:r>
        <w:t xml:space="preserve"> </w:t>
      </w:r>
    </w:p>
    <w:p w:rsidR="00AC250A" w:rsidRDefault="00AC250A" w:rsidP="00AC250A">
      <w:pPr>
        <w:spacing w:before="120"/>
        <w:ind w:firstLine="567"/>
        <w:jc w:val="both"/>
      </w:pPr>
      <w:r w:rsidRPr="000E4CDD">
        <w:t>Русские князья в X–XII вв. не раз совершали походы на волжских булгар. Первым попытался обложить их территории данью Владимир I Святой в 985 г., но, оценив силы противника, заключил с Волжской Булгарией мирный договор. В связи с этими событиями Повесть временных лет сообщает показательную для уровня развития Булгарии историю: "Идее Володимеръ на Болгары съ Добрыною съ воемъ своимъ… и победи Болгары. Рече Добрына Володимеру: "Съглядахъ колодникъ – оже суть вси в сапозехъ, симъ дани намъ не даяти. Поидемъ искать лапотниковъ"(17).</w:t>
      </w:r>
      <w:r>
        <w:t xml:space="preserve"> </w:t>
      </w:r>
    </w:p>
    <w:p w:rsidR="00AC250A" w:rsidRDefault="00AC250A" w:rsidP="00AC250A">
      <w:pPr>
        <w:spacing w:before="120"/>
        <w:ind w:firstLine="567"/>
        <w:jc w:val="both"/>
      </w:pPr>
      <w:r w:rsidRPr="000E4CDD">
        <w:t>В целом, уровень развития булгарских городов, выявленный археологами, политическая активность булгар, зафиксированная в русских летописях и арабо-персидских источниках XI – начала XII вв., позволяют определить Волжскую Булгарию как раннее государство, отличительной особенностью которого стал синтез кочевнических и земледельческих традиций. Но дальнейшее его развитие было прервано в XIII в., когда Волжская Булгария была разорена и завоевана монголо-татарами (1236 г.). С монголо-татарским нашествием начался новый период в истории Восточной Европы, изменивший линию развития большинства населявших ее народов. Булгары исчезли, приняв участие в становлении татар Поволжья. Так фактически закончилась в степях Восточной Европы эпоха этносов – наследников Великого переселения народов.</w:t>
      </w:r>
      <w:r>
        <w:t xml:space="preserve"> </w:t>
      </w:r>
    </w:p>
    <w:p w:rsidR="00AC250A" w:rsidRPr="000E4CDD" w:rsidRDefault="00AC250A" w:rsidP="00AC250A">
      <w:pPr>
        <w:spacing w:before="120"/>
        <w:jc w:val="center"/>
        <w:rPr>
          <w:b/>
          <w:bCs/>
          <w:sz w:val="28"/>
          <w:szCs w:val="28"/>
        </w:rPr>
      </w:pPr>
      <w:r w:rsidRPr="000E4CDD">
        <w:rPr>
          <w:b/>
          <w:bCs/>
          <w:sz w:val="28"/>
          <w:szCs w:val="28"/>
        </w:rPr>
        <w:t>Список литературы</w:t>
      </w:r>
    </w:p>
    <w:p w:rsidR="00AC250A" w:rsidRDefault="00AC250A" w:rsidP="00AC250A">
      <w:pPr>
        <w:spacing w:before="120"/>
        <w:ind w:firstLine="567"/>
        <w:jc w:val="both"/>
      </w:pPr>
      <w:r w:rsidRPr="000E4CDD">
        <w:t>1. В последнее время ряд ученых начинает эту эпоху с нач. III в. н.э., когда восточногерманское племя готов под влиянием резкого изменения климата передвинулось с берегов Вислы в район Северного Причерноморья.</w:t>
      </w:r>
      <w:r>
        <w:t xml:space="preserve"> </w:t>
      </w:r>
    </w:p>
    <w:p w:rsidR="00AC250A" w:rsidRDefault="00AC250A" w:rsidP="00AC250A">
      <w:pPr>
        <w:spacing w:before="120"/>
        <w:ind w:firstLine="567"/>
        <w:jc w:val="both"/>
      </w:pPr>
      <w:r w:rsidRPr="000E4CDD">
        <w:t>2. Бернштам А.Н. Очерки истории гуннов. - Л., 1951. – С.102-116</w:t>
      </w:r>
      <w:r>
        <w:t xml:space="preserve"> </w:t>
      </w:r>
    </w:p>
    <w:p w:rsidR="00AC250A" w:rsidRDefault="00AC250A" w:rsidP="00AC250A">
      <w:pPr>
        <w:spacing w:before="120"/>
        <w:ind w:firstLine="567"/>
        <w:jc w:val="both"/>
      </w:pPr>
      <w:r w:rsidRPr="000E4CDD">
        <w:t>3. Иордан. – С.113.</w:t>
      </w:r>
      <w:r>
        <w:t xml:space="preserve"> </w:t>
      </w:r>
    </w:p>
    <w:p w:rsidR="00AC250A" w:rsidRDefault="00AC250A" w:rsidP="00AC250A">
      <w:pPr>
        <w:spacing w:before="120"/>
        <w:ind w:firstLine="567"/>
        <w:jc w:val="both"/>
      </w:pPr>
      <w:r w:rsidRPr="000E4CDD">
        <w:t>4. Серебренников Б.А., Гаджиева Н.З. Сравнительно-историческая грамматика тюркских языков. – М., 1986.</w:t>
      </w:r>
      <w:r>
        <w:t xml:space="preserve"> </w:t>
      </w:r>
    </w:p>
    <w:p w:rsidR="00AC250A" w:rsidRDefault="00AC250A" w:rsidP="00AC250A">
      <w:pPr>
        <w:spacing w:before="120"/>
        <w:ind w:firstLine="567"/>
        <w:jc w:val="both"/>
      </w:pPr>
      <w:r w:rsidRPr="000E4CDD">
        <w:t>5. Т.е. представителей конкретного этноса, в отличие тюрок "в широком смысле" - народов тюркской семьи языков. Чтобы избежать путаницы, некоторые исследователи именуют тюрок "в узком смысле" тюркютами.</w:t>
      </w:r>
      <w:r>
        <w:t xml:space="preserve"> </w:t>
      </w:r>
    </w:p>
    <w:p w:rsidR="00AC250A" w:rsidRDefault="00AC250A" w:rsidP="00AC250A">
      <w:pPr>
        <w:spacing w:before="120"/>
        <w:ind w:firstLine="567"/>
        <w:jc w:val="both"/>
      </w:pPr>
      <w:r w:rsidRPr="000E4CDD">
        <w:t>6. Восточный Туркестан в древности и раннем средневековье: Этнос, языки, религии. – М., 1992. - С.121.</w:t>
      </w:r>
      <w:r>
        <w:t xml:space="preserve"> </w:t>
      </w:r>
    </w:p>
    <w:p w:rsidR="00AC250A" w:rsidRDefault="00AC250A" w:rsidP="00AC250A">
      <w:pPr>
        <w:spacing w:before="120"/>
        <w:ind w:firstLine="567"/>
        <w:jc w:val="both"/>
      </w:pPr>
      <w:r w:rsidRPr="000E4CDD">
        <w:t>7. Савинов Д.Г. Народы Южной Сибири в древнетюркскую эпоху. – Л., 1984. – С. 28-32.</w:t>
      </w:r>
      <w:r>
        <w:t xml:space="preserve"> </w:t>
      </w:r>
    </w:p>
    <w:p w:rsidR="00AC250A" w:rsidRDefault="00AC250A" w:rsidP="00AC250A">
      <w:pPr>
        <w:spacing w:before="120"/>
        <w:ind w:firstLine="567"/>
        <w:jc w:val="both"/>
      </w:pPr>
      <w:r w:rsidRPr="000E4CDD">
        <w:t>8. Европейские авары (обры русских летописей) имеют к аварам Центральной Азии весьма опосредованное отношение. После разгрома Аварского каганата в сер. VI в. собственными вассалами - тюрками - часть аварских племен приняла участие в становлении этноса тюрок. Другая часть бежала на запад и, включив по пути множество позднегуннских племен Восточной Европы, образовала на Дунае европейский Аварский каганат. В конце VIII в. европейские авары были разбиты королем франков Карлом Великим, а в нач. X в. остатки аварских племен покорены венграми и вскоре исчезли как народ.</w:t>
      </w:r>
      <w:r>
        <w:t xml:space="preserve"> </w:t>
      </w:r>
    </w:p>
    <w:p w:rsidR="00AC250A" w:rsidRDefault="00AC250A" w:rsidP="00AC250A">
      <w:pPr>
        <w:spacing w:before="120"/>
        <w:ind w:firstLine="567"/>
        <w:jc w:val="both"/>
      </w:pPr>
      <w:r w:rsidRPr="000E4CDD">
        <w:t>9. В арабских и латиноязычных источниках IX в. неоднократно упоминается "каган русов". Термин "каган" имел хождение в Древней Руси XI-XII вв. по отношению к некоторым ее правителям (употреблялся в ряде письменных источников применительно к Владимиру Святославичу, Ярославу Мудрому, Святославу Ярославичу; в устной поэтической традиции ("Слово о полку Игореве") каганом назывался князь Олег Святославич.</w:t>
      </w:r>
      <w:r>
        <w:t xml:space="preserve"> </w:t>
      </w:r>
    </w:p>
    <w:p w:rsidR="00AC250A" w:rsidRDefault="00AC250A" w:rsidP="00AC250A">
      <w:pPr>
        <w:spacing w:before="120"/>
        <w:ind w:firstLine="567"/>
        <w:jc w:val="both"/>
      </w:pPr>
      <w:r w:rsidRPr="000E4CDD">
        <w:t>10. Коковцов П.К. Еврейско-хазарская переписка в Х в. - Л., 1932</w:t>
      </w:r>
      <w:r>
        <w:t xml:space="preserve"> </w:t>
      </w:r>
    </w:p>
    <w:p w:rsidR="00AC250A" w:rsidRDefault="00AC250A" w:rsidP="00AC250A">
      <w:pPr>
        <w:spacing w:before="120"/>
        <w:ind w:firstLine="567"/>
        <w:jc w:val="both"/>
      </w:pPr>
      <w:r w:rsidRPr="000E4CDD">
        <w:t>11. Рыбаков Б.А. К вопросу о роли Хазарского каганата в истории Руси // СА. - Вып. XVIII. - М., 1953</w:t>
      </w:r>
      <w:r>
        <w:t xml:space="preserve"> </w:t>
      </w:r>
    </w:p>
    <w:p w:rsidR="00AC250A" w:rsidRDefault="00AC250A" w:rsidP="00AC250A">
      <w:pPr>
        <w:spacing w:before="120"/>
        <w:ind w:firstLine="567"/>
        <w:jc w:val="both"/>
      </w:pPr>
      <w:r w:rsidRPr="000E4CDD">
        <w:t>12. Артамонов М.И. История хазар. – СПб., 2001; Плетнева С.А. Хазары. – М., 1976.</w:t>
      </w:r>
      <w:r>
        <w:t xml:space="preserve"> </w:t>
      </w:r>
    </w:p>
    <w:p w:rsidR="00AC250A" w:rsidRDefault="00AC250A" w:rsidP="00AC250A">
      <w:pPr>
        <w:spacing w:before="120"/>
        <w:ind w:firstLine="567"/>
        <w:jc w:val="both"/>
      </w:pPr>
      <w:r w:rsidRPr="000E4CDD">
        <w:t>13. Эти события наиболее подробно описаны в византийских источниках – "Хронографии" Феофана Исповедника и "Бревиарии" патриарха Никифора (Чичуров И.С. Византийские исторические сочинения: "Хронография" Феофана, "Бревиарий" Никифора (тексты, перевод, комментарий). – М., 1980. – С.61, 162).</w:t>
      </w:r>
      <w:r>
        <w:t xml:space="preserve"> </w:t>
      </w:r>
    </w:p>
    <w:p w:rsidR="00AC250A" w:rsidRDefault="00AC250A" w:rsidP="00AC250A">
      <w:pPr>
        <w:spacing w:before="120"/>
        <w:ind w:firstLine="567"/>
        <w:jc w:val="both"/>
      </w:pPr>
      <w:r w:rsidRPr="000E4CDD">
        <w:t>14. В том числе и мадьяры, большая часть которых в IX в. откочевала на запад, в Подунавье, образовав там Венгерское королевство.</w:t>
      </w:r>
      <w:r>
        <w:t xml:space="preserve"> </w:t>
      </w:r>
    </w:p>
    <w:p w:rsidR="00AC250A" w:rsidRDefault="00AC250A" w:rsidP="00AC250A">
      <w:pPr>
        <w:spacing w:before="120"/>
        <w:ind w:firstLine="567"/>
        <w:jc w:val="both"/>
      </w:pPr>
      <w:r w:rsidRPr="000E4CDD">
        <w:t>15. Казаков Е.В. Культура ранней Волжской Болгарии. – М., 1992. - С.326-328.</w:t>
      </w:r>
      <w:r>
        <w:t xml:space="preserve"> </w:t>
      </w:r>
    </w:p>
    <w:p w:rsidR="00AC250A" w:rsidRDefault="00AC250A" w:rsidP="00AC250A">
      <w:pPr>
        <w:spacing w:before="120"/>
        <w:ind w:firstLine="567"/>
        <w:jc w:val="both"/>
      </w:pPr>
      <w:r w:rsidRPr="000E4CDD">
        <w:t>16. Этим событиям посвящен широко известный отчет Ибн Фадлана, секретаря посольства Халифата к булгарам: Ковалевский А.П. Книга Ахмеда Ибн Фадлана о его путешествии на Волгу в 921-922 гг. Статьи, перевод и комментарии. - Харьков, 1957</w:t>
      </w:r>
      <w:r>
        <w:t xml:space="preserve"> </w:t>
      </w:r>
    </w:p>
    <w:p w:rsidR="00AC250A" w:rsidRDefault="00AC250A" w:rsidP="00AC250A">
      <w:pPr>
        <w:spacing w:before="120"/>
        <w:ind w:firstLine="567"/>
        <w:jc w:val="both"/>
      </w:pPr>
      <w:r w:rsidRPr="000E4CDD">
        <w:t>17. Лаврентьевская летопись (Полное собрание русских летописей. Т.1). - М., 1997. – Стб. 84</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50A"/>
    <w:rsid w:val="000E4CDD"/>
    <w:rsid w:val="001776F2"/>
    <w:rsid w:val="002A03C1"/>
    <w:rsid w:val="005064A4"/>
    <w:rsid w:val="005F369E"/>
    <w:rsid w:val="00820540"/>
    <w:rsid w:val="00AC250A"/>
    <w:rsid w:val="00AF5F9F"/>
    <w:rsid w:val="00CA0DE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64DB6E-E805-494D-81B9-A9E767CB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50A"/>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17766</Words>
  <Characters>10128</Characters>
  <Application>Microsoft Office Word</Application>
  <DocSecurity>0</DocSecurity>
  <Lines>84</Lines>
  <Paragraphs>55</Paragraphs>
  <ScaleCrop>false</ScaleCrop>
  <Company>Home</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Степные наследники Великого переселения народов </dc:title>
  <dc:subject/>
  <dc:creator>User</dc:creator>
  <cp:keywords/>
  <dc:description/>
  <cp:lastModifiedBy>admin</cp:lastModifiedBy>
  <cp:revision>2</cp:revision>
  <dcterms:created xsi:type="dcterms:W3CDTF">2014-01-25T14:36:00Z</dcterms:created>
  <dcterms:modified xsi:type="dcterms:W3CDTF">2014-01-25T14:36:00Z</dcterms:modified>
</cp:coreProperties>
</file>