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8AC" w:rsidRDefault="004A08AC">
      <w:pPr>
        <w:pStyle w:val="a3"/>
        <w:ind w:firstLine="0"/>
        <w:jc w:val="center"/>
        <w:rPr>
          <w:rFonts w:ascii="Bookman Old Style" w:hAnsi="Bookman Old Style"/>
        </w:rPr>
      </w:pPr>
    </w:p>
    <w:p w:rsidR="004A08AC" w:rsidRDefault="004A08AC">
      <w:pPr>
        <w:pStyle w:val="1"/>
        <w:jc w:val="left"/>
        <w:rPr>
          <w:rFonts w:ascii="Bookman Old Style" w:hAnsi="Bookman Old Style"/>
        </w:rPr>
      </w:pPr>
    </w:p>
    <w:p w:rsidR="004A08AC" w:rsidRDefault="004A08AC">
      <w:pPr>
        <w:rPr>
          <w:rFonts w:ascii="Bookman Old Style" w:hAnsi="Bookman Old Style"/>
        </w:rPr>
      </w:pPr>
    </w:p>
    <w:p w:rsidR="004A08AC" w:rsidRDefault="004A08AC">
      <w:pPr>
        <w:rPr>
          <w:rFonts w:ascii="Bookman Old Style" w:hAnsi="Bookman Old Style"/>
        </w:rPr>
      </w:pPr>
    </w:p>
    <w:p w:rsidR="004A08AC" w:rsidRDefault="004A08AC">
      <w:pPr>
        <w:rPr>
          <w:rFonts w:ascii="Bookman Old Style" w:hAnsi="Bookman Old Style"/>
        </w:rPr>
      </w:pPr>
    </w:p>
    <w:p w:rsidR="004A08AC" w:rsidRDefault="004A08AC">
      <w:pPr>
        <w:rPr>
          <w:rFonts w:ascii="Bookman Old Style" w:hAnsi="Bookman Old Style"/>
        </w:rPr>
      </w:pPr>
    </w:p>
    <w:p w:rsidR="004A08AC" w:rsidRDefault="004A08AC">
      <w:pPr>
        <w:rPr>
          <w:rFonts w:ascii="Bookman Old Style" w:hAnsi="Bookman Old Style"/>
        </w:rPr>
      </w:pPr>
    </w:p>
    <w:p w:rsidR="004A08AC" w:rsidRDefault="004A08AC">
      <w:pPr>
        <w:rPr>
          <w:rFonts w:ascii="Bookman Old Style" w:hAnsi="Bookman Old Style"/>
        </w:rPr>
      </w:pPr>
    </w:p>
    <w:p w:rsidR="004A08AC" w:rsidRDefault="004A08AC">
      <w:pPr>
        <w:rPr>
          <w:rFonts w:ascii="Bookman Old Style" w:hAnsi="Bookman Old Style"/>
          <w:sz w:val="24"/>
        </w:rPr>
      </w:pPr>
    </w:p>
    <w:p w:rsidR="004A08AC" w:rsidRDefault="004A08AC">
      <w:pPr>
        <w:rPr>
          <w:rFonts w:ascii="Bookman Old Style" w:hAnsi="Bookman Old Style"/>
          <w:sz w:val="24"/>
        </w:rPr>
      </w:pPr>
    </w:p>
    <w:p w:rsidR="004A08AC" w:rsidRDefault="004A08AC">
      <w:pPr>
        <w:rPr>
          <w:rFonts w:ascii="Bookman Old Style" w:hAnsi="Bookman Old Style"/>
          <w:sz w:val="24"/>
        </w:rPr>
      </w:pPr>
    </w:p>
    <w:p w:rsidR="004A08AC" w:rsidRDefault="004A08AC">
      <w:pPr>
        <w:rPr>
          <w:rFonts w:ascii="Bookman Old Style" w:hAnsi="Bookman Old Style"/>
          <w:sz w:val="32"/>
        </w:rPr>
      </w:pPr>
    </w:p>
    <w:p w:rsidR="004A08AC" w:rsidRDefault="006740AF">
      <w:pPr>
        <w:pStyle w:val="1"/>
        <w:rPr>
          <w:rFonts w:ascii="Bookman Old Style" w:hAnsi="Bookman Old Style"/>
          <w:b w:val="0"/>
        </w:rPr>
      </w:pPr>
      <w:r>
        <w:rPr>
          <w:rFonts w:ascii="Bookman Old Style" w:hAnsi="Bookman Old Style"/>
          <w:b w:val="0"/>
        </w:rPr>
        <w:t xml:space="preserve">РЕФЕРАТ </w:t>
      </w:r>
    </w:p>
    <w:p w:rsidR="004A08AC" w:rsidRDefault="006740AF">
      <w:pPr>
        <w:jc w:val="center"/>
        <w:rPr>
          <w:rFonts w:ascii="Bookman Old Style" w:hAnsi="Bookman Old Style"/>
          <w:smallCaps/>
          <w:sz w:val="32"/>
        </w:rPr>
      </w:pPr>
      <w:r>
        <w:rPr>
          <w:rFonts w:ascii="Bookman Old Style" w:hAnsi="Bookman Old Style"/>
          <w:smallCaps/>
          <w:sz w:val="32"/>
        </w:rPr>
        <w:t>по Уголовному праву России  на тему:</w:t>
      </w:r>
    </w:p>
    <w:p w:rsidR="004A08AC" w:rsidRDefault="004A08AC">
      <w:pPr>
        <w:jc w:val="center"/>
        <w:rPr>
          <w:rFonts w:ascii="Bookman Old Style" w:hAnsi="Bookman Old Style"/>
          <w:sz w:val="32"/>
        </w:rPr>
      </w:pPr>
    </w:p>
    <w:p w:rsidR="004A08AC" w:rsidRDefault="006740AF">
      <w:pPr>
        <w:jc w:val="center"/>
        <w:rPr>
          <w:rFonts w:ascii="Bookman Old Style" w:hAnsi="Bookman Old Style"/>
          <w:b/>
          <w:caps/>
          <w:sz w:val="32"/>
        </w:rPr>
      </w:pPr>
      <w:r>
        <w:rPr>
          <w:rFonts w:ascii="Bookman Old Style" w:hAnsi="Bookman Old Style"/>
          <w:b/>
          <w:caps/>
          <w:sz w:val="32"/>
        </w:rPr>
        <w:t>«объект преступления</w:t>
      </w:r>
    </w:p>
    <w:p w:rsidR="004A08AC" w:rsidRDefault="004A08AC">
      <w:pPr>
        <w:jc w:val="center"/>
        <w:rPr>
          <w:rFonts w:ascii="Bookman Old Style" w:hAnsi="Bookman Old Style"/>
          <w:caps/>
          <w:sz w:val="24"/>
        </w:rPr>
      </w:pPr>
    </w:p>
    <w:p w:rsidR="004A08AC" w:rsidRDefault="004A08AC">
      <w:pPr>
        <w:jc w:val="center"/>
        <w:rPr>
          <w:rFonts w:ascii="Bookman Old Style" w:hAnsi="Bookman Old Style"/>
          <w:caps/>
          <w:sz w:val="24"/>
        </w:rPr>
      </w:pPr>
    </w:p>
    <w:p w:rsidR="004A08AC" w:rsidRDefault="004A08AC">
      <w:pPr>
        <w:jc w:val="center"/>
        <w:rPr>
          <w:rFonts w:ascii="Bookman Old Style" w:hAnsi="Bookman Old Style"/>
          <w:caps/>
          <w:sz w:val="24"/>
        </w:rPr>
      </w:pPr>
    </w:p>
    <w:p w:rsidR="004A08AC" w:rsidRDefault="004A08AC">
      <w:pPr>
        <w:jc w:val="center"/>
        <w:rPr>
          <w:rFonts w:ascii="Bookman Old Style" w:hAnsi="Bookman Old Style"/>
          <w:caps/>
          <w:sz w:val="24"/>
        </w:rPr>
      </w:pPr>
    </w:p>
    <w:p w:rsidR="004A08AC" w:rsidRDefault="004A08AC">
      <w:pPr>
        <w:jc w:val="center"/>
        <w:rPr>
          <w:rFonts w:ascii="Bookman Old Style" w:hAnsi="Bookman Old Style"/>
          <w:caps/>
          <w:sz w:val="24"/>
        </w:rPr>
      </w:pPr>
    </w:p>
    <w:p w:rsidR="004A08AC" w:rsidRDefault="004A08AC">
      <w:pPr>
        <w:jc w:val="center"/>
        <w:rPr>
          <w:rFonts w:ascii="Bookman Old Style" w:hAnsi="Bookman Old Style"/>
          <w:caps/>
          <w:sz w:val="24"/>
        </w:rPr>
      </w:pPr>
    </w:p>
    <w:p w:rsidR="004A08AC" w:rsidRDefault="004A08AC">
      <w:pPr>
        <w:jc w:val="center"/>
        <w:rPr>
          <w:rFonts w:ascii="Bookman Old Style" w:hAnsi="Bookman Old Style"/>
          <w:caps/>
          <w:sz w:val="24"/>
        </w:rPr>
      </w:pPr>
    </w:p>
    <w:tbl>
      <w:tblPr>
        <w:tblW w:w="0" w:type="auto"/>
        <w:tblLayout w:type="fixed"/>
        <w:tblLook w:val="0000" w:firstRow="0" w:lastRow="0" w:firstColumn="0" w:lastColumn="0" w:noHBand="0" w:noVBand="0"/>
      </w:tblPr>
      <w:tblGrid>
        <w:gridCol w:w="4361"/>
        <w:gridCol w:w="5528"/>
      </w:tblGrid>
      <w:tr w:rsidR="004A08AC">
        <w:tc>
          <w:tcPr>
            <w:tcW w:w="4361" w:type="dxa"/>
          </w:tcPr>
          <w:p w:rsidR="004A08AC" w:rsidRDefault="004A08AC">
            <w:pPr>
              <w:jc w:val="center"/>
              <w:rPr>
                <w:rFonts w:ascii="Bookman Old Style" w:hAnsi="Bookman Old Style"/>
                <w:caps/>
                <w:sz w:val="24"/>
              </w:rPr>
            </w:pPr>
          </w:p>
        </w:tc>
        <w:tc>
          <w:tcPr>
            <w:tcW w:w="5528" w:type="dxa"/>
          </w:tcPr>
          <w:p w:rsidR="004A08AC" w:rsidRDefault="006740AF">
            <w:pPr>
              <w:pStyle w:val="2"/>
              <w:jc w:val="left"/>
              <w:rPr>
                <w:rFonts w:ascii="Bookman Old Style" w:hAnsi="Bookman Old Style"/>
                <w:b w:val="0"/>
                <w:sz w:val="24"/>
              </w:rPr>
            </w:pPr>
            <w:r>
              <w:rPr>
                <w:rFonts w:ascii="Bookman Old Style" w:hAnsi="Bookman Old Style"/>
                <w:b w:val="0"/>
                <w:sz w:val="24"/>
              </w:rPr>
              <w:t xml:space="preserve">Выполнила: </w:t>
            </w:r>
          </w:p>
          <w:p w:rsidR="004A08AC" w:rsidRDefault="006740AF">
            <w:pPr>
              <w:pStyle w:val="2"/>
              <w:jc w:val="left"/>
              <w:rPr>
                <w:rFonts w:ascii="Bookman Old Style" w:hAnsi="Bookman Old Style"/>
                <w:b w:val="0"/>
                <w:sz w:val="24"/>
              </w:rPr>
            </w:pPr>
            <w:r>
              <w:rPr>
                <w:rFonts w:ascii="Bookman Old Style" w:hAnsi="Bookman Old Style"/>
                <w:b w:val="0"/>
                <w:sz w:val="24"/>
              </w:rPr>
              <w:t>студент заочной формы обучения</w:t>
            </w:r>
          </w:p>
          <w:p w:rsidR="004A08AC" w:rsidRDefault="006740AF">
            <w:pPr>
              <w:rPr>
                <w:rFonts w:ascii="Bookman Old Style" w:hAnsi="Bookman Old Style"/>
                <w:sz w:val="24"/>
              </w:rPr>
            </w:pPr>
            <w:r>
              <w:rPr>
                <w:rFonts w:ascii="Bookman Old Style" w:hAnsi="Bookman Old Style"/>
                <w:sz w:val="24"/>
                <w:lang w:val="en-US"/>
              </w:rPr>
              <w:t>II</w:t>
            </w:r>
            <w:r>
              <w:rPr>
                <w:rFonts w:ascii="Bookman Old Style" w:hAnsi="Bookman Old Style"/>
                <w:sz w:val="24"/>
              </w:rPr>
              <w:t xml:space="preserve"> курса </w:t>
            </w:r>
            <w:r>
              <w:rPr>
                <w:rFonts w:ascii="Bookman Old Style" w:hAnsi="Bookman Old Style"/>
                <w:sz w:val="24"/>
                <w:lang w:val="en-US"/>
              </w:rPr>
              <w:t>II</w:t>
            </w:r>
            <w:r>
              <w:rPr>
                <w:rFonts w:ascii="Bookman Old Style" w:hAnsi="Bookman Old Style"/>
                <w:sz w:val="24"/>
              </w:rPr>
              <w:t xml:space="preserve"> потока, 7 группы</w:t>
            </w:r>
          </w:p>
          <w:p w:rsidR="004A08AC" w:rsidRDefault="006740AF">
            <w:pPr>
              <w:rPr>
                <w:rFonts w:ascii="Bookman Old Style" w:hAnsi="Bookman Old Style"/>
                <w:sz w:val="24"/>
              </w:rPr>
            </w:pPr>
            <w:r>
              <w:rPr>
                <w:rFonts w:ascii="Bookman Old Style" w:hAnsi="Bookman Old Style"/>
                <w:sz w:val="24"/>
              </w:rPr>
              <w:t>юридического факультета</w:t>
            </w:r>
          </w:p>
          <w:p w:rsidR="004A08AC" w:rsidRDefault="004A08AC">
            <w:pPr>
              <w:rPr>
                <w:rFonts w:ascii="Bookman Old Style" w:hAnsi="Bookman Old Style"/>
                <w:sz w:val="24"/>
              </w:rPr>
            </w:pPr>
          </w:p>
        </w:tc>
      </w:tr>
      <w:tr w:rsidR="004A08AC">
        <w:tc>
          <w:tcPr>
            <w:tcW w:w="4361" w:type="dxa"/>
          </w:tcPr>
          <w:p w:rsidR="004A08AC" w:rsidRDefault="004A08AC">
            <w:pPr>
              <w:jc w:val="center"/>
              <w:rPr>
                <w:rFonts w:ascii="Bookman Old Style" w:hAnsi="Bookman Old Style"/>
                <w:caps/>
                <w:sz w:val="24"/>
              </w:rPr>
            </w:pPr>
          </w:p>
        </w:tc>
        <w:tc>
          <w:tcPr>
            <w:tcW w:w="5528" w:type="dxa"/>
          </w:tcPr>
          <w:p w:rsidR="004A08AC" w:rsidRDefault="004A08AC">
            <w:pPr>
              <w:jc w:val="center"/>
              <w:rPr>
                <w:rFonts w:ascii="Bookman Old Style" w:hAnsi="Bookman Old Style"/>
                <w:caps/>
                <w:sz w:val="24"/>
              </w:rPr>
            </w:pPr>
          </w:p>
        </w:tc>
      </w:tr>
      <w:tr w:rsidR="004A08AC">
        <w:tc>
          <w:tcPr>
            <w:tcW w:w="4361" w:type="dxa"/>
          </w:tcPr>
          <w:p w:rsidR="004A08AC" w:rsidRDefault="004A08AC">
            <w:pPr>
              <w:jc w:val="center"/>
              <w:rPr>
                <w:rFonts w:ascii="Bookman Old Style" w:hAnsi="Bookman Old Style"/>
                <w:caps/>
                <w:sz w:val="24"/>
              </w:rPr>
            </w:pPr>
          </w:p>
        </w:tc>
        <w:tc>
          <w:tcPr>
            <w:tcW w:w="5528" w:type="dxa"/>
          </w:tcPr>
          <w:p w:rsidR="004A08AC" w:rsidRDefault="006740AF">
            <w:pPr>
              <w:pStyle w:val="1"/>
              <w:jc w:val="left"/>
              <w:rPr>
                <w:rFonts w:ascii="Bookman Old Style" w:hAnsi="Bookman Old Style"/>
                <w:b w:val="0"/>
                <w:sz w:val="24"/>
              </w:rPr>
            </w:pPr>
            <w:r>
              <w:rPr>
                <w:rFonts w:ascii="Bookman Old Style" w:hAnsi="Bookman Old Style"/>
                <w:b w:val="0"/>
                <w:sz w:val="24"/>
              </w:rPr>
              <w:t xml:space="preserve">Проверил: </w:t>
            </w:r>
          </w:p>
          <w:p w:rsidR="004A08AC" w:rsidRDefault="004A08AC">
            <w:pPr>
              <w:rPr>
                <w:rFonts w:ascii="Bookman Old Style" w:hAnsi="Bookman Old Style"/>
                <w:sz w:val="24"/>
              </w:rPr>
            </w:pPr>
          </w:p>
          <w:p w:rsidR="004A08AC" w:rsidRDefault="004A08AC">
            <w:pPr>
              <w:rPr>
                <w:rFonts w:ascii="Bookman Old Style" w:hAnsi="Bookman Old Style"/>
                <w:sz w:val="24"/>
              </w:rPr>
            </w:pPr>
          </w:p>
          <w:p w:rsidR="004A08AC" w:rsidRDefault="004A08AC">
            <w:pPr>
              <w:rPr>
                <w:rFonts w:ascii="Bookman Old Style" w:hAnsi="Bookman Old Style"/>
                <w:sz w:val="24"/>
              </w:rPr>
            </w:pPr>
          </w:p>
          <w:p w:rsidR="004A08AC" w:rsidRDefault="004A08AC">
            <w:pPr>
              <w:rPr>
                <w:rFonts w:ascii="Bookman Old Style" w:hAnsi="Bookman Old Style"/>
                <w:sz w:val="24"/>
              </w:rPr>
            </w:pPr>
          </w:p>
          <w:p w:rsidR="004A08AC" w:rsidRDefault="004A08AC">
            <w:pPr>
              <w:rPr>
                <w:rFonts w:ascii="Bookman Old Style" w:hAnsi="Bookman Old Style"/>
                <w:sz w:val="24"/>
              </w:rPr>
            </w:pPr>
          </w:p>
          <w:p w:rsidR="004A08AC" w:rsidRDefault="004A08AC">
            <w:pPr>
              <w:pStyle w:val="1"/>
              <w:jc w:val="left"/>
              <w:rPr>
                <w:rFonts w:ascii="Bookman Old Style" w:hAnsi="Bookman Old Style"/>
                <w:b w:val="0"/>
                <w:sz w:val="24"/>
              </w:rPr>
            </w:pPr>
          </w:p>
        </w:tc>
      </w:tr>
    </w:tbl>
    <w:p w:rsidR="004A08AC" w:rsidRDefault="004A08AC">
      <w:pPr>
        <w:pStyle w:val="a6"/>
        <w:rPr>
          <w:b w:val="0"/>
          <w:sz w:val="24"/>
        </w:rPr>
      </w:pPr>
    </w:p>
    <w:p w:rsidR="004A08AC" w:rsidRDefault="004A08AC">
      <w:pPr>
        <w:pStyle w:val="a6"/>
        <w:rPr>
          <w:b w:val="0"/>
          <w:sz w:val="24"/>
        </w:rPr>
      </w:pPr>
    </w:p>
    <w:p w:rsidR="004A08AC" w:rsidRDefault="004A08AC">
      <w:pPr>
        <w:rPr>
          <w:rFonts w:ascii="Bookman Old Style" w:hAnsi="Bookman Old Style"/>
        </w:rPr>
      </w:pPr>
    </w:p>
    <w:p w:rsidR="004A08AC" w:rsidRDefault="004A08AC">
      <w:pPr>
        <w:rPr>
          <w:rFonts w:ascii="Bookman Old Style" w:hAnsi="Bookman Old Style"/>
        </w:rPr>
      </w:pPr>
    </w:p>
    <w:p w:rsidR="004A08AC" w:rsidRDefault="004A08AC">
      <w:pPr>
        <w:rPr>
          <w:rFonts w:ascii="Bookman Old Style" w:hAnsi="Bookman Old Style"/>
        </w:rPr>
      </w:pPr>
    </w:p>
    <w:p w:rsidR="004A08AC" w:rsidRDefault="004A08AC">
      <w:pPr>
        <w:rPr>
          <w:rFonts w:ascii="Bookman Old Style" w:hAnsi="Bookman Old Style"/>
        </w:rPr>
      </w:pPr>
    </w:p>
    <w:p w:rsidR="004A08AC" w:rsidRDefault="004A08AC">
      <w:pPr>
        <w:rPr>
          <w:rFonts w:ascii="Bookman Old Style" w:hAnsi="Bookman Old Style"/>
        </w:rPr>
      </w:pPr>
    </w:p>
    <w:p w:rsidR="004A08AC" w:rsidRDefault="004A08AC">
      <w:pPr>
        <w:rPr>
          <w:rFonts w:ascii="Bookman Old Style" w:hAnsi="Bookman Old Style"/>
        </w:rPr>
      </w:pPr>
    </w:p>
    <w:p w:rsidR="004A08AC" w:rsidRDefault="004A08AC">
      <w:pPr>
        <w:rPr>
          <w:rFonts w:ascii="Bookman Old Style" w:hAnsi="Bookman Old Style"/>
        </w:rPr>
      </w:pPr>
    </w:p>
    <w:p w:rsidR="004A08AC" w:rsidRDefault="004A08AC">
      <w:pPr>
        <w:rPr>
          <w:rFonts w:ascii="Bookman Old Style" w:hAnsi="Bookman Old Style"/>
        </w:rPr>
      </w:pPr>
    </w:p>
    <w:p w:rsidR="004A08AC" w:rsidRDefault="004A08AC">
      <w:pPr>
        <w:rPr>
          <w:rFonts w:ascii="Bookman Old Style" w:hAnsi="Bookman Old Style"/>
        </w:rPr>
      </w:pPr>
    </w:p>
    <w:p w:rsidR="004A08AC" w:rsidRDefault="004A08AC">
      <w:pPr>
        <w:rPr>
          <w:rFonts w:ascii="Bookman Old Style" w:hAnsi="Bookman Old Style"/>
        </w:rPr>
      </w:pPr>
    </w:p>
    <w:p w:rsidR="004A08AC" w:rsidRDefault="004A08AC">
      <w:pPr>
        <w:pStyle w:val="a6"/>
        <w:rPr>
          <w:b w:val="0"/>
          <w:sz w:val="24"/>
        </w:rPr>
      </w:pPr>
    </w:p>
    <w:p w:rsidR="004A08AC" w:rsidRDefault="006740AF">
      <w:pPr>
        <w:pStyle w:val="a3"/>
        <w:ind w:firstLine="0"/>
        <w:jc w:val="center"/>
        <w:rPr>
          <w:rFonts w:ascii="Bookman Old Style" w:hAnsi="Bookman Old Style"/>
          <w:sz w:val="24"/>
        </w:rPr>
      </w:pPr>
      <w:r>
        <w:rPr>
          <w:rFonts w:ascii="Bookman Old Style" w:hAnsi="Bookman Old Style"/>
          <w:sz w:val="24"/>
        </w:rPr>
        <w:t>Москва 2001</w:t>
      </w:r>
    </w:p>
    <w:p w:rsidR="004A08AC" w:rsidRDefault="004A08AC">
      <w:pPr>
        <w:pStyle w:val="a3"/>
        <w:ind w:firstLine="0"/>
        <w:jc w:val="center"/>
        <w:rPr>
          <w:rFonts w:ascii="Bookman Old Style" w:hAnsi="Bookman Old Style"/>
          <w:sz w:val="24"/>
        </w:rPr>
      </w:pPr>
    </w:p>
    <w:p w:rsidR="004A08AC" w:rsidRDefault="004A08AC">
      <w:pPr>
        <w:pStyle w:val="a3"/>
        <w:ind w:firstLine="0"/>
        <w:jc w:val="center"/>
        <w:rPr>
          <w:rFonts w:ascii="Bookman Old Style" w:hAnsi="Bookman Old Style"/>
          <w:sz w:val="24"/>
        </w:rPr>
      </w:pPr>
    </w:p>
    <w:p w:rsidR="004A08AC" w:rsidRDefault="006740AF">
      <w:pPr>
        <w:pStyle w:val="a3"/>
        <w:ind w:firstLine="0"/>
        <w:jc w:val="left"/>
        <w:rPr>
          <w:rFonts w:ascii="Bookman Old Style" w:hAnsi="Bookman Old Style"/>
          <w:b/>
          <w:sz w:val="24"/>
        </w:rPr>
      </w:pPr>
      <w:r>
        <w:rPr>
          <w:rFonts w:ascii="Bookman Old Style" w:hAnsi="Bookman Old Style"/>
          <w:b/>
          <w:sz w:val="24"/>
        </w:rPr>
        <w:t xml:space="preserve">Содержание: </w:t>
      </w:r>
    </w:p>
    <w:p w:rsidR="004A08AC" w:rsidRDefault="004A08AC">
      <w:pPr>
        <w:pStyle w:val="a3"/>
        <w:ind w:firstLine="0"/>
        <w:jc w:val="left"/>
        <w:rPr>
          <w:rFonts w:ascii="Bookman Old Style" w:hAnsi="Bookman Old Style"/>
          <w:b/>
          <w:sz w:val="24"/>
        </w:rPr>
      </w:pPr>
    </w:p>
    <w:tbl>
      <w:tblPr>
        <w:tblW w:w="0" w:type="auto"/>
        <w:tblLayout w:type="fixed"/>
        <w:tblLook w:val="0000" w:firstRow="0" w:lastRow="0" w:firstColumn="0" w:lastColumn="0" w:noHBand="0" w:noVBand="0"/>
      </w:tblPr>
      <w:tblGrid>
        <w:gridCol w:w="7905"/>
        <w:gridCol w:w="617"/>
      </w:tblGrid>
      <w:tr w:rsidR="004A08AC">
        <w:tc>
          <w:tcPr>
            <w:tcW w:w="7905" w:type="dxa"/>
          </w:tcPr>
          <w:p w:rsidR="004A08AC" w:rsidRDefault="006740AF">
            <w:pPr>
              <w:pStyle w:val="a3"/>
              <w:ind w:right="-567" w:firstLine="0"/>
              <w:jc w:val="left"/>
              <w:rPr>
                <w:rFonts w:ascii="Bookman Old Style" w:hAnsi="Bookman Old Style"/>
                <w:sz w:val="24"/>
              </w:rPr>
            </w:pPr>
            <w:r>
              <w:rPr>
                <w:rFonts w:ascii="Bookman Old Style" w:hAnsi="Bookman Old Style"/>
                <w:sz w:val="24"/>
              </w:rPr>
              <w:t>ВВЕДЕНИЕ</w:t>
            </w:r>
          </w:p>
        </w:tc>
        <w:tc>
          <w:tcPr>
            <w:tcW w:w="617" w:type="dxa"/>
          </w:tcPr>
          <w:p w:rsidR="004A08AC" w:rsidRDefault="006740AF">
            <w:pPr>
              <w:pStyle w:val="a3"/>
              <w:ind w:firstLine="0"/>
              <w:jc w:val="right"/>
              <w:rPr>
                <w:rFonts w:ascii="Bookman Old Style" w:hAnsi="Bookman Old Style"/>
                <w:sz w:val="24"/>
              </w:rPr>
            </w:pPr>
            <w:r>
              <w:rPr>
                <w:rFonts w:ascii="Bookman Old Style" w:hAnsi="Bookman Old Style"/>
                <w:sz w:val="24"/>
              </w:rPr>
              <w:t>3</w:t>
            </w:r>
          </w:p>
        </w:tc>
      </w:tr>
      <w:tr w:rsidR="004A08AC">
        <w:tc>
          <w:tcPr>
            <w:tcW w:w="7905" w:type="dxa"/>
          </w:tcPr>
          <w:p w:rsidR="004A08AC" w:rsidRDefault="006740AF">
            <w:pPr>
              <w:pStyle w:val="a3"/>
              <w:ind w:right="-567" w:firstLine="0"/>
              <w:jc w:val="left"/>
              <w:rPr>
                <w:rFonts w:ascii="Bookman Old Style" w:hAnsi="Bookman Old Style"/>
                <w:sz w:val="24"/>
              </w:rPr>
            </w:pPr>
            <w:r>
              <w:rPr>
                <w:rFonts w:ascii="Bookman Old Style" w:hAnsi="Bookman Old Style"/>
                <w:sz w:val="24"/>
              </w:rPr>
              <w:t>1.ПОНЯТИЕ И ЗНАЧЕНИЕ ОБЪЕКТА ПРЕСТУПЛЕНИЯ</w:t>
            </w:r>
          </w:p>
        </w:tc>
        <w:tc>
          <w:tcPr>
            <w:tcW w:w="617" w:type="dxa"/>
          </w:tcPr>
          <w:p w:rsidR="004A08AC" w:rsidRDefault="004A08AC">
            <w:pPr>
              <w:pStyle w:val="a3"/>
              <w:ind w:firstLine="0"/>
              <w:jc w:val="right"/>
              <w:rPr>
                <w:rFonts w:ascii="Bookman Old Style" w:hAnsi="Bookman Old Style"/>
                <w:sz w:val="24"/>
              </w:rPr>
            </w:pPr>
          </w:p>
        </w:tc>
      </w:tr>
      <w:tr w:rsidR="004A08AC">
        <w:tc>
          <w:tcPr>
            <w:tcW w:w="7905" w:type="dxa"/>
          </w:tcPr>
          <w:p w:rsidR="004A08AC" w:rsidRDefault="006740AF">
            <w:pPr>
              <w:pStyle w:val="a3"/>
              <w:ind w:right="-567" w:firstLine="0"/>
              <w:jc w:val="left"/>
              <w:rPr>
                <w:rFonts w:ascii="Bookman Old Style" w:hAnsi="Bookman Old Style"/>
                <w:sz w:val="24"/>
              </w:rPr>
            </w:pPr>
            <w:r>
              <w:rPr>
                <w:rFonts w:ascii="Bookman Old Style" w:hAnsi="Bookman Old Style"/>
                <w:sz w:val="24"/>
              </w:rPr>
              <w:t>1.1.Понятие объекта преступления</w:t>
            </w:r>
          </w:p>
        </w:tc>
        <w:tc>
          <w:tcPr>
            <w:tcW w:w="617" w:type="dxa"/>
          </w:tcPr>
          <w:p w:rsidR="004A08AC" w:rsidRDefault="006740AF">
            <w:pPr>
              <w:pStyle w:val="a3"/>
              <w:ind w:firstLine="0"/>
              <w:jc w:val="right"/>
              <w:rPr>
                <w:rFonts w:ascii="Bookman Old Style" w:hAnsi="Bookman Old Style"/>
                <w:sz w:val="24"/>
              </w:rPr>
            </w:pPr>
            <w:r>
              <w:rPr>
                <w:rFonts w:ascii="Bookman Old Style" w:hAnsi="Bookman Old Style"/>
                <w:sz w:val="24"/>
              </w:rPr>
              <w:t>4</w:t>
            </w:r>
          </w:p>
        </w:tc>
      </w:tr>
      <w:tr w:rsidR="004A08AC">
        <w:tc>
          <w:tcPr>
            <w:tcW w:w="7905" w:type="dxa"/>
          </w:tcPr>
          <w:p w:rsidR="004A08AC" w:rsidRDefault="006740AF">
            <w:pPr>
              <w:pStyle w:val="a3"/>
              <w:ind w:right="-567" w:firstLine="0"/>
              <w:jc w:val="left"/>
              <w:rPr>
                <w:rFonts w:ascii="Bookman Old Style" w:hAnsi="Bookman Old Style"/>
                <w:sz w:val="24"/>
              </w:rPr>
            </w:pPr>
            <w:r>
              <w:rPr>
                <w:rFonts w:ascii="Bookman Old Style" w:hAnsi="Bookman Old Style"/>
                <w:sz w:val="24"/>
              </w:rPr>
              <w:t>1.2.Признаки объекта преступления</w:t>
            </w:r>
          </w:p>
        </w:tc>
        <w:tc>
          <w:tcPr>
            <w:tcW w:w="617" w:type="dxa"/>
          </w:tcPr>
          <w:p w:rsidR="004A08AC" w:rsidRDefault="006740AF">
            <w:pPr>
              <w:pStyle w:val="a3"/>
              <w:ind w:firstLine="0"/>
              <w:jc w:val="right"/>
              <w:rPr>
                <w:rFonts w:ascii="Bookman Old Style" w:hAnsi="Bookman Old Style"/>
                <w:sz w:val="24"/>
              </w:rPr>
            </w:pPr>
            <w:r>
              <w:rPr>
                <w:rFonts w:ascii="Bookman Old Style" w:hAnsi="Bookman Old Style"/>
                <w:sz w:val="24"/>
              </w:rPr>
              <w:t>8</w:t>
            </w:r>
          </w:p>
        </w:tc>
      </w:tr>
      <w:tr w:rsidR="004A08AC">
        <w:tc>
          <w:tcPr>
            <w:tcW w:w="7905" w:type="dxa"/>
          </w:tcPr>
          <w:p w:rsidR="004A08AC" w:rsidRDefault="006740AF">
            <w:pPr>
              <w:pStyle w:val="a3"/>
              <w:ind w:right="-567" w:firstLine="0"/>
              <w:jc w:val="left"/>
              <w:rPr>
                <w:rFonts w:ascii="Bookman Old Style" w:hAnsi="Bookman Old Style"/>
                <w:sz w:val="24"/>
              </w:rPr>
            </w:pPr>
            <w:r>
              <w:rPr>
                <w:rFonts w:ascii="Bookman Old Style" w:hAnsi="Bookman Old Style"/>
                <w:sz w:val="24"/>
              </w:rPr>
              <w:t>1.3.Значение объекта преступления</w:t>
            </w:r>
          </w:p>
        </w:tc>
        <w:tc>
          <w:tcPr>
            <w:tcW w:w="617" w:type="dxa"/>
          </w:tcPr>
          <w:p w:rsidR="004A08AC" w:rsidRDefault="006740AF">
            <w:pPr>
              <w:pStyle w:val="a3"/>
              <w:ind w:firstLine="0"/>
              <w:jc w:val="right"/>
              <w:rPr>
                <w:rFonts w:ascii="Bookman Old Style" w:hAnsi="Bookman Old Style"/>
                <w:sz w:val="24"/>
              </w:rPr>
            </w:pPr>
            <w:r>
              <w:rPr>
                <w:rFonts w:ascii="Bookman Old Style" w:hAnsi="Bookman Old Style"/>
                <w:sz w:val="24"/>
              </w:rPr>
              <w:t>11</w:t>
            </w:r>
          </w:p>
        </w:tc>
      </w:tr>
      <w:tr w:rsidR="004A08AC">
        <w:tc>
          <w:tcPr>
            <w:tcW w:w="7905" w:type="dxa"/>
          </w:tcPr>
          <w:p w:rsidR="004A08AC" w:rsidRDefault="006740AF">
            <w:pPr>
              <w:pStyle w:val="a3"/>
              <w:ind w:right="-567" w:firstLine="0"/>
              <w:jc w:val="left"/>
              <w:rPr>
                <w:rFonts w:ascii="Bookman Old Style" w:hAnsi="Bookman Old Style"/>
                <w:sz w:val="24"/>
              </w:rPr>
            </w:pPr>
            <w:r>
              <w:rPr>
                <w:rFonts w:ascii="Bookman Old Style" w:hAnsi="Bookman Old Style"/>
                <w:sz w:val="24"/>
              </w:rPr>
              <w:t>2.ВИДЫ ОБЪЕКТОВ ПРЕСТУПЛЕНИЙ</w:t>
            </w:r>
          </w:p>
        </w:tc>
        <w:tc>
          <w:tcPr>
            <w:tcW w:w="617" w:type="dxa"/>
          </w:tcPr>
          <w:p w:rsidR="004A08AC" w:rsidRDefault="004A08AC">
            <w:pPr>
              <w:pStyle w:val="a3"/>
              <w:ind w:firstLine="0"/>
              <w:jc w:val="right"/>
              <w:rPr>
                <w:rFonts w:ascii="Bookman Old Style" w:hAnsi="Bookman Old Style"/>
                <w:sz w:val="24"/>
              </w:rPr>
            </w:pPr>
          </w:p>
        </w:tc>
      </w:tr>
      <w:tr w:rsidR="004A08AC">
        <w:tc>
          <w:tcPr>
            <w:tcW w:w="7905" w:type="dxa"/>
          </w:tcPr>
          <w:p w:rsidR="004A08AC" w:rsidRDefault="006740AF">
            <w:pPr>
              <w:pStyle w:val="a3"/>
              <w:ind w:right="-567" w:firstLine="0"/>
              <w:jc w:val="left"/>
              <w:rPr>
                <w:rFonts w:ascii="Bookman Old Style" w:hAnsi="Bookman Old Style"/>
                <w:sz w:val="24"/>
              </w:rPr>
            </w:pPr>
            <w:r>
              <w:rPr>
                <w:rFonts w:ascii="Bookman Old Style" w:hAnsi="Bookman Old Style"/>
                <w:sz w:val="24"/>
              </w:rPr>
              <w:t>2.1.Классификация  объектов преступлений по вертикали</w:t>
            </w:r>
          </w:p>
        </w:tc>
        <w:tc>
          <w:tcPr>
            <w:tcW w:w="617" w:type="dxa"/>
          </w:tcPr>
          <w:p w:rsidR="004A08AC" w:rsidRDefault="006740AF">
            <w:pPr>
              <w:pStyle w:val="a3"/>
              <w:ind w:firstLine="0"/>
              <w:jc w:val="right"/>
              <w:rPr>
                <w:rFonts w:ascii="Bookman Old Style" w:hAnsi="Bookman Old Style"/>
                <w:sz w:val="24"/>
              </w:rPr>
            </w:pPr>
            <w:r>
              <w:rPr>
                <w:rFonts w:ascii="Bookman Old Style" w:hAnsi="Bookman Old Style"/>
                <w:sz w:val="24"/>
              </w:rPr>
              <w:t>12</w:t>
            </w:r>
          </w:p>
        </w:tc>
      </w:tr>
      <w:tr w:rsidR="004A08AC">
        <w:tc>
          <w:tcPr>
            <w:tcW w:w="7905" w:type="dxa"/>
          </w:tcPr>
          <w:p w:rsidR="004A08AC" w:rsidRDefault="006740AF">
            <w:pPr>
              <w:pStyle w:val="a3"/>
              <w:ind w:right="-567" w:firstLine="0"/>
              <w:jc w:val="left"/>
              <w:rPr>
                <w:rFonts w:ascii="Bookman Old Style" w:hAnsi="Bookman Old Style"/>
                <w:sz w:val="24"/>
              </w:rPr>
            </w:pPr>
            <w:r>
              <w:rPr>
                <w:rFonts w:ascii="Bookman Old Style" w:hAnsi="Bookman Old Style"/>
                <w:sz w:val="24"/>
              </w:rPr>
              <w:t>2.1.1.Общий объект</w:t>
            </w:r>
          </w:p>
        </w:tc>
        <w:tc>
          <w:tcPr>
            <w:tcW w:w="617" w:type="dxa"/>
          </w:tcPr>
          <w:p w:rsidR="004A08AC" w:rsidRDefault="006740AF">
            <w:pPr>
              <w:pStyle w:val="a3"/>
              <w:ind w:firstLine="0"/>
              <w:jc w:val="right"/>
              <w:rPr>
                <w:rFonts w:ascii="Bookman Old Style" w:hAnsi="Bookman Old Style"/>
                <w:sz w:val="24"/>
              </w:rPr>
            </w:pPr>
            <w:r>
              <w:rPr>
                <w:rFonts w:ascii="Bookman Old Style" w:hAnsi="Bookman Old Style"/>
                <w:sz w:val="24"/>
              </w:rPr>
              <w:t>12</w:t>
            </w:r>
          </w:p>
        </w:tc>
      </w:tr>
      <w:tr w:rsidR="004A08AC">
        <w:tc>
          <w:tcPr>
            <w:tcW w:w="7905" w:type="dxa"/>
          </w:tcPr>
          <w:p w:rsidR="004A08AC" w:rsidRDefault="006740AF">
            <w:pPr>
              <w:pStyle w:val="a3"/>
              <w:ind w:right="-567" w:firstLine="0"/>
              <w:jc w:val="left"/>
              <w:rPr>
                <w:rFonts w:ascii="Bookman Old Style" w:hAnsi="Bookman Old Style"/>
                <w:sz w:val="24"/>
              </w:rPr>
            </w:pPr>
            <w:r>
              <w:rPr>
                <w:rFonts w:ascii="Bookman Old Style" w:hAnsi="Bookman Old Style"/>
                <w:sz w:val="24"/>
              </w:rPr>
              <w:t>2.1.2.Родовой объект</w:t>
            </w:r>
          </w:p>
        </w:tc>
        <w:tc>
          <w:tcPr>
            <w:tcW w:w="617" w:type="dxa"/>
          </w:tcPr>
          <w:p w:rsidR="004A08AC" w:rsidRDefault="006740AF">
            <w:pPr>
              <w:pStyle w:val="a3"/>
              <w:ind w:firstLine="0"/>
              <w:jc w:val="right"/>
              <w:rPr>
                <w:rFonts w:ascii="Bookman Old Style" w:hAnsi="Bookman Old Style"/>
                <w:sz w:val="24"/>
              </w:rPr>
            </w:pPr>
            <w:r>
              <w:rPr>
                <w:rFonts w:ascii="Bookman Old Style" w:hAnsi="Bookman Old Style"/>
                <w:sz w:val="24"/>
              </w:rPr>
              <w:t>12</w:t>
            </w:r>
          </w:p>
        </w:tc>
      </w:tr>
      <w:tr w:rsidR="004A08AC">
        <w:tc>
          <w:tcPr>
            <w:tcW w:w="7905" w:type="dxa"/>
          </w:tcPr>
          <w:p w:rsidR="004A08AC" w:rsidRDefault="006740AF">
            <w:pPr>
              <w:pStyle w:val="a3"/>
              <w:ind w:right="-567" w:firstLine="0"/>
              <w:jc w:val="left"/>
              <w:rPr>
                <w:rFonts w:ascii="Bookman Old Style" w:hAnsi="Bookman Old Style"/>
                <w:sz w:val="24"/>
              </w:rPr>
            </w:pPr>
            <w:r>
              <w:rPr>
                <w:rFonts w:ascii="Bookman Old Style" w:hAnsi="Bookman Old Style"/>
                <w:sz w:val="24"/>
              </w:rPr>
              <w:t>2.1.3.Видовой объект</w:t>
            </w:r>
          </w:p>
        </w:tc>
        <w:tc>
          <w:tcPr>
            <w:tcW w:w="617" w:type="dxa"/>
          </w:tcPr>
          <w:p w:rsidR="004A08AC" w:rsidRDefault="006740AF">
            <w:pPr>
              <w:pStyle w:val="a3"/>
              <w:ind w:firstLine="0"/>
              <w:jc w:val="right"/>
              <w:rPr>
                <w:rFonts w:ascii="Bookman Old Style" w:hAnsi="Bookman Old Style"/>
                <w:sz w:val="24"/>
              </w:rPr>
            </w:pPr>
            <w:r>
              <w:rPr>
                <w:rFonts w:ascii="Bookman Old Style" w:hAnsi="Bookman Old Style"/>
                <w:sz w:val="24"/>
              </w:rPr>
              <w:t>13</w:t>
            </w:r>
          </w:p>
        </w:tc>
      </w:tr>
      <w:tr w:rsidR="004A08AC">
        <w:tc>
          <w:tcPr>
            <w:tcW w:w="7905" w:type="dxa"/>
          </w:tcPr>
          <w:p w:rsidR="004A08AC" w:rsidRDefault="006740AF">
            <w:pPr>
              <w:pStyle w:val="a3"/>
              <w:ind w:right="-567" w:firstLine="0"/>
              <w:jc w:val="left"/>
              <w:rPr>
                <w:rFonts w:ascii="Bookman Old Style" w:hAnsi="Bookman Old Style"/>
                <w:sz w:val="24"/>
              </w:rPr>
            </w:pPr>
            <w:r>
              <w:rPr>
                <w:rFonts w:ascii="Bookman Old Style" w:hAnsi="Bookman Old Style"/>
                <w:sz w:val="24"/>
              </w:rPr>
              <w:t>2.1.4.Непосредственный объект</w:t>
            </w:r>
          </w:p>
        </w:tc>
        <w:tc>
          <w:tcPr>
            <w:tcW w:w="617" w:type="dxa"/>
          </w:tcPr>
          <w:p w:rsidR="004A08AC" w:rsidRDefault="006740AF">
            <w:pPr>
              <w:pStyle w:val="a3"/>
              <w:ind w:firstLine="0"/>
              <w:jc w:val="right"/>
              <w:rPr>
                <w:rFonts w:ascii="Bookman Old Style" w:hAnsi="Bookman Old Style"/>
                <w:sz w:val="24"/>
              </w:rPr>
            </w:pPr>
            <w:r>
              <w:rPr>
                <w:rFonts w:ascii="Bookman Old Style" w:hAnsi="Bookman Old Style"/>
                <w:sz w:val="24"/>
              </w:rPr>
              <w:t>15</w:t>
            </w:r>
          </w:p>
        </w:tc>
      </w:tr>
      <w:tr w:rsidR="004A08AC">
        <w:tc>
          <w:tcPr>
            <w:tcW w:w="7905" w:type="dxa"/>
          </w:tcPr>
          <w:p w:rsidR="004A08AC" w:rsidRDefault="006740AF">
            <w:pPr>
              <w:pStyle w:val="a3"/>
              <w:ind w:right="-567" w:firstLine="0"/>
              <w:jc w:val="left"/>
              <w:rPr>
                <w:rFonts w:ascii="Bookman Old Style" w:hAnsi="Bookman Old Style"/>
                <w:sz w:val="24"/>
              </w:rPr>
            </w:pPr>
            <w:r>
              <w:rPr>
                <w:rFonts w:ascii="Bookman Old Style" w:hAnsi="Bookman Old Style"/>
                <w:sz w:val="24"/>
              </w:rPr>
              <w:t>2.2.Классификация объектов преступлений по горизонтали</w:t>
            </w:r>
          </w:p>
        </w:tc>
        <w:tc>
          <w:tcPr>
            <w:tcW w:w="617" w:type="dxa"/>
          </w:tcPr>
          <w:p w:rsidR="004A08AC" w:rsidRDefault="006740AF">
            <w:pPr>
              <w:pStyle w:val="a3"/>
              <w:ind w:firstLine="0"/>
              <w:jc w:val="right"/>
              <w:rPr>
                <w:rFonts w:ascii="Bookman Old Style" w:hAnsi="Bookman Old Style"/>
                <w:sz w:val="24"/>
              </w:rPr>
            </w:pPr>
            <w:r>
              <w:rPr>
                <w:rFonts w:ascii="Bookman Old Style" w:hAnsi="Bookman Old Style"/>
                <w:sz w:val="24"/>
              </w:rPr>
              <w:t>15</w:t>
            </w:r>
          </w:p>
        </w:tc>
      </w:tr>
      <w:tr w:rsidR="004A08AC">
        <w:tc>
          <w:tcPr>
            <w:tcW w:w="7905" w:type="dxa"/>
          </w:tcPr>
          <w:p w:rsidR="004A08AC" w:rsidRDefault="006740AF">
            <w:pPr>
              <w:pStyle w:val="a3"/>
              <w:ind w:right="-567" w:firstLine="0"/>
              <w:jc w:val="left"/>
              <w:rPr>
                <w:rFonts w:ascii="Bookman Old Style" w:hAnsi="Bookman Old Style"/>
                <w:sz w:val="24"/>
              </w:rPr>
            </w:pPr>
            <w:r>
              <w:rPr>
                <w:rFonts w:ascii="Bookman Old Style" w:hAnsi="Bookman Old Style"/>
                <w:sz w:val="24"/>
              </w:rPr>
              <w:t>2.2.1.Основной непосредственный объект</w:t>
            </w:r>
          </w:p>
        </w:tc>
        <w:tc>
          <w:tcPr>
            <w:tcW w:w="617" w:type="dxa"/>
          </w:tcPr>
          <w:p w:rsidR="004A08AC" w:rsidRDefault="006740AF">
            <w:pPr>
              <w:pStyle w:val="a3"/>
              <w:ind w:firstLine="0"/>
              <w:jc w:val="right"/>
              <w:rPr>
                <w:rFonts w:ascii="Bookman Old Style" w:hAnsi="Bookman Old Style"/>
                <w:sz w:val="24"/>
              </w:rPr>
            </w:pPr>
            <w:r>
              <w:rPr>
                <w:rFonts w:ascii="Bookman Old Style" w:hAnsi="Bookman Old Style"/>
                <w:sz w:val="24"/>
              </w:rPr>
              <w:t>15</w:t>
            </w:r>
          </w:p>
        </w:tc>
      </w:tr>
      <w:tr w:rsidR="004A08AC">
        <w:tc>
          <w:tcPr>
            <w:tcW w:w="7905" w:type="dxa"/>
          </w:tcPr>
          <w:p w:rsidR="004A08AC" w:rsidRDefault="006740AF">
            <w:pPr>
              <w:pStyle w:val="a3"/>
              <w:ind w:right="-567" w:firstLine="0"/>
              <w:jc w:val="left"/>
              <w:rPr>
                <w:rFonts w:ascii="Bookman Old Style" w:hAnsi="Bookman Old Style"/>
                <w:sz w:val="24"/>
              </w:rPr>
            </w:pPr>
            <w:r>
              <w:rPr>
                <w:rFonts w:ascii="Bookman Old Style" w:hAnsi="Bookman Old Style"/>
                <w:sz w:val="24"/>
              </w:rPr>
              <w:t>2.2.2.Дополнительный непосредственный объект</w:t>
            </w:r>
          </w:p>
        </w:tc>
        <w:tc>
          <w:tcPr>
            <w:tcW w:w="617" w:type="dxa"/>
          </w:tcPr>
          <w:p w:rsidR="004A08AC" w:rsidRDefault="006740AF">
            <w:pPr>
              <w:pStyle w:val="a3"/>
              <w:ind w:firstLine="0"/>
              <w:jc w:val="right"/>
              <w:rPr>
                <w:rFonts w:ascii="Bookman Old Style" w:hAnsi="Bookman Old Style"/>
                <w:sz w:val="24"/>
              </w:rPr>
            </w:pPr>
            <w:r>
              <w:rPr>
                <w:rFonts w:ascii="Bookman Old Style" w:hAnsi="Bookman Old Style"/>
                <w:sz w:val="24"/>
              </w:rPr>
              <w:t>16</w:t>
            </w:r>
          </w:p>
        </w:tc>
      </w:tr>
      <w:tr w:rsidR="004A08AC">
        <w:tc>
          <w:tcPr>
            <w:tcW w:w="7905" w:type="dxa"/>
          </w:tcPr>
          <w:p w:rsidR="004A08AC" w:rsidRDefault="006740AF">
            <w:pPr>
              <w:pStyle w:val="a3"/>
              <w:ind w:right="-567" w:firstLine="0"/>
              <w:jc w:val="left"/>
              <w:rPr>
                <w:rFonts w:ascii="Bookman Old Style" w:hAnsi="Bookman Old Style"/>
                <w:sz w:val="24"/>
              </w:rPr>
            </w:pPr>
            <w:r>
              <w:rPr>
                <w:rFonts w:ascii="Bookman Old Style" w:hAnsi="Bookman Old Style"/>
                <w:sz w:val="24"/>
              </w:rPr>
              <w:t>2.2.3.Факультативный непосредственный объект</w:t>
            </w:r>
          </w:p>
        </w:tc>
        <w:tc>
          <w:tcPr>
            <w:tcW w:w="617" w:type="dxa"/>
          </w:tcPr>
          <w:p w:rsidR="004A08AC" w:rsidRDefault="006740AF">
            <w:pPr>
              <w:pStyle w:val="a3"/>
              <w:ind w:firstLine="0"/>
              <w:jc w:val="right"/>
              <w:rPr>
                <w:rFonts w:ascii="Bookman Old Style" w:hAnsi="Bookman Old Style"/>
                <w:sz w:val="24"/>
              </w:rPr>
            </w:pPr>
            <w:r>
              <w:rPr>
                <w:rFonts w:ascii="Bookman Old Style" w:hAnsi="Bookman Old Style"/>
                <w:sz w:val="24"/>
              </w:rPr>
              <w:t>16</w:t>
            </w:r>
          </w:p>
        </w:tc>
      </w:tr>
      <w:tr w:rsidR="004A08AC">
        <w:tc>
          <w:tcPr>
            <w:tcW w:w="7905" w:type="dxa"/>
          </w:tcPr>
          <w:p w:rsidR="004A08AC" w:rsidRDefault="006740AF">
            <w:pPr>
              <w:pStyle w:val="a3"/>
              <w:ind w:right="-567" w:firstLine="0"/>
              <w:jc w:val="left"/>
              <w:rPr>
                <w:rFonts w:ascii="Bookman Old Style" w:hAnsi="Bookman Old Style"/>
                <w:sz w:val="24"/>
              </w:rPr>
            </w:pPr>
            <w:r>
              <w:rPr>
                <w:rFonts w:ascii="Bookman Old Style" w:hAnsi="Bookman Old Style"/>
                <w:sz w:val="24"/>
              </w:rPr>
              <w:t>3.ПРЕДМЕТ ПРЕСТУПЛЕНИЯ</w:t>
            </w:r>
          </w:p>
        </w:tc>
        <w:tc>
          <w:tcPr>
            <w:tcW w:w="617" w:type="dxa"/>
          </w:tcPr>
          <w:p w:rsidR="004A08AC" w:rsidRDefault="006740AF">
            <w:pPr>
              <w:pStyle w:val="a3"/>
              <w:ind w:firstLine="0"/>
              <w:jc w:val="right"/>
              <w:rPr>
                <w:rFonts w:ascii="Bookman Old Style" w:hAnsi="Bookman Old Style"/>
                <w:sz w:val="24"/>
              </w:rPr>
            </w:pPr>
            <w:r>
              <w:rPr>
                <w:rFonts w:ascii="Bookman Old Style" w:hAnsi="Bookman Old Style"/>
                <w:sz w:val="24"/>
              </w:rPr>
              <w:t>17</w:t>
            </w:r>
          </w:p>
        </w:tc>
      </w:tr>
      <w:tr w:rsidR="004A08AC">
        <w:tc>
          <w:tcPr>
            <w:tcW w:w="7905" w:type="dxa"/>
          </w:tcPr>
          <w:p w:rsidR="004A08AC" w:rsidRDefault="006740AF">
            <w:pPr>
              <w:pStyle w:val="a3"/>
              <w:ind w:right="-567" w:firstLine="0"/>
              <w:jc w:val="left"/>
              <w:rPr>
                <w:rFonts w:ascii="Bookman Old Style" w:hAnsi="Bookman Old Style"/>
                <w:sz w:val="24"/>
              </w:rPr>
            </w:pPr>
            <w:r>
              <w:rPr>
                <w:rFonts w:ascii="Bookman Old Style" w:hAnsi="Bookman Old Style"/>
                <w:sz w:val="24"/>
              </w:rPr>
              <w:t>ЗАКЛЮЧЕНИЕ</w:t>
            </w:r>
          </w:p>
        </w:tc>
        <w:tc>
          <w:tcPr>
            <w:tcW w:w="617" w:type="dxa"/>
          </w:tcPr>
          <w:p w:rsidR="004A08AC" w:rsidRDefault="006740AF">
            <w:pPr>
              <w:pStyle w:val="a3"/>
              <w:ind w:firstLine="0"/>
              <w:jc w:val="right"/>
              <w:rPr>
                <w:rFonts w:ascii="Bookman Old Style" w:hAnsi="Bookman Old Style"/>
                <w:sz w:val="24"/>
              </w:rPr>
            </w:pPr>
            <w:r>
              <w:rPr>
                <w:rFonts w:ascii="Bookman Old Style" w:hAnsi="Bookman Old Style"/>
                <w:sz w:val="24"/>
              </w:rPr>
              <w:t>20</w:t>
            </w:r>
          </w:p>
        </w:tc>
      </w:tr>
      <w:tr w:rsidR="004A08AC">
        <w:tc>
          <w:tcPr>
            <w:tcW w:w="7905" w:type="dxa"/>
          </w:tcPr>
          <w:p w:rsidR="004A08AC" w:rsidRDefault="006740AF">
            <w:pPr>
              <w:pStyle w:val="a3"/>
              <w:ind w:right="-567" w:firstLine="0"/>
              <w:jc w:val="left"/>
              <w:rPr>
                <w:rFonts w:ascii="Bookman Old Style" w:hAnsi="Bookman Old Style"/>
                <w:sz w:val="24"/>
              </w:rPr>
            </w:pPr>
            <w:r>
              <w:rPr>
                <w:rFonts w:ascii="Bookman Old Style" w:hAnsi="Bookman Old Style"/>
                <w:sz w:val="24"/>
              </w:rPr>
              <w:t>Список использованной литературы</w:t>
            </w:r>
          </w:p>
        </w:tc>
        <w:tc>
          <w:tcPr>
            <w:tcW w:w="617" w:type="dxa"/>
          </w:tcPr>
          <w:p w:rsidR="004A08AC" w:rsidRDefault="006740AF">
            <w:pPr>
              <w:pStyle w:val="a3"/>
              <w:ind w:firstLine="0"/>
              <w:jc w:val="right"/>
              <w:rPr>
                <w:rFonts w:ascii="Bookman Old Style" w:hAnsi="Bookman Old Style"/>
                <w:sz w:val="24"/>
              </w:rPr>
            </w:pPr>
            <w:r>
              <w:rPr>
                <w:rFonts w:ascii="Bookman Old Style" w:hAnsi="Bookman Old Style"/>
                <w:sz w:val="24"/>
              </w:rPr>
              <w:t>21</w:t>
            </w:r>
          </w:p>
        </w:tc>
      </w:tr>
    </w:tbl>
    <w:p w:rsidR="004A08AC" w:rsidRDefault="004A08AC">
      <w:pPr>
        <w:pStyle w:val="a3"/>
        <w:ind w:firstLine="0"/>
        <w:jc w:val="left"/>
        <w:rPr>
          <w:rFonts w:ascii="Bookman Old Style" w:hAnsi="Bookman Old Style"/>
          <w:sz w:val="24"/>
        </w:rPr>
      </w:pPr>
    </w:p>
    <w:p w:rsidR="004A08AC" w:rsidRDefault="004A08AC">
      <w:pPr>
        <w:pStyle w:val="a3"/>
        <w:ind w:firstLine="0"/>
        <w:jc w:val="center"/>
        <w:rPr>
          <w:rFonts w:ascii="Bookman Old Style" w:hAnsi="Bookman Old Style"/>
          <w:sz w:val="24"/>
        </w:rPr>
      </w:pPr>
    </w:p>
    <w:p w:rsidR="004A08AC" w:rsidRDefault="004A08AC">
      <w:pPr>
        <w:pStyle w:val="a3"/>
        <w:ind w:firstLine="0"/>
        <w:jc w:val="center"/>
        <w:rPr>
          <w:rFonts w:ascii="Bookman Old Style" w:hAnsi="Bookman Old Style"/>
          <w:sz w:val="24"/>
        </w:rPr>
      </w:pPr>
    </w:p>
    <w:p w:rsidR="004A08AC" w:rsidRDefault="004A08AC">
      <w:pPr>
        <w:pStyle w:val="a3"/>
        <w:ind w:firstLine="0"/>
        <w:jc w:val="center"/>
        <w:rPr>
          <w:rFonts w:ascii="Bookman Old Style" w:hAnsi="Bookman Old Style"/>
          <w:sz w:val="24"/>
        </w:rPr>
      </w:pPr>
    </w:p>
    <w:p w:rsidR="004A08AC" w:rsidRDefault="004A08AC">
      <w:pPr>
        <w:pStyle w:val="a3"/>
        <w:ind w:firstLine="0"/>
        <w:jc w:val="center"/>
        <w:rPr>
          <w:rFonts w:ascii="Bookman Old Style" w:hAnsi="Bookman Old Style"/>
          <w:sz w:val="24"/>
        </w:rPr>
      </w:pPr>
    </w:p>
    <w:p w:rsidR="004A08AC" w:rsidRDefault="004A08AC">
      <w:pPr>
        <w:pStyle w:val="a3"/>
        <w:ind w:firstLine="0"/>
        <w:jc w:val="center"/>
        <w:rPr>
          <w:rFonts w:ascii="Bookman Old Style" w:hAnsi="Bookman Old Style"/>
          <w:sz w:val="24"/>
        </w:rPr>
      </w:pPr>
    </w:p>
    <w:p w:rsidR="004A08AC" w:rsidRDefault="004A08AC">
      <w:pPr>
        <w:pStyle w:val="a3"/>
        <w:ind w:firstLine="0"/>
        <w:jc w:val="center"/>
        <w:rPr>
          <w:rFonts w:ascii="Bookman Old Style" w:hAnsi="Bookman Old Style"/>
          <w:sz w:val="24"/>
        </w:rPr>
      </w:pPr>
    </w:p>
    <w:p w:rsidR="004A08AC" w:rsidRDefault="004A08AC">
      <w:pPr>
        <w:pStyle w:val="a3"/>
        <w:ind w:firstLine="0"/>
        <w:jc w:val="center"/>
        <w:rPr>
          <w:rFonts w:ascii="Bookman Old Style" w:hAnsi="Bookman Old Style"/>
          <w:sz w:val="24"/>
        </w:rPr>
      </w:pPr>
    </w:p>
    <w:p w:rsidR="004A08AC" w:rsidRDefault="004A08AC">
      <w:pPr>
        <w:pStyle w:val="a3"/>
        <w:ind w:firstLine="0"/>
        <w:jc w:val="center"/>
        <w:rPr>
          <w:rFonts w:ascii="Bookman Old Style" w:hAnsi="Bookman Old Style"/>
          <w:sz w:val="24"/>
        </w:rPr>
      </w:pPr>
    </w:p>
    <w:p w:rsidR="004A08AC" w:rsidRDefault="004A08AC">
      <w:pPr>
        <w:pStyle w:val="a3"/>
        <w:ind w:firstLine="0"/>
        <w:jc w:val="center"/>
        <w:rPr>
          <w:rFonts w:ascii="Bookman Old Style" w:hAnsi="Bookman Old Style"/>
          <w:sz w:val="24"/>
        </w:rPr>
      </w:pPr>
    </w:p>
    <w:p w:rsidR="004A08AC" w:rsidRDefault="004A08AC">
      <w:pPr>
        <w:pStyle w:val="a3"/>
        <w:ind w:firstLine="0"/>
        <w:jc w:val="center"/>
        <w:rPr>
          <w:rFonts w:ascii="Bookman Old Style" w:hAnsi="Bookman Old Style"/>
          <w:sz w:val="24"/>
        </w:rPr>
      </w:pPr>
    </w:p>
    <w:p w:rsidR="004A08AC" w:rsidRDefault="004A08AC">
      <w:pPr>
        <w:pStyle w:val="a3"/>
        <w:ind w:firstLine="0"/>
        <w:jc w:val="center"/>
        <w:rPr>
          <w:rFonts w:ascii="Bookman Old Style" w:hAnsi="Bookman Old Style"/>
          <w:sz w:val="24"/>
        </w:rPr>
      </w:pPr>
    </w:p>
    <w:p w:rsidR="004A08AC" w:rsidRDefault="004A08AC">
      <w:pPr>
        <w:pStyle w:val="a3"/>
        <w:ind w:firstLine="0"/>
        <w:jc w:val="center"/>
        <w:rPr>
          <w:rFonts w:ascii="Bookman Old Style" w:hAnsi="Bookman Old Style"/>
          <w:sz w:val="24"/>
        </w:rPr>
      </w:pPr>
    </w:p>
    <w:p w:rsidR="004A08AC" w:rsidRDefault="004A08AC">
      <w:pPr>
        <w:pStyle w:val="a3"/>
        <w:ind w:firstLine="0"/>
        <w:jc w:val="center"/>
        <w:rPr>
          <w:rFonts w:ascii="Bookman Old Style" w:hAnsi="Bookman Old Style"/>
          <w:sz w:val="24"/>
        </w:rPr>
      </w:pPr>
    </w:p>
    <w:p w:rsidR="004A08AC" w:rsidRDefault="004A08AC">
      <w:pPr>
        <w:pStyle w:val="a3"/>
        <w:ind w:firstLine="0"/>
        <w:jc w:val="center"/>
        <w:rPr>
          <w:rFonts w:ascii="Bookman Old Style" w:hAnsi="Bookman Old Style"/>
          <w:sz w:val="24"/>
        </w:rPr>
      </w:pPr>
    </w:p>
    <w:p w:rsidR="004A08AC" w:rsidRDefault="004A08AC">
      <w:pPr>
        <w:pStyle w:val="a3"/>
        <w:ind w:firstLine="0"/>
        <w:jc w:val="center"/>
        <w:rPr>
          <w:rFonts w:ascii="Bookman Old Style" w:hAnsi="Bookman Old Style"/>
          <w:sz w:val="24"/>
        </w:rPr>
      </w:pPr>
    </w:p>
    <w:p w:rsidR="004A08AC" w:rsidRDefault="004A08AC">
      <w:pPr>
        <w:pStyle w:val="a3"/>
        <w:ind w:firstLine="0"/>
        <w:jc w:val="center"/>
        <w:rPr>
          <w:rFonts w:ascii="Bookman Old Style" w:hAnsi="Bookman Old Style"/>
          <w:sz w:val="24"/>
        </w:rPr>
      </w:pPr>
    </w:p>
    <w:p w:rsidR="004A08AC" w:rsidRDefault="004A08AC">
      <w:pPr>
        <w:pStyle w:val="a3"/>
        <w:ind w:firstLine="0"/>
        <w:jc w:val="center"/>
        <w:rPr>
          <w:rFonts w:ascii="Bookman Old Style" w:hAnsi="Bookman Old Style"/>
          <w:sz w:val="24"/>
        </w:rPr>
      </w:pPr>
    </w:p>
    <w:p w:rsidR="004A08AC" w:rsidRDefault="004A08AC">
      <w:pPr>
        <w:pStyle w:val="a3"/>
        <w:ind w:firstLine="0"/>
        <w:jc w:val="center"/>
        <w:rPr>
          <w:rFonts w:ascii="Bookman Old Style" w:hAnsi="Bookman Old Style"/>
          <w:sz w:val="24"/>
        </w:rPr>
      </w:pPr>
    </w:p>
    <w:p w:rsidR="004A08AC" w:rsidRDefault="004A08AC">
      <w:pPr>
        <w:pStyle w:val="a3"/>
        <w:ind w:firstLine="0"/>
        <w:jc w:val="center"/>
        <w:rPr>
          <w:rFonts w:ascii="Bookman Old Style" w:hAnsi="Bookman Old Style"/>
          <w:sz w:val="24"/>
        </w:rPr>
      </w:pPr>
    </w:p>
    <w:p w:rsidR="004A08AC" w:rsidRDefault="004A08AC">
      <w:pPr>
        <w:pStyle w:val="a3"/>
        <w:ind w:firstLine="0"/>
        <w:jc w:val="center"/>
        <w:rPr>
          <w:rFonts w:ascii="Bookman Old Style" w:hAnsi="Bookman Old Style"/>
          <w:sz w:val="24"/>
        </w:rPr>
      </w:pPr>
    </w:p>
    <w:p w:rsidR="004A08AC" w:rsidRDefault="004A08AC">
      <w:pPr>
        <w:pStyle w:val="a3"/>
        <w:ind w:firstLine="0"/>
        <w:jc w:val="center"/>
        <w:rPr>
          <w:rFonts w:ascii="Bookman Old Style" w:hAnsi="Bookman Old Style"/>
          <w:b/>
          <w:sz w:val="24"/>
        </w:rPr>
      </w:pPr>
    </w:p>
    <w:p w:rsidR="004A08AC" w:rsidRDefault="004A08AC">
      <w:pPr>
        <w:pStyle w:val="a3"/>
        <w:ind w:firstLine="0"/>
        <w:jc w:val="center"/>
        <w:rPr>
          <w:rFonts w:ascii="Bookman Old Style" w:hAnsi="Bookman Old Style"/>
          <w:b/>
          <w:sz w:val="24"/>
        </w:rPr>
      </w:pPr>
    </w:p>
    <w:p w:rsidR="004A08AC" w:rsidRDefault="004A08AC">
      <w:pPr>
        <w:pStyle w:val="a3"/>
        <w:ind w:firstLine="0"/>
        <w:jc w:val="center"/>
        <w:rPr>
          <w:rFonts w:ascii="Bookman Old Style" w:hAnsi="Bookman Old Style"/>
          <w:b/>
          <w:sz w:val="24"/>
        </w:rPr>
      </w:pPr>
    </w:p>
    <w:p w:rsidR="004A08AC" w:rsidRDefault="004A08AC">
      <w:pPr>
        <w:pStyle w:val="a3"/>
        <w:ind w:firstLine="0"/>
        <w:jc w:val="center"/>
        <w:rPr>
          <w:rFonts w:ascii="Bookman Old Style" w:hAnsi="Bookman Old Style"/>
          <w:b/>
          <w:sz w:val="24"/>
        </w:rPr>
      </w:pPr>
    </w:p>
    <w:p w:rsidR="004A08AC" w:rsidRDefault="004A08AC">
      <w:pPr>
        <w:pStyle w:val="a3"/>
        <w:ind w:firstLine="0"/>
        <w:jc w:val="center"/>
        <w:rPr>
          <w:rFonts w:ascii="Bookman Old Style" w:hAnsi="Bookman Old Style"/>
          <w:b/>
          <w:sz w:val="24"/>
        </w:rPr>
      </w:pPr>
    </w:p>
    <w:p w:rsidR="004A08AC" w:rsidRDefault="004A08AC">
      <w:pPr>
        <w:pStyle w:val="a3"/>
        <w:ind w:firstLine="0"/>
        <w:jc w:val="center"/>
        <w:rPr>
          <w:rFonts w:ascii="Bookman Old Style" w:hAnsi="Bookman Old Style"/>
          <w:b/>
          <w:sz w:val="24"/>
        </w:rPr>
      </w:pPr>
    </w:p>
    <w:p w:rsidR="004A08AC" w:rsidRDefault="004A08AC">
      <w:pPr>
        <w:pStyle w:val="a3"/>
        <w:ind w:firstLine="0"/>
        <w:jc w:val="center"/>
        <w:rPr>
          <w:rFonts w:ascii="Bookman Old Style" w:hAnsi="Bookman Old Style"/>
          <w:b/>
          <w:sz w:val="24"/>
        </w:rPr>
      </w:pPr>
    </w:p>
    <w:p w:rsidR="004A08AC" w:rsidRDefault="004A08AC">
      <w:pPr>
        <w:pStyle w:val="a3"/>
        <w:ind w:firstLine="0"/>
        <w:jc w:val="center"/>
        <w:rPr>
          <w:rFonts w:ascii="Bookman Old Style" w:hAnsi="Bookman Old Style"/>
          <w:b/>
          <w:sz w:val="24"/>
        </w:rPr>
      </w:pPr>
    </w:p>
    <w:p w:rsidR="004A08AC" w:rsidRDefault="006740AF">
      <w:pPr>
        <w:pStyle w:val="a3"/>
        <w:ind w:firstLine="0"/>
        <w:jc w:val="center"/>
        <w:rPr>
          <w:rFonts w:ascii="Bookman Old Style" w:hAnsi="Bookman Old Style"/>
          <w:b/>
          <w:sz w:val="24"/>
        </w:rPr>
      </w:pPr>
      <w:r>
        <w:rPr>
          <w:rFonts w:ascii="Bookman Old Style" w:hAnsi="Bookman Old Style"/>
          <w:b/>
          <w:sz w:val="24"/>
        </w:rPr>
        <w:t>ВВЕДЕНИЕ</w:t>
      </w:r>
    </w:p>
    <w:p w:rsidR="004A08AC" w:rsidRDefault="004A08AC">
      <w:pPr>
        <w:pStyle w:val="a3"/>
        <w:ind w:firstLine="0"/>
        <w:jc w:val="center"/>
        <w:rPr>
          <w:rFonts w:ascii="Bookman Old Style" w:hAnsi="Bookman Old Style"/>
          <w:b/>
          <w:sz w:val="24"/>
        </w:rPr>
      </w:pPr>
    </w:p>
    <w:p w:rsidR="004A08AC" w:rsidRDefault="004A08AC">
      <w:pPr>
        <w:pStyle w:val="a3"/>
        <w:ind w:firstLine="0"/>
        <w:jc w:val="center"/>
        <w:rPr>
          <w:rFonts w:ascii="Bookman Old Style" w:hAnsi="Bookman Old Style"/>
          <w:b/>
          <w:sz w:val="24"/>
        </w:rPr>
      </w:pPr>
    </w:p>
    <w:p w:rsidR="004A08AC" w:rsidRDefault="006740AF">
      <w:pPr>
        <w:pStyle w:val="a3"/>
        <w:rPr>
          <w:rFonts w:ascii="Bookman Old Style" w:hAnsi="Bookman Old Style"/>
          <w:bCs/>
          <w:sz w:val="24"/>
        </w:rPr>
      </w:pPr>
      <w:r>
        <w:rPr>
          <w:rFonts w:ascii="Bookman Old Style" w:hAnsi="Bookman Old Style"/>
          <w:bCs/>
          <w:sz w:val="24"/>
        </w:rPr>
        <w:t>За последнее десятилетие криминогенная обстановка  в стране осложнилась, и  в настоящее время преступность представляет собой реальную угрозу социально-экономическому развитию государства  и его национальной безопасности.</w:t>
      </w:r>
    </w:p>
    <w:p w:rsidR="004A08AC" w:rsidRDefault="006740AF">
      <w:pPr>
        <w:pStyle w:val="a3"/>
        <w:rPr>
          <w:rFonts w:ascii="Bookman Old Style" w:hAnsi="Bookman Old Style"/>
          <w:bCs/>
          <w:sz w:val="24"/>
        </w:rPr>
      </w:pPr>
      <w:r>
        <w:rPr>
          <w:rFonts w:ascii="Bookman Old Style" w:hAnsi="Bookman Old Style"/>
          <w:bCs/>
          <w:sz w:val="24"/>
        </w:rPr>
        <w:t>Рост преступности вызывает социальную напряженность, все возрастающее беспокойство населения за свою личную и имущественную  безопасность. Доверие граждан к органам власти и уголовно-правовой политике государства снизилось. Преступность активно препятствует проведению экономических реформ.</w:t>
      </w:r>
    </w:p>
    <w:p w:rsidR="004A08AC" w:rsidRDefault="006740AF">
      <w:pPr>
        <w:pStyle w:val="a3"/>
        <w:rPr>
          <w:rFonts w:ascii="Bookman Old Style" w:hAnsi="Bookman Old Style"/>
          <w:bCs/>
          <w:sz w:val="24"/>
        </w:rPr>
      </w:pPr>
      <w:r>
        <w:rPr>
          <w:rFonts w:ascii="Bookman Old Style" w:hAnsi="Bookman Old Style"/>
          <w:bCs/>
          <w:sz w:val="24"/>
        </w:rPr>
        <w:t>Во время перестройки и проведения рыночных реформ с 1986 по 1994 г. только учтенная преступность увеличилась более чем в 2 раза</w:t>
      </w:r>
      <w:r>
        <w:rPr>
          <w:rStyle w:val="a9"/>
          <w:rFonts w:ascii="Bookman Old Style" w:hAnsi="Bookman Old Style"/>
          <w:bCs/>
          <w:sz w:val="24"/>
        </w:rPr>
        <w:footnoteReference w:id="1"/>
      </w:r>
      <w:r>
        <w:rPr>
          <w:rFonts w:ascii="Bookman Old Style" w:hAnsi="Bookman Old Style"/>
          <w:bCs/>
          <w:sz w:val="24"/>
        </w:rPr>
        <w:t>. Коэффициент преступности составил в 1994 г. 1800 преступлений на 100 тыс. населения. Опережающими темпами росли преступность несовершеннолетних  и рецидивная преступность. Кроме того, учтенная  часть преступлений в 1994 и 1995 гг. составила по экспертным оценкам не более 30-40% от уровня фактически совершенных деяний, а по отдельным видам преступлений – до 1%.</w:t>
      </w:r>
    </w:p>
    <w:p w:rsidR="004A08AC" w:rsidRDefault="006740AF">
      <w:pPr>
        <w:pStyle w:val="a3"/>
        <w:rPr>
          <w:rFonts w:ascii="Bookman Old Style" w:hAnsi="Bookman Old Style"/>
          <w:bCs/>
          <w:sz w:val="24"/>
        </w:rPr>
      </w:pPr>
      <w:r>
        <w:rPr>
          <w:rFonts w:ascii="Bookman Old Style" w:hAnsi="Bookman Old Style"/>
          <w:bCs/>
          <w:sz w:val="24"/>
        </w:rPr>
        <w:t>В 1996 г. было зарегистрировано около 2,63 млн. преступлений. В их числе преобладают тяжкие преступления (50-60%), в частности отдельные преступления против личности, против собственности, преступления в сфере экономики, коррупция должностных лиц. Опережающими темпами растет число бандитских нападений, заказных убийств, террористических актов. Только по официальным данным в 1996 г. в сравнении в 1995 г. бандитизм увеличился на 4%, похищения людей  - на 28,8%, угрозы убийством, нанесение тяжких телесных повреждений или уничтожением имущества – на 24%. За пять месяцев 1997 г. в сравнении с тем же периодом 1996 г. число похищений людей увеличилось на 30,8%, захват заложников – более чем в два раза.</w:t>
      </w:r>
    </w:p>
    <w:p w:rsidR="004A08AC" w:rsidRDefault="006740AF">
      <w:pPr>
        <w:pStyle w:val="a3"/>
        <w:rPr>
          <w:rFonts w:ascii="Bookman Old Style" w:hAnsi="Bookman Old Style"/>
          <w:bCs/>
          <w:sz w:val="24"/>
        </w:rPr>
      </w:pPr>
      <w:r>
        <w:rPr>
          <w:rFonts w:ascii="Bookman Old Style" w:hAnsi="Bookman Old Style"/>
          <w:bCs/>
          <w:sz w:val="24"/>
        </w:rPr>
        <w:t xml:space="preserve">Насильственная преступность становится все более опасной за счет большей технической оснащенности и вооруженности преступников. В 1996 г. по официальным данным органами МВД зарегистрировано более 9000 организованным вооруженных формирований, которые контролируют коммерческие структуры, в том числе банки, легальную и нелегальную экономику.  Доходным бизнесом стала торговля оружием. По официальным данным, незаконный оборот наркотиков в 1996 г. увеличился на 21,1% в сравнении с 1990 г. В стране более 2 млн. человек регулярно потребляет наркотики. Больная часть из них – несовершеннолетние. Спрос на наркотики породил наркобизнес, который приобрел организованный, профессиональный характер и установил международный связи. </w:t>
      </w:r>
    </w:p>
    <w:p w:rsidR="004A08AC" w:rsidRDefault="006740AF">
      <w:pPr>
        <w:pStyle w:val="a3"/>
        <w:rPr>
          <w:rFonts w:ascii="Bookman Old Style" w:hAnsi="Bookman Old Style"/>
          <w:bCs/>
          <w:sz w:val="24"/>
        </w:rPr>
      </w:pPr>
      <w:r>
        <w:rPr>
          <w:rFonts w:ascii="Bookman Old Style" w:hAnsi="Bookman Old Style"/>
          <w:bCs/>
          <w:sz w:val="24"/>
        </w:rPr>
        <w:t>Организованная преступность вышла на международный уровень. Особенно активна ее деятельность в экономической сфере (контрабанда, ввоз,  и вывоз  капитала, сырья, природных ресурсов и художественных ценностей, злоупотребления с подакцизными товарами на границе, уклонение от таможенных сборов и т.п.), а также в сферах  контрабанды оружия и наркобизнеса.</w:t>
      </w:r>
    </w:p>
    <w:p w:rsidR="004A08AC" w:rsidRDefault="006740AF">
      <w:pPr>
        <w:pStyle w:val="a3"/>
        <w:rPr>
          <w:rFonts w:ascii="Bookman Old Style" w:hAnsi="Bookman Old Style"/>
          <w:bCs/>
          <w:sz w:val="24"/>
        </w:rPr>
      </w:pPr>
      <w:r>
        <w:rPr>
          <w:rFonts w:ascii="Bookman Old Style" w:hAnsi="Bookman Old Style"/>
          <w:bCs/>
          <w:sz w:val="24"/>
        </w:rPr>
        <w:t>В целом преступность характеризуется высокой степенью организованности, криминального профессионализма, вооруженности и технической оснащенности. Преобладает корыстная направленность преступности. Для нее характерны агрессивность,  крайние формы противостояния преступных группировок при разделе сфер влияния.</w:t>
      </w:r>
    </w:p>
    <w:p w:rsidR="004A08AC" w:rsidRDefault="006740AF">
      <w:pPr>
        <w:pStyle w:val="Body-11"/>
        <w:spacing w:before="0" w:after="0"/>
        <w:ind w:firstLine="720"/>
        <w:rPr>
          <w:rFonts w:ascii="Bookman Old Style" w:hAnsi="Bookman Old Style"/>
          <w:sz w:val="24"/>
        </w:rPr>
      </w:pPr>
      <w:r>
        <w:rPr>
          <w:rFonts w:ascii="Bookman Old Style" w:hAnsi="Bookman Old Style"/>
          <w:sz w:val="24"/>
        </w:rPr>
        <w:t>Всплеск  преступности и настоятельная необходимость кардинальной реформы уголовного законодательства стали катализаторами  создания более или менее четкой системы  приоритетов новой уголовной политики.</w:t>
      </w:r>
    </w:p>
    <w:p w:rsidR="004A08AC" w:rsidRDefault="006740AF">
      <w:pPr>
        <w:pStyle w:val="Body-11"/>
        <w:spacing w:before="0" w:after="0"/>
        <w:ind w:firstLine="720"/>
        <w:rPr>
          <w:rFonts w:ascii="Bookman Old Style" w:hAnsi="Bookman Old Style"/>
          <w:sz w:val="24"/>
        </w:rPr>
      </w:pPr>
      <w:r>
        <w:rPr>
          <w:rFonts w:ascii="Bookman Old Style" w:hAnsi="Bookman Old Style"/>
          <w:sz w:val="24"/>
        </w:rPr>
        <w:t>В современной уголовно-правовой политике не выдвигается лозунг искоренения преступности, иначе чем утопией сегодня его едва ли можно назвать. Уголовная политика уже не стремится к бескомпромиссной борьбе с преступностью, приоритетом является  воздействие на преступность с целью ее минимизации</w:t>
      </w:r>
      <w:r>
        <w:rPr>
          <w:rStyle w:val="a9"/>
          <w:rFonts w:ascii="Bookman Old Style" w:hAnsi="Bookman Old Style"/>
          <w:sz w:val="24"/>
        </w:rPr>
        <w:footnoteReference w:id="2"/>
      </w:r>
      <w:r>
        <w:rPr>
          <w:rFonts w:ascii="Bookman Old Style" w:hAnsi="Bookman Old Style"/>
          <w:sz w:val="24"/>
        </w:rPr>
        <w:t>. Предупреждение и сдерживание преступности, поддержание  социального мира могут рассматриваться как цели современной российской уголовной и уголовно-правовой политики.</w:t>
      </w:r>
    </w:p>
    <w:p w:rsidR="004A08AC" w:rsidRDefault="006740AF">
      <w:pPr>
        <w:pStyle w:val="Body-11"/>
        <w:spacing w:before="0" w:after="0"/>
        <w:ind w:firstLine="720"/>
        <w:rPr>
          <w:rFonts w:ascii="Bookman Old Style" w:hAnsi="Bookman Old Style"/>
          <w:sz w:val="24"/>
        </w:rPr>
      </w:pPr>
      <w:r>
        <w:rPr>
          <w:rFonts w:ascii="Bookman Old Style" w:hAnsi="Bookman Old Style"/>
          <w:sz w:val="24"/>
        </w:rPr>
        <w:t>Содержание уголовно-правовой политики включает следующие основные направления: определение принципов уголовно-правового воздействия на преступность, установление  круга общественно опасных деяний, признаваемых преступными (криминализация), и исключение тех или иных деяний из числа преступлений (декриминализация),  установление характера наказуемости общественно опасных деяний (пенализация)  и условий освобождение от уголовной ответственности и от наказания (депенализация) и другие, связанные с регулированием практики применения законодательства   о борьбе с преступностью и с деятельностью государства по предупреждению преступности</w:t>
      </w:r>
      <w:r>
        <w:rPr>
          <w:rStyle w:val="a9"/>
          <w:rFonts w:ascii="Bookman Old Style" w:hAnsi="Bookman Old Style"/>
          <w:sz w:val="24"/>
        </w:rPr>
        <w:footnoteReference w:id="3"/>
      </w:r>
      <w:r>
        <w:rPr>
          <w:rFonts w:ascii="Bookman Old Style" w:hAnsi="Bookman Old Style"/>
          <w:sz w:val="24"/>
        </w:rPr>
        <w:t xml:space="preserve">. </w:t>
      </w:r>
    </w:p>
    <w:p w:rsidR="004A08AC" w:rsidRDefault="006740AF">
      <w:pPr>
        <w:pStyle w:val="Body-11"/>
        <w:spacing w:before="0" w:after="0"/>
        <w:ind w:firstLine="720"/>
        <w:rPr>
          <w:rFonts w:ascii="Bookman Old Style" w:hAnsi="Bookman Old Style"/>
          <w:sz w:val="24"/>
        </w:rPr>
      </w:pPr>
      <w:r>
        <w:rPr>
          <w:rFonts w:ascii="Bookman Old Style" w:hAnsi="Bookman Old Style"/>
          <w:sz w:val="24"/>
        </w:rPr>
        <w:t>Очевидно, что уголовно-правовая политика реализуется как в правотворческой, так и в правоприменительной деятельности государственных органов. Думается, ведущая роль здесь принадлежит правотворческой деятельности, ведь законодательство создает правовую базу борьбы с преступностью. Именно в сфере правотворчества (в области уголовного права это – сфера федерального законодательства) определяются преступность и наказуемость деяний, устанавливается и градируется уголовная ответственность.</w:t>
      </w:r>
    </w:p>
    <w:p w:rsidR="004A08AC" w:rsidRDefault="004A08AC">
      <w:pPr>
        <w:pStyle w:val="Body-11"/>
        <w:spacing w:before="0" w:after="0"/>
        <w:ind w:firstLine="720"/>
        <w:rPr>
          <w:rFonts w:ascii="Bookman Old Style" w:hAnsi="Bookman Old Style"/>
          <w:sz w:val="24"/>
        </w:rPr>
      </w:pPr>
    </w:p>
    <w:p w:rsidR="004A08AC" w:rsidRDefault="004A08AC">
      <w:pPr>
        <w:pStyle w:val="Body-11"/>
        <w:spacing w:before="0" w:after="0"/>
        <w:ind w:firstLine="720"/>
        <w:rPr>
          <w:rFonts w:ascii="Bookman Old Style" w:hAnsi="Bookman Old Style"/>
          <w:sz w:val="24"/>
        </w:rPr>
      </w:pPr>
    </w:p>
    <w:p w:rsidR="004A08AC" w:rsidRDefault="006740AF">
      <w:pPr>
        <w:pStyle w:val="a3"/>
        <w:numPr>
          <w:ilvl w:val="0"/>
          <w:numId w:val="16"/>
        </w:numPr>
        <w:jc w:val="center"/>
        <w:rPr>
          <w:rFonts w:ascii="Bookman Old Style" w:hAnsi="Bookman Old Style"/>
          <w:b/>
          <w:sz w:val="24"/>
        </w:rPr>
      </w:pPr>
      <w:r>
        <w:rPr>
          <w:rFonts w:ascii="Bookman Old Style" w:hAnsi="Bookman Old Style"/>
          <w:b/>
          <w:sz w:val="24"/>
        </w:rPr>
        <w:t>ПОНЯТИЕ УГОЛОВНОЙ ОТВЕТСТВЕННОСТИ</w:t>
      </w:r>
    </w:p>
    <w:p w:rsidR="004A08AC" w:rsidRDefault="004A08AC">
      <w:pPr>
        <w:pStyle w:val="a3"/>
        <w:ind w:left="360" w:firstLine="0"/>
        <w:rPr>
          <w:rFonts w:ascii="Bookman Old Style" w:hAnsi="Bookman Old Style"/>
          <w:b/>
          <w:sz w:val="24"/>
        </w:rPr>
      </w:pPr>
    </w:p>
    <w:p w:rsidR="004A08AC" w:rsidRDefault="004A08AC">
      <w:pPr>
        <w:pStyle w:val="a3"/>
        <w:jc w:val="center"/>
        <w:rPr>
          <w:rFonts w:ascii="Bookman Old Style" w:hAnsi="Bookman Old Style"/>
          <w:b/>
          <w:sz w:val="24"/>
        </w:rPr>
      </w:pPr>
    </w:p>
    <w:p w:rsidR="004A08AC" w:rsidRDefault="006740AF">
      <w:pPr>
        <w:pStyle w:val="a3"/>
        <w:numPr>
          <w:ilvl w:val="1"/>
          <w:numId w:val="16"/>
        </w:numPr>
        <w:jc w:val="center"/>
        <w:rPr>
          <w:rFonts w:ascii="Bookman Old Style" w:hAnsi="Bookman Old Style"/>
          <w:b/>
          <w:sz w:val="24"/>
        </w:rPr>
      </w:pPr>
      <w:r>
        <w:rPr>
          <w:rFonts w:ascii="Bookman Old Style" w:hAnsi="Bookman Old Style"/>
          <w:b/>
          <w:sz w:val="24"/>
        </w:rPr>
        <w:t xml:space="preserve">Уголовная ответственность </w:t>
      </w:r>
    </w:p>
    <w:p w:rsidR="004A08AC" w:rsidRDefault="006740AF">
      <w:pPr>
        <w:pStyle w:val="a3"/>
        <w:ind w:left="720" w:firstLine="0"/>
        <w:jc w:val="center"/>
        <w:rPr>
          <w:rFonts w:ascii="Bookman Old Style" w:hAnsi="Bookman Old Style"/>
          <w:b/>
          <w:sz w:val="24"/>
        </w:rPr>
      </w:pPr>
      <w:r>
        <w:rPr>
          <w:rFonts w:ascii="Bookman Old Style" w:hAnsi="Bookman Old Style"/>
          <w:b/>
          <w:sz w:val="24"/>
        </w:rPr>
        <w:t>как вид юридической ответственности</w:t>
      </w:r>
    </w:p>
    <w:p w:rsidR="004A08AC" w:rsidRDefault="004A08AC">
      <w:pPr>
        <w:pStyle w:val="a3"/>
        <w:rPr>
          <w:rFonts w:ascii="Bookman Old Style" w:hAnsi="Bookman Old Style"/>
          <w:b/>
          <w:sz w:val="24"/>
        </w:rPr>
      </w:pPr>
    </w:p>
    <w:p w:rsidR="004A08AC" w:rsidRDefault="006740AF">
      <w:pPr>
        <w:pStyle w:val="a3"/>
        <w:rPr>
          <w:rFonts w:ascii="Bookman Old Style" w:hAnsi="Bookman Old Style"/>
          <w:sz w:val="24"/>
        </w:rPr>
      </w:pPr>
      <w:r>
        <w:rPr>
          <w:rFonts w:ascii="Bookman Old Style" w:hAnsi="Bookman Old Style"/>
          <w:sz w:val="24"/>
        </w:rPr>
        <w:t>Прежде чем перейти к рассмотрению понятия уголовной ответственности,  которая является разновидностью юридической ответственности (наряду с гражданско-правовой, административной, дисциплинарной и т.д.),  хотелось бы выяснить,  что же такое юридическая ответственность вообще.</w:t>
      </w:r>
    </w:p>
    <w:p w:rsidR="004A08AC" w:rsidRDefault="006740AF">
      <w:pPr>
        <w:pStyle w:val="a3"/>
        <w:rPr>
          <w:rFonts w:ascii="Bookman Old Style" w:hAnsi="Bookman Old Style"/>
          <w:sz w:val="24"/>
        </w:rPr>
      </w:pPr>
      <w:r>
        <w:rPr>
          <w:rFonts w:ascii="Bookman Old Style" w:hAnsi="Bookman Old Style"/>
          <w:sz w:val="24"/>
        </w:rPr>
        <w:t xml:space="preserve">Юридическая ответственность -  одна из форм государственного принуждения, обеспечивающего правовую систему общества.  По сути, это всегда отрицательная реакция государства на противоправное действие. Эта реакция содержит неблагоприятные последствия для правонарушителя, установленные правом. Юридическая ответственность устанавливается законом. </w:t>
      </w:r>
    </w:p>
    <w:p w:rsidR="004A08AC" w:rsidRDefault="006740AF">
      <w:pPr>
        <w:ind w:firstLine="720"/>
        <w:jc w:val="both"/>
        <w:rPr>
          <w:rFonts w:ascii="Bookman Old Style" w:hAnsi="Bookman Old Style"/>
          <w:sz w:val="24"/>
        </w:rPr>
      </w:pPr>
      <w:r>
        <w:rPr>
          <w:rFonts w:ascii="Bookman Old Style" w:hAnsi="Bookman Old Style"/>
          <w:sz w:val="24"/>
        </w:rPr>
        <w:t>По отношению к субъектам права юридическая ответственность приоб</w:t>
      </w:r>
      <w:r>
        <w:rPr>
          <w:rFonts w:ascii="Bookman Old Style" w:hAnsi="Bookman Old Style"/>
          <w:sz w:val="24"/>
        </w:rPr>
        <w:softHyphen/>
        <w:t>ретает государственно-принудительный характер. Это происходит из-за того, что госу</w:t>
      </w:r>
      <w:r>
        <w:rPr>
          <w:rFonts w:ascii="Bookman Old Style" w:hAnsi="Bookman Old Style"/>
          <w:sz w:val="24"/>
        </w:rPr>
        <w:softHyphen/>
        <w:t>дарство, закрепляя нормы права, определяет юридическую ответственность независимо от воли и желания правонарушителей. Государственное принуждение в жизни проявля</w:t>
      </w:r>
      <w:r>
        <w:rPr>
          <w:rFonts w:ascii="Bookman Old Style" w:hAnsi="Bookman Old Style"/>
          <w:sz w:val="24"/>
        </w:rPr>
        <w:softHyphen/>
        <w:t>ется через различные формы, порой не связанные с юридической ответственностью. Та</w:t>
      </w:r>
      <w:r>
        <w:rPr>
          <w:rFonts w:ascii="Bookman Old Style" w:hAnsi="Bookman Old Style"/>
          <w:sz w:val="24"/>
        </w:rPr>
        <w:softHyphen/>
        <w:t>ким образом, юридическую ответственность отличает не просто государственное принуж</w:t>
      </w:r>
      <w:r>
        <w:rPr>
          <w:rFonts w:ascii="Bookman Old Style" w:hAnsi="Bookman Old Style"/>
          <w:sz w:val="24"/>
        </w:rPr>
        <w:softHyphen/>
        <w:t>дение, а лишь государственное принуждение к исполнению норм права. Последнее выражается в различных видах деятельности правоохранительных органов. Во-первых, в кон</w:t>
      </w:r>
      <w:r>
        <w:rPr>
          <w:rFonts w:ascii="Bookman Old Style" w:hAnsi="Bookman Old Style"/>
          <w:sz w:val="24"/>
        </w:rPr>
        <w:softHyphen/>
        <w:t>троле за юридически значимым поведением субъектов права. Во-вторых, в деятельности компетентных органов по расследованию и установлению фактов правонарушений. В-третьих, в применении к правонарушителям предусмотренных законом санкций.</w:t>
      </w:r>
    </w:p>
    <w:p w:rsidR="004A08AC" w:rsidRDefault="006740AF">
      <w:pPr>
        <w:ind w:firstLine="720"/>
        <w:jc w:val="both"/>
        <w:rPr>
          <w:rFonts w:ascii="Bookman Old Style" w:hAnsi="Bookman Old Style"/>
          <w:sz w:val="24"/>
        </w:rPr>
      </w:pPr>
      <w:r>
        <w:rPr>
          <w:rFonts w:ascii="Bookman Old Style" w:hAnsi="Bookman Old Style"/>
          <w:sz w:val="24"/>
        </w:rPr>
        <w:t>Государственное принуждение к исполнению норм права характеризуется также тем, что сама эта деятельность строго регламентирована законом, имеет свои правовые рамки.</w:t>
      </w:r>
    </w:p>
    <w:p w:rsidR="004A08AC" w:rsidRDefault="006740AF">
      <w:pPr>
        <w:pStyle w:val="30"/>
        <w:rPr>
          <w:rFonts w:ascii="Bookman Old Style" w:hAnsi="Bookman Old Style"/>
          <w:sz w:val="24"/>
        </w:rPr>
      </w:pPr>
      <w:r>
        <w:rPr>
          <w:rFonts w:ascii="Bookman Old Style" w:hAnsi="Bookman Old Style"/>
          <w:sz w:val="24"/>
        </w:rPr>
        <w:t>Юридическая ответственность проявляется в процессе осуществления государст</w:t>
      </w:r>
      <w:r>
        <w:rPr>
          <w:rFonts w:ascii="Bookman Old Style" w:hAnsi="Bookman Old Style"/>
          <w:sz w:val="24"/>
        </w:rPr>
        <w:softHyphen/>
        <w:t>венного принуждения, но возникает только после установления факта правонарушения, особенно наличия в нем состава правонарушения. Таким образом, состав правонаруше</w:t>
      </w:r>
      <w:r>
        <w:rPr>
          <w:rFonts w:ascii="Bookman Old Style" w:hAnsi="Bookman Old Style"/>
          <w:sz w:val="24"/>
        </w:rPr>
        <w:softHyphen/>
        <w:t>ния есть фактическое основание юридической ответственности, а норма права - правовое основание, без нее юридическая ответственность не существует.</w:t>
      </w:r>
    </w:p>
    <w:p w:rsidR="004A08AC" w:rsidRDefault="006740AF">
      <w:pPr>
        <w:ind w:firstLine="720"/>
        <w:jc w:val="both"/>
        <w:rPr>
          <w:rFonts w:ascii="Bookman Old Style" w:hAnsi="Bookman Old Style"/>
          <w:sz w:val="24"/>
        </w:rPr>
      </w:pPr>
      <w:r>
        <w:rPr>
          <w:rFonts w:ascii="Bookman Old Style" w:hAnsi="Bookman Old Style"/>
          <w:sz w:val="24"/>
        </w:rPr>
        <w:t>Определенно, правонарушение и юриди</w:t>
      </w:r>
      <w:r>
        <w:rPr>
          <w:rFonts w:ascii="Bookman Old Style" w:hAnsi="Bookman Old Style"/>
          <w:sz w:val="24"/>
        </w:rPr>
        <w:softHyphen/>
        <w:t>ческая ответственность неразрывны, так как правонарушение всегда и сразу порождает юридическую ответственность. Реальное содержание и меру юридической ответственно</w:t>
      </w:r>
      <w:r>
        <w:rPr>
          <w:rFonts w:ascii="Bookman Old Style" w:hAnsi="Bookman Old Style"/>
          <w:sz w:val="24"/>
        </w:rPr>
        <w:softHyphen/>
        <w:t xml:space="preserve">сти за совершение правонарушителем противоправного общественно опасного деяния выражается в применении к нему санкции. </w:t>
      </w:r>
    </w:p>
    <w:p w:rsidR="004A08AC" w:rsidRDefault="006740AF">
      <w:pPr>
        <w:ind w:firstLine="720"/>
        <w:jc w:val="both"/>
        <w:rPr>
          <w:rFonts w:ascii="Bookman Old Style" w:hAnsi="Bookman Old Style"/>
          <w:sz w:val="24"/>
        </w:rPr>
      </w:pPr>
      <w:r>
        <w:rPr>
          <w:rFonts w:ascii="Bookman Old Style" w:hAnsi="Bookman Old Style"/>
          <w:sz w:val="24"/>
        </w:rPr>
        <w:t>Главным в правовом положении правонарушителя является обязанность ответить за содеянное, возни</w:t>
      </w:r>
      <w:r>
        <w:rPr>
          <w:rFonts w:ascii="Bookman Old Style" w:hAnsi="Bookman Old Style"/>
          <w:sz w:val="24"/>
        </w:rPr>
        <w:softHyphen/>
        <w:t>кающая вследствие совершения им правонарушения, заключающаяся в неблагоприятных последствиях личного или имущественного характера, опреде</w:t>
      </w:r>
      <w:r>
        <w:rPr>
          <w:rFonts w:ascii="Bookman Old Style" w:hAnsi="Bookman Old Style"/>
          <w:sz w:val="24"/>
        </w:rPr>
        <w:softHyphen/>
        <w:t xml:space="preserve">ляемых санкцией правовой нормы. </w:t>
      </w:r>
    </w:p>
    <w:p w:rsidR="004A08AC" w:rsidRDefault="006740AF">
      <w:pPr>
        <w:pStyle w:val="30"/>
        <w:rPr>
          <w:rFonts w:ascii="Bookman Old Style" w:hAnsi="Bookman Old Style"/>
          <w:sz w:val="24"/>
        </w:rPr>
      </w:pPr>
      <w:r>
        <w:rPr>
          <w:rFonts w:ascii="Bookman Old Style" w:hAnsi="Bookman Old Style"/>
          <w:sz w:val="24"/>
        </w:rPr>
        <w:t>Санкция представляет собой неблагоприятные последствия пра</w:t>
      </w:r>
      <w:r>
        <w:rPr>
          <w:rFonts w:ascii="Bookman Old Style" w:hAnsi="Bookman Old Style"/>
          <w:sz w:val="24"/>
        </w:rPr>
        <w:softHyphen/>
        <w:t>вонарушения, указанные в соответствующей норме права, которые применяются к пра</w:t>
      </w:r>
      <w:r>
        <w:rPr>
          <w:rFonts w:ascii="Bookman Old Style" w:hAnsi="Bookman Old Style"/>
          <w:sz w:val="24"/>
        </w:rPr>
        <w:softHyphen/>
        <w:t>вонарушителю компетентными органами. Применение санкции в правовом государстве одновременно связано с общественным осуждением правонарушителя, причиняющего вред общественным или личным интересам. Хотя не все санкции носят карательный ха</w:t>
      </w:r>
      <w:r>
        <w:rPr>
          <w:rFonts w:ascii="Bookman Old Style" w:hAnsi="Bookman Old Style"/>
          <w:sz w:val="24"/>
        </w:rPr>
        <w:softHyphen/>
        <w:t>рактер (ограничивают права и возлагают обязанности на правонарушителя), но все они имеют в виду применение государственного принуждения через исполнение обязанности под принуждением и содержат в себе неблагоприятные для него последствия, которые и являются юридической ответственностью. Юридическая ответст</w:t>
      </w:r>
      <w:r>
        <w:rPr>
          <w:rFonts w:ascii="Bookman Old Style" w:hAnsi="Bookman Old Style"/>
          <w:sz w:val="24"/>
        </w:rPr>
        <w:softHyphen/>
        <w:t xml:space="preserve">венность тесно связана с санкцией правовой нормы и реализуется через применение этой нормы компетентным государственным органом. Таким образом, юридическая ответственность представляет собой принудительно исполняемую обязанность, которая возникла в связи с правонарушением и реализуется в конкретном правоотношении. </w:t>
      </w:r>
    </w:p>
    <w:p w:rsidR="004A08AC" w:rsidRDefault="006740AF">
      <w:pPr>
        <w:pStyle w:val="a3"/>
        <w:rPr>
          <w:rFonts w:ascii="Bookman Old Style" w:hAnsi="Bookman Old Style"/>
          <w:sz w:val="24"/>
        </w:rPr>
      </w:pPr>
      <w:r>
        <w:rPr>
          <w:rFonts w:ascii="Bookman Old Style" w:hAnsi="Bookman Old Style"/>
          <w:sz w:val="24"/>
        </w:rPr>
        <w:t>Некоторые ученые рассматривают юридическую ответственность как правоотношение между государством и гражданином, при котором государство в лице своих органов имеет право наказать правонарушителя, а он обязан претерпеть это наказание. По этим взглядам, у правонарушителя возникает как бы обязанность претерпеть определенные лишения, установленные государственно-властным путем за правонарушение. Но это все же слишком формальное и идеализированное понимание юридической ответственности, т.к. не всякий правонарушитель, особенно преступник, принимает на себя обязанность «претерпеть» наказание, напротив, он всячески стремиться его избежать.</w:t>
      </w:r>
    </w:p>
    <w:p w:rsidR="004A08AC" w:rsidRDefault="006740AF">
      <w:pPr>
        <w:ind w:firstLine="720"/>
        <w:jc w:val="both"/>
        <w:rPr>
          <w:sz w:val="28"/>
        </w:rPr>
      </w:pPr>
      <w:r>
        <w:rPr>
          <w:rFonts w:ascii="Bookman Old Style" w:hAnsi="Bookman Old Style"/>
          <w:sz w:val="24"/>
        </w:rPr>
        <w:t>Таким образом, суммируя все вышесказанное, можно определить, что юридическая ответственность – это установленные законом меры воздействия на правонарушителя, содержащие для него неблагоприятные последствия, применяемые государственными органами в порядке, также установленном государством.</w:t>
      </w:r>
      <w:r>
        <w:rPr>
          <w:sz w:val="28"/>
        </w:rPr>
        <w:t xml:space="preserve"> </w:t>
      </w:r>
    </w:p>
    <w:p w:rsidR="004A08AC" w:rsidRDefault="004A08AC">
      <w:pPr>
        <w:pStyle w:val="a3"/>
        <w:rPr>
          <w:rFonts w:ascii="Bookman Old Style" w:hAnsi="Bookman Old Style"/>
          <w:sz w:val="24"/>
        </w:rPr>
      </w:pPr>
    </w:p>
    <w:p w:rsidR="004A08AC" w:rsidRDefault="006740AF">
      <w:pPr>
        <w:pStyle w:val="a3"/>
        <w:numPr>
          <w:ilvl w:val="1"/>
          <w:numId w:val="16"/>
        </w:numPr>
        <w:jc w:val="center"/>
        <w:rPr>
          <w:rFonts w:ascii="Bookman Old Style" w:hAnsi="Bookman Old Style"/>
          <w:b/>
          <w:sz w:val="24"/>
        </w:rPr>
      </w:pPr>
      <w:r>
        <w:rPr>
          <w:rFonts w:ascii="Bookman Old Style" w:hAnsi="Bookman Old Style"/>
          <w:b/>
          <w:sz w:val="24"/>
        </w:rPr>
        <w:t xml:space="preserve">Понятие   уголовной ответственности  </w:t>
      </w:r>
    </w:p>
    <w:p w:rsidR="004A08AC" w:rsidRDefault="004A08AC">
      <w:pPr>
        <w:pStyle w:val="a3"/>
        <w:rPr>
          <w:rFonts w:ascii="Bookman Old Style" w:hAnsi="Bookman Old Style"/>
          <w:b/>
          <w:sz w:val="24"/>
        </w:rPr>
      </w:pPr>
    </w:p>
    <w:p w:rsidR="004A08AC" w:rsidRDefault="006740AF">
      <w:pPr>
        <w:pStyle w:val="a7"/>
        <w:spacing w:after="0"/>
        <w:ind w:firstLine="720"/>
        <w:jc w:val="both"/>
        <w:rPr>
          <w:rFonts w:ascii="Bookman Old Style" w:hAnsi="Bookman Old Style"/>
          <w:sz w:val="24"/>
        </w:rPr>
      </w:pPr>
      <w:r>
        <w:rPr>
          <w:rFonts w:ascii="Bookman Old Style" w:hAnsi="Bookman Old Style"/>
          <w:sz w:val="24"/>
        </w:rPr>
        <w:t>При рассмотрении понятия уголовной ответственности можно выделить четыре основные позиции. Во-первых, она понимается как обязанность лица, совершившего преступление, отвечать за содеянное в соответствии с уголовным законом. Эта точка зрения изложена во многих учебных и научных работах</w:t>
      </w:r>
      <w:r>
        <w:rPr>
          <w:rStyle w:val="a9"/>
          <w:rFonts w:ascii="Bookman Old Style" w:hAnsi="Bookman Old Style"/>
          <w:sz w:val="24"/>
        </w:rPr>
        <w:footnoteReference w:id="4"/>
      </w:r>
      <w:r>
        <w:rPr>
          <w:rFonts w:ascii="Bookman Old Style" w:hAnsi="Bookman Old Style"/>
          <w:sz w:val="24"/>
        </w:rPr>
        <w:t>. Во-вторых, уголовной ответственностью предлагается считать все меры уголовно-правового воздействия, применяемые к преступнику</w:t>
      </w:r>
      <w:r>
        <w:rPr>
          <w:rStyle w:val="a9"/>
          <w:rFonts w:ascii="Bookman Old Style" w:hAnsi="Bookman Old Style"/>
          <w:sz w:val="24"/>
        </w:rPr>
        <w:footnoteReference w:id="5"/>
      </w:r>
      <w:r>
        <w:rPr>
          <w:rFonts w:ascii="Bookman Old Style" w:hAnsi="Bookman Old Style"/>
          <w:sz w:val="24"/>
        </w:rPr>
        <w:t>. В-третьих, под ней понимается уголовно-правовое отношение в целом, т.е. урегулированное уголовным законом отношение между преступником и государством в лице правоприменительных органов</w:t>
      </w:r>
      <w:r>
        <w:rPr>
          <w:rStyle w:val="a9"/>
          <w:rFonts w:ascii="Bookman Old Style" w:hAnsi="Bookman Old Style"/>
          <w:sz w:val="24"/>
        </w:rPr>
        <w:footnoteReference w:id="6"/>
      </w:r>
      <w:r>
        <w:rPr>
          <w:rFonts w:ascii="Bookman Old Style" w:hAnsi="Bookman Old Style"/>
          <w:sz w:val="24"/>
        </w:rPr>
        <w:t>. В-четвертых, в последние годы среди ученых юристов наметился более широкий и конструктивный подход к определению уголовной ответственности. Выделяют два ее аспекта – негативный (ретроспективный) и позитивный (перспективный). Первый аспект предполагает ответственность за уже совершенное преступление. Второй – это ответственность, лежащая в основе правомерного поведения и выражающаяся в осознании индивидом своей обязанности не совершать запрещенного уголовным законом преступного деяния, т.е. фактическое соблюдение им требований и предписаний уголовно-правовых норм</w:t>
      </w:r>
      <w:r>
        <w:rPr>
          <w:rStyle w:val="a9"/>
          <w:rFonts w:ascii="Bookman Old Style" w:hAnsi="Bookman Old Style"/>
          <w:sz w:val="24"/>
        </w:rPr>
        <w:footnoteReference w:id="7"/>
      </w:r>
      <w:r>
        <w:rPr>
          <w:rFonts w:ascii="Bookman Old Style" w:hAnsi="Bookman Old Style"/>
          <w:sz w:val="24"/>
        </w:rPr>
        <w:t>.</w:t>
      </w:r>
    </w:p>
    <w:p w:rsidR="004A08AC" w:rsidRDefault="006740AF">
      <w:pPr>
        <w:pStyle w:val="a7"/>
        <w:spacing w:after="0"/>
        <w:ind w:firstLine="720"/>
        <w:jc w:val="both"/>
        <w:rPr>
          <w:rFonts w:ascii="Bookman Old Style" w:hAnsi="Bookman Old Style"/>
          <w:sz w:val="24"/>
        </w:rPr>
      </w:pPr>
      <w:r>
        <w:rPr>
          <w:rFonts w:ascii="Bookman Old Style" w:hAnsi="Bookman Old Style"/>
          <w:sz w:val="24"/>
        </w:rPr>
        <w:t>Как было сказано выше, понятие ответственности трактуется как отношение лица к обществу, государству, к другим лицам в смысле выполнения определенных обязанностей. В узком, или специально-юридическом, значении ответственность интерпретируется как реакция государства на совершенное правонарушение</w:t>
      </w:r>
      <w:r>
        <w:rPr>
          <w:rStyle w:val="a9"/>
          <w:rFonts w:ascii="Bookman Old Style" w:hAnsi="Bookman Old Style"/>
          <w:sz w:val="24"/>
        </w:rPr>
        <w:footnoteReference w:id="8"/>
      </w:r>
      <w:r>
        <w:rPr>
          <w:rFonts w:ascii="Bookman Old Style" w:hAnsi="Bookman Old Style"/>
          <w:sz w:val="24"/>
        </w:rPr>
        <w:t>.</w:t>
      </w:r>
    </w:p>
    <w:p w:rsidR="004A08AC" w:rsidRDefault="006740AF">
      <w:pPr>
        <w:pStyle w:val="a7"/>
        <w:spacing w:after="0"/>
        <w:ind w:firstLine="720"/>
        <w:jc w:val="both"/>
        <w:rPr>
          <w:rFonts w:ascii="Bookman Old Style" w:hAnsi="Bookman Old Style"/>
          <w:sz w:val="24"/>
        </w:rPr>
      </w:pPr>
      <w:r>
        <w:rPr>
          <w:rFonts w:ascii="Bookman Old Style" w:hAnsi="Bookman Old Style"/>
          <w:sz w:val="24"/>
        </w:rPr>
        <w:t>В этом смысле, во-первых, уголовная ответственность связана с государственным принуждением, т.е. всегда предполагает возникновение охранительного правоотношения, в котором одна сторона (преступник) обязана подчиниться требованию другой (государство в лице его органов и должностных лиц). Государственное принуждение выступает содержанием уголовной ответственности и реализуется через деятельность его специальных органов.</w:t>
      </w:r>
    </w:p>
    <w:p w:rsidR="004A08AC" w:rsidRDefault="006740AF">
      <w:pPr>
        <w:pStyle w:val="a7"/>
        <w:spacing w:after="0"/>
        <w:ind w:firstLine="720"/>
        <w:jc w:val="both"/>
        <w:rPr>
          <w:rFonts w:ascii="Bookman Old Style" w:hAnsi="Bookman Old Style"/>
          <w:sz w:val="24"/>
        </w:rPr>
      </w:pPr>
      <w:r>
        <w:rPr>
          <w:rFonts w:ascii="Bookman Old Style" w:hAnsi="Bookman Old Style"/>
          <w:sz w:val="24"/>
        </w:rPr>
        <w:t>Во-вторых, уголовная ответственность характеризуется определенными лишениями, которые виновный обязан претерпеть. Лишение определенных благ – объективное свойство ответственности, реакция государства на вред, причиненный преступником.</w:t>
      </w:r>
    </w:p>
    <w:p w:rsidR="004A08AC" w:rsidRDefault="006740AF">
      <w:pPr>
        <w:pStyle w:val="a7"/>
        <w:spacing w:after="0"/>
        <w:ind w:firstLine="720"/>
        <w:jc w:val="both"/>
        <w:rPr>
          <w:rFonts w:ascii="Bookman Old Style" w:hAnsi="Bookman Old Style"/>
          <w:sz w:val="24"/>
        </w:rPr>
      </w:pPr>
      <w:r>
        <w:rPr>
          <w:rFonts w:ascii="Bookman Old Style" w:hAnsi="Bookman Old Style"/>
          <w:sz w:val="24"/>
        </w:rPr>
        <w:t>Специфика лишений (а значит, и ответственности) состоит в том, что они наступают как дополнительные неблагоприятные последствия за совершенное преступление. Негативные последствия могут быть: а) личного (например, лишение свободы, арест, исправительные работы и т.п.); б) имущественного (штраф, конфискация имущества); в) нравственного характера (признание вины, осуждение, порицание, ограничение духовных потребностей и т.д.).</w:t>
      </w:r>
    </w:p>
    <w:p w:rsidR="004A08AC" w:rsidRDefault="006740AF">
      <w:pPr>
        <w:pStyle w:val="a7"/>
        <w:spacing w:after="0"/>
        <w:ind w:firstLine="720"/>
        <w:jc w:val="both"/>
        <w:rPr>
          <w:rFonts w:ascii="Bookman Old Style" w:hAnsi="Bookman Old Style"/>
          <w:sz w:val="24"/>
        </w:rPr>
      </w:pPr>
      <w:r>
        <w:rPr>
          <w:rFonts w:ascii="Bookman Old Style" w:hAnsi="Bookman Old Style"/>
          <w:sz w:val="24"/>
        </w:rPr>
        <w:t>При этом важно иметь в виду следующее. Применение тех или иных мер уголовной ответственности всегда означает претерпевание преступником каких-либо лишений, стеснение его свободы, умаление чести, достоинства, влечет издержки имущественного характера.</w:t>
      </w:r>
    </w:p>
    <w:p w:rsidR="004A08AC" w:rsidRDefault="006740AF">
      <w:pPr>
        <w:pStyle w:val="a7"/>
        <w:spacing w:after="0"/>
        <w:ind w:firstLine="720"/>
        <w:jc w:val="both"/>
        <w:rPr>
          <w:rFonts w:ascii="Bookman Old Style" w:hAnsi="Bookman Old Style"/>
          <w:sz w:val="24"/>
        </w:rPr>
      </w:pPr>
      <w:r>
        <w:rPr>
          <w:rFonts w:ascii="Bookman Old Style" w:hAnsi="Bookman Old Style"/>
          <w:sz w:val="24"/>
        </w:rPr>
        <w:t>В-третьих, уголовная ответственность наступает только за совершенное преступление. Не могут выступать в качестве оснований уголовной ответственности деяния, хотя внешне и сходные с преступлениями, но не являющиеся таковыми в силу своей</w:t>
      </w:r>
      <w:r>
        <w:rPr>
          <w:rFonts w:ascii="Bookman Old Style" w:hAnsi="Bookman Old Style"/>
          <w:sz w:val="24"/>
        </w:rPr>
        <w:tab/>
        <w:t xml:space="preserve"> общественной значимости. К ним уголовный закон относит необходимую оборону (ст. 37 УК РФ), крайнюю необходимость (ст. 39 УК РФ), обоснованный риск (ст. 41 УК РФ) и др.</w:t>
      </w:r>
    </w:p>
    <w:p w:rsidR="004A08AC" w:rsidRDefault="006740AF">
      <w:pPr>
        <w:pStyle w:val="a7"/>
        <w:spacing w:after="0"/>
        <w:ind w:firstLine="720"/>
        <w:jc w:val="both"/>
        <w:rPr>
          <w:rFonts w:ascii="Bookman Old Style" w:hAnsi="Bookman Old Style"/>
          <w:sz w:val="24"/>
        </w:rPr>
      </w:pPr>
      <w:r>
        <w:rPr>
          <w:rFonts w:ascii="Bookman Old Style" w:hAnsi="Bookman Old Style"/>
          <w:sz w:val="24"/>
        </w:rPr>
        <w:t xml:space="preserve">Изложенное выше  позволяет выявить цепочку взаимосвязанных звеньев в решении вопроса о понятии уголовной ответственности. Суть этой взаимосвязи заключается в том, что уголовное регулятивное правоотношение может в полном объеме реализоваться лишь через уголовную ответственность, уголовную санкцию и в необходимых случаях – уголовное наказание. Уголовная ответственность, таким образом, выступает как правоотношение, возникающее между государством и преступником по поводу его личных или имущественных прав. </w:t>
      </w:r>
    </w:p>
    <w:p w:rsidR="004A08AC" w:rsidRDefault="004A08AC">
      <w:pPr>
        <w:pStyle w:val="a7"/>
        <w:spacing w:after="0"/>
        <w:ind w:firstLine="720"/>
        <w:jc w:val="both"/>
        <w:rPr>
          <w:rFonts w:ascii="Bookman Old Style" w:hAnsi="Bookman Old Style"/>
          <w:sz w:val="24"/>
        </w:rPr>
      </w:pPr>
    </w:p>
    <w:p w:rsidR="004A08AC" w:rsidRDefault="006740AF">
      <w:pPr>
        <w:ind w:firstLine="720"/>
        <w:jc w:val="center"/>
        <w:rPr>
          <w:rFonts w:ascii="Bookman Old Style" w:hAnsi="Bookman Old Style"/>
          <w:b/>
          <w:bCs/>
          <w:sz w:val="24"/>
        </w:rPr>
      </w:pPr>
      <w:r>
        <w:rPr>
          <w:rFonts w:ascii="Bookman Old Style" w:hAnsi="Bookman Old Style"/>
          <w:b/>
          <w:bCs/>
          <w:sz w:val="24"/>
        </w:rPr>
        <w:t>1.3.  Отличие уголовной ответственности от других видов юридической ответственности</w:t>
      </w:r>
    </w:p>
    <w:p w:rsidR="004A08AC" w:rsidRDefault="004A08AC">
      <w:pPr>
        <w:ind w:firstLine="720"/>
        <w:jc w:val="both"/>
        <w:rPr>
          <w:rFonts w:ascii="Bookman Old Style" w:hAnsi="Bookman Old Style"/>
          <w:b/>
          <w:bCs/>
          <w:sz w:val="24"/>
        </w:rPr>
      </w:pPr>
    </w:p>
    <w:p w:rsidR="004A08AC" w:rsidRDefault="006740AF">
      <w:pPr>
        <w:ind w:firstLine="720"/>
        <w:jc w:val="both"/>
        <w:rPr>
          <w:rFonts w:ascii="Bookman Old Style" w:hAnsi="Bookman Old Style"/>
          <w:sz w:val="24"/>
        </w:rPr>
      </w:pPr>
      <w:r>
        <w:rPr>
          <w:rFonts w:ascii="Bookman Old Style" w:hAnsi="Bookman Old Style"/>
          <w:sz w:val="24"/>
        </w:rPr>
        <w:t>Уголовная ответственность, являясь содержанием уголовно-правовых отношений, обладает рядом признаков, отличающих уголовную ответственность от любого другого вида ответственности.  Эти признаки можно классифицировать по следующим основаниям:</w:t>
      </w:r>
    </w:p>
    <w:p w:rsidR="004A08AC" w:rsidRDefault="006740AF">
      <w:pPr>
        <w:numPr>
          <w:ilvl w:val="0"/>
          <w:numId w:val="22"/>
        </w:numPr>
        <w:ind w:left="0" w:firstLine="720"/>
        <w:jc w:val="both"/>
        <w:rPr>
          <w:rFonts w:ascii="Bookman Old Style" w:hAnsi="Bookman Old Style"/>
          <w:sz w:val="24"/>
        </w:rPr>
      </w:pPr>
      <w:r>
        <w:rPr>
          <w:rFonts w:ascii="Bookman Old Style" w:hAnsi="Bookman Old Style"/>
          <w:sz w:val="24"/>
        </w:rPr>
        <w:t>По основаниям применения - уголовная ответственность возлагается только за совершение деяния, предусмотренного УК РФ и содержащего все признаки состава преступления, предусмотренного ст.8 УК РФ.  Другие виды ответственности (дисциплинарная, гражданско-правовая в форме возмещения материального ущерба) могут наступать как за совершение деяний, содержащих состав преступления, так и за совершение других правонарушений.</w:t>
      </w:r>
    </w:p>
    <w:p w:rsidR="004A08AC" w:rsidRDefault="006740AF">
      <w:pPr>
        <w:numPr>
          <w:ilvl w:val="0"/>
          <w:numId w:val="22"/>
        </w:numPr>
        <w:ind w:left="0" w:firstLine="720"/>
        <w:jc w:val="both"/>
        <w:rPr>
          <w:rFonts w:ascii="Bookman Old Style" w:hAnsi="Bookman Old Style"/>
          <w:sz w:val="24"/>
        </w:rPr>
      </w:pPr>
      <w:r>
        <w:rPr>
          <w:rFonts w:ascii="Bookman Old Style" w:hAnsi="Bookman Old Style"/>
          <w:sz w:val="24"/>
        </w:rPr>
        <w:t>По содержанию ответственности - уголовная ответственность включает в себя государственное порицание лица и совершенного им деяния, поскольку приговор выносится от имени государства, а при назначении наказания - и государственное принуждение в виде серьезных правоограничений, связанных с исполнением наказания и судимостью.  Таким образом, уголовная ответственность является наиболее строгим видом правовой ответственности, и единственным, налагаемым от имени государства.</w:t>
      </w:r>
    </w:p>
    <w:p w:rsidR="004A08AC" w:rsidRDefault="006740AF">
      <w:pPr>
        <w:numPr>
          <w:ilvl w:val="0"/>
          <w:numId w:val="22"/>
        </w:numPr>
        <w:ind w:left="0" w:firstLine="720"/>
        <w:jc w:val="both"/>
        <w:rPr>
          <w:rFonts w:ascii="Bookman Old Style" w:hAnsi="Bookman Old Style"/>
          <w:sz w:val="24"/>
        </w:rPr>
      </w:pPr>
      <w:r>
        <w:rPr>
          <w:rFonts w:ascii="Bookman Old Style" w:hAnsi="Bookman Old Style"/>
          <w:sz w:val="24"/>
        </w:rPr>
        <w:t>По субъекту применения - ответственность возлагается только судом и только обвинительным приговором, вступившим в законную силу.  Никакой другой орган или лицо не могут возложить уголовную ответственность.</w:t>
      </w:r>
    </w:p>
    <w:p w:rsidR="004A08AC" w:rsidRDefault="006740AF">
      <w:pPr>
        <w:numPr>
          <w:ilvl w:val="0"/>
          <w:numId w:val="22"/>
        </w:numPr>
        <w:ind w:left="0" w:firstLine="720"/>
        <w:jc w:val="both"/>
        <w:rPr>
          <w:rFonts w:ascii="Bookman Old Style" w:hAnsi="Bookman Old Style"/>
          <w:sz w:val="24"/>
        </w:rPr>
      </w:pPr>
      <w:r>
        <w:rPr>
          <w:rFonts w:ascii="Bookman Old Style" w:hAnsi="Bookman Old Style"/>
          <w:sz w:val="24"/>
        </w:rPr>
        <w:t>По порядку применения - уголовно-процессуальным законодательством установлен специальный порядок возложения уголовной ответственности. Уголовно-процессуальный кодекс регулирует деятельность органов расследования и суда по возложению уголовной ответственности.</w:t>
      </w:r>
    </w:p>
    <w:p w:rsidR="004A08AC" w:rsidRDefault="006740AF">
      <w:pPr>
        <w:numPr>
          <w:ilvl w:val="0"/>
          <w:numId w:val="22"/>
        </w:numPr>
        <w:ind w:left="0" w:firstLine="720"/>
        <w:jc w:val="both"/>
        <w:rPr>
          <w:rFonts w:ascii="Bookman Old Style" w:hAnsi="Bookman Old Style"/>
          <w:sz w:val="24"/>
        </w:rPr>
      </w:pPr>
      <w:r>
        <w:rPr>
          <w:rFonts w:ascii="Bookman Old Style" w:hAnsi="Bookman Old Style"/>
          <w:sz w:val="24"/>
        </w:rPr>
        <w:t>По кругу субъектов, на которых возлагается ответственность - уголовная ответственность носит личностный характер, то есть возлагается только на физическое лицо, виновное в совершении преступления.</w:t>
      </w:r>
    </w:p>
    <w:p w:rsidR="004A08AC" w:rsidRDefault="006740AF">
      <w:pPr>
        <w:ind w:firstLine="720"/>
        <w:jc w:val="both"/>
        <w:rPr>
          <w:rFonts w:ascii="Bookman Old Style" w:hAnsi="Bookman Old Style"/>
          <w:sz w:val="24"/>
        </w:rPr>
      </w:pPr>
      <w:r>
        <w:rPr>
          <w:rFonts w:ascii="Bookman Old Style" w:hAnsi="Bookman Old Style"/>
          <w:sz w:val="24"/>
        </w:rPr>
        <w:t>Более всего уголовная ответственность близка к ответственности административной.  Основаниями возникновения и той и другой является совершение правонарушения. А задачами - предотвращение и пресечение таких правонарушений и наказание виновных лиц.  Основным критерием, отграничивающим эти виды ответственности является различный характер их общественной опасности.  К другим критериям можно отнести различие органов, осуществляющих принуждение, особый процессуальный порядок и правовые последствия применения таких мер.</w:t>
      </w:r>
    </w:p>
    <w:p w:rsidR="004A08AC" w:rsidRDefault="006740AF">
      <w:pPr>
        <w:ind w:firstLine="720"/>
        <w:jc w:val="both"/>
        <w:rPr>
          <w:rFonts w:ascii="Bookman Old Style" w:hAnsi="Bookman Old Style"/>
          <w:sz w:val="24"/>
        </w:rPr>
      </w:pPr>
      <w:r>
        <w:rPr>
          <w:rFonts w:ascii="Bookman Old Style" w:hAnsi="Bookman Old Style"/>
          <w:sz w:val="24"/>
        </w:rPr>
        <w:t>И еще одним специфическим свойством уголовной ответственности является то, что она предусматривает, как правило, кару за совершение преступления, а не восстановление нарушенного права.</w:t>
      </w:r>
    </w:p>
    <w:p w:rsidR="004A08AC" w:rsidRDefault="004A08AC">
      <w:pPr>
        <w:pStyle w:val="a7"/>
        <w:spacing w:after="0"/>
        <w:ind w:firstLine="720"/>
        <w:jc w:val="both"/>
        <w:rPr>
          <w:rFonts w:ascii="Bookman Old Style" w:hAnsi="Bookman Old Style"/>
          <w:b/>
          <w:bCs/>
          <w:sz w:val="24"/>
        </w:rPr>
      </w:pPr>
    </w:p>
    <w:p w:rsidR="004A08AC" w:rsidRDefault="004A08AC">
      <w:pPr>
        <w:pStyle w:val="a7"/>
        <w:spacing w:after="0"/>
        <w:ind w:firstLine="720"/>
        <w:jc w:val="both"/>
        <w:rPr>
          <w:rFonts w:ascii="Bookman Old Style" w:hAnsi="Bookman Old Style"/>
          <w:b/>
          <w:bCs/>
          <w:sz w:val="24"/>
        </w:rPr>
      </w:pPr>
    </w:p>
    <w:p w:rsidR="004A08AC" w:rsidRDefault="004A08AC">
      <w:pPr>
        <w:pStyle w:val="a7"/>
        <w:spacing w:after="0"/>
        <w:ind w:firstLine="720"/>
        <w:jc w:val="both"/>
        <w:rPr>
          <w:rFonts w:ascii="Bookman Old Style" w:hAnsi="Bookman Old Style"/>
          <w:b/>
          <w:bCs/>
          <w:sz w:val="24"/>
        </w:rPr>
      </w:pPr>
    </w:p>
    <w:p w:rsidR="004A08AC" w:rsidRDefault="004A08AC">
      <w:pPr>
        <w:pStyle w:val="a7"/>
        <w:spacing w:after="0"/>
        <w:ind w:firstLine="720"/>
        <w:jc w:val="both"/>
        <w:rPr>
          <w:rFonts w:ascii="Bookman Old Style" w:hAnsi="Bookman Old Style"/>
          <w:b/>
          <w:bCs/>
          <w:sz w:val="24"/>
        </w:rPr>
      </w:pPr>
    </w:p>
    <w:p w:rsidR="004A08AC" w:rsidRDefault="004A08AC">
      <w:pPr>
        <w:pStyle w:val="a7"/>
        <w:spacing w:after="0"/>
        <w:ind w:firstLine="720"/>
        <w:jc w:val="both"/>
        <w:rPr>
          <w:rFonts w:ascii="Bookman Old Style" w:hAnsi="Bookman Old Style"/>
          <w:b/>
          <w:bCs/>
          <w:sz w:val="24"/>
        </w:rPr>
      </w:pPr>
    </w:p>
    <w:p w:rsidR="004A08AC" w:rsidRDefault="006740AF">
      <w:pPr>
        <w:pStyle w:val="a7"/>
        <w:spacing w:after="0"/>
        <w:ind w:firstLine="720"/>
        <w:jc w:val="center"/>
        <w:rPr>
          <w:rFonts w:ascii="Bookman Old Style" w:hAnsi="Bookman Old Style"/>
          <w:b/>
          <w:bCs/>
          <w:sz w:val="24"/>
        </w:rPr>
      </w:pPr>
      <w:r>
        <w:rPr>
          <w:rFonts w:ascii="Bookman Old Style" w:hAnsi="Bookman Old Style"/>
          <w:b/>
          <w:bCs/>
          <w:sz w:val="24"/>
        </w:rPr>
        <w:t>2. ФОРМЫ РЕАЛИЗАЦИИ УГОЛОВНОЙ ОТВЕТСТВЕННОСТИ</w:t>
      </w:r>
    </w:p>
    <w:p w:rsidR="004A08AC" w:rsidRDefault="004A08AC">
      <w:pPr>
        <w:pStyle w:val="a7"/>
        <w:spacing w:after="0"/>
        <w:ind w:firstLine="720"/>
        <w:jc w:val="both"/>
        <w:rPr>
          <w:rFonts w:ascii="Bookman Old Style" w:hAnsi="Bookman Old Style"/>
          <w:b/>
          <w:bCs/>
          <w:sz w:val="24"/>
        </w:rPr>
      </w:pPr>
    </w:p>
    <w:p w:rsidR="004A08AC" w:rsidRDefault="004A08AC">
      <w:pPr>
        <w:pStyle w:val="a7"/>
        <w:spacing w:after="0"/>
        <w:ind w:firstLine="720"/>
        <w:jc w:val="both"/>
        <w:rPr>
          <w:rFonts w:ascii="Bookman Old Style" w:hAnsi="Bookman Old Style"/>
          <w:b/>
          <w:bCs/>
          <w:sz w:val="24"/>
        </w:rPr>
      </w:pPr>
    </w:p>
    <w:p w:rsidR="004A08AC" w:rsidRDefault="006740AF">
      <w:pPr>
        <w:pStyle w:val="a7"/>
        <w:spacing w:after="0"/>
        <w:ind w:firstLine="720"/>
        <w:jc w:val="both"/>
        <w:rPr>
          <w:rFonts w:ascii="Bookman Old Style" w:hAnsi="Bookman Old Style"/>
          <w:sz w:val="24"/>
        </w:rPr>
      </w:pPr>
      <w:r>
        <w:rPr>
          <w:rFonts w:ascii="Bookman Old Style" w:hAnsi="Bookman Old Style"/>
          <w:sz w:val="24"/>
        </w:rPr>
        <w:t>Реализация уголовной ответственности – сложный, динамичный процесс, протекающий не сам по себе; в этом процессе «работают» особые уголовно-правовые средства, которые и образуют основные элементы механизма реализации уголовной ответственности: 1) уголовно-правовые нормы; 2) уголовно-правовые отношения; 3) акты применения норм уголовного права.</w:t>
      </w:r>
    </w:p>
    <w:p w:rsidR="004A08AC" w:rsidRDefault="006740AF">
      <w:pPr>
        <w:pStyle w:val="a7"/>
        <w:spacing w:after="0"/>
        <w:ind w:firstLine="720"/>
        <w:jc w:val="both"/>
        <w:rPr>
          <w:rFonts w:ascii="Bookman Old Style" w:hAnsi="Bookman Old Style"/>
          <w:sz w:val="24"/>
        </w:rPr>
      </w:pPr>
      <w:r>
        <w:rPr>
          <w:rFonts w:ascii="Bookman Old Style" w:hAnsi="Bookman Old Style"/>
          <w:sz w:val="24"/>
        </w:rPr>
        <w:t>Уголовно-правовые нормы представляют собой законодательную основу регулирования общественных отношений, поведения их участников,  определяют их права и обязанности, а также юридические средства, обеспечивающие должное поведение.</w:t>
      </w:r>
    </w:p>
    <w:p w:rsidR="004A08AC" w:rsidRDefault="006740AF">
      <w:pPr>
        <w:pStyle w:val="a7"/>
        <w:spacing w:after="0"/>
        <w:ind w:firstLine="720"/>
        <w:jc w:val="both"/>
        <w:rPr>
          <w:rFonts w:ascii="Bookman Old Style" w:hAnsi="Bookman Old Style"/>
          <w:sz w:val="24"/>
        </w:rPr>
      </w:pPr>
      <w:r>
        <w:rPr>
          <w:rFonts w:ascii="Bookman Old Style" w:hAnsi="Bookman Old Style"/>
          <w:sz w:val="24"/>
        </w:rPr>
        <w:t>В теории уголовно-правовые нормы принято подразделять на регулятивные и охранительные</w:t>
      </w:r>
      <w:r>
        <w:rPr>
          <w:rStyle w:val="a9"/>
          <w:rFonts w:ascii="Bookman Old Style" w:hAnsi="Bookman Old Style"/>
          <w:sz w:val="24"/>
        </w:rPr>
        <w:footnoteReference w:id="9"/>
      </w:r>
      <w:r>
        <w:rPr>
          <w:rFonts w:ascii="Bookman Old Style" w:hAnsi="Bookman Old Style"/>
          <w:sz w:val="24"/>
        </w:rPr>
        <w:t>. Такое деление отражает социальную направленность и юридическую природу уголовного права, с одной стороны, как регулятора общественных отношений, а с другой – как средства (инструмента) охраны соответствующих отношений путем мер государственно-принудительного воздействия.</w:t>
      </w:r>
    </w:p>
    <w:p w:rsidR="004A08AC" w:rsidRDefault="006740AF">
      <w:pPr>
        <w:pStyle w:val="a7"/>
        <w:spacing w:after="0"/>
        <w:ind w:firstLine="720"/>
        <w:jc w:val="both"/>
        <w:rPr>
          <w:rFonts w:ascii="Bookman Old Style" w:hAnsi="Bookman Old Style"/>
          <w:sz w:val="24"/>
        </w:rPr>
      </w:pPr>
      <w:r>
        <w:rPr>
          <w:rFonts w:ascii="Bookman Old Style" w:hAnsi="Bookman Old Style"/>
          <w:b/>
          <w:sz w:val="24"/>
        </w:rPr>
        <w:t xml:space="preserve">Регулятивная (позитивная) функция </w:t>
      </w:r>
      <w:r>
        <w:rPr>
          <w:rFonts w:ascii="Bookman Old Style" w:hAnsi="Bookman Old Style"/>
          <w:sz w:val="24"/>
        </w:rPr>
        <w:t>выражается в том, что нормы уголовного права упорядочивают поведение граждан в различных областях социальной жизни, стимулирую их правомерное поведение, соответствующее интересам общества, государства и других лиц, путем возложения на них обязанности воздерживаться от нарушения требований, содержащихся в уголовно</w:t>
      </w:r>
      <w:r>
        <w:rPr>
          <w:rFonts w:ascii="Bookman Old Style" w:hAnsi="Bookman Old Style"/>
          <w:b/>
          <w:sz w:val="24"/>
        </w:rPr>
        <w:t xml:space="preserve"> – </w:t>
      </w:r>
      <w:r>
        <w:rPr>
          <w:rFonts w:ascii="Bookman Old Style" w:hAnsi="Bookman Old Style"/>
          <w:sz w:val="24"/>
        </w:rPr>
        <w:t>правовых запретах.</w:t>
      </w:r>
      <w:r>
        <w:rPr>
          <w:rFonts w:ascii="Bookman Old Style" w:hAnsi="Bookman Old Style"/>
          <w:b/>
          <w:sz w:val="24"/>
        </w:rPr>
        <w:t xml:space="preserve">   </w:t>
      </w:r>
    </w:p>
    <w:p w:rsidR="004A08AC" w:rsidRDefault="006740AF">
      <w:pPr>
        <w:pStyle w:val="a7"/>
        <w:spacing w:after="0"/>
        <w:ind w:firstLine="720"/>
        <w:jc w:val="both"/>
        <w:rPr>
          <w:rFonts w:ascii="Bookman Old Style" w:hAnsi="Bookman Old Style"/>
          <w:sz w:val="24"/>
        </w:rPr>
      </w:pPr>
      <w:r>
        <w:rPr>
          <w:rFonts w:ascii="Bookman Old Style" w:hAnsi="Bookman Old Style"/>
          <w:b/>
          <w:sz w:val="24"/>
        </w:rPr>
        <w:t xml:space="preserve">Охранительная (негативная) функция </w:t>
      </w:r>
      <w:r>
        <w:rPr>
          <w:rFonts w:ascii="Bookman Old Style" w:hAnsi="Bookman Old Style"/>
          <w:sz w:val="24"/>
        </w:rPr>
        <w:t>выражается в том, что уголовно-правовые нормы обеспечивают охрану общественных отношений мерами уголовной ответственности и наказания.</w:t>
      </w:r>
    </w:p>
    <w:p w:rsidR="004A08AC" w:rsidRDefault="006740AF">
      <w:pPr>
        <w:pStyle w:val="a7"/>
        <w:spacing w:after="0"/>
        <w:ind w:firstLine="720"/>
        <w:jc w:val="both"/>
        <w:rPr>
          <w:rFonts w:ascii="Bookman Old Style" w:hAnsi="Bookman Old Style"/>
          <w:sz w:val="24"/>
        </w:rPr>
      </w:pPr>
      <w:r>
        <w:rPr>
          <w:rFonts w:ascii="Bookman Old Style" w:hAnsi="Bookman Old Style"/>
          <w:sz w:val="24"/>
        </w:rPr>
        <w:t>Воздействие уголовно-правовой нормы на сознание и поведение граждан начинается с момента ее издания и вступления в законную силу. Оно осуществляется пол двум направлениям: 1) закрепление в уголовно-правовых  нормах модели поведения, которой обязаны следовать адресаты норм, то есть все правосубъектные (вменяемые и достигшие возраста уголовной ответственности) граждане; 2) установление в уголовно-правовых нормах мер воздействия (санкций) в случае неисполнения их требований.</w:t>
      </w:r>
    </w:p>
    <w:p w:rsidR="004A08AC" w:rsidRDefault="006740AF">
      <w:pPr>
        <w:pStyle w:val="a7"/>
        <w:spacing w:after="0"/>
        <w:ind w:firstLine="720"/>
        <w:jc w:val="both"/>
        <w:rPr>
          <w:rFonts w:ascii="Bookman Old Style" w:hAnsi="Bookman Old Style"/>
          <w:sz w:val="24"/>
        </w:rPr>
      </w:pPr>
      <w:r>
        <w:rPr>
          <w:rFonts w:ascii="Bookman Old Style" w:hAnsi="Bookman Old Style"/>
          <w:sz w:val="24"/>
        </w:rPr>
        <w:t>На первом уровне нормы права воздействует на поведение граждан, прежде всего своей диспозицией. Вместе с тем в мотивации правомерного поведения не менее важна роль санкции уголовно-правовой нормы. Содержащаяся в ней угроза применить государственное принуждение способна удерживать граждан в рамках правовых предписаний уголовного закона. С формально-юридической стороны такое поведение также признается правомерным, независимо от того, по каким мотивам гражданин соблюдает запрет.</w:t>
      </w:r>
    </w:p>
    <w:p w:rsidR="004A08AC" w:rsidRDefault="006740AF">
      <w:pPr>
        <w:pStyle w:val="a7"/>
        <w:spacing w:after="0"/>
        <w:ind w:firstLine="720"/>
        <w:jc w:val="both"/>
        <w:rPr>
          <w:rFonts w:ascii="Bookman Old Style" w:hAnsi="Bookman Old Style"/>
          <w:sz w:val="24"/>
        </w:rPr>
      </w:pPr>
      <w:r>
        <w:rPr>
          <w:rFonts w:ascii="Bookman Old Style" w:hAnsi="Bookman Old Style"/>
          <w:sz w:val="24"/>
        </w:rPr>
        <w:t xml:space="preserve">Реализация норм второго уровня обусловлена нарушением запрета. Это означает, что на первом уровне норма «не сработала». Отсюда – исполнение угрозы, заключенной в санкции, то есть применение мер уголовной ответственности и наказания. </w:t>
      </w:r>
    </w:p>
    <w:p w:rsidR="004A08AC" w:rsidRDefault="006740AF">
      <w:pPr>
        <w:pStyle w:val="a7"/>
        <w:spacing w:after="0"/>
        <w:ind w:firstLine="720"/>
        <w:jc w:val="both"/>
        <w:rPr>
          <w:rFonts w:ascii="Bookman Old Style" w:hAnsi="Bookman Old Style"/>
          <w:sz w:val="24"/>
        </w:rPr>
      </w:pPr>
      <w:r>
        <w:rPr>
          <w:rFonts w:ascii="Bookman Old Style" w:hAnsi="Bookman Old Style"/>
          <w:sz w:val="24"/>
        </w:rPr>
        <w:t>Таким образом, на первом уровне нормы уголовного права реализуются в форме соблюдения уголовно-правовых запретов – таков позитивный аспект уголовной ответственности. Реализация норм уголовного права на втором уровне происходит в специфической форме правоприменения – таков негативный аспект уголовной ответственности.</w:t>
      </w:r>
    </w:p>
    <w:p w:rsidR="004A08AC" w:rsidRDefault="006740AF">
      <w:pPr>
        <w:pStyle w:val="a7"/>
        <w:spacing w:after="0"/>
        <w:ind w:firstLine="720"/>
        <w:jc w:val="both"/>
        <w:rPr>
          <w:rFonts w:ascii="Bookman Old Style" w:hAnsi="Bookman Old Style"/>
          <w:sz w:val="24"/>
        </w:rPr>
      </w:pPr>
      <w:r>
        <w:rPr>
          <w:rFonts w:ascii="Bookman Old Style" w:hAnsi="Bookman Old Style"/>
          <w:sz w:val="24"/>
        </w:rPr>
        <w:t>Уголовно-правовое отношение возникает между лицом, совершившим преступление, и государством в лице суда, следователя, прокурора, органа дознания. Так, лицо, совершившее преступление, обязано претерпеть меры государственного принуждения, которые уголовный закон связывает с совершением преступления, в конечном счете, понести наказание, предусмотренное уголовно-правовой нормой, которую он нарушил. Другой субъект – государство имеет право подвергнуть преступника уголовной ответственности и наказанию. Реализация указанных прав и обязанностей происходит в рамках уголовно-правовых отношений, на определенной стадии развития которых возникает уголовная ответственность как правовое последствие преступления.</w:t>
      </w:r>
    </w:p>
    <w:p w:rsidR="004A08AC" w:rsidRDefault="006740AF">
      <w:pPr>
        <w:pStyle w:val="a7"/>
        <w:spacing w:after="0"/>
        <w:ind w:firstLine="720"/>
        <w:jc w:val="both"/>
        <w:rPr>
          <w:rFonts w:ascii="Bookman Old Style" w:hAnsi="Bookman Old Style"/>
          <w:sz w:val="24"/>
        </w:rPr>
      </w:pPr>
      <w:r>
        <w:rPr>
          <w:rFonts w:ascii="Bookman Old Style" w:hAnsi="Bookman Old Style"/>
          <w:sz w:val="24"/>
        </w:rPr>
        <w:t xml:space="preserve">Правоотношение всегда возникает в связи с юридическим фактом. Для охранительного уголовно-правового отношения таким фактом является преступление. Именно с момента его совершения у субъектов возникают определенные права и обязанности.       </w:t>
      </w:r>
    </w:p>
    <w:p w:rsidR="004A08AC" w:rsidRDefault="006740AF">
      <w:pPr>
        <w:pStyle w:val="a7"/>
        <w:spacing w:after="0"/>
        <w:ind w:firstLine="720"/>
        <w:jc w:val="both"/>
        <w:rPr>
          <w:rFonts w:ascii="Bookman Old Style" w:hAnsi="Bookman Old Style"/>
          <w:sz w:val="24"/>
        </w:rPr>
      </w:pPr>
      <w:r>
        <w:rPr>
          <w:rFonts w:ascii="Bookman Old Style" w:hAnsi="Bookman Old Style"/>
          <w:sz w:val="24"/>
        </w:rPr>
        <w:t>Ряд авторов связывает возникновение уголовно-правового отношения не с моментом совершения преступления, а с действиями процессуального характера (возбуждением уголовного дела, привлечением лица в качестве обвиняемого, вынесением обвинительного приговора)</w:t>
      </w:r>
      <w:r>
        <w:rPr>
          <w:rStyle w:val="a9"/>
          <w:rFonts w:ascii="Bookman Old Style" w:hAnsi="Bookman Old Style"/>
          <w:sz w:val="24"/>
        </w:rPr>
        <w:footnoteReference w:id="10"/>
      </w:r>
      <w:r>
        <w:rPr>
          <w:rFonts w:ascii="Bookman Old Style" w:hAnsi="Bookman Old Style"/>
          <w:sz w:val="24"/>
        </w:rPr>
        <w:t>. Такой подход представляется недостаточно обоснованным. Уголовно-правовое отношение возникает объективно и его существование не зависит от субъективного фактора – действий соответствующих должностных лиц.</w:t>
      </w:r>
    </w:p>
    <w:p w:rsidR="004A08AC" w:rsidRDefault="006740AF">
      <w:pPr>
        <w:pStyle w:val="a7"/>
        <w:spacing w:after="0"/>
        <w:ind w:firstLine="720"/>
        <w:jc w:val="both"/>
        <w:rPr>
          <w:rFonts w:ascii="Bookman Old Style" w:hAnsi="Bookman Old Style"/>
          <w:sz w:val="24"/>
        </w:rPr>
      </w:pPr>
      <w:r>
        <w:rPr>
          <w:rFonts w:ascii="Bookman Old Style" w:hAnsi="Bookman Old Style"/>
          <w:sz w:val="24"/>
        </w:rPr>
        <w:t>Реализация взаимных прав и обязанностей субъектов прекращает правоотношение. Другими словами, наступление таких юридических фактов, которые исчерпывают уголовную ответственность, наказание и судимость, свидетельствует, что  права и обязанности субъектов уголовно-правового отношения полностью реализованы и его дальнейшее существование является беспредметным, то есть, наступает состояние, не регулируемое уголовным законом.</w:t>
      </w:r>
    </w:p>
    <w:p w:rsidR="004A08AC" w:rsidRDefault="006740AF">
      <w:pPr>
        <w:pStyle w:val="a7"/>
        <w:spacing w:after="0"/>
        <w:ind w:firstLine="720"/>
        <w:jc w:val="both"/>
        <w:rPr>
          <w:rFonts w:ascii="Bookman Old Style" w:hAnsi="Bookman Old Style"/>
          <w:sz w:val="24"/>
        </w:rPr>
      </w:pPr>
      <w:r>
        <w:rPr>
          <w:rFonts w:ascii="Bookman Old Style" w:hAnsi="Bookman Old Style"/>
          <w:sz w:val="24"/>
        </w:rPr>
        <w:t xml:space="preserve">Таким образом, начальный и конечный моменты охранительного уголовно-правового отношения определяют и пределы реализации различных аспектов уголовной ответственности, наказания и судимости, вытекающих из факта совершения преступления. В этом проявляется тесная связь уголовной ответственности и охранительным уголовно-правовым отношением.  </w:t>
      </w:r>
    </w:p>
    <w:p w:rsidR="004A08AC" w:rsidRDefault="006740AF">
      <w:pPr>
        <w:pStyle w:val="a7"/>
        <w:spacing w:after="0"/>
        <w:ind w:firstLine="720"/>
        <w:jc w:val="both"/>
        <w:rPr>
          <w:rFonts w:ascii="Bookman Old Style" w:hAnsi="Bookman Old Style"/>
          <w:sz w:val="24"/>
        </w:rPr>
      </w:pPr>
      <w:r>
        <w:rPr>
          <w:rFonts w:ascii="Bookman Old Style" w:hAnsi="Bookman Old Style"/>
          <w:sz w:val="24"/>
        </w:rPr>
        <w:t>Завершающим звеном в механизме реализации уголовной ответственности являются акты применения уголовно-правовых норм. Они представляют собой уголовно-правовые акты государственно-властного  характера, принимаемые правоприменительными органами: признание лица виновным в совершении преступления и осуждения его обвинительным  приговором суда; применение санкции соответствующей уголовно-правовой нормы; освобождение от уголовной ответственности и наказания.</w:t>
      </w:r>
    </w:p>
    <w:p w:rsidR="004A08AC" w:rsidRDefault="006740AF">
      <w:pPr>
        <w:pStyle w:val="a7"/>
        <w:spacing w:after="0"/>
        <w:ind w:firstLine="720"/>
        <w:jc w:val="both"/>
        <w:rPr>
          <w:rFonts w:ascii="Bookman Old Style" w:hAnsi="Bookman Old Style"/>
          <w:sz w:val="24"/>
        </w:rPr>
      </w:pPr>
      <w:r>
        <w:rPr>
          <w:rFonts w:ascii="Bookman Old Style" w:hAnsi="Bookman Old Style"/>
          <w:sz w:val="24"/>
        </w:rPr>
        <w:t xml:space="preserve">Исходя из функциональной роли в реализации уголовной ответственности они могут быть классифицированы на: </w:t>
      </w:r>
    </w:p>
    <w:p w:rsidR="004A08AC" w:rsidRDefault="006740AF">
      <w:pPr>
        <w:pStyle w:val="a7"/>
        <w:spacing w:after="0"/>
        <w:ind w:firstLine="720"/>
        <w:jc w:val="both"/>
        <w:rPr>
          <w:rFonts w:ascii="Bookman Old Style" w:hAnsi="Bookman Old Style"/>
          <w:sz w:val="24"/>
        </w:rPr>
      </w:pPr>
      <w:r>
        <w:rPr>
          <w:rFonts w:ascii="Bookman Old Style" w:hAnsi="Bookman Old Style"/>
          <w:sz w:val="24"/>
        </w:rPr>
        <w:t>1) акты, применяющие наказание;</w:t>
      </w:r>
    </w:p>
    <w:p w:rsidR="004A08AC" w:rsidRDefault="006740AF">
      <w:pPr>
        <w:pStyle w:val="a7"/>
        <w:spacing w:after="0"/>
        <w:ind w:firstLine="720"/>
        <w:jc w:val="both"/>
        <w:rPr>
          <w:rFonts w:ascii="Bookman Old Style" w:hAnsi="Bookman Old Style"/>
          <w:sz w:val="24"/>
        </w:rPr>
      </w:pPr>
      <w:r>
        <w:rPr>
          <w:rFonts w:ascii="Bookman Old Style" w:hAnsi="Bookman Old Style"/>
          <w:sz w:val="24"/>
        </w:rPr>
        <w:t>2) акты, освобождающие от уголовной ответственности и наказания.</w:t>
      </w:r>
    </w:p>
    <w:p w:rsidR="004A08AC" w:rsidRDefault="006740AF">
      <w:pPr>
        <w:pStyle w:val="a7"/>
        <w:spacing w:after="0"/>
        <w:ind w:firstLine="720"/>
        <w:jc w:val="both"/>
        <w:rPr>
          <w:rFonts w:ascii="Bookman Old Style" w:hAnsi="Bookman Old Style"/>
          <w:sz w:val="24"/>
        </w:rPr>
      </w:pPr>
      <w:r>
        <w:rPr>
          <w:rFonts w:ascii="Bookman Old Style" w:hAnsi="Bookman Old Style"/>
          <w:sz w:val="24"/>
        </w:rPr>
        <w:t xml:space="preserve"> К первому виду относится лишь обвинительный приговор, так как уголовное наказание применяется только по приговору суда. Ко второму – разнообразные акты, в которых, на основании уголовно-правовых норм, содержится решение освободить лицо от уголовной ответственности или наказания.</w:t>
      </w:r>
    </w:p>
    <w:p w:rsidR="004A08AC" w:rsidRDefault="006740AF">
      <w:pPr>
        <w:pStyle w:val="a7"/>
        <w:spacing w:after="0"/>
        <w:ind w:firstLine="720"/>
        <w:jc w:val="both"/>
        <w:rPr>
          <w:rFonts w:ascii="Bookman Old Style" w:hAnsi="Bookman Old Style"/>
          <w:sz w:val="24"/>
        </w:rPr>
      </w:pPr>
      <w:r>
        <w:rPr>
          <w:rFonts w:ascii="Bookman Old Style" w:hAnsi="Bookman Old Style"/>
          <w:sz w:val="24"/>
        </w:rPr>
        <w:t>Уголовная ответственность реализуется в определенных формах применительно к конкретному лицу, что обусловлено его интеллектуально-волевым отношением к требованиям и предписаниям уголовно-правовых норм. В связи с этим уголовная ответственность имеет две формы реализации: добровольную (позитивный аспект) и государственно-принудительную (негативный аспект).</w:t>
      </w:r>
    </w:p>
    <w:p w:rsidR="004A08AC" w:rsidRDefault="006740AF">
      <w:pPr>
        <w:pStyle w:val="a7"/>
        <w:spacing w:after="0"/>
        <w:ind w:firstLine="720"/>
        <w:jc w:val="both"/>
        <w:rPr>
          <w:rFonts w:ascii="Bookman Old Style" w:hAnsi="Bookman Old Style"/>
          <w:sz w:val="24"/>
        </w:rPr>
      </w:pPr>
      <w:r>
        <w:rPr>
          <w:rFonts w:ascii="Bookman Old Style" w:hAnsi="Bookman Old Style"/>
          <w:sz w:val="24"/>
        </w:rPr>
        <w:t>Добровольная форма реализации уголовной ответственности заключается в том, что лицо сознательно и по своей воле соблюдает уголовно-правовые запреты и предписания, то есть не совершает преступлений. Исходя из этого, следует различать две разновидности добровольной формы реализации уголовной ответственности: 1) сознательное соблюдение требований уголовно-правовой нормы; 2) вынужденное (под угрозой применения санкции) исполнение предписаний уголовно-правовой нормы.</w:t>
      </w:r>
    </w:p>
    <w:p w:rsidR="004A08AC" w:rsidRDefault="006740AF">
      <w:pPr>
        <w:pStyle w:val="a7"/>
        <w:spacing w:after="0"/>
        <w:ind w:firstLine="720"/>
        <w:jc w:val="both"/>
        <w:rPr>
          <w:rFonts w:ascii="Bookman Old Style" w:hAnsi="Bookman Old Style"/>
          <w:sz w:val="24"/>
        </w:rPr>
      </w:pPr>
      <w:r>
        <w:rPr>
          <w:rFonts w:ascii="Bookman Old Style" w:hAnsi="Bookman Old Style"/>
          <w:sz w:val="24"/>
        </w:rPr>
        <w:t>Государственно-принудительная форма реализации уголовной ответственности имеет следующие разновидности: а) осуждение виновного без назначения наказания (ст. 92 УК); б) осуждение виновного с назначением наказания, но без его реального исполнения (ст. 73, 82 УК); 3) осуждение виновного с назначением и реальным исполнением наказания.</w:t>
      </w:r>
    </w:p>
    <w:p w:rsidR="004A08AC" w:rsidRDefault="006740AF">
      <w:pPr>
        <w:pStyle w:val="a7"/>
        <w:spacing w:after="0"/>
        <w:ind w:firstLine="720"/>
        <w:jc w:val="both"/>
        <w:rPr>
          <w:rFonts w:ascii="Bookman Old Style" w:hAnsi="Bookman Old Style"/>
          <w:sz w:val="24"/>
        </w:rPr>
      </w:pPr>
      <w:r>
        <w:rPr>
          <w:rFonts w:ascii="Bookman Old Style" w:hAnsi="Bookman Old Style"/>
          <w:sz w:val="24"/>
        </w:rPr>
        <w:t xml:space="preserve"> В первом случае материально-правовая сторона уголовной ответственности исчерпывается государственным осуждением виновного. Так, согласно ч. 1 ст. 92 УК несовершеннолетний, осужденный за преступление небольшой или средней тяжести, может быть освобожден судом от наказания, вместо которого применяются принудительные меры воспитательного воздействия. Такое осуждение не влечет судимости (ст. 86 УК). Во втором случае действуют такие институты уголовного права, как условное осуждение (ст. 73 УК), отсрочка наказания беременным женщинам и женщинам, имеющим малолетних детей (ст. 82 УК), что позволяют реализовать уголовную ответственность не применяя наказание. Государственное осуждение виновного здесь сопряжено с назначением наказания и применением дополнительных форм воздействия на виновного (например, при условном осуждении – применение дополнительных видов наказания, исполнение определенных обязанностей). В таких случаях уголовная ответственность должна быть признана полностью реализованной с истечением сроков, во время которых сохраняется обязанность отбыть наказание. </w:t>
      </w:r>
    </w:p>
    <w:p w:rsidR="004A08AC" w:rsidRDefault="006740AF">
      <w:pPr>
        <w:pStyle w:val="a7"/>
        <w:spacing w:after="0"/>
        <w:ind w:firstLine="720"/>
        <w:jc w:val="both"/>
        <w:rPr>
          <w:rFonts w:ascii="Bookman Old Style" w:hAnsi="Bookman Old Style"/>
          <w:sz w:val="24"/>
        </w:rPr>
      </w:pPr>
      <w:r>
        <w:rPr>
          <w:rFonts w:ascii="Bookman Old Style" w:hAnsi="Bookman Old Style"/>
          <w:sz w:val="24"/>
        </w:rPr>
        <w:t xml:space="preserve">Наиболее острой и репрессивной формой является применение наказания. Эта форма реализации уголовной ответственности заключает в себе не только государственное осуждение виновного, но и претерпевание правоограничений, предусмотренных санкцией уголовно-правовой нормы. Реализация уголовной ответственности в этой форме завершается отбытием осужденным назначенного судом наказания (полностью или сокращенного в установленном законом порядке).    </w:t>
      </w:r>
    </w:p>
    <w:p w:rsidR="004A08AC" w:rsidRDefault="004A08AC">
      <w:pPr>
        <w:pStyle w:val="a7"/>
        <w:spacing w:after="0"/>
        <w:ind w:firstLine="720"/>
        <w:jc w:val="both"/>
        <w:rPr>
          <w:rFonts w:ascii="Bookman Old Style" w:hAnsi="Bookman Old Style"/>
          <w:sz w:val="24"/>
        </w:rPr>
      </w:pPr>
    </w:p>
    <w:p w:rsidR="004A08AC" w:rsidRDefault="004A08AC">
      <w:pPr>
        <w:pStyle w:val="a7"/>
        <w:spacing w:after="0"/>
        <w:ind w:firstLine="720"/>
        <w:jc w:val="both"/>
        <w:rPr>
          <w:rFonts w:ascii="Bookman Old Style" w:hAnsi="Bookman Old Style"/>
          <w:sz w:val="24"/>
        </w:rPr>
      </w:pPr>
    </w:p>
    <w:p w:rsidR="004A08AC" w:rsidRDefault="006740AF">
      <w:pPr>
        <w:pStyle w:val="a7"/>
        <w:numPr>
          <w:ilvl w:val="0"/>
          <w:numId w:val="23"/>
        </w:numPr>
        <w:spacing w:after="0"/>
        <w:jc w:val="center"/>
        <w:rPr>
          <w:rFonts w:ascii="Bookman Old Style" w:hAnsi="Bookman Old Style"/>
          <w:b/>
          <w:bCs/>
          <w:sz w:val="24"/>
        </w:rPr>
      </w:pPr>
      <w:r>
        <w:rPr>
          <w:rFonts w:ascii="Bookman Old Style" w:hAnsi="Bookman Old Style"/>
          <w:b/>
          <w:bCs/>
          <w:sz w:val="24"/>
        </w:rPr>
        <w:t>ОСНОВАНИЕ УГОЛОВНОЙ ОТВЕТСТВЕННОСТИ</w:t>
      </w:r>
    </w:p>
    <w:p w:rsidR="004A08AC" w:rsidRDefault="004A08AC">
      <w:pPr>
        <w:pStyle w:val="a7"/>
        <w:spacing w:after="0"/>
        <w:ind w:firstLine="720"/>
        <w:jc w:val="both"/>
        <w:rPr>
          <w:rFonts w:ascii="Bookman Old Style" w:hAnsi="Bookman Old Style"/>
          <w:b/>
          <w:bCs/>
          <w:sz w:val="24"/>
        </w:rPr>
      </w:pPr>
    </w:p>
    <w:p w:rsidR="004A08AC" w:rsidRDefault="004A08AC">
      <w:pPr>
        <w:pStyle w:val="a7"/>
        <w:spacing w:after="0"/>
        <w:ind w:firstLine="720"/>
        <w:jc w:val="both"/>
        <w:rPr>
          <w:rFonts w:ascii="Bookman Old Style" w:hAnsi="Bookman Old Style"/>
          <w:b/>
          <w:bCs/>
          <w:sz w:val="24"/>
        </w:rPr>
      </w:pPr>
    </w:p>
    <w:p w:rsidR="004A08AC" w:rsidRDefault="006740AF">
      <w:pPr>
        <w:ind w:firstLine="720"/>
        <w:jc w:val="both"/>
        <w:rPr>
          <w:rFonts w:ascii="Bookman Old Style" w:hAnsi="Bookman Old Style"/>
          <w:sz w:val="24"/>
        </w:rPr>
      </w:pPr>
      <w:r>
        <w:rPr>
          <w:rFonts w:ascii="Bookman Old Style" w:hAnsi="Bookman Old Style"/>
          <w:sz w:val="24"/>
        </w:rPr>
        <w:t xml:space="preserve">Проблема оснований уголовной ответственности в теории уголовного права рассматривается обычно в двух аспектах: в </w:t>
      </w:r>
      <w:r>
        <w:rPr>
          <w:rFonts w:ascii="Bookman Old Style" w:hAnsi="Bookman Old Style"/>
          <w:i/>
          <w:iCs/>
          <w:sz w:val="24"/>
        </w:rPr>
        <w:t>философском</w:t>
      </w:r>
      <w:r>
        <w:rPr>
          <w:rFonts w:ascii="Bookman Old Style" w:hAnsi="Bookman Old Style"/>
          <w:sz w:val="24"/>
        </w:rPr>
        <w:t xml:space="preserve"> и </w:t>
      </w:r>
      <w:r>
        <w:rPr>
          <w:rFonts w:ascii="Bookman Old Style" w:hAnsi="Bookman Old Style"/>
          <w:i/>
          <w:iCs/>
          <w:sz w:val="24"/>
        </w:rPr>
        <w:t xml:space="preserve">юридическом. </w:t>
      </w:r>
      <w:r>
        <w:rPr>
          <w:rFonts w:ascii="Bookman Old Style" w:hAnsi="Bookman Old Style"/>
          <w:sz w:val="24"/>
        </w:rPr>
        <w:t>Первый связан с ответом на вопрос, когда и почему лицо способно отвечать за совершенное им преступление в уголовном порядке? Примерно с XVIII в. по этому поводу в философии и юриспруденции идут споры между детерминистами (детерминизм - учение о всеобщей, закономерной связи и причинной обуслов</w:t>
      </w:r>
      <w:r>
        <w:rPr>
          <w:rFonts w:ascii="Bookman Old Style" w:hAnsi="Bookman Old Style"/>
          <w:sz w:val="24"/>
        </w:rPr>
        <w:softHyphen/>
        <w:t>ленности всех явлений) и индетерминистами (отрицающими такие связи).</w:t>
      </w:r>
    </w:p>
    <w:p w:rsidR="004A08AC" w:rsidRDefault="006740AF">
      <w:pPr>
        <w:ind w:firstLine="720"/>
        <w:jc w:val="both"/>
        <w:rPr>
          <w:rFonts w:ascii="Bookman Old Style" w:hAnsi="Bookman Old Style"/>
          <w:sz w:val="24"/>
        </w:rPr>
      </w:pPr>
      <w:r>
        <w:rPr>
          <w:rFonts w:ascii="Bookman Old Style" w:hAnsi="Bookman Old Style"/>
          <w:sz w:val="24"/>
        </w:rPr>
        <w:t>Индетерминизм как идеалистическое направление в философии исходил</w:t>
      </w:r>
      <w:r>
        <w:rPr>
          <w:rFonts w:ascii="Bookman Old Style" w:hAnsi="Bookman Old Style"/>
          <w:b/>
          <w:bCs/>
          <w:sz w:val="24"/>
        </w:rPr>
        <w:t xml:space="preserve"> </w:t>
      </w:r>
      <w:r>
        <w:rPr>
          <w:rFonts w:ascii="Bookman Old Style" w:hAnsi="Bookman Old Style"/>
          <w:sz w:val="24"/>
        </w:rPr>
        <w:t>из</w:t>
      </w:r>
      <w:r>
        <w:rPr>
          <w:rFonts w:ascii="Bookman Old Style" w:hAnsi="Bookman Old Style"/>
          <w:b/>
          <w:bCs/>
          <w:sz w:val="24"/>
        </w:rPr>
        <w:t xml:space="preserve"> </w:t>
      </w:r>
      <w:r>
        <w:rPr>
          <w:rFonts w:ascii="Bookman Old Style" w:hAnsi="Bookman Old Style"/>
          <w:sz w:val="24"/>
        </w:rPr>
        <w:t>признания полной (абсолютной) свободы воли, в конечном счете не зависящей от внешних условий и обстоятельств (Кант). И в этом смысле основанием уголов</w:t>
      </w:r>
      <w:r>
        <w:rPr>
          <w:rFonts w:ascii="Bookman Old Style" w:hAnsi="Bookman Old Style"/>
          <w:sz w:val="24"/>
        </w:rPr>
        <w:softHyphen/>
        <w:t>ной ответственности признавалось злая воля преступника.</w:t>
      </w:r>
    </w:p>
    <w:p w:rsidR="004A08AC" w:rsidRDefault="006740AF">
      <w:pPr>
        <w:ind w:firstLine="720"/>
        <w:jc w:val="both"/>
        <w:rPr>
          <w:rFonts w:ascii="Bookman Old Style" w:hAnsi="Bookman Old Style"/>
          <w:sz w:val="24"/>
        </w:rPr>
      </w:pPr>
      <w:r>
        <w:rPr>
          <w:rFonts w:ascii="Bookman Old Style" w:hAnsi="Bookman Old Style"/>
          <w:sz w:val="24"/>
        </w:rPr>
        <w:t>По-иному обосновывалось основание ответственности, в том числе и уго</w:t>
      </w:r>
      <w:r>
        <w:rPr>
          <w:rFonts w:ascii="Bookman Old Style" w:hAnsi="Bookman Old Style"/>
          <w:sz w:val="24"/>
        </w:rPr>
        <w:softHyphen/>
        <w:t>ловной, представителями детерминистического направления в философии. По</w:t>
      </w:r>
      <w:r>
        <w:rPr>
          <w:rFonts w:ascii="Bookman Old Style" w:hAnsi="Bookman Old Style"/>
          <w:sz w:val="24"/>
        </w:rPr>
        <w:softHyphen/>
        <w:t>следнее проявлялось в двух разновидностях: механистического и диалектиче</w:t>
      </w:r>
      <w:r>
        <w:rPr>
          <w:rFonts w:ascii="Bookman Old Style" w:hAnsi="Bookman Old Style"/>
          <w:sz w:val="24"/>
        </w:rPr>
        <w:softHyphen/>
        <w:t>ского детерминизма. С позиций первого, человек - слепая игрушка внешних об</w:t>
      </w:r>
      <w:r>
        <w:rPr>
          <w:rFonts w:ascii="Bookman Old Style" w:hAnsi="Bookman Old Style"/>
          <w:sz w:val="24"/>
        </w:rPr>
        <w:softHyphen/>
        <w:t>стоятельств. Человек никогда и ни в чем не бывает свободным, и его поступки всегда детерминированы внешними обстоятельствами (Спиноза).</w:t>
      </w:r>
    </w:p>
    <w:p w:rsidR="004A08AC" w:rsidRDefault="006740AF">
      <w:pPr>
        <w:ind w:firstLine="720"/>
        <w:jc w:val="both"/>
        <w:rPr>
          <w:rFonts w:ascii="Bookman Old Style" w:hAnsi="Bookman Old Style"/>
          <w:sz w:val="24"/>
        </w:rPr>
      </w:pPr>
      <w:r>
        <w:rPr>
          <w:rFonts w:ascii="Bookman Old Style" w:hAnsi="Bookman Old Style"/>
          <w:sz w:val="24"/>
        </w:rPr>
        <w:t>Диалектический материалистический детерминизм (Энгельс), признавая де</w:t>
      </w:r>
      <w:r>
        <w:rPr>
          <w:rFonts w:ascii="Bookman Old Style" w:hAnsi="Bookman Old Style"/>
          <w:sz w:val="24"/>
        </w:rPr>
        <w:softHyphen/>
        <w:t>терминирующую роль внешней среды, одновременно признавал и активную роль человеческого сознания, однако фактически, в конечном счете, отдавал предпоч</w:t>
      </w:r>
      <w:r>
        <w:rPr>
          <w:rFonts w:ascii="Bookman Old Style" w:hAnsi="Bookman Old Style"/>
          <w:sz w:val="24"/>
        </w:rPr>
        <w:softHyphen/>
        <w:t>тение все-таки первому.</w:t>
      </w:r>
    </w:p>
    <w:p w:rsidR="004A08AC" w:rsidRDefault="006740AF">
      <w:pPr>
        <w:ind w:firstLine="720"/>
        <w:jc w:val="both"/>
        <w:rPr>
          <w:rFonts w:ascii="Bookman Old Style" w:hAnsi="Bookman Old Style"/>
          <w:sz w:val="24"/>
        </w:rPr>
      </w:pPr>
      <w:r>
        <w:rPr>
          <w:rFonts w:ascii="Bookman Old Style" w:hAnsi="Bookman Old Style"/>
          <w:sz w:val="24"/>
        </w:rPr>
        <w:t>Известно, что марксистско-ленинская философия, применяя постулат о первичности материи и вторичности сознания, обосновывала один из своих ис</w:t>
      </w:r>
      <w:r>
        <w:rPr>
          <w:rFonts w:ascii="Bookman Old Style" w:hAnsi="Bookman Old Style"/>
          <w:sz w:val="24"/>
        </w:rPr>
        <w:softHyphen/>
        <w:t>ходных тезисов об отставании сознания от бытия (в том числе и общественного сознания от общественного бытия). В прокрустово ложе этого тезиса помеща</w:t>
      </w:r>
      <w:r>
        <w:rPr>
          <w:rFonts w:ascii="Bookman Old Style" w:hAnsi="Bookman Old Style"/>
          <w:sz w:val="24"/>
        </w:rPr>
        <w:softHyphen/>
        <w:t>лись и методологические основы уголовно-правовой и криминологической науки. Так, с марксистским тезисом об отставании сознания от бытия напрямую было связано популярное в советской юридической литературе уголовно-правовое понимание свободы воли, длительное время служившее методологическим обоснованием уголовной ответственности. Это - детерминистическая концепция преступного поведения. В соответствии с ней, с одной стороны, поведение людей в конечном счете детерминировано их общественным бытием, а с другой - по</w:t>
      </w:r>
      <w:r>
        <w:rPr>
          <w:rFonts w:ascii="Bookman Old Style" w:hAnsi="Bookman Old Style"/>
          <w:sz w:val="24"/>
        </w:rPr>
        <w:softHyphen/>
        <w:t>следнее не исключает ответственности человека за свои поступки. Подвергаю</w:t>
      </w:r>
      <w:r>
        <w:rPr>
          <w:rFonts w:ascii="Bookman Old Style" w:hAnsi="Bookman Old Style"/>
          <w:sz w:val="24"/>
        </w:rPr>
        <w:softHyphen/>
        <w:t>щийся воздействию внешних обстоятельств человек, в том числе и преступник, способен принимать решения и действовать определенным образом для дости</w:t>
      </w:r>
      <w:r>
        <w:rPr>
          <w:rFonts w:ascii="Bookman Old Style" w:hAnsi="Bookman Old Style"/>
          <w:sz w:val="24"/>
        </w:rPr>
        <w:softHyphen/>
        <w:t>жения своих целей. Выбор лицом варианта своего поведения в каждом конкрет</w:t>
      </w:r>
      <w:r>
        <w:rPr>
          <w:rFonts w:ascii="Bookman Old Style" w:hAnsi="Bookman Old Style"/>
          <w:sz w:val="24"/>
        </w:rPr>
        <w:softHyphen/>
        <w:t>ном случае основан на' знании и понимании им существующих связей между яв</w:t>
      </w:r>
      <w:r>
        <w:rPr>
          <w:rFonts w:ascii="Bookman Old Style" w:hAnsi="Bookman Old Style"/>
          <w:sz w:val="24"/>
        </w:rPr>
        <w:softHyphen/>
        <w:t>лениями внешнего мира и на учете требований, предъявляемых к нему законом. Избирая определенное поведение, совершая, например, преступление, человек в сложившейся ситуации для достижения поставленных целей может эти требова</w:t>
      </w:r>
      <w:r>
        <w:rPr>
          <w:rFonts w:ascii="Bookman Old Style" w:hAnsi="Bookman Old Style"/>
          <w:sz w:val="24"/>
        </w:rPr>
        <w:softHyphen/>
        <w:t>ния сознательно игнорировать либо сообразовать с ними свои поступки. Спо</w:t>
      </w:r>
      <w:r>
        <w:rPr>
          <w:rFonts w:ascii="Bookman Old Style" w:hAnsi="Bookman Old Style"/>
          <w:sz w:val="24"/>
        </w:rPr>
        <w:softHyphen/>
        <w:t>собность преступника действовать «со знанием дела» и выступает обоснованием его уголовной ответственности.</w:t>
      </w:r>
    </w:p>
    <w:p w:rsidR="004A08AC" w:rsidRDefault="006740AF">
      <w:pPr>
        <w:ind w:firstLine="720"/>
        <w:jc w:val="both"/>
        <w:rPr>
          <w:rFonts w:ascii="Bookman Old Style" w:hAnsi="Bookman Old Style"/>
          <w:sz w:val="24"/>
        </w:rPr>
      </w:pPr>
      <w:r>
        <w:rPr>
          <w:rFonts w:ascii="Bookman Old Style" w:hAnsi="Bookman Old Style"/>
          <w:sz w:val="24"/>
          <w:szCs w:val="16"/>
        </w:rPr>
        <w:t>Следует отметить, что формула «свобода воли есть способность принимать решение со знанием дела» или «свобода есть познанная необходимость» по сути дела является гегелев</w:t>
      </w:r>
      <w:r>
        <w:rPr>
          <w:rFonts w:ascii="Bookman Old Style" w:hAnsi="Bookman Old Style"/>
          <w:sz w:val="24"/>
          <w:szCs w:val="16"/>
        </w:rPr>
        <w:softHyphen/>
        <w:t>ской формулировкой</w:t>
      </w:r>
    </w:p>
    <w:p w:rsidR="004A08AC" w:rsidRDefault="006740AF">
      <w:pPr>
        <w:ind w:firstLine="720"/>
        <w:jc w:val="both"/>
        <w:rPr>
          <w:rFonts w:ascii="Bookman Old Style" w:hAnsi="Bookman Old Style"/>
          <w:sz w:val="24"/>
        </w:rPr>
      </w:pPr>
      <w:r>
        <w:rPr>
          <w:rFonts w:ascii="Bookman Old Style" w:hAnsi="Bookman Old Style"/>
          <w:sz w:val="24"/>
        </w:rPr>
        <w:t>Очевидно, что такое обоснование вписывалось лишь в рамки умышленной вины, т. к. ясно, что при неосторожном совершении преступления, особенно при преступной небрежности, интеллектуальный момент этой разновидности вины как раз и характеризуется отсутствием сознания опасности совершаемого деяния и предвидения его последствий. Однако и эта разновидность субъективной сто</w:t>
      </w:r>
      <w:r>
        <w:rPr>
          <w:rFonts w:ascii="Bookman Old Style" w:hAnsi="Bookman Old Style"/>
          <w:sz w:val="24"/>
        </w:rPr>
        <w:softHyphen/>
        <w:t>роны преступления «подгонялась» под необходимые философские рамки. Так, А.А. Пионтковский доказывал: «При совершении преступления по неосторожно</w:t>
      </w:r>
      <w:r>
        <w:rPr>
          <w:rFonts w:ascii="Bookman Old Style" w:hAnsi="Bookman Old Style"/>
          <w:sz w:val="24"/>
        </w:rPr>
        <w:softHyphen/>
        <w:t>сти свобода воли в указанном понимании потому является основанием уголов</w:t>
      </w:r>
      <w:r>
        <w:rPr>
          <w:rFonts w:ascii="Bookman Old Style" w:hAnsi="Bookman Old Style"/>
          <w:sz w:val="24"/>
        </w:rPr>
        <w:softHyphen/>
        <w:t>ной ответственности, что у человека была возможность принять решение с по</w:t>
      </w:r>
      <w:r>
        <w:rPr>
          <w:rFonts w:ascii="Bookman Old Style" w:hAnsi="Bookman Old Style"/>
          <w:sz w:val="24"/>
        </w:rPr>
        <w:softHyphen/>
        <w:t>ниманием характера своих действий и их последствий, но он, однако, вследствие проявленной невнимательности к охране государственных или общественных интересов или интересов отдельных граждан совершает общественно опасное деяние, нарушающее социалистический правопорядок».</w:t>
      </w:r>
    </w:p>
    <w:p w:rsidR="004A08AC" w:rsidRDefault="006740AF">
      <w:pPr>
        <w:ind w:firstLine="720"/>
        <w:jc w:val="both"/>
        <w:rPr>
          <w:rFonts w:ascii="Bookman Old Style" w:hAnsi="Bookman Old Style"/>
          <w:sz w:val="24"/>
        </w:rPr>
      </w:pPr>
      <w:r>
        <w:rPr>
          <w:rFonts w:ascii="Bookman Old Style" w:hAnsi="Bookman Old Style"/>
          <w:sz w:val="24"/>
        </w:rPr>
        <w:t>Мы вовсе не собираемся выводить за скобки уголовной ответственности преступное деяние как разновидность неосторожной вины, совершенное по не</w:t>
      </w:r>
      <w:r>
        <w:rPr>
          <w:rFonts w:ascii="Bookman Old Style" w:hAnsi="Bookman Old Style"/>
          <w:sz w:val="24"/>
        </w:rPr>
        <w:softHyphen/>
        <w:t xml:space="preserve">брежности, однако очевидно, что обоснование этой ответственности знанием преступником «своего дела» является, по меньшей </w:t>
      </w:r>
      <w:r>
        <w:rPr>
          <w:rFonts w:ascii="Bookman Old Style" w:hAnsi="Bookman Old Style"/>
          <w:i/>
          <w:iCs/>
          <w:sz w:val="24"/>
        </w:rPr>
        <w:t>мере,</w:t>
      </w:r>
      <w:r>
        <w:rPr>
          <w:rFonts w:ascii="Bookman Old Style" w:hAnsi="Bookman Old Style"/>
          <w:sz w:val="24"/>
        </w:rPr>
        <w:t xml:space="preserve"> лукавством. В том то и дело, что в этом случае преступник как раз и действует без «знания дела», т. к. он при этом не предвидит наступления опасных последствий своего деяния (ст. 9 УК).</w:t>
      </w:r>
    </w:p>
    <w:p w:rsidR="004A08AC" w:rsidRDefault="006740AF">
      <w:pPr>
        <w:ind w:firstLine="720"/>
        <w:jc w:val="both"/>
        <w:rPr>
          <w:rFonts w:ascii="Bookman Old Style" w:hAnsi="Bookman Old Style"/>
          <w:sz w:val="24"/>
        </w:rPr>
      </w:pPr>
      <w:r>
        <w:rPr>
          <w:rFonts w:ascii="Bookman Old Style" w:hAnsi="Bookman Old Style"/>
          <w:sz w:val="24"/>
        </w:rPr>
        <w:t>Несмотря на то что в советском уголовном праве всегда подчеркивалась активная роль воли лица, а,  следовательно, и свободы, в принятии им решения о совершении преступления, на самом деле такая трактовка означала признание жесткого двойного детерминирования преступного поведения. Во-первых, де</w:t>
      </w:r>
      <w:r>
        <w:rPr>
          <w:rFonts w:ascii="Bookman Old Style" w:hAnsi="Bookman Old Style"/>
          <w:sz w:val="24"/>
        </w:rPr>
        <w:softHyphen/>
        <w:t>терминированность его условиями и обстоятельствами, в которых оказалось лицо, совершившее преступление. Во-вторых, детерминированность уровнем его сознания, нравственными и другими личностными качествами субъекта. Полу</w:t>
      </w:r>
      <w:r>
        <w:rPr>
          <w:rFonts w:ascii="Bookman Old Style" w:hAnsi="Bookman Old Style"/>
          <w:sz w:val="24"/>
        </w:rPr>
        <w:softHyphen/>
        <w:t>чалось, что всякий раз, хотя для преступника вроде бы и существовал выбор, на самом деле конечное его решение было «обречено» в пользу преступного поведе</w:t>
      </w:r>
      <w:r>
        <w:rPr>
          <w:rFonts w:ascii="Bookman Old Style" w:hAnsi="Bookman Old Style"/>
          <w:sz w:val="24"/>
        </w:rPr>
        <w:softHyphen/>
        <w:t>ния, т. е. жестко детерминировано. С учетом же абсолютизации признания фак</w:t>
      </w:r>
      <w:r>
        <w:rPr>
          <w:rFonts w:ascii="Bookman Old Style" w:hAnsi="Bookman Old Style"/>
          <w:sz w:val="24"/>
        </w:rPr>
        <w:softHyphen/>
        <w:t>тического отставания сознания от бытия эта концепция значительно обедняла идею свободы в генезисе преступного поведения. В криминологической науке та</w:t>
      </w:r>
      <w:r>
        <w:rPr>
          <w:rFonts w:ascii="Bookman Old Style" w:hAnsi="Bookman Old Style"/>
          <w:sz w:val="24"/>
        </w:rPr>
        <w:softHyphen/>
        <w:t>кое понятие свободы воли преступника служило основанием для постановки во</w:t>
      </w:r>
      <w:r>
        <w:rPr>
          <w:rFonts w:ascii="Bookman Old Style" w:hAnsi="Bookman Old Style"/>
          <w:sz w:val="24"/>
        </w:rPr>
        <w:softHyphen/>
        <w:t>проса о разработке прогнозирования возможного преступного поведения кон</w:t>
      </w:r>
      <w:r>
        <w:rPr>
          <w:rFonts w:ascii="Bookman Old Style" w:hAnsi="Bookman Old Style"/>
          <w:sz w:val="24"/>
        </w:rPr>
        <w:softHyphen/>
        <w:t>кретных лиц. Однако в реальной практике, например, органов внутренних дел по индивидуальной профилактике преступлений такое прогнозирование зани</w:t>
      </w:r>
      <w:r>
        <w:rPr>
          <w:rFonts w:ascii="Bookman Old Style" w:hAnsi="Bookman Old Style"/>
          <w:sz w:val="24"/>
        </w:rPr>
        <w:softHyphen/>
        <w:t>мало и занимает весьма скромное место. Думается, что это вполне объяснимо явной механистичностью и упрощенностью подхода к этой проблеме исключи</w:t>
      </w:r>
      <w:r>
        <w:rPr>
          <w:rFonts w:ascii="Bookman Old Style" w:hAnsi="Bookman Old Style"/>
          <w:sz w:val="24"/>
        </w:rPr>
        <w:softHyphen/>
        <w:t>тельно с позиций детерминистической концепции преступного поведения. В дей</w:t>
      </w:r>
      <w:r>
        <w:rPr>
          <w:rFonts w:ascii="Bookman Old Style" w:hAnsi="Bookman Old Style"/>
          <w:sz w:val="24"/>
        </w:rPr>
        <w:softHyphen/>
        <w:t>ствительной жизни все намного сложнее. И соглашаясь с тем, что свобода воли, может быть, и является целиком детерминированной, профессор Гарвардского университета известный специалист в области биохимии и молекулярной биоло</w:t>
      </w:r>
      <w:r>
        <w:rPr>
          <w:rFonts w:ascii="Bookman Old Style" w:hAnsi="Bookman Old Style"/>
          <w:sz w:val="24"/>
        </w:rPr>
        <w:softHyphen/>
        <w:t>гии Дж. Уолд все-таки считает эту свободу «до известной степени непредсказуе</w:t>
      </w:r>
      <w:r>
        <w:rPr>
          <w:rFonts w:ascii="Bookman Old Style" w:hAnsi="Bookman Old Style"/>
          <w:sz w:val="24"/>
        </w:rPr>
        <w:softHyphen/>
        <w:t>мой».</w:t>
      </w:r>
    </w:p>
    <w:p w:rsidR="004A08AC" w:rsidRDefault="006740AF">
      <w:pPr>
        <w:ind w:firstLine="720"/>
        <w:jc w:val="both"/>
        <w:rPr>
          <w:rFonts w:ascii="Bookman Old Style" w:hAnsi="Bookman Old Style"/>
          <w:sz w:val="24"/>
        </w:rPr>
      </w:pPr>
      <w:r>
        <w:rPr>
          <w:rFonts w:ascii="Bookman Old Style" w:hAnsi="Bookman Old Style"/>
          <w:sz w:val="24"/>
        </w:rPr>
        <w:t>Предсказуемость поведения человека, в том числе и преступного поведения, есть лишь частный случай многовариантности проявления общественного бы</w:t>
      </w:r>
      <w:r>
        <w:rPr>
          <w:rFonts w:ascii="Bookman Old Style" w:hAnsi="Bookman Old Style"/>
          <w:sz w:val="24"/>
        </w:rPr>
        <w:softHyphen/>
        <w:t>тия. По этой причине феномен отставания сознания от бытия, может быть, и нельзя полностью отрицать, но уж конечно его нельзя и абсолютизировать. Тем более, что русская (досоветская) философская мысль дала нам убедительные об</w:t>
      </w:r>
      <w:r>
        <w:rPr>
          <w:rFonts w:ascii="Bookman Old Style" w:hAnsi="Bookman Old Style"/>
          <w:sz w:val="24"/>
        </w:rPr>
        <w:softHyphen/>
        <w:t>разцы совершенно иной трактовки соотношения сознания и бытия. В предисло</w:t>
      </w:r>
      <w:r>
        <w:rPr>
          <w:rFonts w:ascii="Bookman Old Style" w:hAnsi="Bookman Old Style"/>
          <w:sz w:val="24"/>
        </w:rPr>
        <w:softHyphen/>
        <w:t>вии к знаменитому сборнику статей «Вехи», опубликованному еще в 1909 г., М.О. Гершензон писал, что «общей платформой» авторов сборника (Н.А. Бердя</w:t>
      </w:r>
      <w:r>
        <w:rPr>
          <w:rFonts w:ascii="Bookman Old Style" w:hAnsi="Bookman Old Style"/>
          <w:sz w:val="24"/>
        </w:rPr>
        <w:softHyphen/>
        <w:t>ев, С.Н. Булгаков, М.О. Гершензон, А.С. Изгоев, Б.А. Кистяковский, И.Б. Стру</w:t>
      </w:r>
      <w:r>
        <w:rPr>
          <w:rFonts w:ascii="Bookman Old Style" w:hAnsi="Bookman Old Style"/>
          <w:sz w:val="24"/>
        </w:rPr>
        <w:softHyphen/>
        <w:t>ве, С.Л. Франк) «является признание теоретического и практического верховен</w:t>
      </w:r>
      <w:r>
        <w:rPr>
          <w:rFonts w:ascii="Bookman Old Style" w:hAnsi="Bookman Old Style"/>
          <w:sz w:val="24"/>
        </w:rPr>
        <w:softHyphen/>
        <w:t>ства духовной жизни над внешними формами общежития, в том смысле, что внутренняя жизнь личности есть единственная творческая сила человеческого бытия и что она, а не самодовлеющие начала политического порядка, является единственно прочным базисом для всякого общественного строительства». Думается, что ход последующих исторических событий в России подтвердил именно такой, а не марксистский подход к соотношению сознания и бытия.</w:t>
      </w:r>
    </w:p>
    <w:p w:rsidR="004A08AC" w:rsidRDefault="006740AF">
      <w:pPr>
        <w:ind w:firstLine="720"/>
        <w:jc w:val="both"/>
        <w:rPr>
          <w:rFonts w:ascii="Bookman Old Style" w:hAnsi="Bookman Old Style"/>
          <w:sz w:val="24"/>
        </w:rPr>
      </w:pPr>
      <w:r>
        <w:rPr>
          <w:rFonts w:ascii="Bookman Old Style" w:hAnsi="Bookman Old Style"/>
          <w:sz w:val="24"/>
        </w:rPr>
        <w:t>Поэтому возможность принятия решения «со знанием дела» и такое же ре</w:t>
      </w:r>
      <w:r>
        <w:rPr>
          <w:rFonts w:ascii="Bookman Old Style" w:hAnsi="Bookman Old Style"/>
          <w:sz w:val="24"/>
        </w:rPr>
        <w:softHyphen/>
        <w:t>альное знание - это различные вещи, в связи с чем и концепция диалектического детерминизма не может служить обоснованием уголовной ответственности за неосторожные преступления (особенно при преступной небрежности). В связи с этим следует признать, что обоснование уголовной ответственности за эти слу</w:t>
      </w:r>
      <w:r>
        <w:rPr>
          <w:rFonts w:ascii="Bookman Old Style" w:hAnsi="Bookman Old Style"/>
          <w:sz w:val="24"/>
        </w:rPr>
        <w:softHyphen/>
        <w:t>чаи преступного поведения оказывается ближе либо к индетерминистической по</w:t>
      </w:r>
      <w:r>
        <w:rPr>
          <w:rFonts w:ascii="Bookman Old Style" w:hAnsi="Bookman Old Style"/>
          <w:sz w:val="24"/>
        </w:rPr>
        <w:softHyphen/>
        <w:t>зиции, либо к позиции механистического детерминизма.</w:t>
      </w:r>
    </w:p>
    <w:p w:rsidR="004A08AC" w:rsidRDefault="006740AF">
      <w:pPr>
        <w:ind w:firstLine="720"/>
        <w:jc w:val="both"/>
        <w:rPr>
          <w:rFonts w:ascii="Bookman Old Style" w:hAnsi="Bookman Old Style"/>
          <w:sz w:val="24"/>
        </w:rPr>
      </w:pPr>
      <w:r>
        <w:rPr>
          <w:rFonts w:ascii="Bookman Old Style" w:hAnsi="Bookman Old Style"/>
          <w:sz w:val="24"/>
        </w:rPr>
        <w:t>Юридическое основание уголовной ответственности - это определение того поведения, которое влечет за собой эту ответственность. В ст. 3 УК определяется, что уголовной ответственности и наказанию подлежит лицо, виновное в совер</w:t>
      </w:r>
      <w:r>
        <w:rPr>
          <w:rFonts w:ascii="Bookman Old Style" w:hAnsi="Bookman Old Style"/>
          <w:sz w:val="24"/>
        </w:rPr>
        <w:softHyphen/>
        <w:t>шении преступления, т. е. умышленно или по неосторожности совершившее пре</w:t>
      </w:r>
      <w:r>
        <w:rPr>
          <w:rFonts w:ascii="Bookman Old Style" w:hAnsi="Bookman Old Style"/>
          <w:sz w:val="24"/>
        </w:rPr>
        <w:softHyphen/>
        <w:t>дусмотренное уголовным законом общественно опасное деяние. Таким образом, в соответствии с этим законодательным определением, основанием уголовной ответственности является совершение лицом преступления.</w:t>
      </w:r>
      <w:r>
        <w:rPr>
          <w:rStyle w:val="a9"/>
          <w:rFonts w:ascii="Bookman Old Style" w:hAnsi="Bookman Old Style"/>
          <w:sz w:val="24"/>
        </w:rPr>
        <w:footnoteReference w:id="11"/>
      </w:r>
      <w:r>
        <w:rPr>
          <w:rFonts w:ascii="Bookman Old Style" w:hAnsi="Bookman Old Style"/>
          <w:sz w:val="24"/>
        </w:rPr>
        <w:t xml:space="preserve"> Однако в практиче</w:t>
      </w:r>
      <w:r>
        <w:rPr>
          <w:rFonts w:ascii="Bookman Old Style" w:hAnsi="Bookman Old Style"/>
          <w:sz w:val="24"/>
        </w:rPr>
        <w:softHyphen/>
        <w:t>ском плане эта формула нуждается в конкретизации и уточнении. Дело в том, что, как уже отмечалось, уголовная противоправность всегда конкретна. Ста</w:t>
      </w:r>
      <w:r>
        <w:rPr>
          <w:rFonts w:ascii="Bookman Old Style" w:hAnsi="Bookman Old Style"/>
          <w:sz w:val="24"/>
        </w:rPr>
        <w:softHyphen/>
        <w:t>тья 3 УК дает общее определение понятия преступления (его абстракции), кото</w:t>
      </w:r>
      <w:r>
        <w:rPr>
          <w:rFonts w:ascii="Bookman Old Style" w:hAnsi="Bookman Old Style"/>
          <w:sz w:val="24"/>
        </w:rPr>
        <w:softHyphen/>
        <w:t>рого в природе не существует. Нет преступления вообще, а есть кража, получе</w:t>
      </w:r>
      <w:r>
        <w:rPr>
          <w:rFonts w:ascii="Bookman Old Style" w:hAnsi="Bookman Old Style"/>
          <w:sz w:val="24"/>
        </w:rPr>
        <w:softHyphen/>
        <w:t>ние взятки, убийство и т. д. Чтобы установить, есть ли в конкретном случае пре</w:t>
      </w:r>
      <w:r>
        <w:rPr>
          <w:rFonts w:ascii="Bookman Old Style" w:hAnsi="Bookman Old Style"/>
          <w:sz w:val="24"/>
        </w:rPr>
        <w:softHyphen/>
        <w:t>ступление, необходимо установить, содержит ли деяние состав какого-либо пре</w:t>
      </w:r>
      <w:r>
        <w:rPr>
          <w:rFonts w:ascii="Bookman Old Style" w:hAnsi="Bookman Old Style"/>
          <w:sz w:val="24"/>
        </w:rPr>
        <w:softHyphen/>
        <w:t>ступления. Состав преступления выступает в таком случае определителем деяния как преступления. В связи с этим следует признать справедливой распространен</w:t>
      </w:r>
      <w:r>
        <w:rPr>
          <w:rFonts w:ascii="Bookman Old Style" w:hAnsi="Bookman Old Style"/>
          <w:sz w:val="24"/>
        </w:rPr>
        <w:softHyphen/>
        <w:t>ную в теории уголовного права точку зрения, что единственным основанием уголовной ответственности является установление в деянии виновного состава преступления. И это не является отступлением от законодательного определения оснований уголовной ответственности, а является лишь его необходимой кон</w:t>
      </w:r>
      <w:r>
        <w:rPr>
          <w:rFonts w:ascii="Bookman Old Style" w:hAnsi="Bookman Old Style"/>
          <w:sz w:val="24"/>
        </w:rPr>
        <w:softHyphen/>
        <w:t>кретизацией. Тем более что, как было отмечено, такая конкретизация существует в уголовно-процессуальном законодательстве (например, п. 2 ст. 5 УПК РСФСР).</w:t>
      </w:r>
    </w:p>
    <w:p w:rsidR="004A08AC" w:rsidRDefault="004A08AC">
      <w:pPr>
        <w:ind w:firstLine="720"/>
        <w:jc w:val="both"/>
        <w:rPr>
          <w:rFonts w:ascii="Bookman Old Style" w:hAnsi="Bookman Old Style"/>
          <w:sz w:val="24"/>
        </w:rPr>
      </w:pPr>
    </w:p>
    <w:p w:rsidR="004A08AC" w:rsidRDefault="004A08AC">
      <w:pPr>
        <w:ind w:firstLine="720"/>
        <w:jc w:val="both"/>
        <w:rPr>
          <w:rFonts w:ascii="Bookman Old Style" w:hAnsi="Bookman Old Style"/>
          <w:sz w:val="24"/>
        </w:rPr>
      </w:pPr>
    </w:p>
    <w:p w:rsidR="004A08AC" w:rsidRDefault="006740AF">
      <w:pPr>
        <w:numPr>
          <w:ilvl w:val="0"/>
          <w:numId w:val="23"/>
        </w:numPr>
        <w:jc w:val="center"/>
        <w:rPr>
          <w:rFonts w:ascii="Bookman Old Style" w:hAnsi="Bookman Old Style"/>
          <w:b/>
          <w:bCs/>
          <w:sz w:val="24"/>
        </w:rPr>
      </w:pPr>
      <w:r>
        <w:rPr>
          <w:rFonts w:ascii="Bookman Old Style" w:hAnsi="Bookman Old Style"/>
          <w:b/>
          <w:bCs/>
          <w:sz w:val="24"/>
        </w:rPr>
        <w:t>УГОЛОВНАЯ ОТВЕТСТВЕННОСТЬ И НАКАЗАНИЕ</w:t>
      </w:r>
    </w:p>
    <w:p w:rsidR="004A08AC" w:rsidRDefault="004A08AC">
      <w:pPr>
        <w:ind w:left="360"/>
        <w:jc w:val="center"/>
        <w:rPr>
          <w:rFonts w:ascii="Bookman Old Style" w:hAnsi="Bookman Old Style"/>
          <w:b/>
          <w:bCs/>
          <w:sz w:val="24"/>
        </w:rPr>
      </w:pPr>
    </w:p>
    <w:p w:rsidR="004A08AC" w:rsidRDefault="004A08AC">
      <w:pPr>
        <w:ind w:left="360"/>
        <w:jc w:val="center"/>
        <w:rPr>
          <w:rFonts w:ascii="Bookman Old Style" w:hAnsi="Bookman Old Style"/>
          <w:b/>
          <w:bCs/>
          <w:sz w:val="24"/>
        </w:rPr>
      </w:pPr>
    </w:p>
    <w:p w:rsidR="004A08AC" w:rsidRDefault="006740AF">
      <w:pPr>
        <w:numPr>
          <w:ilvl w:val="1"/>
          <w:numId w:val="23"/>
        </w:numPr>
        <w:jc w:val="center"/>
        <w:rPr>
          <w:rFonts w:ascii="Bookman Old Style" w:hAnsi="Bookman Old Style"/>
          <w:b/>
          <w:bCs/>
          <w:sz w:val="24"/>
        </w:rPr>
      </w:pPr>
      <w:r>
        <w:rPr>
          <w:rFonts w:ascii="Bookman Old Style" w:hAnsi="Bookman Old Style"/>
          <w:b/>
          <w:bCs/>
          <w:sz w:val="24"/>
        </w:rPr>
        <w:t>Действие уголовного закона</w:t>
      </w:r>
    </w:p>
    <w:p w:rsidR="004A08AC" w:rsidRDefault="004A08AC">
      <w:pPr>
        <w:jc w:val="center"/>
        <w:rPr>
          <w:rFonts w:ascii="Bookman Old Style" w:hAnsi="Bookman Old Style"/>
          <w:b/>
          <w:bCs/>
          <w:sz w:val="24"/>
        </w:rPr>
      </w:pPr>
    </w:p>
    <w:p w:rsidR="004A08AC" w:rsidRDefault="006740AF">
      <w:pPr>
        <w:ind w:firstLine="720"/>
        <w:jc w:val="both"/>
        <w:rPr>
          <w:rFonts w:ascii="Bookman Old Style" w:hAnsi="Bookman Old Style"/>
          <w:sz w:val="24"/>
        </w:rPr>
      </w:pPr>
      <w:r>
        <w:rPr>
          <w:rFonts w:ascii="Bookman Old Style" w:hAnsi="Bookman Old Style"/>
          <w:sz w:val="24"/>
        </w:rPr>
        <w:t>Действие уголовного закона – это обязательность исполнения закона в течение определенного времени, на определенной территории (в пространстве) и в отношении конкретного круга лиц, организаций и иных субъектов права.</w:t>
      </w:r>
    </w:p>
    <w:p w:rsidR="004A08AC" w:rsidRDefault="006740AF">
      <w:pPr>
        <w:ind w:firstLine="720"/>
        <w:jc w:val="both"/>
        <w:rPr>
          <w:rFonts w:ascii="Bookman Old Style" w:hAnsi="Bookman Old Style"/>
          <w:sz w:val="24"/>
        </w:rPr>
      </w:pPr>
      <w:r>
        <w:rPr>
          <w:rFonts w:ascii="Bookman Old Style" w:hAnsi="Bookman Old Style"/>
          <w:sz w:val="24"/>
        </w:rPr>
        <w:t>Действие уголовного закона во времени начинается с момента вступления его в силу, или с момента прямо указанного в законе (</w:t>
      </w:r>
      <w:r>
        <w:rPr>
          <w:rFonts w:ascii="Bookman Old Style" w:hAnsi="Bookman Old Style"/>
          <w:vanish/>
          <w:sz w:val="24"/>
        </w:rPr>
        <w:t>#M12293 5 9037471 1265885411 85 1082100565 1614229119 3464 1781261540 3193056869 2322737997</w:t>
      </w:r>
      <w:r>
        <w:rPr>
          <w:rFonts w:ascii="Bookman Old Style" w:hAnsi="Bookman Old Style"/>
          <w:sz w:val="24"/>
        </w:rPr>
        <w:t>ст. 9 УК РФ</w:t>
      </w:r>
      <w:r>
        <w:rPr>
          <w:rFonts w:ascii="Bookman Old Style" w:hAnsi="Bookman Old Style"/>
          <w:vanish/>
          <w:sz w:val="24"/>
        </w:rPr>
        <w:t>#S</w:t>
      </w:r>
      <w:r>
        <w:rPr>
          <w:rFonts w:ascii="Bookman Old Style" w:hAnsi="Bookman Old Style"/>
          <w:sz w:val="24"/>
        </w:rPr>
        <w:t>). Действующим считается закон, вступивший в силу и не утративший ее.</w:t>
      </w:r>
    </w:p>
    <w:p w:rsidR="004A08AC" w:rsidRDefault="006740AF">
      <w:pPr>
        <w:ind w:firstLine="720"/>
        <w:jc w:val="both"/>
        <w:rPr>
          <w:rFonts w:ascii="Bookman Old Style" w:hAnsi="Bookman Old Style"/>
          <w:sz w:val="24"/>
        </w:rPr>
      </w:pPr>
      <w:r>
        <w:rPr>
          <w:rFonts w:ascii="Bookman Old Style" w:hAnsi="Bookman Old Style"/>
          <w:sz w:val="24"/>
        </w:rPr>
        <w:t>Действие уголовного закона во времени прекращается с момента его отмены, в случае замены его другим законом, по истечении срока на который он был рассчитан или в связи с изменением условий и обстоятельств, вызвавших принятие данного закона.</w:t>
      </w:r>
    </w:p>
    <w:p w:rsidR="004A08AC" w:rsidRDefault="006740AF">
      <w:pPr>
        <w:ind w:firstLine="720"/>
        <w:jc w:val="both"/>
        <w:rPr>
          <w:rFonts w:ascii="Bookman Old Style" w:hAnsi="Bookman Old Style"/>
          <w:sz w:val="24"/>
        </w:rPr>
      </w:pPr>
      <w:r>
        <w:rPr>
          <w:rFonts w:ascii="Bookman Old Style" w:hAnsi="Bookman Old Style"/>
          <w:sz w:val="24"/>
        </w:rPr>
        <w:t xml:space="preserve">Принцип обратной силы закона изложен в </w:t>
      </w:r>
      <w:r>
        <w:rPr>
          <w:rFonts w:ascii="Bookman Old Style" w:hAnsi="Bookman Old Style"/>
          <w:vanish/>
          <w:sz w:val="24"/>
        </w:rPr>
        <w:t>#M12293 4 9037471 1265885411 24254 2640336664 3405543901 1987532605 656955140 1352405254 217114040</w:t>
      </w:r>
      <w:r>
        <w:rPr>
          <w:rFonts w:ascii="Bookman Old Style" w:hAnsi="Bookman Old Style"/>
          <w:sz w:val="24"/>
        </w:rPr>
        <w:t>ст. 10 УК РФ</w:t>
      </w:r>
      <w:r>
        <w:rPr>
          <w:rFonts w:ascii="Bookman Old Style" w:hAnsi="Bookman Old Style"/>
          <w:vanish/>
          <w:sz w:val="24"/>
        </w:rPr>
        <w:t>#S</w:t>
      </w:r>
      <w:r>
        <w:rPr>
          <w:rFonts w:ascii="Bookman Old Style" w:hAnsi="Bookman Old Style"/>
          <w:sz w:val="24"/>
        </w:rPr>
        <w:t>. В ней говорится: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т.е.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Уголовный закон, устанавливающий преступность деяния, усиливающий наказание или иным образом ухудшающий положение лица, обратной силы не имеет. 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w:t>
      </w:r>
    </w:p>
    <w:p w:rsidR="004A08AC" w:rsidRDefault="006740AF">
      <w:pPr>
        <w:ind w:firstLine="720"/>
        <w:jc w:val="both"/>
        <w:rPr>
          <w:rFonts w:ascii="Bookman Old Style" w:hAnsi="Bookman Old Style"/>
          <w:sz w:val="24"/>
        </w:rPr>
      </w:pPr>
      <w:r>
        <w:rPr>
          <w:rFonts w:ascii="Bookman Old Style" w:hAnsi="Bookman Old Style"/>
          <w:sz w:val="24"/>
        </w:rPr>
        <w:t xml:space="preserve">Таким образом, в соответствии со </w:t>
      </w:r>
      <w:r>
        <w:rPr>
          <w:rFonts w:ascii="Bookman Old Style" w:hAnsi="Bookman Old Style"/>
          <w:vanish/>
          <w:sz w:val="24"/>
        </w:rPr>
        <w:t>#M12293 3 9004937 1265885411 25514 77 1430634421 1213790705 396586 1661049553 656955160</w:t>
      </w:r>
      <w:r>
        <w:rPr>
          <w:rFonts w:ascii="Bookman Old Style" w:hAnsi="Bookman Old Style"/>
          <w:sz w:val="24"/>
        </w:rPr>
        <w:t>статьей 54 Конституции РФ</w:t>
      </w:r>
      <w:r>
        <w:rPr>
          <w:rFonts w:ascii="Bookman Old Style" w:hAnsi="Bookman Old Style"/>
          <w:vanish/>
          <w:sz w:val="24"/>
        </w:rPr>
        <w:t>#S</w:t>
      </w:r>
      <w:r>
        <w:rPr>
          <w:rFonts w:ascii="Bookman Old Style" w:hAnsi="Bookman Old Style"/>
          <w:sz w:val="24"/>
        </w:rPr>
        <w:t>, обратную силу имеет лишь тот закон, который устраняет преступность деяния, смягчает наказание или иным образом улучшает положение лица, совершившего преступление.</w:t>
      </w:r>
    </w:p>
    <w:p w:rsidR="004A08AC" w:rsidRDefault="006740AF">
      <w:pPr>
        <w:ind w:firstLine="720"/>
        <w:jc w:val="both"/>
        <w:rPr>
          <w:rFonts w:ascii="Bookman Old Style" w:hAnsi="Bookman Old Style"/>
          <w:sz w:val="24"/>
        </w:rPr>
      </w:pPr>
      <w:r>
        <w:rPr>
          <w:rFonts w:ascii="Bookman Old Style" w:hAnsi="Bookman Old Style"/>
          <w:sz w:val="24"/>
        </w:rPr>
        <w:t>Новый уголовный закон признается более мягким по отношения к предыдущему, если он сокращает максимум или минимум наказания, исключает из санкции статьи более строгое наказание, включает в санкцию статьи менее строгое наказание, исключает из санкции дополнительное наказание или вводит более мягкий вид дополнительного наказания.</w:t>
      </w:r>
    </w:p>
    <w:p w:rsidR="004A08AC" w:rsidRDefault="006740AF">
      <w:pPr>
        <w:ind w:firstLine="720"/>
        <w:jc w:val="both"/>
        <w:rPr>
          <w:rFonts w:ascii="Bookman Old Style" w:hAnsi="Bookman Old Style"/>
          <w:sz w:val="24"/>
        </w:rPr>
      </w:pPr>
      <w:r>
        <w:rPr>
          <w:rFonts w:ascii="Bookman Old Style" w:hAnsi="Bookman Old Style"/>
          <w:sz w:val="24"/>
        </w:rPr>
        <w:t>Действие закона в пространстве означает применение его на определенной территории (</w:t>
      </w:r>
      <w:r>
        <w:rPr>
          <w:rFonts w:ascii="Bookman Old Style" w:hAnsi="Bookman Old Style"/>
          <w:vanish/>
          <w:sz w:val="24"/>
        </w:rPr>
        <w:t>#M12293 2 9037471 1265885411 24255 1951626248 4294960075 1352407766 1355511613 656955140 217114054</w:t>
      </w:r>
      <w:r>
        <w:rPr>
          <w:rFonts w:ascii="Bookman Old Style" w:hAnsi="Bookman Old Style"/>
          <w:sz w:val="24"/>
        </w:rPr>
        <w:t>ст. 11 УК РФ</w:t>
      </w:r>
      <w:r>
        <w:rPr>
          <w:rFonts w:ascii="Bookman Old Style" w:hAnsi="Bookman Old Style"/>
          <w:vanish/>
          <w:sz w:val="24"/>
        </w:rPr>
        <w:t>#S</w:t>
      </w:r>
      <w:r>
        <w:rPr>
          <w:rFonts w:ascii="Bookman Old Style" w:hAnsi="Bookman Old Style"/>
          <w:sz w:val="24"/>
        </w:rPr>
        <w:t xml:space="preserve">). Суть этого принципа состоит в том, что все лица, совершившие преступление на территории Российской Федерации, несут уголовную ответственность по </w:t>
      </w:r>
      <w:r>
        <w:rPr>
          <w:rFonts w:ascii="Bookman Old Style" w:hAnsi="Bookman Old Style"/>
          <w:vanish/>
          <w:sz w:val="24"/>
        </w:rPr>
        <w:t>#M12291 9037471</w:t>
      </w:r>
      <w:r>
        <w:rPr>
          <w:rFonts w:ascii="Bookman Old Style" w:hAnsi="Bookman Old Style"/>
          <w:sz w:val="24"/>
        </w:rPr>
        <w:t>Уголовному кодексу РФ</w:t>
      </w:r>
      <w:r>
        <w:rPr>
          <w:rFonts w:ascii="Bookman Old Style" w:hAnsi="Bookman Old Style"/>
          <w:vanish/>
          <w:sz w:val="24"/>
        </w:rPr>
        <w:t>#S</w:t>
      </w:r>
      <w:r>
        <w:rPr>
          <w:rFonts w:ascii="Bookman Old Style" w:hAnsi="Bookman Old Style"/>
          <w:sz w:val="24"/>
        </w:rPr>
        <w:t>.</w:t>
      </w:r>
    </w:p>
    <w:p w:rsidR="004A08AC" w:rsidRDefault="006740AF">
      <w:pPr>
        <w:ind w:firstLine="720"/>
        <w:jc w:val="both"/>
        <w:rPr>
          <w:rFonts w:ascii="Bookman Old Style" w:hAnsi="Bookman Old Style"/>
          <w:sz w:val="24"/>
        </w:rPr>
      </w:pPr>
      <w:r>
        <w:rPr>
          <w:rFonts w:ascii="Bookman Old Style" w:hAnsi="Bookman Old Style"/>
          <w:sz w:val="24"/>
        </w:rPr>
        <w:t>Действие уголовного закона по лицам означает его применимость к определенной категории субъектов права (</w:t>
      </w:r>
      <w:r>
        <w:rPr>
          <w:rFonts w:ascii="Bookman Old Style" w:hAnsi="Bookman Old Style"/>
          <w:vanish/>
          <w:sz w:val="24"/>
        </w:rPr>
        <w:t>#M12293 1 9037471 1265885411 24256 2640336664 938 1614229093 1416427265 4294967294 3053825544</w:t>
      </w:r>
      <w:r>
        <w:rPr>
          <w:rFonts w:ascii="Bookman Old Style" w:hAnsi="Bookman Old Style"/>
          <w:sz w:val="24"/>
        </w:rPr>
        <w:t>ст. 12 УК РФ</w:t>
      </w:r>
      <w:r>
        <w:rPr>
          <w:rFonts w:ascii="Bookman Old Style" w:hAnsi="Bookman Old Style"/>
          <w:vanish/>
          <w:sz w:val="24"/>
        </w:rPr>
        <w:t>#S</w:t>
      </w:r>
      <w:r>
        <w:rPr>
          <w:rFonts w:ascii="Bookman Old Style" w:hAnsi="Bookman Old Style"/>
          <w:sz w:val="24"/>
        </w:rPr>
        <w:t>). Этот принцип заключается в том, что граждане РФ подчиняются российским законам, где бы они не находились, в том числе и за пределами Российской Федерации.</w:t>
      </w:r>
    </w:p>
    <w:p w:rsidR="004A08AC" w:rsidRDefault="006740AF">
      <w:pPr>
        <w:ind w:firstLine="720"/>
        <w:jc w:val="both"/>
        <w:rPr>
          <w:rFonts w:ascii="Bookman Old Style" w:hAnsi="Bookman Old Style"/>
          <w:sz w:val="24"/>
        </w:rPr>
      </w:pPr>
      <w:r>
        <w:rPr>
          <w:rFonts w:ascii="Bookman Old Style" w:hAnsi="Bookman Old Style"/>
          <w:sz w:val="24"/>
        </w:rPr>
        <w:t>В соответствии с международными соглашениями дипломатические представители иностранных государств и члены их семей пользуются правом экстерриториальности (дипломатическим иммунитетом). Право экстерриториальности распространяется также на служебные и жилые помещения, на средства передвижения дипломатических представителей.</w:t>
      </w:r>
    </w:p>
    <w:p w:rsidR="004A08AC" w:rsidRDefault="004A08AC">
      <w:pPr>
        <w:ind w:firstLine="720"/>
        <w:jc w:val="both"/>
        <w:rPr>
          <w:rFonts w:ascii="Bookman Old Style" w:hAnsi="Bookman Old Style"/>
          <w:sz w:val="24"/>
        </w:rPr>
      </w:pPr>
    </w:p>
    <w:p w:rsidR="004A08AC" w:rsidRDefault="006740AF">
      <w:pPr>
        <w:numPr>
          <w:ilvl w:val="1"/>
          <w:numId w:val="23"/>
        </w:numPr>
        <w:jc w:val="center"/>
        <w:rPr>
          <w:rFonts w:ascii="Bookman Old Style" w:hAnsi="Bookman Old Style"/>
          <w:b/>
          <w:bCs/>
          <w:sz w:val="24"/>
        </w:rPr>
      </w:pPr>
      <w:r>
        <w:rPr>
          <w:rFonts w:ascii="Bookman Old Style" w:hAnsi="Bookman Old Style"/>
          <w:b/>
          <w:bCs/>
          <w:sz w:val="24"/>
        </w:rPr>
        <w:t>Преступление</w:t>
      </w:r>
    </w:p>
    <w:p w:rsidR="004A08AC" w:rsidRDefault="004A08AC">
      <w:pPr>
        <w:jc w:val="center"/>
        <w:rPr>
          <w:rFonts w:ascii="Bookman Old Style" w:hAnsi="Bookman Old Style"/>
          <w:b/>
          <w:bCs/>
          <w:sz w:val="24"/>
        </w:rPr>
      </w:pPr>
    </w:p>
    <w:p w:rsidR="004A08AC" w:rsidRDefault="006740AF">
      <w:pPr>
        <w:ind w:firstLine="720"/>
        <w:jc w:val="both"/>
        <w:rPr>
          <w:rFonts w:ascii="Bookman Old Style" w:hAnsi="Bookman Old Style"/>
          <w:sz w:val="24"/>
        </w:rPr>
      </w:pPr>
      <w:r>
        <w:rPr>
          <w:rFonts w:ascii="Bookman Old Style" w:hAnsi="Bookman Old Style"/>
          <w:sz w:val="24"/>
        </w:rPr>
        <w:t>Преступление – это предусмотренное уголовным законом общественно опасное деяние (действие или бездействие), запрещенное Уголовным кодексом под угрозой наказания, совершенное виновно (ст. 14 УК РФ).</w:t>
      </w:r>
    </w:p>
    <w:p w:rsidR="004A08AC" w:rsidRDefault="006740AF">
      <w:pPr>
        <w:ind w:firstLine="720"/>
        <w:jc w:val="both"/>
        <w:rPr>
          <w:rFonts w:ascii="Bookman Old Style" w:hAnsi="Bookman Old Style"/>
          <w:sz w:val="24"/>
        </w:rPr>
      </w:pPr>
      <w:r>
        <w:rPr>
          <w:rFonts w:ascii="Bookman Old Style" w:hAnsi="Bookman Old Style"/>
          <w:sz w:val="24"/>
        </w:rPr>
        <w:t>Преступление – это всегда поведение, деятельность конкретного человека, которое специально предусмотрено в диспозициях статей Особенной части УК.</w:t>
      </w:r>
    </w:p>
    <w:p w:rsidR="004A08AC" w:rsidRDefault="006740AF">
      <w:pPr>
        <w:ind w:firstLine="720"/>
        <w:jc w:val="both"/>
        <w:rPr>
          <w:rFonts w:ascii="Bookman Old Style" w:hAnsi="Bookman Old Style"/>
          <w:sz w:val="24"/>
        </w:rPr>
      </w:pPr>
      <w:r>
        <w:rPr>
          <w:rFonts w:ascii="Bookman Old Style" w:hAnsi="Bookman Old Style"/>
          <w:sz w:val="24"/>
        </w:rPr>
        <w:t>Признаками преступления являются: общественная опасность, противоправность и виновность.</w:t>
      </w:r>
    </w:p>
    <w:p w:rsidR="004A08AC" w:rsidRDefault="006740AF">
      <w:pPr>
        <w:ind w:firstLine="720"/>
        <w:jc w:val="both"/>
        <w:rPr>
          <w:rFonts w:ascii="Bookman Old Style" w:hAnsi="Bookman Old Style"/>
          <w:sz w:val="24"/>
        </w:rPr>
      </w:pPr>
      <w:r>
        <w:rPr>
          <w:rFonts w:ascii="Bookman Old Style" w:hAnsi="Bookman Old Style"/>
          <w:sz w:val="24"/>
        </w:rPr>
        <w:t>Общественная опасность является объективным признаком преступления, выражает материальную сущность преступления и состоит в причинении или угрозе причинения вреда интересам общества в целом либо имеющим общественное значение правам и благам отдельных граждан. Общественная опасность может зависеть от особенностей самого общественно опасного деяния – места, времени, способа, а также мотива и цели.</w:t>
      </w:r>
    </w:p>
    <w:p w:rsidR="004A08AC" w:rsidRDefault="006740AF">
      <w:pPr>
        <w:ind w:firstLine="720"/>
        <w:jc w:val="both"/>
        <w:rPr>
          <w:rFonts w:ascii="Bookman Old Style" w:hAnsi="Bookman Old Style"/>
          <w:sz w:val="24"/>
        </w:rPr>
      </w:pPr>
      <w:r>
        <w:rPr>
          <w:rFonts w:ascii="Bookman Old Style" w:hAnsi="Bookman Old Style"/>
          <w:sz w:val="24"/>
        </w:rPr>
        <w:t>Противоправность – это запрещенность уголовным законом, который устанавливает, какие общественно опасные деяния являются преступлениями. Противоправность говорит о том, что лицо, совершившее преступление, нарушило запрет, содержащийся в уголовно-правовой норме.</w:t>
      </w:r>
    </w:p>
    <w:p w:rsidR="004A08AC" w:rsidRDefault="006740AF">
      <w:pPr>
        <w:ind w:firstLine="720"/>
        <w:jc w:val="both"/>
        <w:rPr>
          <w:rFonts w:ascii="Bookman Old Style" w:hAnsi="Bookman Old Style"/>
          <w:sz w:val="24"/>
        </w:rPr>
      </w:pPr>
      <w:r>
        <w:rPr>
          <w:rFonts w:ascii="Bookman Old Style" w:hAnsi="Bookman Old Style"/>
          <w:sz w:val="24"/>
        </w:rPr>
        <w:t>Виновность – это психическое отношение лица к своему противоправному поведению (действию или бездействию) и его последствиям, выражающееся в форме умысла или неосторожности (ст. 25, 26 УК РФ).</w:t>
      </w:r>
    </w:p>
    <w:p w:rsidR="004A08AC" w:rsidRDefault="006740AF">
      <w:pPr>
        <w:ind w:firstLine="720"/>
        <w:jc w:val="both"/>
        <w:rPr>
          <w:rFonts w:ascii="Bookman Old Style" w:hAnsi="Bookman Old Style"/>
          <w:sz w:val="24"/>
        </w:rPr>
      </w:pPr>
      <w:r>
        <w:rPr>
          <w:rFonts w:ascii="Bookman Old Style" w:hAnsi="Bookman Old Style"/>
          <w:sz w:val="24"/>
        </w:rPr>
        <w:t>Совокупность признаков, образующих, согласно закону, конкретный вид преступления, называется составом преступления. Уголовная ответственность и наказание возможны лишь при наличии в действиях лица состава  преступления и только за то преступление, состав которого установлен.</w:t>
      </w:r>
    </w:p>
    <w:p w:rsidR="004A08AC" w:rsidRDefault="006740AF">
      <w:pPr>
        <w:ind w:firstLine="720"/>
        <w:jc w:val="both"/>
        <w:rPr>
          <w:rFonts w:ascii="Bookman Old Style" w:hAnsi="Bookman Old Style"/>
          <w:sz w:val="24"/>
        </w:rPr>
      </w:pPr>
      <w:r>
        <w:rPr>
          <w:rFonts w:ascii="Bookman Old Style" w:hAnsi="Bookman Old Style"/>
          <w:sz w:val="24"/>
        </w:rPr>
        <w:t>Не являются преступлениями действия, хотя и подпадающие под признаки деяния, предусмотренного уголовным законом, но совершенные в состоянии необходимой обороны (ст. 37 УК РФ); крайней необходимости (ст. 39 УК РФ); под физическим или психическим принуждением (ст. 40 УК РФ); при задержании лица, совершившего преступление (ст. 38 УК РФ); а также обоснованный риск (ст. 41 УК РФ) и исполнение приказа или распоряжения (ст. 42 УК РФ).</w:t>
      </w:r>
    </w:p>
    <w:p w:rsidR="004A08AC" w:rsidRDefault="006740AF">
      <w:pPr>
        <w:ind w:firstLine="720"/>
        <w:jc w:val="both"/>
        <w:rPr>
          <w:rFonts w:ascii="Bookman Old Style" w:hAnsi="Bookman Old Style"/>
          <w:sz w:val="24"/>
        </w:rPr>
      </w:pPr>
      <w:r>
        <w:rPr>
          <w:rFonts w:ascii="Bookman Old Style" w:hAnsi="Bookman Old Style"/>
          <w:sz w:val="24"/>
        </w:rPr>
        <w:t>В соответствии со статьей 15 Уголовного кодекса РФ все преступления делятся на 4 категории:</w:t>
      </w:r>
    </w:p>
    <w:p w:rsidR="004A08AC" w:rsidRDefault="004A08AC">
      <w:pPr>
        <w:ind w:firstLine="720"/>
        <w:jc w:val="both"/>
        <w:rPr>
          <w:rFonts w:ascii="Bookman Old Style" w:hAnsi="Bookman Old Style"/>
          <w:sz w:val="24"/>
        </w:rPr>
      </w:pPr>
    </w:p>
    <w:p w:rsidR="004A08AC" w:rsidRDefault="006740AF">
      <w:pPr>
        <w:numPr>
          <w:ilvl w:val="0"/>
          <w:numId w:val="24"/>
        </w:numPr>
        <w:tabs>
          <w:tab w:val="num" w:pos="1440"/>
        </w:tabs>
        <w:ind w:left="0" w:firstLine="720"/>
        <w:jc w:val="both"/>
        <w:rPr>
          <w:rFonts w:ascii="Bookman Old Style" w:hAnsi="Bookman Old Style"/>
          <w:sz w:val="24"/>
        </w:rPr>
      </w:pPr>
      <w:r>
        <w:rPr>
          <w:rFonts w:ascii="Bookman Old Style" w:hAnsi="Bookman Old Style"/>
          <w:sz w:val="24"/>
        </w:rPr>
        <w:t>преступления небольшой тяжести,</w:t>
      </w:r>
    </w:p>
    <w:p w:rsidR="004A08AC" w:rsidRDefault="006740AF">
      <w:pPr>
        <w:numPr>
          <w:ilvl w:val="0"/>
          <w:numId w:val="24"/>
        </w:numPr>
        <w:tabs>
          <w:tab w:val="num" w:pos="1440"/>
        </w:tabs>
        <w:ind w:left="0" w:firstLine="720"/>
        <w:jc w:val="both"/>
        <w:rPr>
          <w:rFonts w:ascii="Bookman Old Style" w:hAnsi="Bookman Old Style"/>
          <w:sz w:val="24"/>
        </w:rPr>
      </w:pPr>
      <w:r>
        <w:rPr>
          <w:rFonts w:ascii="Bookman Old Style" w:hAnsi="Bookman Old Style"/>
          <w:sz w:val="24"/>
        </w:rPr>
        <w:t>преступления средней тяжести,</w:t>
      </w:r>
    </w:p>
    <w:p w:rsidR="004A08AC" w:rsidRDefault="006740AF">
      <w:pPr>
        <w:numPr>
          <w:ilvl w:val="0"/>
          <w:numId w:val="24"/>
        </w:numPr>
        <w:tabs>
          <w:tab w:val="num" w:pos="1440"/>
        </w:tabs>
        <w:ind w:left="0" w:firstLine="720"/>
        <w:jc w:val="both"/>
        <w:rPr>
          <w:rFonts w:ascii="Bookman Old Style" w:hAnsi="Bookman Old Style"/>
          <w:sz w:val="24"/>
        </w:rPr>
      </w:pPr>
      <w:r>
        <w:rPr>
          <w:rFonts w:ascii="Bookman Old Style" w:hAnsi="Bookman Old Style"/>
          <w:sz w:val="24"/>
        </w:rPr>
        <w:t>тяжкие преступления,</w:t>
      </w:r>
    </w:p>
    <w:p w:rsidR="004A08AC" w:rsidRDefault="006740AF">
      <w:pPr>
        <w:numPr>
          <w:ilvl w:val="0"/>
          <w:numId w:val="24"/>
        </w:numPr>
        <w:tabs>
          <w:tab w:val="num" w:pos="1440"/>
        </w:tabs>
        <w:ind w:left="0" w:firstLine="720"/>
        <w:jc w:val="both"/>
        <w:rPr>
          <w:rFonts w:ascii="Bookman Old Style" w:hAnsi="Bookman Old Style"/>
          <w:sz w:val="24"/>
        </w:rPr>
      </w:pPr>
      <w:r>
        <w:rPr>
          <w:rFonts w:ascii="Bookman Old Style" w:hAnsi="Bookman Old Style"/>
          <w:sz w:val="24"/>
        </w:rPr>
        <w:t>особо тяжкие преступления.</w:t>
      </w:r>
    </w:p>
    <w:p w:rsidR="004A08AC" w:rsidRDefault="004A08AC">
      <w:pPr>
        <w:ind w:firstLine="720"/>
        <w:jc w:val="both"/>
        <w:rPr>
          <w:rFonts w:ascii="Bookman Old Style" w:hAnsi="Bookman Old Style"/>
          <w:sz w:val="24"/>
        </w:rPr>
      </w:pPr>
    </w:p>
    <w:p w:rsidR="004A08AC" w:rsidRDefault="006740AF">
      <w:pPr>
        <w:ind w:firstLine="720"/>
        <w:jc w:val="both"/>
        <w:rPr>
          <w:rFonts w:ascii="Bookman Old Style" w:hAnsi="Bookman Old Style"/>
          <w:sz w:val="24"/>
        </w:rPr>
      </w:pPr>
      <w:r>
        <w:rPr>
          <w:rFonts w:ascii="Bookman Old Style" w:hAnsi="Bookman Old Style"/>
          <w:sz w:val="24"/>
        </w:rPr>
        <w:t>Основным нормативным актом, определяющим преступления, является Уголовный кодекс РФ от 13.06.1996 года, N 63-ФЗ.</w:t>
      </w:r>
    </w:p>
    <w:p w:rsidR="004A08AC" w:rsidRDefault="004A08AC">
      <w:pPr>
        <w:ind w:firstLine="720"/>
        <w:jc w:val="both"/>
        <w:rPr>
          <w:rFonts w:ascii="Bookman Old Style" w:hAnsi="Bookman Old Style"/>
          <w:sz w:val="24"/>
        </w:rPr>
      </w:pPr>
    </w:p>
    <w:p w:rsidR="004A08AC" w:rsidRDefault="006740AF">
      <w:pPr>
        <w:numPr>
          <w:ilvl w:val="1"/>
          <w:numId w:val="23"/>
        </w:numPr>
        <w:jc w:val="center"/>
        <w:rPr>
          <w:rFonts w:ascii="Bookman Old Style" w:hAnsi="Bookman Old Style"/>
          <w:b/>
          <w:bCs/>
          <w:sz w:val="24"/>
        </w:rPr>
      </w:pPr>
      <w:r>
        <w:rPr>
          <w:rFonts w:ascii="Bookman Old Style" w:hAnsi="Bookman Old Style"/>
          <w:b/>
          <w:bCs/>
          <w:sz w:val="24"/>
        </w:rPr>
        <w:t>Наказание</w:t>
      </w:r>
    </w:p>
    <w:p w:rsidR="004A08AC" w:rsidRDefault="004A08AC">
      <w:pPr>
        <w:ind w:firstLine="720"/>
        <w:jc w:val="both"/>
        <w:rPr>
          <w:rFonts w:ascii="Bookman Old Style" w:hAnsi="Bookman Old Style"/>
          <w:b/>
          <w:bCs/>
          <w:sz w:val="24"/>
        </w:rPr>
      </w:pPr>
    </w:p>
    <w:p w:rsidR="004A08AC" w:rsidRDefault="006740AF">
      <w:pPr>
        <w:ind w:firstLine="720"/>
        <w:jc w:val="both"/>
        <w:rPr>
          <w:rFonts w:ascii="Bookman Old Style" w:hAnsi="Bookman Old Style"/>
          <w:sz w:val="24"/>
        </w:rPr>
      </w:pPr>
      <w:r>
        <w:rPr>
          <w:rFonts w:ascii="Bookman Old Style" w:hAnsi="Bookman Old Style"/>
          <w:sz w:val="24"/>
        </w:rPr>
        <w:t>Наказание – это мера государственного принуждения, назначаемая по приговору суда (ст. 43 УК РФ). Наказание – мера государственного принуждения, применяемая только судом от имени государства к лицам, совершившим преступление.</w:t>
      </w:r>
    </w:p>
    <w:p w:rsidR="004A08AC" w:rsidRDefault="006740AF">
      <w:pPr>
        <w:ind w:firstLine="720"/>
        <w:jc w:val="both"/>
        <w:rPr>
          <w:rFonts w:ascii="Bookman Old Style" w:hAnsi="Bookman Old Style"/>
          <w:sz w:val="24"/>
        </w:rPr>
      </w:pPr>
      <w:r>
        <w:rPr>
          <w:rFonts w:ascii="Bookman Old Style" w:hAnsi="Bookman Old Style"/>
          <w:sz w:val="24"/>
        </w:rPr>
        <w:t>Наказание всегда лишает преступника определенных благ, причиняя тем самым ему страдание, а также выражает отрицательную оценку самого преступника и совершенного им деяния со стороны государства. Наказание представляет собой установленный законом комплекс правоограничений, в котором выражается свойство наказания – кара. Наказание оказывает предупредительное воздействие на преступника и других членов общества, создавая у людей убеждение, что наказуемо определенное поведение людей. Это свойство наказания служит предупреждению преступлений.</w:t>
      </w:r>
    </w:p>
    <w:p w:rsidR="004A08AC" w:rsidRDefault="006740AF">
      <w:pPr>
        <w:ind w:firstLine="720"/>
        <w:jc w:val="both"/>
        <w:rPr>
          <w:rFonts w:ascii="Bookman Old Style" w:hAnsi="Bookman Old Style"/>
          <w:sz w:val="24"/>
        </w:rPr>
      </w:pPr>
      <w:r>
        <w:rPr>
          <w:rFonts w:ascii="Bookman Old Style" w:hAnsi="Bookman Old Style"/>
          <w:sz w:val="24"/>
        </w:rPr>
        <w:t>Наказание назначается судом в строгом соответствии с уголовным законом в порядке, установленном уголовно-процессуальным законодательством. Мера наказания определяется с учетом всех обстоятельств дела, личности виновного, меры вины и т.д.</w:t>
      </w:r>
    </w:p>
    <w:p w:rsidR="004A08AC" w:rsidRDefault="006740AF">
      <w:pPr>
        <w:ind w:firstLine="720"/>
        <w:jc w:val="both"/>
        <w:rPr>
          <w:rFonts w:ascii="Bookman Old Style" w:hAnsi="Bookman Old Style"/>
          <w:sz w:val="24"/>
        </w:rPr>
      </w:pPr>
      <w:r>
        <w:rPr>
          <w:rFonts w:ascii="Bookman Old Style" w:hAnsi="Bookman Old Style"/>
          <w:sz w:val="24"/>
        </w:rPr>
        <w:t>Наказание применяется в целях восстановления социальной справедливости, а также исправления осужденного и предупреждения совершения новых преступлений.</w:t>
      </w:r>
    </w:p>
    <w:p w:rsidR="004A08AC" w:rsidRDefault="006740AF">
      <w:pPr>
        <w:ind w:firstLine="720"/>
        <w:jc w:val="both"/>
        <w:rPr>
          <w:rFonts w:ascii="Bookman Old Style" w:hAnsi="Bookman Old Style"/>
          <w:sz w:val="24"/>
        </w:rPr>
      </w:pPr>
      <w:r>
        <w:rPr>
          <w:rFonts w:ascii="Bookman Old Style" w:hAnsi="Bookman Old Style"/>
          <w:sz w:val="24"/>
        </w:rPr>
        <w:t>В соответствии со статьей 44 УК РФ видами наказаний являются:</w:t>
      </w:r>
    </w:p>
    <w:p w:rsidR="004A08AC" w:rsidRDefault="004A08AC">
      <w:pPr>
        <w:ind w:firstLine="720"/>
        <w:jc w:val="both"/>
        <w:rPr>
          <w:rFonts w:ascii="Bookman Old Style" w:hAnsi="Bookman Old Style"/>
          <w:sz w:val="24"/>
        </w:rPr>
      </w:pPr>
    </w:p>
    <w:p w:rsidR="004A08AC" w:rsidRDefault="006740AF">
      <w:pPr>
        <w:numPr>
          <w:ilvl w:val="0"/>
          <w:numId w:val="25"/>
        </w:numPr>
        <w:ind w:left="0" w:firstLine="720"/>
        <w:jc w:val="both"/>
        <w:rPr>
          <w:rFonts w:ascii="Bookman Old Style" w:hAnsi="Bookman Old Style"/>
          <w:sz w:val="24"/>
        </w:rPr>
      </w:pPr>
      <w:r>
        <w:rPr>
          <w:rFonts w:ascii="Bookman Old Style" w:hAnsi="Bookman Old Style"/>
          <w:sz w:val="24"/>
        </w:rPr>
        <w:t>штраф;</w:t>
      </w:r>
    </w:p>
    <w:p w:rsidR="004A08AC" w:rsidRDefault="006740AF">
      <w:pPr>
        <w:numPr>
          <w:ilvl w:val="0"/>
          <w:numId w:val="25"/>
        </w:numPr>
        <w:ind w:left="0" w:firstLine="720"/>
        <w:jc w:val="both"/>
        <w:rPr>
          <w:rFonts w:ascii="Bookman Old Style" w:hAnsi="Bookman Old Style"/>
          <w:sz w:val="24"/>
        </w:rPr>
      </w:pPr>
      <w:r>
        <w:rPr>
          <w:rFonts w:ascii="Bookman Old Style" w:hAnsi="Bookman Old Style"/>
          <w:sz w:val="24"/>
        </w:rPr>
        <w:t>лишение права занимать определенные должности или заниматься определенной деятельностью;</w:t>
      </w:r>
    </w:p>
    <w:p w:rsidR="004A08AC" w:rsidRDefault="006740AF">
      <w:pPr>
        <w:numPr>
          <w:ilvl w:val="0"/>
          <w:numId w:val="25"/>
        </w:numPr>
        <w:ind w:left="0" w:firstLine="720"/>
        <w:jc w:val="both"/>
        <w:rPr>
          <w:rFonts w:ascii="Bookman Old Style" w:hAnsi="Bookman Old Style"/>
          <w:sz w:val="24"/>
        </w:rPr>
      </w:pPr>
      <w:r>
        <w:rPr>
          <w:rFonts w:ascii="Bookman Old Style" w:hAnsi="Bookman Old Style"/>
          <w:sz w:val="24"/>
        </w:rPr>
        <w:t xml:space="preserve">лишение специального, воинского или почетного звания, классного чина и государственных наград; </w:t>
      </w:r>
    </w:p>
    <w:p w:rsidR="004A08AC" w:rsidRDefault="006740AF">
      <w:pPr>
        <w:numPr>
          <w:ilvl w:val="0"/>
          <w:numId w:val="25"/>
        </w:numPr>
        <w:ind w:left="0" w:firstLine="720"/>
        <w:jc w:val="both"/>
        <w:rPr>
          <w:rFonts w:ascii="Bookman Old Style" w:hAnsi="Bookman Old Style"/>
          <w:sz w:val="24"/>
        </w:rPr>
      </w:pPr>
      <w:r>
        <w:rPr>
          <w:rFonts w:ascii="Bookman Old Style" w:hAnsi="Bookman Old Style"/>
          <w:sz w:val="24"/>
        </w:rPr>
        <w:t>обязательные работы;</w:t>
      </w:r>
    </w:p>
    <w:p w:rsidR="004A08AC" w:rsidRDefault="006740AF">
      <w:pPr>
        <w:numPr>
          <w:ilvl w:val="0"/>
          <w:numId w:val="25"/>
        </w:numPr>
        <w:ind w:left="0" w:firstLine="720"/>
        <w:jc w:val="both"/>
        <w:rPr>
          <w:rFonts w:ascii="Bookman Old Style" w:hAnsi="Bookman Old Style"/>
          <w:sz w:val="24"/>
        </w:rPr>
      </w:pPr>
      <w:r>
        <w:rPr>
          <w:rFonts w:ascii="Bookman Old Style" w:hAnsi="Bookman Old Style"/>
          <w:sz w:val="24"/>
        </w:rPr>
        <w:t>исправительные работы;</w:t>
      </w:r>
    </w:p>
    <w:p w:rsidR="004A08AC" w:rsidRDefault="006740AF">
      <w:pPr>
        <w:numPr>
          <w:ilvl w:val="0"/>
          <w:numId w:val="25"/>
        </w:numPr>
        <w:ind w:left="0" w:firstLine="720"/>
        <w:jc w:val="both"/>
        <w:rPr>
          <w:rFonts w:ascii="Bookman Old Style" w:hAnsi="Bookman Old Style"/>
          <w:sz w:val="24"/>
        </w:rPr>
      </w:pPr>
      <w:r>
        <w:rPr>
          <w:rFonts w:ascii="Bookman Old Style" w:hAnsi="Bookman Old Style"/>
          <w:sz w:val="24"/>
        </w:rPr>
        <w:t>ограничение по военной службе;</w:t>
      </w:r>
    </w:p>
    <w:p w:rsidR="004A08AC" w:rsidRDefault="006740AF">
      <w:pPr>
        <w:numPr>
          <w:ilvl w:val="0"/>
          <w:numId w:val="25"/>
        </w:numPr>
        <w:ind w:left="0" w:firstLine="720"/>
        <w:jc w:val="both"/>
        <w:rPr>
          <w:rFonts w:ascii="Bookman Old Style" w:hAnsi="Bookman Old Style"/>
          <w:sz w:val="24"/>
        </w:rPr>
      </w:pPr>
      <w:r>
        <w:rPr>
          <w:rFonts w:ascii="Bookman Old Style" w:hAnsi="Bookman Old Style"/>
          <w:sz w:val="24"/>
        </w:rPr>
        <w:t>конфискация имущества;</w:t>
      </w:r>
    </w:p>
    <w:p w:rsidR="004A08AC" w:rsidRDefault="006740AF">
      <w:pPr>
        <w:numPr>
          <w:ilvl w:val="0"/>
          <w:numId w:val="25"/>
        </w:numPr>
        <w:ind w:left="0" w:firstLine="720"/>
        <w:jc w:val="both"/>
        <w:rPr>
          <w:rFonts w:ascii="Bookman Old Style" w:hAnsi="Bookman Old Style"/>
          <w:sz w:val="24"/>
        </w:rPr>
      </w:pPr>
      <w:r>
        <w:rPr>
          <w:rFonts w:ascii="Bookman Old Style" w:hAnsi="Bookman Old Style"/>
          <w:sz w:val="24"/>
        </w:rPr>
        <w:t>ограничение свободы;</w:t>
      </w:r>
    </w:p>
    <w:p w:rsidR="004A08AC" w:rsidRDefault="006740AF">
      <w:pPr>
        <w:numPr>
          <w:ilvl w:val="0"/>
          <w:numId w:val="25"/>
        </w:numPr>
        <w:ind w:left="0" w:firstLine="720"/>
        <w:jc w:val="both"/>
        <w:rPr>
          <w:rFonts w:ascii="Bookman Old Style" w:hAnsi="Bookman Old Style"/>
          <w:sz w:val="24"/>
        </w:rPr>
      </w:pPr>
      <w:r>
        <w:rPr>
          <w:rFonts w:ascii="Bookman Old Style" w:hAnsi="Bookman Old Style"/>
          <w:sz w:val="24"/>
        </w:rPr>
        <w:t>арест;</w:t>
      </w:r>
    </w:p>
    <w:p w:rsidR="004A08AC" w:rsidRDefault="006740AF">
      <w:pPr>
        <w:numPr>
          <w:ilvl w:val="0"/>
          <w:numId w:val="25"/>
        </w:numPr>
        <w:ind w:left="0" w:firstLine="720"/>
        <w:jc w:val="both"/>
        <w:rPr>
          <w:rFonts w:ascii="Bookman Old Style" w:hAnsi="Bookman Old Style"/>
          <w:sz w:val="24"/>
        </w:rPr>
      </w:pPr>
      <w:r>
        <w:rPr>
          <w:rFonts w:ascii="Bookman Old Style" w:hAnsi="Bookman Old Style"/>
          <w:sz w:val="24"/>
        </w:rPr>
        <w:t>содержание в дисциплинарной воинской части;</w:t>
      </w:r>
    </w:p>
    <w:p w:rsidR="004A08AC" w:rsidRDefault="006740AF">
      <w:pPr>
        <w:numPr>
          <w:ilvl w:val="0"/>
          <w:numId w:val="25"/>
        </w:numPr>
        <w:ind w:left="0" w:firstLine="720"/>
        <w:jc w:val="both"/>
        <w:rPr>
          <w:rFonts w:ascii="Bookman Old Style" w:hAnsi="Bookman Old Style"/>
          <w:sz w:val="24"/>
        </w:rPr>
      </w:pPr>
      <w:r>
        <w:rPr>
          <w:rFonts w:ascii="Bookman Old Style" w:hAnsi="Bookman Old Style"/>
          <w:sz w:val="24"/>
        </w:rPr>
        <w:t>лишение свободы на определенный срок;</w:t>
      </w:r>
    </w:p>
    <w:p w:rsidR="004A08AC" w:rsidRDefault="006740AF">
      <w:pPr>
        <w:numPr>
          <w:ilvl w:val="0"/>
          <w:numId w:val="25"/>
        </w:numPr>
        <w:ind w:left="0" w:firstLine="720"/>
        <w:jc w:val="both"/>
        <w:rPr>
          <w:rFonts w:ascii="Bookman Old Style" w:hAnsi="Bookman Old Style"/>
          <w:sz w:val="24"/>
        </w:rPr>
      </w:pPr>
      <w:r>
        <w:rPr>
          <w:rFonts w:ascii="Bookman Old Style" w:hAnsi="Bookman Old Style"/>
          <w:sz w:val="24"/>
        </w:rPr>
        <w:t>пожизненное лишение свободы;</w:t>
      </w:r>
    </w:p>
    <w:p w:rsidR="004A08AC" w:rsidRDefault="006740AF">
      <w:pPr>
        <w:numPr>
          <w:ilvl w:val="0"/>
          <w:numId w:val="25"/>
        </w:numPr>
        <w:ind w:left="0" w:firstLine="720"/>
        <w:jc w:val="both"/>
        <w:rPr>
          <w:rFonts w:ascii="Bookman Old Style" w:hAnsi="Bookman Old Style"/>
          <w:sz w:val="24"/>
        </w:rPr>
      </w:pPr>
      <w:r>
        <w:rPr>
          <w:rFonts w:ascii="Bookman Old Style" w:hAnsi="Bookman Old Style"/>
          <w:sz w:val="24"/>
        </w:rPr>
        <w:t>смертная казнь.</w:t>
      </w:r>
    </w:p>
    <w:p w:rsidR="004A08AC" w:rsidRDefault="004A08AC">
      <w:pPr>
        <w:ind w:firstLine="720"/>
        <w:jc w:val="both"/>
        <w:rPr>
          <w:rFonts w:ascii="Bookman Old Style" w:hAnsi="Bookman Old Style"/>
          <w:sz w:val="24"/>
        </w:rPr>
      </w:pPr>
    </w:p>
    <w:p w:rsidR="004A08AC" w:rsidRDefault="006740AF">
      <w:pPr>
        <w:ind w:firstLine="720"/>
        <w:jc w:val="both"/>
        <w:rPr>
          <w:rFonts w:ascii="Bookman Old Style" w:hAnsi="Bookman Old Style"/>
          <w:sz w:val="24"/>
        </w:rPr>
      </w:pPr>
      <w:r>
        <w:rPr>
          <w:rFonts w:ascii="Bookman Old Style" w:hAnsi="Bookman Old Style"/>
          <w:sz w:val="24"/>
        </w:rPr>
        <w:t>На основании ст.49 Конституции РФ право сделать окончательный вывод о виновности лица в совершении преступления и назначить за него наказание предоставлено только суду. Назначая наказание, суд определяет, какой вид и размер наказания будет достаточен для достижения целей наказания. При назначении наказания суд руководствуется общими принципами назначения наказания, а именно:</w:t>
      </w:r>
    </w:p>
    <w:p w:rsidR="004A08AC" w:rsidRDefault="004A08AC">
      <w:pPr>
        <w:ind w:firstLine="720"/>
        <w:jc w:val="both"/>
        <w:rPr>
          <w:rFonts w:ascii="Bookman Old Style" w:hAnsi="Bookman Old Style"/>
          <w:sz w:val="24"/>
        </w:rPr>
      </w:pPr>
    </w:p>
    <w:p w:rsidR="004A08AC" w:rsidRDefault="006740AF">
      <w:pPr>
        <w:numPr>
          <w:ilvl w:val="0"/>
          <w:numId w:val="26"/>
        </w:numPr>
        <w:ind w:left="0" w:firstLine="720"/>
        <w:jc w:val="both"/>
        <w:rPr>
          <w:rFonts w:ascii="Bookman Old Style" w:hAnsi="Bookman Old Style"/>
          <w:sz w:val="24"/>
        </w:rPr>
      </w:pPr>
      <w:r>
        <w:rPr>
          <w:rFonts w:ascii="Bookman Old Style" w:hAnsi="Bookman Old Style"/>
          <w:sz w:val="24"/>
        </w:rPr>
        <w:t>назначается справедливое наказание;</w:t>
      </w:r>
    </w:p>
    <w:p w:rsidR="004A08AC" w:rsidRDefault="006740AF">
      <w:pPr>
        <w:numPr>
          <w:ilvl w:val="0"/>
          <w:numId w:val="26"/>
        </w:numPr>
        <w:ind w:left="0" w:firstLine="720"/>
        <w:jc w:val="both"/>
        <w:rPr>
          <w:rFonts w:ascii="Bookman Old Style" w:hAnsi="Bookman Old Style"/>
          <w:sz w:val="24"/>
        </w:rPr>
      </w:pPr>
      <w:r>
        <w:rPr>
          <w:rFonts w:ascii="Bookman Old Style" w:hAnsi="Bookman Old Style"/>
          <w:sz w:val="24"/>
        </w:rPr>
        <w:t>наказание назначается в пределах, предусмотренных соответствующей статьей Особенной части Уголовного кодекса;</w:t>
      </w:r>
    </w:p>
    <w:p w:rsidR="004A08AC" w:rsidRDefault="006740AF">
      <w:pPr>
        <w:numPr>
          <w:ilvl w:val="0"/>
          <w:numId w:val="26"/>
        </w:numPr>
        <w:ind w:left="0" w:firstLine="720"/>
        <w:jc w:val="both"/>
        <w:rPr>
          <w:rFonts w:ascii="Bookman Old Style" w:hAnsi="Bookman Old Style"/>
          <w:sz w:val="24"/>
        </w:rPr>
      </w:pPr>
      <w:r>
        <w:rPr>
          <w:rFonts w:ascii="Bookman Old Style" w:hAnsi="Bookman Old Style"/>
          <w:sz w:val="24"/>
        </w:rPr>
        <w:t>наказание назначается с учетом положений Общей части Уголовного кодекса;</w:t>
      </w:r>
    </w:p>
    <w:p w:rsidR="004A08AC" w:rsidRDefault="006740AF">
      <w:pPr>
        <w:numPr>
          <w:ilvl w:val="0"/>
          <w:numId w:val="26"/>
        </w:numPr>
        <w:ind w:left="0" w:firstLine="720"/>
        <w:jc w:val="both"/>
        <w:rPr>
          <w:rFonts w:ascii="Bookman Old Style" w:hAnsi="Bookman Old Style"/>
          <w:sz w:val="24"/>
        </w:rPr>
      </w:pPr>
      <w:r>
        <w:rPr>
          <w:rFonts w:ascii="Bookman Old Style" w:hAnsi="Bookman Old Style"/>
          <w:sz w:val="24"/>
        </w:rPr>
        <w:t>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4A08AC" w:rsidRDefault="006740AF">
      <w:pPr>
        <w:numPr>
          <w:ilvl w:val="0"/>
          <w:numId w:val="26"/>
        </w:numPr>
        <w:ind w:left="0" w:firstLine="720"/>
        <w:jc w:val="both"/>
        <w:rPr>
          <w:rFonts w:ascii="Bookman Old Style" w:hAnsi="Bookman Old Style"/>
          <w:sz w:val="24"/>
        </w:rPr>
      </w:pPr>
      <w:r>
        <w:rPr>
          <w:rFonts w:ascii="Bookman Old Style" w:hAnsi="Bookman Old Style"/>
          <w:sz w:val="24"/>
        </w:rPr>
        <w:t>при назначении наказания суд учитывает характер и степень общественной опасности преступления;</w:t>
      </w:r>
    </w:p>
    <w:p w:rsidR="004A08AC" w:rsidRDefault="006740AF">
      <w:pPr>
        <w:numPr>
          <w:ilvl w:val="0"/>
          <w:numId w:val="26"/>
        </w:numPr>
        <w:ind w:left="0" w:firstLine="720"/>
        <w:jc w:val="both"/>
        <w:rPr>
          <w:rFonts w:ascii="Bookman Old Style" w:hAnsi="Bookman Old Style"/>
          <w:sz w:val="24"/>
        </w:rPr>
      </w:pPr>
      <w:r>
        <w:rPr>
          <w:rFonts w:ascii="Bookman Old Style" w:hAnsi="Bookman Old Style"/>
          <w:sz w:val="24"/>
        </w:rPr>
        <w:t>при назначении наказания суд учитывает личность виновного;</w:t>
      </w:r>
    </w:p>
    <w:p w:rsidR="004A08AC" w:rsidRDefault="006740AF">
      <w:pPr>
        <w:numPr>
          <w:ilvl w:val="0"/>
          <w:numId w:val="26"/>
        </w:numPr>
        <w:ind w:left="0" w:firstLine="720"/>
        <w:jc w:val="both"/>
        <w:rPr>
          <w:rFonts w:ascii="Bookman Old Style" w:hAnsi="Bookman Old Style"/>
          <w:sz w:val="24"/>
        </w:rPr>
      </w:pPr>
      <w:r>
        <w:rPr>
          <w:rFonts w:ascii="Bookman Old Style" w:hAnsi="Bookman Old Style"/>
          <w:sz w:val="24"/>
        </w:rPr>
        <w:t>при назначении наказания суд учитывает обстоятельства, смягчающие и отягчающие наказание;</w:t>
      </w:r>
    </w:p>
    <w:p w:rsidR="004A08AC" w:rsidRDefault="006740AF">
      <w:pPr>
        <w:numPr>
          <w:ilvl w:val="0"/>
          <w:numId w:val="26"/>
        </w:numPr>
        <w:ind w:left="0" w:firstLine="720"/>
        <w:jc w:val="both"/>
        <w:rPr>
          <w:rFonts w:ascii="Bookman Old Style" w:hAnsi="Bookman Old Style"/>
          <w:sz w:val="24"/>
        </w:rPr>
      </w:pPr>
      <w:r>
        <w:rPr>
          <w:rFonts w:ascii="Bookman Old Style" w:hAnsi="Bookman Old Style"/>
          <w:sz w:val="24"/>
        </w:rPr>
        <w:t>при назначении наказания суд учитывает влияние назначаемого наказания на исправление осужденного и условия жизни его семьи.</w:t>
      </w:r>
    </w:p>
    <w:p w:rsidR="004A08AC" w:rsidRDefault="004A08AC">
      <w:pPr>
        <w:ind w:firstLine="720"/>
        <w:jc w:val="both"/>
        <w:rPr>
          <w:rFonts w:ascii="Bookman Old Style" w:hAnsi="Bookman Old Style"/>
          <w:b/>
          <w:bCs/>
          <w:sz w:val="24"/>
        </w:rPr>
      </w:pPr>
    </w:p>
    <w:p w:rsidR="004A08AC" w:rsidRDefault="004A08AC">
      <w:pPr>
        <w:ind w:firstLine="720"/>
        <w:jc w:val="both"/>
        <w:rPr>
          <w:rFonts w:ascii="Bookman Old Style" w:hAnsi="Bookman Old Style"/>
          <w:sz w:val="24"/>
        </w:rPr>
      </w:pPr>
    </w:p>
    <w:p w:rsidR="004A08AC" w:rsidRDefault="004A08AC">
      <w:pPr>
        <w:ind w:firstLine="720"/>
        <w:jc w:val="both"/>
        <w:rPr>
          <w:rFonts w:ascii="Bookman Old Style" w:hAnsi="Bookman Old Style"/>
          <w:b/>
          <w:bCs/>
          <w:sz w:val="24"/>
        </w:rPr>
      </w:pPr>
    </w:p>
    <w:p w:rsidR="004A08AC" w:rsidRDefault="004A08AC">
      <w:pPr>
        <w:ind w:firstLine="720"/>
        <w:jc w:val="both"/>
        <w:rPr>
          <w:rFonts w:ascii="Bookman Old Style" w:hAnsi="Bookman Old Style"/>
          <w:b/>
          <w:bCs/>
          <w:sz w:val="24"/>
        </w:rPr>
      </w:pPr>
    </w:p>
    <w:p w:rsidR="004A08AC" w:rsidRDefault="004A08AC">
      <w:pPr>
        <w:ind w:firstLine="720"/>
        <w:jc w:val="both"/>
        <w:rPr>
          <w:rFonts w:ascii="Bookman Old Style" w:hAnsi="Bookman Old Style"/>
          <w:sz w:val="24"/>
        </w:rPr>
      </w:pPr>
    </w:p>
    <w:p w:rsidR="004A08AC" w:rsidRDefault="004A08AC">
      <w:pPr>
        <w:ind w:firstLine="720"/>
        <w:jc w:val="both"/>
        <w:rPr>
          <w:rFonts w:ascii="Bookman Old Style" w:hAnsi="Bookman Old Style"/>
          <w:sz w:val="24"/>
        </w:rPr>
      </w:pPr>
    </w:p>
    <w:p w:rsidR="004A08AC" w:rsidRDefault="004A08AC">
      <w:pPr>
        <w:pStyle w:val="a7"/>
        <w:spacing w:after="0"/>
        <w:ind w:firstLine="720"/>
        <w:jc w:val="both"/>
        <w:rPr>
          <w:rFonts w:ascii="Bookman Old Style" w:hAnsi="Bookman Old Style"/>
          <w:b/>
          <w:bCs/>
          <w:sz w:val="24"/>
        </w:rPr>
      </w:pPr>
    </w:p>
    <w:p w:rsidR="004A08AC" w:rsidRDefault="004A08AC">
      <w:pPr>
        <w:pStyle w:val="a7"/>
        <w:spacing w:after="0"/>
        <w:ind w:firstLine="720"/>
        <w:jc w:val="both"/>
        <w:rPr>
          <w:rFonts w:ascii="Bookman Old Style" w:hAnsi="Bookman Old Style"/>
          <w:sz w:val="24"/>
        </w:rPr>
      </w:pPr>
    </w:p>
    <w:p w:rsidR="004A08AC" w:rsidRDefault="004A08AC">
      <w:pPr>
        <w:pStyle w:val="a7"/>
        <w:spacing w:after="0"/>
        <w:ind w:firstLine="720"/>
        <w:jc w:val="both"/>
        <w:rPr>
          <w:rFonts w:ascii="Bookman Old Style" w:hAnsi="Bookman Old Style"/>
          <w:sz w:val="24"/>
        </w:rPr>
      </w:pPr>
    </w:p>
    <w:p w:rsidR="004A08AC" w:rsidRDefault="004A08AC">
      <w:pPr>
        <w:pStyle w:val="a7"/>
        <w:spacing w:after="0"/>
        <w:ind w:firstLine="720"/>
        <w:jc w:val="both"/>
        <w:rPr>
          <w:rFonts w:ascii="Bookman Old Style" w:hAnsi="Bookman Old Style"/>
          <w:sz w:val="24"/>
        </w:rPr>
      </w:pPr>
    </w:p>
    <w:p w:rsidR="004A08AC" w:rsidRDefault="004A08AC">
      <w:pPr>
        <w:pStyle w:val="a7"/>
        <w:spacing w:after="0"/>
        <w:ind w:firstLine="720"/>
        <w:jc w:val="both"/>
        <w:rPr>
          <w:rFonts w:ascii="Bookman Old Style" w:hAnsi="Bookman Old Style"/>
          <w:sz w:val="24"/>
        </w:rPr>
      </w:pPr>
      <w:bookmarkStart w:id="0" w:name="_GoBack"/>
      <w:bookmarkEnd w:id="0"/>
    </w:p>
    <w:sectPr w:rsidR="004A08AC">
      <w:headerReference w:type="even" r:id="rId7"/>
      <w:headerReference w:type="default" r:id="rId8"/>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8AC" w:rsidRDefault="006740AF">
      <w:r>
        <w:separator/>
      </w:r>
    </w:p>
  </w:endnote>
  <w:endnote w:type="continuationSeparator" w:id="0">
    <w:p w:rsidR="004A08AC" w:rsidRDefault="00674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ntique Olive">
    <w:charset w:val="00"/>
    <w:family w:val="swiss"/>
    <w:pitch w:val="variable"/>
    <w:sig w:usb0="00000207" w:usb1="00000000" w:usb2="00000000" w:usb3="00000000" w:csb0="00000097" w:csb1="00000000"/>
  </w:font>
  <w:font w:name="Albertus Medium">
    <w:altName w:val="Century Gothic"/>
    <w:charset w:val="00"/>
    <w:family w:val="swiss"/>
    <w:pitch w:val="variable"/>
    <w:sig w:usb0="00000207" w:usb1="00000000" w:usb2="00000000" w:usb3="00000000" w:csb0="00000097"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8AC" w:rsidRDefault="006740AF">
      <w:r>
        <w:separator/>
      </w:r>
    </w:p>
  </w:footnote>
  <w:footnote w:type="continuationSeparator" w:id="0">
    <w:p w:rsidR="004A08AC" w:rsidRDefault="006740AF">
      <w:r>
        <w:continuationSeparator/>
      </w:r>
    </w:p>
  </w:footnote>
  <w:footnote w:id="1">
    <w:p w:rsidR="004A08AC" w:rsidRDefault="006740AF">
      <w:pPr>
        <w:pStyle w:val="a8"/>
        <w:jc w:val="both"/>
      </w:pPr>
      <w:r>
        <w:rPr>
          <w:rStyle w:val="a9"/>
        </w:rPr>
        <w:footnoteRef/>
      </w:r>
      <w:r>
        <w:t xml:space="preserve"> Статистические данные приводятся по изданию: Ос состоянии борьбы с преступностью и об укреплении правопорядка в Российской Федерации в современных условиях: Аналитические материалы / Под ред. П.Т. Маслова. М., 1997.</w:t>
      </w:r>
    </w:p>
  </w:footnote>
  <w:footnote w:id="2">
    <w:p w:rsidR="004A08AC" w:rsidRDefault="006740AF">
      <w:pPr>
        <w:pStyle w:val="a8"/>
        <w:jc w:val="both"/>
      </w:pPr>
      <w:r>
        <w:rPr>
          <w:rStyle w:val="a9"/>
        </w:rPr>
        <w:footnoteRef/>
      </w:r>
      <w:r>
        <w:t xml:space="preserve"> Миньковский  Г.М. Правовая политика в сфере борьбы с преступностью и проблемы законодательного регулирования этой борьбы // Проблемы формирования уголовной политики  Российской Федерации и ее реализации органами внутренних дел. М., 1995.</w:t>
      </w:r>
    </w:p>
  </w:footnote>
  <w:footnote w:id="3">
    <w:p w:rsidR="004A08AC" w:rsidRDefault="006740AF">
      <w:pPr>
        <w:pStyle w:val="a8"/>
      </w:pPr>
      <w:r>
        <w:rPr>
          <w:rStyle w:val="a9"/>
        </w:rPr>
        <w:footnoteRef/>
      </w:r>
      <w:r>
        <w:t xml:space="preserve"> Цветинович А.Л. Уголовно-политические основания нормотворчества // Уголовная политика и совершенствование законодательства. Кемерово, 1992.</w:t>
      </w:r>
    </w:p>
    <w:p w:rsidR="004A08AC" w:rsidRDefault="004A08AC">
      <w:pPr>
        <w:pStyle w:val="a8"/>
      </w:pPr>
    </w:p>
  </w:footnote>
  <w:footnote w:id="4">
    <w:p w:rsidR="004A08AC" w:rsidRDefault="006740AF">
      <w:pPr>
        <w:pStyle w:val="a8"/>
        <w:jc w:val="both"/>
      </w:pPr>
      <w:r>
        <w:rPr>
          <w:rStyle w:val="a9"/>
        </w:rPr>
        <w:footnoteRef/>
      </w:r>
      <w:r>
        <w:t xml:space="preserve"> См.: </w:t>
      </w:r>
      <w:r>
        <w:rPr>
          <w:i/>
        </w:rPr>
        <w:t>Карпушин М.П., Курляндский В.И.</w:t>
      </w:r>
      <w:r>
        <w:t xml:space="preserve"> Уголовная ответственность и состав преступления. М., 1984. С. 39; </w:t>
      </w:r>
      <w:r>
        <w:rPr>
          <w:i/>
        </w:rPr>
        <w:t>Лейкина Н.С.</w:t>
      </w:r>
      <w:r>
        <w:t xml:space="preserve"> Личность преступника и уголовная ответственность. Л., 1968. С. 30-31. </w:t>
      </w:r>
    </w:p>
  </w:footnote>
  <w:footnote w:id="5">
    <w:p w:rsidR="004A08AC" w:rsidRDefault="006740AF">
      <w:pPr>
        <w:pStyle w:val="a8"/>
        <w:jc w:val="both"/>
      </w:pPr>
      <w:r>
        <w:rPr>
          <w:rStyle w:val="a9"/>
        </w:rPr>
        <w:footnoteRef/>
      </w:r>
      <w:r>
        <w:t xml:space="preserve"> См.: </w:t>
      </w:r>
      <w:r>
        <w:rPr>
          <w:i/>
        </w:rPr>
        <w:t>Наумов А.В.</w:t>
      </w:r>
      <w:r>
        <w:t xml:space="preserve"> Российское уголовное право. Общая часть. Курс лекций. С. 246.; Уголовное право Российской Федерации. Общая часть. М., 1996 г., С. 68.</w:t>
      </w:r>
    </w:p>
  </w:footnote>
  <w:footnote w:id="6">
    <w:p w:rsidR="004A08AC" w:rsidRDefault="006740AF">
      <w:pPr>
        <w:pStyle w:val="a8"/>
        <w:jc w:val="both"/>
      </w:pPr>
      <w:r>
        <w:rPr>
          <w:rStyle w:val="a9"/>
        </w:rPr>
        <w:footnoteRef/>
      </w:r>
      <w:r>
        <w:t xml:space="preserve"> См.: Казаченко И.Я. Санкции за преступления против жизни и здоровья. Томск, 1987. С. 45.</w:t>
      </w:r>
    </w:p>
  </w:footnote>
  <w:footnote w:id="7">
    <w:p w:rsidR="004A08AC" w:rsidRDefault="006740AF">
      <w:pPr>
        <w:pStyle w:val="a8"/>
        <w:jc w:val="both"/>
      </w:pPr>
      <w:r>
        <w:rPr>
          <w:rStyle w:val="a9"/>
        </w:rPr>
        <w:footnoteRef/>
      </w:r>
      <w:r>
        <w:t xml:space="preserve"> См.: </w:t>
      </w:r>
      <w:r>
        <w:rPr>
          <w:i/>
        </w:rPr>
        <w:t>Волков Б.С.</w:t>
      </w:r>
      <w:r>
        <w:t xml:space="preserve"> Детерминистическая природа преступного поведения. Казань, 1975. С.61-69; </w:t>
      </w:r>
      <w:r>
        <w:rPr>
          <w:i/>
        </w:rPr>
        <w:t>Елеонский В.А.</w:t>
      </w:r>
      <w:r>
        <w:t xml:space="preserve"> Уголовное наказание и воспитание позитивной ответственности личности. Рязань, 1979. С. 19-31; </w:t>
      </w:r>
      <w:r>
        <w:rPr>
          <w:i/>
        </w:rPr>
        <w:t>Кудрявцев В.Н.</w:t>
      </w:r>
      <w:r>
        <w:t xml:space="preserve"> Право и поведение. М., 1978. С. 103-110; </w:t>
      </w:r>
      <w:r>
        <w:rPr>
          <w:i/>
        </w:rPr>
        <w:t>Тарбагаев А.Н.</w:t>
      </w:r>
      <w:r>
        <w:t xml:space="preserve"> Понятие и цели уголовной ответственности. Красноярск, 1986. С. 21-36, 84-97.    </w:t>
      </w:r>
    </w:p>
  </w:footnote>
  <w:footnote w:id="8">
    <w:p w:rsidR="004A08AC" w:rsidRDefault="006740AF">
      <w:pPr>
        <w:pStyle w:val="a8"/>
      </w:pPr>
      <w:r>
        <w:rPr>
          <w:rStyle w:val="a9"/>
        </w:rPr>
        <w:footnoteRef/>
      </w:r>
      <w:r>
        <w:t xml:space="preserve"> См.: </w:t>
      </w:r>
      <w:r>
        <w:rPr>
          <w:i/>
        </w:rPr>
        <w:t>Гойман-Червонюк.  В.И.</w:t>
      </w:r>
      <w:r>
        <w:t xml:space="preserve"> Очерк о теории государства и права. М., 1996. С. 307.</w:t>
      </w:r>
    </w:p>
  </w:footnote>
  <w:footnote w:id="9">
    <w:p w:rsidR="004A08AC" w:rsidRDefault="006740AF">
      <w:pPr>
        <w:pStyle w:val="a8"/>
      </w:pPr>
      <w:r>
        <w:rPr>
          <w:rStyle w:val="a9"/>
        </w:rPr>
        <w:footnoteRef/>
      </w:r>
      <w:r>
        <w:t xml:space="preserve"> См.: </w:t>
      </w:r>
      <w:r>
        <w:rPr>
          <w:i/>
        </w:rPr>
        <w:t>Наумов А.В.</w:t>
      </w:r>
      <w:r>
        <w:t xml:space="preserve"> Применение уголовно-правовых норм. Волгоград, 1973. С. 5-18.</w:t>
      </w:r>
    </w:p>
  </w:footnote>
  <w:footnote w:id="10">
    <w:p w:rsidR="004A08AC" w:rsidRDefault="006740AF">
      <w:pPr>
        <w:pStyle w:val="a8"/>
      </w:pPr>
      <w:r>
        <w:rPr>
          <w:rStyle w:val="a9"/>
        </w:rPr>
        <w:footnoteRef/>
      </w:r>
      <w:r>
        <w:t xml:space="preserve"> См.: </w:t>
      </w:r>
      <w:r>
        <w:rPr>
          <w:i/>
        </w:rPr>
        <w:t>Санталов А.И.</w:t>
      </w:r>
      <w:r>
        <w:t xml:space="preserve"> Указ соч. С. 48-50; </w:t>
      </w:r>
      <w:r>
        <w:rPr>
          <w:i/>
        </w:rPr>
        <w:t>Марцев А.И.</w:t>
      </w:r>
      <w:r>
        <w:t xml:space="preserve"> Уголовная ответственность как средство предупреждения преступлений. Омск, 1980. С. 23.</w:t>
      </w:r>
    </w:p>
  </w:footnote>
  <w:footnote w:id="11">
    <w:p w:rsidR="004A08AC" w:rsidRDefault="006740AF">
      <w:pPr>
        <w:pStyle w:val="a8"/>
      </w:pPr>
      <w:r>
        <w:rPr>
          <w:rStyle w:val="a9"/>
        </w:rPr>
        <w:footnoteRef/>
      </w:r>
      <w:r>
        <w:t xml:space="preserve"> </w:t>
      </w:r>
      <w:r>
        <w:rPr>
          <w:spacing w:val="20"/>
          <w:sz w:val="22"/>
          <w:szCs w:val="16"/>
        </w:rPr>
        <w:t>Крайний Я.М. Уголовный закон и его применение. М., 1967.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8AC" w:rsidRDefault="006740A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15</w:t>
    </w:r>
    <w:r>
      <w:rPr>
        <w:rStyle w:val="a5"/>
      </w:rPr>
      <w:fldChar w:fldCharType="end"/>
    </w:r>
  </w:p>
  <w:p w:rsidR="004A08AC" w:rsidRDefault="004A08AC">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8AC" w:rsidRDefault="006740A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4A08AC" w:rsidRDefault="004A08AC">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B7E23"/>
    <w:multiLevelType w:val="hybridMultilevel"/>
    <w:tmpl w:val="7952DF1A"/>
    <w:lvl w:ilvl="0" w:tplc="138EA43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D8612B9"/>
    <w:multiLevelType w:val="singleLevel"/>
    <w:tmpl w:val="6D4A3A26"/>
    <w:lvl w:ilvl="0">
      <w:start w:val="1"/>
      <w:numFmt w:val="decimal"/>
      <w:lvlText w:val="%1. "/>
      <w:legacy w:legacy="1" w:legacySpace="0" w:legacyIndent="283"/>
      <w:lvlJc w:val="left"/>
      <w:pPr>
        <w:ind w:left="523" w:hanging="283"/>
      </w:pPr>
      <w:rPr>
        <w:rFonts w:ascii="Times New Roman" w:hAnsi="Times New Roman" w:hint="default"/>
        <w:b w:val="0"/>
        <w:i w:val="0"/>
        <w:sz w:val="26"/>
        <w:u w:val="none"/>
      </w:rPr>
    </w:lvl>
  </w:abstractNum>
  <w:abstractNum w:abstractNumId="2">
    <w:nsid w:val="0FCB22B2"/>
    <w:multiLevelType w:val="singleLevel"/>
    <w:tmpl w:val="648227F2"/>
    <w:lvl w:ilvl="0">
      <w:start w:val="1"/>
      <w:numFmt w:val="bullet"/>
      <w:lvlText w:val=""/>
      <w:lvlJc w:val="left"/>
      <w:pPr>
        <w:tabs>
          <w:tab w:val="num" w:pos="360"/>
        </w:tabs>
        <w:ind w:left="360" w:hanging="360"/>
      </w:pPr>
      <w:rPr>
        <w:rFonts w:ascii="Symbol" w:hAnsi="Symbol" w:hint="default"/>
        <w:sz w:val="18"/>
      </w:rPr>
    </w:lvl>
  </w:abstractNum>
  <w:abstractNum w:abstractNumId="3">
    <w:nsid w:val="15C142D2"/>
    <w:multiLevelType w:val="singleLevel"/>
    <w:tmpl w:val="87067C52"/>
    <w:lvl w:ilvl="0">
      <w:numFmt w:val="bullet"/>
      <w:lvlText w:val="-"/>
      <w:lvlJc w:val="left"/>
      <w:pPr>
        <w:tabs>
          <w:tab w:val="num" w:pos="1080"/>
        </w:tabs>
        <w:ind w:left="1080" w:hanging="360"/>
      </w:pPr>
      <w:rPr>
        <w:rFonts w:hint="default"/>
      </w:rPr>
    </w:lvl>
  </w:abstractNum>
  <w:abstractNum w:abstractNumId="4">
    <w:nsid w:val="240E58EF"/>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263B4FE6"/>
    <w:multiLevelType w:val="multilevel"/>
    <w:tmpl w:val="EED289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3240"/>
        </w:tabs>
        <w:ind w:left="3240" w:hanging="144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5040"/>
        </w:tabs>
        <w:ind w:left="5040" w:hanging="216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6">
    <w:nsid w:val="30B708D2"/>
    <w:multiLevelType w:val="singleLevel"/>
    <w:tmpl w:val="E67256C6"/>
    <w:lvl w:ilvl="0">
      <w:numFmt w:val="bullet"/>
      <w:lvlText w:val=""/>
      <w:lvlJc w:val="left"/>
      <w:pPr>
        <w:tabs>
          <w:tab w:val="num" w:pos="720"/>
        </w:tabs>
        <w:ind w:left="720" w:hanging="663"/>
      </w:pPr>
      <w:rPr>
        <w:rFonts w:ascii="Wingdings" w:hAnsi="Wingdings" w:hint="default"/>
      </w:rPr>
    </w:lvl>
  </w:abstractNum>
  <w:abstractNum w:abstractNumId="7">
    <w:nsid w:val="31390E08"/>
    <w:multiLevelType w:val="singleLevel"/>
    <w:tmpl w:val="F85EC406"/>
    <w:lvl w:ilvl="0">
      <w:start w:val="1"/>
      <w:numFmt w:val="decimal"/>
      <w:lvlText w:val="%1."/>
      <w:lvlJc w:val="left"/>
      <w:pPr>
        <w:tabs>
          <w:tab w:val="num" w:pos="927"/>
        </w:tabs>
        <w:ind w:left="927" w:hanging="360"/>
      </w:pPr>
      <w:rPr>
        <w:rFonts w:hint="default"/>
      </w:rPr>
    </w:lvl>
  </w:abstractNum>
  <w:abstractNum w:abstractNumId="8">
    <w:nsid w:val="3CE719FB"/>
    <w:multiLevelType w:val="singleLevel"/>
    <w:tmpl w:val="648227F2"/>
    <w:lvl w:ilvl="0">
      <w:start w:val="1"/>
      <w:numFmt w:val="bullet"/>
      <w:lvlText w:val=""/>
      <w:lvlJc w:val="left"/>
      <w:pPr>
        <w:tabs>
          <w:tab w:val="num" w:pos="360"/>
        </w:tabs>
        <w:ind w:left="360" w:hanging="360"/>
      </w:pPr>
      <w:rPr>
        <w:rFonts w:ascii="Symbol" w:hAnsi="Symbol" w:hint="default"/>
        <w:sz w:val="18"/>
      </w:rPr>
    </w:lvl>
  </w:abstractNum>
  <w:abstractNum w:abstractNumId="9">
    <w:nsid w:val="3DB578D0"/>
    <w:multiLevelType w:val="singleLevel"/>
    <w:tmpl w:val="164E3760"/>
    <w:lvl w:ilvl="0">
      <w:start w:val="1"/>
      <w:numFmt w:val="decimal"/>
      <w:lvlText w:val="%1)"/>
      <w:lvlJc w:val="left"/>
      <w:pPr>
        <w:tabs>
          <w:tab w:val="num" w:pos="1440"/>
        </w:tabs>
        <w:ind w:left="1440" w:hanging="360"/>
      </w:pPr>
      <w:rPr>
        <w:rFonts w:hint="default"/>
      </w:rPr>
    </w:lvl>
  </w:abstractNum>
  <w:abstractNum w:abstractNumId="10">
    <w:nsid w:val="411468A9"/>
    <w:multiLevelType w:val="singleLevel"/>
    <w:tmpl w:val="EE4CA3AE"/>
    <w:lvl w:ilvl="0">
      <w:start w:val="1"/>
      <w:numFmt w:val="decimal"/>
      <w:lvlText w:val="%1."/>
      <w:legacy w:legacy="1" w:legacySpace="0" w:legacyIndent="283"/>
      <w:lvlJc w:val="left"/>
      <w:pPr>
        <w:ind w:left="1003" w:hanging="283"/>
      </w:pPr>
    </w:lvl>
  </w:abstractNum>
  <w:abstractNum w:abstractNumId="11">
    <w:nsid w:val="4487425F"/>
    <w:multiLevelType w:val="singleLevel"/>
    <w:tmpl w:val="E67256C6"/>
    <w:lvl w:ilvl="0">
      <w:numFmt w:val="bullet"/>
      <w:lvlText w:val=""/>
      <w:lvlJc w:val="left"/>
      <w:pPr>
        <w:tabs>
          <w:tab w:val="num" w:pos="720"/>
        </w:tabs>
        <w:ind w:left="720" w:hanging="663"/>
      </w:pPr>
      <w:rPr>
        <w:rFonts w:ascii="Wingdings" w:hAnsi="Wingdings" w:hint="default"/>
      </w:rPr>
    </w:lvl>
  </w:abstractNum>
  <w:abstractNum w:abstractNumId="12">
    <w:nsid w:val="49A51500"/>
    <w:multiLevelType w:val="singleLevel"/>
    <w:tmpl w:val="0419000F"/>
    <w:lvl w:ilvl="0">
      <w:start w:val="1"/>
      <w:numFmt w:val="decimal"/>
      <w:lvlText w:val="%1."/>
      <w:lvlJc w:val="left"/>
      <w:pPr>
        <w:tabs>
          <w:tab w:val="num" w:pos="360"/>
        </w:tabs>
        <w:ind w:left="360" w:hanging="360"/>
      </w:pPr>
    </w:lvl>
  </w:abstractNum>
  <w:abstractNum w:abstractNumId="13">
    <w:nsid w:val="4A1830C6"/>
    <w:multiLevelType w:val="singleLevel"/>
    <w:tmpl w:val="648227F2"/>
    <w:lvl w:ilvl="0">
      <w:start w:val="1"/>
      <w:numFmt w:val="bullet"/>
      <w:lvlText w:val=""/>
      <w:lvlJc w:val="left"/>
      <w:pPr>
        <w:tabs>
          <w:tab w:val="num" w:pos="360"/>
        </w:tabs>
        <w:ind w:left="360" w:hanging="360"/>
      </w:pPr>
      <w:rPr>
        <w:rFonts w:ascii="Symbol" w:hAnsi="Symbol" w:hint="default"/>
        <w:sz w:val="18"/>
      </w:rPr>
    </w:lvl>
  </w:abstractNum>
  <w:abstractNum w:abstractNumId="14">
    <w:nsid w:val="4F4C6BCF"/>
    <w:multiLevelType w:val="singleLevel"/>
    <w:tmpl w:val="648227F2"/>
    <w:lvl w:ilvl="0">
      <w:start w:val="1"/>
      <w:numFmt w:val="bullet"/>
      <w:lvlText w:val=""/>
      <w:lvlJc w:val="left"/>
      <w:pPr>
        <w:tabs>
          <w:tab w:val="num" w:pos="360"/>
        </w:tabs>
        <w:ind w:left="360" w:hanging="360"/>
      </w:pPr>
      <w:rPr>
        <w:rFonts w:ascii="Symbol" w:hAnsi="Symbol" w:hint="default"/>
        <w:sz w:val="18"/>
      </w:rPr>
    </w:lvl>
  </w:abstractNum>
  <w:abstractNum w:abstractNumId="15">
    <w:nsid w:val="51987145"/>
    <w:multiLevelType w:val="singleLevel"/>
    <w:tmpl w:val="1DCED528"/>
    <w:lvl w:ilvl="0">
      <w:start w:val="1"/>
      <w:numFmt w:val="decimal"/>
      <w:lvlText w:val="%1)"/>
      <w:lvlJc w:val="left"/>
      <w:pPr>
        <w:tabs>
          <w:tab w:val="num" w:pos="640"/>
        </w:tabs>
        <w:ind w:left="640" w:hanging="360"/>
      </w:pPr>
      <w:rPr>
        <w:rFonts w:hint="default"/>
      </w:rPr>
    </w:lvl>
  </w:abstractNum>
  <w:abstractNum w:abstractNumId="16">
    <w:nsid w:val="581D24E9"/>
    <w:multiLevelType w:val="singleLevel"/>
    <w:tmpl w:val="648227F2"/>
    <w:lvl w:ilvl="0">
      <w:start w:val="1"/>
      <w:numFmt w:val="bullet"/>
      <w:lvlText w:val=""/>
      <w:lvlJc w:val="left"/>
      <w:pPr>
        <w:tabs>
          <w:tab w:val="num" w:pos="360"/>
        </w:tabs>
        <w:ind w:left="360" w:hanging="360"/>
      </w:pPr>
      <w:rPr>
        <w:rFonts w:ascii="Symbol" w:hAnsi="Symbol" w:hint="default"/>
        <w:sz w:val="18"/>
      </w:rPr>
    </w:lvl>
  </w:abstractNum>
  <w:abstractNum w:abstractNumId="17">
    <w:nsid w:val="5A3C7C5A"/>
    <w:multiLevelType w:val="singleLevel"/>
    <w:tmpl w:val="1DCED528"/>
    <w:lvl w:ilvl="0">
      <w:start w:val="1"/>
      <w:numFmt w:val="decimal"/>
      <w:lvlText w:val="%1)"/>
      <w:lvlJc w:val="left"/>
      <w:pPr>
        <w:tabs>
          <w:tab w:val="num" w:pos="640"/>
        </w:tabs>
        <w:ind w:left="640" w:hanging="360"/>
      </w:pPr>
      <w:rPr>
        <w:rFonts w:hint="default"/>
      </w:rPr>
    </w:lvl>
  </w:abstractNum>
  <w:abstractNum w:abstractNumId="18">
    <w:nsid w:val="5D1124AB"/>
    <w:multiLevelType w:val="singleLevel"/>
    <w:tmpl w:val="0419000F"/>
    <w:lvl w:ilvl="0">
      <w:start w:val="1"/>
      <w:numFmt w:val="decimal"/>
      <w:lvlText w:val="%1."/>
      <w:lvlJc w:val="left"/>
      <w:pPr>
        <w:tabs>
          <w:tab w:val="num" w:pos="360"/>
        </w:tabs>
        <w:ind w:left="360" w:hanging="360"/>
      </w:pPr>
    </w:lvl>
  </w:abstractNum>
  <w:abstractNum w:abstractNumId="19">
    <w:nsid w:val="5EB627C3"/>
    <w:multiLevelType w:val="multilevel"/>
    <w:tmpl w:val="29D0892C"/>
    <w:lvl w:ilvl="0">
      <w:start w:val="3"/>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0">
    <w:nsid w:val="5F062BED"/>
    <w:multiLevelType w:val="singleLevel"/>
    <w:tmpl w:val="ADE0D4E0"/>
    <w:lvl w:ilvl="0">
      <w:start w:val="1"/>
      <w:numFmt w:val="decimal"/>
      <w:lvlText w:val="%1."/>
      <w:legacy w:legacy="1" w:legacySpace="0" w:legacyIndent="283"/>
      <w:lvlJc w:val="left"/>
      <w:pPr>
        <w:ind w:left="1003" w:hanging="283"/>
      </w:pPr>
    </w:lvl>
  </w:abstractNum>
  <w:abstractNum w:abstractNumId="21">
    <w:nsid w:val="649C70EF"/>
    <w:multiLevelType w:val="singleLevel"/>
    <w:tmpl w:val="3D70583E"/>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22">
    <w:nsid w:val="64A85F4A"/>
    <w:multiLevelType w:val="singleLevel"/>
    <w:tmpl w:val="648227F2"/>
    <w:lvl w:ilvl="0">
      <w:start w:val="1"/>
      <w:numFmt w:val="bullet"/>
      <w:lvlText w:val=""/>
      <w:lvlJc w:val="left"/>
      <w:pPr>
        <w:tabs>
          <w:tab w:val="num" w:pos="360"/>
        </w:tabs>
        <w:ind w:left="360" w:hanging="360"/>
      </w:pPr>
      <w:rPr>
        <w:rFonts w:ascii="Symbol" w:hAnsi="Symbol" w:hint="default"/>
        <w:sz w:val="18"/>
      </w:rPr>
    </w:lvl>
  </w:abstractNum>
  <w:abstractNum w:abstractNumId="23">
    <w:nsid w:val="69FC38A1"/>
    <w:multiLevelType w:val="singleLevel"/>
    <w:tmpl w:val="0419000F"/>
    <w:lvl w:ilvl="0">
      <w:start w:val="1"/>
      <w:numFmt w:val="decimal"/>
      <w:lvlText w:val="%1."/>
      <w:lvlJc w:val="left"/>
      <w:pPr>
        <w:tabs>
          <w:tab w:val="num" w:pos="360"/>
        </w:tabs>
        <w:ind w:left="360" w:hanging="360"/>
      </w:pPr>
    </w:lvl>
  </w:abstractNum>
  <w:abstractNum w:abstractNumId="24">
    <w:nsid w:val="75534418"/>
    <w:multiLevelType w:val="singleLevel"/>
    <w:tmpl w:val="1862C890"/>
    <w:lvl w:ilvl="0">
      <w:start w:val="1"/>
      <w:numFmt w:val="decimal"/>
      <w:lvlText w:val="%1."/>
      <w:lvlJc w:val="left"/>
      <w:pPr>
        <w:tabs>
          <w:tab w:val="num" w:pos="1245"/>
        </w:tabs>
        <w:ind w:left="1245" w:hanging="525"/>
      </w:pPr>
      <w:rPr>
        <w:rFonts w:hint="default"/>
      </w:rPr>
    </w:lvl>
  </w:abstractNum>
  <w:num w:numId="1">
    <w:abstractNumId w:val="12"/>
  </w:num>
  <w:num w:numId="2">
    <w:abstractNumId w:val="18"/>
  </w:num>
  <w:num w:numId="3">
    <w:abstractNumId w:val="3"/>
  </w:num>
  <w:num w:numId="4">
    <w:abstractNumId w:val="2"/>
  </w:num>
  <w:num w:numId="5">
    <w:abstractNumId w:val="14"/>
  </w:num>
  <w:num w:numId="6">
    <w:abstractNumId w:val="8"/>
  </w:num>
  <w:num w:numId="7">
    <w:abstractNumId w:val="16"/>
  </w:num>
  <w:num w:numId="8">
    <w:abstractNumId w:val="13"/>
  </w:num>
  <w:num w:numId="9">
    <w:abstractNumId w:val="22"/>
  </w:num>
  <w:num w:numId="10">
    <w:abstractNumId w:val="15"/>
  </w:num>
  <w:num w:numId="11">
    <w:abstractNumId w:val="17"/>
  </w:num>
  <w:num w:numId="12">
    <w:abstractNumId w:val="23"/>
  </w:num>
  <w:num w:numId="13">
    <w:abstractNumId w:val="21"/>
  </w:num>
  <w:num w:numId="14">
    <w:abstractNumId w:val="1"/>
  </w:num>
  <w:num w:numId="15">
    <w:abstractNumId w:val="7"/>
  </w:num>
  <w:num w:numId="16">
    <w:abstractNumId w:val="5"/>
  </w:num>
  <w:num w:numId="17">
    <w:abstractNumId w:val="24"/>
  </w:num>
  <w:num w:numId="18">
    <w:abstractNumId w:val="4"/>
  </w:num>
  <w:num w:numId="19">
    <w:abstractNumId w:val="10"/>
  </w:num>
  <w:num w:numId="20">
    <w:abstractNumId w:val="10"/>
    <w:lvlOverride w:ilvl="0">
      <w:lvl w:ilvl="0">
        <w:start w:val="1"/>
        <w:numFmt w:val="decimal"/>
        <w:lvlText w:val="%1."/>
        <w:legacy w:legacy="1" w:legacySpace="0" w:legacyIndent="283"/>
        <w:lvlJc w:val="left"/>
        <w:pPr>
          <w:ind w:left="1003" w:hanging="283"/>
        </w:pPr>
      </w:lvl>
    </w:lvlOverride>
  </w:num>
  <w:num w:numId="21">
    <w:abstractNumId w:val="0"/>
  </w:num>
  <w:num w:numId="22">
    <w:abstractNumId w:val="20"/>
  </w:num>
  <w:num w:numId="23">
    <w:abstractNumId w:val="19"/>
  </w:num>
  <w:num w:numId="24">
    <w:abstractNumId w:val="6"/>
  </w:num>
  <w:num w:numId="25">
    <w:abstractNumId w:val="11"/>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40AF"/>
    <w:rsid w:val="003970D0"/>
    <w:rsid w:val="004A08AC"/>
    <w:rsid w:val="006740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363597-285C-439C-A5DB-4CA2F34E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rFonts w:ascii="Arial" w:hAnsi="Arial"/>
      <w:b/>
      <w:sz w:val="32"/>
    </w:rPr>
  </w:style>
  <w:style w:type="paragraph" w:styleId="2">
    <w:name w:val="heading 2"/>
    <w:basedOn w:val="a"/>
    <w:next w:val="a"/>
    <w:qFormat/>
    <w:pPr>
      <w:keepNext/>
      <w:jc w:val="center"/>
      <w:outlineLvl w:val="1"/>
    </w:pPr>
    <w:rPr>
      <w:rFonts w:ascii="Arial" w:hAnsi="Arial"/>
      <w:b/>
      <w:sz w:val="28"/>
    </w:rPr>
  </w:style>
  <w:style w:type="paragraph" w:styleId="3">
    <w:name w:val="heading 3"/>
    <w:basedOn w:val="a"/>
    <w:next w:val="a"/>
    <w:qFormat/>
    <w:pPr>
      <w:keepNext/>
      <w:ind w:firstLine="720"/>
      <w:jc w:val="both"/>
      <w:outlineLvl w:val="2"/>
    </w:pPr>
    <w:rPr>
      <w:rFonts w:ascii="Antique Olive" w:hAnsi="Antique Olive"/>
      <w:b/>
      <w:sz w:val="26"/>
      <w:u w:val="single"/>
    </w:rPr>
  </w:style>
  <w:style w:type="paragraph" w:styleId="4">
    <w:name w:val="heading 4"/>
    <w:basedOn w:val="a"/>
    <w:next w:val="a"/>
    <w:qFormat/>
    <w:pPr>
      <w:keepNext/>
      <w:spacing w:before="60" w:line="319" w:lineRule="auto"/>
      <w:jc w:val="both"/>
      <w:outlineLvl w:val="3"/>
    </w:pPr>
    <w:rPr>
      <w:rFonts w:ascii="Antique Olive" w:hAnsi="Antique Olive"/>
      <w:snapToGrid w:val="0"/>
      <w:sz w:val="2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jc w:val="both"/>
    </w:pPr>
    <w:rPr>
      <w:rFonts w:ascii="Albertus Medium" w:hAnsi="Albertus Medium"/>
      <w:sz w:val="26"/>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20">
    <w:name w:val="Body Text Indent 2"/>
    <w:basedOn w:val="a"/>
    <w:semiHidden/>
    <w:pPr>
      <w:ind w:firstLine="720"/>
      <w:jc w:val="both"/>
    </w:pPr>
    <w:rPr>
      <w:rFonts w:ascii="Albertus Medium" w:hAnsi="Albertus Medium"/>
      <w:b/>
      <w:sz w:val="26"/>
    </w:rPr>
  </w:style>
  <w:style w:type="paragraph" w:customStyle="1" w:styleId="10">
    <w:name w:val="Обычный1"/>
    <w:pPr>
      <w:widowControl w:val="0"/>
      <w:spacing w:line="280" w:lineRule="auto"/>
      <w:ind w:left="80" w:firstLine="460"/>
      <w:jc w:val="both"/>
    </w:pPr>
    <w:rPr>
      <w:snapToGrid w:val="0"/>
    </w:rPr>
  </w:style>
  <w:style w:type="paragraph" w:styleId="a6">
    <w:name w:val="caption"/>
    <w:basedOn w:val="a"/>
    <w:next w:val="a"/>
    <w:qFormat/>
    <w:pPr>
      <w:jc w:val="center"/>
    </w:pPr>
    <w:rPr>
      <w:rFonts w:ascii="Bookman Old Style" w:hAnsi="Bookman Old Style"/>
      <w:b/>
      <w:sz w:val="32"/>
    </w:rPr>
  </w:style>
  <w:style w:type="paragraph" w:styleId="a7">
    <w:name w:val="Body Text"/>
    <w:basedOn w:val="a"/>
    <w:semiHidden/>
    <w:pPr>
      <w:spacing w:after="120"/>
    </w:pPr>
  </w:style>
  <w:style w:type="paragraph" w:styleId="21">
    <w:name w:val="Body Text 2"/>
    <w:basedOn w:val="a"/>
    <w:semiHidden/>
    <w:pPr>
      <w:jc w:val="both"/>
    </w:pPr>
    <w:rPr>
      <w:rFonts w:ascii="Antique Olive" w:hAnsi="Antique Olive"/>
      <w:sz w:val="22"/>
    </w:rPr>
  </w:style>
  <w:style w:type="paragraph" w:styleId="30">
    <w:name w:val="Body Text Indent 3"/>
    <w:basedOn w:val="a"/>
    <w:semiHidden/>
    <w:pPr>
      <w:ind w:firstLine="720"/>
      <w:jc w:val="both"/>
    </w:pPr>
    <w:rPr>
      <w:rFonts w:ascii="Antique Olive" w:hAnsi="Antique Olive"/>
      <w:sz w:val="22"/>
    </w:rPr>
  </w:style>
  <w:style w:type="paragraph" w:customStyle="1" w:styleId="Heading">
    <w:name w:val="Heading"/>
    <w:pPr>
      <w:widowControl w:val="0"/>
    </w:pPr>
    <w:rPr>
      <w:rFonts w:ascii="Arial" w:hAnsi="Arial"/>
      <w:b/>
      <w:sz w:val="22"/>
    </w:rPr>
  </w:style>
  <w:style w:type="paragraph" w:styleId="31">
    <w:name w:val="Body Text 3"/>
    <w:basedOn w:val="a"/>
    <w:semiHidden/>
    <w:pPr>
      <w:jc w:val="center"/>
    </w:pPr>
    <w:rPr>
      <w:rFonts w:ascii="Antique Olive" w:hAnsi="Antique Olive"/>
      <w:b/>
      <w:sz w:val="22"/>
    </w:rPr>
  </w:style>
  <w:style w:type="paragraph" w:customStyle="1" w:styleId="Body-11">
    <w:name w:val="Body-11"/>
    <w:basedOn w:val="a"/>
    <w:pPr>
      <w:spacing w:before="60" w:after="60"/>
      <w:ind w:firstLine="567"/>
      <w:jc w:val="both"/>
    </w:pPr>
    <w:rPr>
      <w:sz w:val="22"/>
    </w:rPr>
  </w:style>
  <w:style w:type="paragraph" w:styleId="a8">
    <w:name w:val="footnote text"/>
    <w:basedOn w:val="a"/>
    <w:semiHidden/>
  </w:style>
  <w:style w:type="character" w:styleId="a9">
    <w:name w:val="footnote reference"/>
    <w:basedOn w:val="a0"/>
    <w:semiHidden/>
    <w:rPr>
      <w:vertAlign w:val="superscript"/>
    </w:rPr>
  </w:style>
  <w:style w:type="paragraph" w:styleId="aa">
    <w:name w:val="footer"/>
    <w:basedOn w:val="a"/>
    <w:semiHidden/>
    <w:pPr>
      <w:tabs>
        <w:tab w:val="center" w:pos="4153"/>
        <w:tab w:val="right" w:pos="8306"/>
      </w:tabs>
    </w:pPr>
  </w:style>
  <w:style w:type="paragraph" w:customStyle="1" w:styleId="FR1">
    <w:name w:val="FR1"/>
    <w:pPr>
      <w:widowControl w:val="0"/>
      <w:autoSpaceDE w:val="0"/>
      <w:autoSpaceDN w:val="0"/>
      <w:adjustRightInd w:val="0"/>
      <w:ind w:left="120"/>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6542</Words>
  <Characters>37296</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43751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Инна</dc:creator>
  <cp:keywords/>
  <cp:lastModifiedBy>admin</cp:lastModifiedBy>
  <cp:revision>2</cp:revision>
  <cp:lastPrinted>2001-12-10T20:26:00Z</cp:lastPrinted>
  <dcterms:created xsi:type="dcterms:W3CDTF">2014-02-10T18:04:00Z</dcterms:created>
  <dcterms:modified xsi:type="dcterms:W3CDTF">2014-02-10T18:04:00Z</dcterms:modified>
</cp:coreProperties>
</file>