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A4" w:rsidRDefault="00721DA4"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r w:rsidRPr="00CC7D5D">
        <w:rPr>
          <w:rFonts w:ascii="Times New Roman" w:hAnsi="Times New Roman"/>
          <w:sz w:val="28"/>
          <w:szCs w:val="28"/>
        </w:rPr>
        <w:t>Содержание</w:t>
      </w:r>
      <w:r>
        <w:rPr>
          <w:rFonts w:ascii="Times New Roman" w:hAnsi="Times New Roman"/>
          <w:sz w:val="28"/>
          <w:szCs w:val="28"/>
        </w:rPr>
        <w:t>:</w:t>
      </w:r>
    </w:p>
    <w:p w:rsidR="00C13F5F" w:rsidRDefault="00C13F5F" w:rsidP="00B05AD5">
      <w:pPr>
        <w:spacing w:line="360" w:lineRule="auto"/>
        <w:rPr>
          <w:rFonts w:ascii="Times New Roman" w:hAnsi="Times New Roman"/>
          <w:sz w:val="28"/>
          <w:szCs w:val="28"/>
        </w:rPr>
      </w:pPr>
      <w:r>
        <w:rPr>
          <w:rFonts w:ascii="Times New Roman" w:hAnsi="Times New Roman"/>
          <w:sz w:val="28"/>
          <w:szCs w:val="28"/>
        </w:rPr>
        <w:t>Введение…...………………………………………………………………………3</w:t>
      </w:r>
    </w:p>
    <w:p w:rsidR="00C13F5F" w:rsidRDefault="00C13F5F" w:rsidP="00B05AD5">
      <w:pPr>
        <w:pStyle w:val="1"/>
        <w:numPr>
          <w:ilvl w:val="0"/>
          <w:numId w:val="1"/>
        </w:numPr>
        <w:spacing w:line="360" w:lineRule="auto"/>
        <w:rPr>
          <w:rFonts w:ascii="Times New Roman" w:hAnsi="Times New Roman"/>
          <w:sz w:val="28"/>
          <w:szCs w:val="28"/>
        </w:rPr>
      </w:pPr>
      <w:r w:rsidRPr="00CC7D5D">
        <w:rPr>
          <w:rFonts w:ascii="Times New Roman" w:hAnsi="Times New Roman"/>
          <w:sz w:val="28"/>
          <w:szCs w:val="28"/>
        </w:rPr>
        <w:t>Общая характеристика</w:t>
      </w:r>
      <w:r>
        <w:rPr>
          <w:rFonts w:ascii="Times New Roman" w:hAnsi="Times New Roman"/>
          <w:sz w:val="28"/>
          <w:szCs w:val="28"/>
        </w:rPr>
        <w:t xml:space="preserve"> туберкулеза……………………………………....4</w:t>
      </w:r>
    </w:p>
    <w:p w:rsidR="00C13F5F" w:rsidRDefault="00C13F5F" w:rsidP="00B05AD5">
      <w:pPr>
        <w:pStyle w:val="1"/>
        <w:numPr>
          <w:ilvl w:val="0"/>
          <w:numId w:val="1"/>
        </w:numPr>
        <w:spacing w:line="360" w:lineRule="auto"/>
        <w:rPr>
          <w:rFonts w:ascii="Times New Roman" w:hAnsi="Times New Roman"/>
          <w:sz w:val="28"/>
          <w:szCs w:val="28"/>
        </w:rPr>
      </w:pPr>
      <w:r>
        <w:rPr>
          <w:rFonts w:ascii="Times New Roman" w:hAnsi="Times New Roman"/>
          <w:sz w:val="28"/>
          <w:szCs w:val="28"/>
        </w:rPr>
        <w:t>Механизмы возникновения и симптомы туберкулеза…………………...7</w:t>
      </w:r>
    </w:p>
    <w:p w:rsidR="00C13F5F" w:rsidRDefault="00C13F5F" w:rsidP="00B05AD5">
      <w:pPr>
        <w:pStyle w:val="1"/>
        <w:numPr>
          <w:ilvl w:val="1"/>
          <w:numId w:val="1"/>
        </w:numPr>
        <w:spacing w:line="360" w:lineRule="auto"/>
        <w:rPr>
          <w:rFonts w:ascii="Times New Roman" w:hAnsi="Times New Roman"/>
          <w:sz w:val="28"/>
          <w:szCs w:val="28"/>
        </w:rPr>
      </w:pPr>
      <w:r>
        <w:rPr>
          <w:rFonts w:ascii="Times New Roman" w:hAnsi="Times New Roman"/>
          <w:sz w:val="28"/>
          <w:szCs w:val="28"/>
        </w:rPr>
        <w:t>Характеристика микобактерий туберкулеза………………………7</w:t>
      </w:r>
    </w:p>
    <w:p w:rsidR="00C13F5F" w:rsidRDefault="00C13F5F" w:rsidP="00B05AD5">
      <w:pPr>
        <w:pStyle w:val="1"/>
        <w:numPr>
          <w:ilvl w:val="1"/>
          <w:numId w:val="1"/>
        </w:numPr>
        <w:spacing w:line="360" w:lineRule="auto"/>
        <w:rPr>
          <w:rFonts w:ascii="Times New Roman" w:hAnsi="Times New Roman"/>
          <w:sz w:val="28"/>
          <w:szCs w:val="28"/>
        </w:rPr>
      </w:pPr>
      <w:r>
        <w:rPr>
          <w:rFonts w:ascii="Times New Roman" w:hAnsi="Times New Roman"/>
          <w:sz w:val="28"/>
          <w:szCs w:val="28"/>
        </w:rPr>
        <w:t>Пути и способы заражения туберкулезом………………………..10</w:t>
      </w:r>
    </w:p>
    <w:p w:rsidR="00C13F5F" w:rsidRDefault="00C13F5F" w:rsidP="00B05AD5">
      <w:pPr>
        <w:pStyle w:val="1"/>
        <w:numPr>
          <w:ilvl w:val="0"/>
          <w:numId w:val="1"/>
        </w:numPr>
        <w:spacing w:line="360" w:lineRule="auto"/>
        <w:rPr>
          <w:rFonts w:ascii="Times New Roman" w:hAnsi="Times New Roman"/>
          <w:sz w:val="28"/>
          <w:szCs w:val="28"/>
        </w:rPr>
      </w:pPr>
      <w:r>
        <w:rPr>
          <w:rFonts w:ascii="Times New Roman" w:hAnsi="Times New Roman"/>
          <w:sz w:val="28"/>
          <w:szCs w:val="28"/>
        </w:rPr>
        <w:t>Формы туберкулеза……………………………………………………….13</w:t>
      </w:r>
    </w:p>
    <w:p w:rsidR="00C13F5F" w:rsidRDefault="00C13F5F" w:rsidP="00B05AD5">
      <w:pPr>
        <w:pStyle w:val="1"/>
        <w:numPr>
          <w:ilvl w:val="1"/>
          <w:numId w:val="1"/>
        </w:numPr>
        <w:spacing w:line="360" w:lineRule="auto"/>
        <w:rPr>
          <w:rFonts w:ascii="Times New Roman" w:hAnsi="Times New Roman"/>
          <w:sz w:val="28"/>
          <w:szCs w:val="28"/>
        </w:rPr>
      </w:pPr>
      <w:r>
        <w:rPr>
          <w:rFonts w:ascii="Times New Roman" w:hAnsi="Times New Roman"/>
          <w:sz w:val="28"/>
          <w:szCs w:val="28"/>
        </w:rPr>
        <w:t>Общая характеристика туберкулеза органов дыхания…………..13</w:t>
      </w:r>
    </w:p>
    <w:p w:rsidR="00C13F5F" w:rsidRDefault="00C13F5F" w:rsidP="00B05AD5">
      <w:pPr>
        <w:pStyle w:val="1"/>
        <w:numPr>
          <w:ilvl w:val="1"/>
          <w:numId w:val="1"/>
        </w:numPr>
        <w:spacing w:line="360" w:lineRule="auto"/>
        <w:rPr>
          <w:rFonts w:ascii="Times New Roman" w:hAnsi="Times New Roman"/>
          <w:sz w:val="28"/>
          <w:szCs w:val="28"/>
        </w:rPr>
      </w:pPr>
      <w:r w:rsidRPr="00994B3E">
        <w:rPr>
          <w:rFonts w:ascii="Times New Roman" w:hAnsi="Times New Roman"/>
          <w:sz w:val="28"/>
          <w:szCs w:val="28"/>
        </w:rPr>
        <w:t xml:space="preserve"> Общая характеристика </w:t>
      </w:r>
      <w:r>
        <w:rPr>
          <w:rFonts w:ascii="Times New Roman" w:hAnsi="Times New Roman"/>
          <w:sz w:val="28"/>
          <w:szCs w:val="28"/>
        </w:rPr>
        <w:t xml:space="preserve">внелегочных форм </w:t>
      </w:r>
      <w:r w:rsidRPr="00994B3E">
        <w:rPr>
          <w:rFonts w:ascii="Times New Roman" w:hAnsi="Times New Roman"/>
          <w:sz w:val="28"/>
          <w:szCs w:val="28"/>
        </w:rPr>
        <w:t>туберкулеза</w:t>
      </w:r>
      <w:r>
        <w:rPr>
          <w:rFonts w:ascii="Times New Roman" w:hAnsi="Times New Roman"/>
          <w:sz w:val="28"/>
          <w:szCs w:val="28"/>
        </w:rPr>
        <w:t>………..17</w:t>
      </w:r>
    </w:p>
    <w:p w:rsidR="00C13F5F" w:rsidRDefault="00C13F5F" w:rsidP="00B05AD5">
      <w:pPr>
        <w:pStyle w:val="1"/>
        <w:numPr>
          <w:ilvl w:val="0"/>
          <w:numId w:val="1"/>
        </w:numPr>
        <w:spacing w:line="360" w:lineRule="auto"/>
        <w:rPr>
          <w:rFonts w:ascii="Times New Roman" w:hAnsi="Times New Roman"/>
          <w:sz w:val="28"/>
          <w:szCs w:val="28"/>
        </w:rPr>
      </w:pPr>
      <w:r>
        <w:rPr>
          <w:rFonts w:ascii="Times New Roman" w:hAnsi="Times New Roman"/>
          <w:sz w:val="28"/>
          <w:szCs w:val="28"/>
        </w:rPr>
        <w:t>Профилактика туберкулеза………………………………………………21</w:t>
      </w:r>
    </w:p>
    <w:p w:rsidR="00C13F5F" w:rsidRDefault="00C13F5F" w:rsidP="00B05AD5">
      <w:pPr>
        <w:pStyle w:val="1"/>
        <w:numPr>
          <w:ilvl w:val="1"/>
          <w:numId w:val="1"/>
        </w:numPr>
        <w:spacing w:line="360" w:lineRule="auto"/>
        <w:rPr>
          <w:rFonts w:ascii="Times New Roman" w:hAnsi="Times New Roman"/>
          <w:sz w:val="28"/>
          <w:szCs w:val="28"/>
        </w:rPr>
      </w:pPr>
      <w:r>
        <w:rPr>
          <w:rFonts w:ascii="Times New Roman" w:hAnsi="Times New Roman"/>
          <w:sz w:val="28"/>
          <w:szCs w:val="28"/>
        </w:rPr>
        <w:t>Специфическая профилактика туберкулеза……………………...21</w:t>
      </w:r>
    </w:p>
    <w:p w:rsidR="00C13F5F" w:rsidRDefault="00C13F5F" w:rsidP="00B05AD5">
      <w:pPr>
        <w:pStyle w:val="1"/>
        <w:numPr>
          <w:ilvl w:val="1"/>
          <w:numId w:val="1"/>
        </w:numPr>
        <w:spacing w:line="360" w:lineRule="auto"/>
        <w:rPr>
          <w:rFonts w:ascii="Times New Roman" w:hAnsi="Times New Roman"/>
          <w:sz w:val="28"/>
          <w:szCs w:val="28"/>
        </w:rPr>
      </w:pPr>
      <w:r>
        <w:rPr>
          <w:rFonts w:ascii="Times New Roman" w:hAnsi="Times New Roman"/>
          <w:sz w:val="28"/>
          <w:szCs w:val="28"/>
        </w:rPr>
        <w:t>Социальная профилактика туберкулеза………………………….23</w:t>
      </w:r>
    </w:p>
    <w:p w:rsidR="00C13F5F" w:rsidRDefault="00C13F5F" w:rsidP="00B05AD5">
      <w:pPr>
        <w:spacing w:line="360" w:lineRule="auto"/>
        <w:rPr>
          <w:rFonts w:ascii="Times New Roman" w:hAnsi="Times New Roman"/>
          <w:sz w:val="28"/>
          <w:szCs w:val="28"/>
        </w:rPr>
      </w:pPr>
      <w:r>
        <w:rPr>
          <w:rFonts w:ascii="Times New Roman" w:hAnsi="Times New Roman"/>
          <w:sz w:val="28"/>
          <w:szCs w:val="28"/>
        </w:rPr>
        <w:t>Заключение………………………………………………………………………28</w:t>
      </w:r>
    </w:p>
    <w:p w:rsidR="00C13F5F" w:rsidRDefault="00C13F5F" w:rsidP="00B05AD5">
      <w:pPr>
        <w:spacing w:line="360" w:lineRule="auto"/>
        <w:rPr>
          <w:rFonts w:ascii="Times New Roman" w:hAnsi="Times New Roman"/>
          <w:sz w:val="28"/>
          <w:szCs w:val="28"/>
        </w:rPr>
      </w:pPr>
      <w:r>
        <w:rPr>
          <w:rFonts w:ascii="Times New Roman" w:hAnsi="Times New Roman"/>
          <w:sz w:val="28"/>
          <w:szCs w:val="28"/>
        </w:rPr>
        <w:t>Список используемой литературы……………………………………………...29</w:t>
      </w:r>
    </w:p>
    <w:p w:rsidR="00C13F5F" w:rsidRDefault="00C13F5F" w:rsidP="00B05AD5">
      <w:pPr>
        <w:spacing w:line="360" w:lineRule="auto"/>
        <w:rPr>
          <w:rFonts w:ascii="Times New Roman" w:hAnsi="Times New Roman"/>
          <w:sz w:val="28"/>
          <w:szCs w:val="28"/>
        </w:rPr>
      </w:pPr>
      <w:r>
        <w:rPr>
          <w:rFonts w:ascii="Times New Roman" w:hAnsi="Times New Roman"/>
          <w:sz w:val="28"/>
          <w:szCs w:val="28"/>
        </w:rPr>
        <w:t>Глоссарий………………………………………………………………………...30</w:t>
      </w:r>
    </w:p>
    <w:p w:rsidR="00C13F5F" w:rsidRDefault="00C13F5F" w:rsidP="00B05AD5">
      <w:pPr>
        <w:spacing w:line="360" w:lineRule="auto"/>
        <w:rPr>
          <w:rFonts w:ascii="Times New Roman" w:hAnsi="Times New Roman"/>
          <w:sz w:val="28"/>
          <w:szCs w:val="28"/>
        </w:rPr>
      </w:pPr>
      <w:r>
        <w:rPr>
          <w:rFonts w:ascii="Times New Roman" w:hAnsi="Times New Roman"/>
          <w:sz w:val="28"/>
          <w:szCs w:val="28"/>
        </w:rPr>
        <w:t>Приложение 1……………………………………………………………………33</w:t>
      </w: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r>
        <w:rPr>
          <w:rFonts w:ascii="Times New Roman" w:hAnsi="Times New Roman"/>
          <w:sz w:val="28"/>
          <w:szCs w:val="28"/>
        </w:rPr>
        <w:t>Введение</w:t>
      </w:r>
    </w:p>
    <w:p w:rsidR="00C13F5F" w:rsidRDefault="00C13F5F" w:rsidP="00B05AD5">
      <w:pPr>
        <w:spacing w:line="360" w:lineRule="auto"/>
        <w:ind w:firstLine="708"/>
        <w:rPr>
          <w:rFonts w:ascii="Times New Roman" w:hAnsi="Times New Roman"/>
          <w:sz w:val="28"/>
          <w:szCs w:val="28"/>
        </w:rPr>
      </w:pPr>
      <w:r>
        <w:rPr>
          <w:rFonts w:ascii="Times New Roman" w:hAnsi="Times New Roman"/>
          <w:sz w:val="28"/>
          <w:szCs w:val="28"/>
        </w:rPr>
        <w:t xml:space="preserve">В </w:t>
      </w:r>
      <w:r w:rsidRPr="00A54D13">
        <w:rPr>
          <w:rFonts w:ascii="Times New Roman" w:hAnsi="Times New Roman"/>
          <w:sz w:val="28"/>
          <w:szCs w:val="28"/>
        </w:rPr>
        <w:t xml:space="preserve">природной среде </w:t>
      </w:r>
      <w:r>
        <w:rPr>
          <w:rFonts w:ascii="Times New Roman" w:hAnsi="Times New Roman"/>
          <w:sz w:val="28"/>
          <w:szCs w:val="28"/>
        </w:rPr>
        <w:t>существуют</w:t>
      </w:r>
      <w:r w:rsidRPr="00A54D13">
        <w:rPr>
          <w:rFonts w:ascii="Times New Roman" w:hAnsi="Times New Roman"/>
          <w:sz w:val="28"/>
          <w:szCs w:val="28"/>
        </w:rPr>
        <w:t xml:space="preserve"> биологические</w:t>
      </w:r>
      <w:r>
        <w:rPr>
          <w:rFonts w:ascii="Times New Roman" w:hAnsi="Times New Roman"/>
          <w:sz w:val="28"/>
          <w:szCs w:val="28"/>
        </w:rPr>
        <w:t xml:space="preserve"> факторы</w:t>
      </w:r>
      <w:r w:rsidRPr="00A54D13">
        <w:rPr>
          <w:rFonts w:ascii="Times New Roman" w:hAnsi="Times New Roman"/>
          <w:sz w:val="28"/>
          <w:szCs w:val="28"/>
        </w:rPr>
        <w:t>, вызывающие у человека различные заболевания. Это болезнетворные микроорганизмы, вирусы, гельминты, простейшие. Они могут находиться в атмосфере, воде, почве, в теле других живых организмов, в том числе и в самом человеке.</w:t>
      </w:r>
    </w:p>
    <w:p w:rsidR="00C13F5F" w:rsidRDefault="00C13F5F" w:rsidP="00B05AD5">
      <w:pPr>
        <w:spacing w:line="360" w:lineRule="auto"/>
        <w:ind w:firstLine="708"/>
        <w:rPr>
          <w:rFonts w:ascii="Times New Roman" w:hAnsi="Times New Roman"/>
          <w:sz w:val="28"/>
          <w:szCs w:val="28"/>
        </w:rPr>
      </w:pPr>
      <w:r w:rsidRPr="00A54D13">
        <w:rPr>
          <w:rFonts w:ascii="Times New Roman" w:hAnsi="Times New Roman"/>
          <w:sz w:val="28"/>
          <w:szCs w:val="28"/>
        </w:rPr>
        <w:t>Наиболее опасны возбудители инфекционных заболеваний. Они имеют различную устойчивость в окружающей среде. Одни способны жить вне организма человека всего несколько часов; находясь в воздухе, в воде, на разных предметах, они быстро погибают. Другие могут жить в окружающей среде от нескольких дней до нескольких лет. Для третьих окружающая среда является естественным местом обитания. Для четвертых - другие организмы, например дикие животные, являются местом сохранения и размножения.</w:t>
      </w:r>
    </w:p>
    <w:p w:rsidR="00C13F5F" w:rsidRDefault="00C13F5F" w:rsidP="00B05AD5">
      <w:pPr>
        <w:spacing w:line="360" w:lineRule="auto"/>
        <w:ind w:firstLine="708"/>
        <w:rPr>
          <w:rFonts w:ascii="Times New Roman" w:hAnsi="Times New Roman"/>
          <w:sz w:val="28"/>
          <w:szCs w:val="28"/>
        </w:rPr>
      </w:pPr>
      <w:r w:rsidRPr="00A54D13">
        <w:rPr>
          <w:rFonts w:ascii="Times New Roman" w:hAnsi="Times New Roman"/>
          <w:sz w:val="28"/>
          <w:szCs w:val="28"/>
        </w:rPr>
        <w:t>Часто источником инфекции является почва, в которой постоянно обитают возбудители столбняка, ботулизма, газовой гангрены, некоторых грибковых заболеваний. В организм человека они могут попасть при повреждении кожных покровов, с немытыми продуктами питания, при нарушении правил гигиены.</w:t>
      </w:r>
    </w:p>
    <w:p w:rsidR="00C13F5F" w:rsidRDefault="00C13F5F" w:rsidP="00B05AD5">
      <w:pPr>
        <w:spacing w:line="360" w:lineRule="auto"/>
        <w:ind w:firstLine="708"/>
        <w:rPr>
          <w:rFonts w:ascii="Times New Roman" w:hAnsi="Times New Roman"/>
          <w:sz w:val="28"/>
          <w:szCs w:val="28"/>
        </w:rPr>
      </w:pPr>
      <w:r w:rsidRPr="00A54D13">
        <w:rPr>
          <w:rFonts w:ascii="Times New Roman" w:hAnsi="Times New Roman"/>
          <w:sz w:val="28"/>
          <w:szCs w:val="28"/>
        </w:rPr>
        <w:t>Болезнетворные микроорганизмы могут проникнуть в грунтовые воды и стать причиной инфекционных болезней человека. Поэтому воду из артезианских скважин, колодцев, родников  необходимо перед питьем кипятить.</w:t>
      </w: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p>
    <w:p w:rsidR="00C13F5F" w:rsidRDefault="00C13F5F" w:rsidP="00B05AD5">
      <w:pPr>
        <w:spacing w:line="360" w:lineRule="auto"/>
        <w:rPr>
          <w:rFonts w:ascii="Times New Roman" w:hAnsi="Times New Roman"/>
          <w:sz w:val="28"/>
          <w:szCs w:val="28"/>
        </w:rPr>
      </w:pPr>
      <w:r>
        <w:rPr>
          <w:rFonts w:ascii="Times New Roman" w:hAnsi="Times New Roman"/>
          <w:sz w:val="28"/>
          <w:szCs w:val="28"/>
        </w:rPr>
        <w:t xml:space="preserve">1. </w:t>
      </w:r>
      <w:r w:rsidRPr="00D73E27">
        <w:rPr>
          <w:rFonts w:ascii="Times New Roman" w:hAnsi="Times New Roman"/>
          <w:sz w:val="28"/>
          <w:szCs w:val="28"/>
        </w:rPr>
        <w:t>Общая характеристика</w:t>
      </w:r>
    </w:p>
    <w:p w:rsidR="00C13F5F" w:rsidRPr="00B05AD5" w:rsidRDefault="00C13F5F" w:rsidP="00B05AD5">
      <w:pPr>
        <w:spacing w:line="360" w:lineRule="auto"/>
        <w:ind w:firstLine="708"/>
        <w:rPr>
          <w:rFonts w:ascii="Times New Roman" w:hAnsi="Times New Roman"/>
          <w:sz w:val="28"/>
          <w:szCs w:val="28"/>
        </w:rPr>
      </w:pPr>
      <w:r w:rsidRPr="00B05AD5">
        <w:rPr>
          <w:rFonts w:ascii="Times New Roman" w:hAnsi="Times New Roman"/>
          <w:sz w:val="28"/>
          <w:szCs w:val="28"/>
        </w:rPr>
        <w:t>Туберкулез – хроническое инфекционное заболевание с выраженной общей реакцией организма и образованием в пораженных тканях бугорков и очагов специфического воспаления, которые могут подвергаться творожистому распаду и расплавлению. Туберкулез поражает органы дыхания, различные внутренние органы, кости, суставы, кожу, но наиболее распространенной формой заболевания является туберкулез легких. Туберкулез – очень распространенное заболевание с периодами учащения случаев болезни и спада заболеваемости.</w:t>
      </w:r>
    </w:p>
    <w:p w:rsidR="00C13F5F" w:rsidRDefault="00C13F5F" w:rsidP="00EC030D">
      <w:pPr>
        <w:spacing w:line="360" w:lineRule="auto"/>
        <w:ind w:firstLine="708"/>
        <w:rPr>
          <w:rFonts w:ascii="Times New Roman" w:hAnsi="Times New Roman"/>
          <w:sz w:val="28"/>
          <w:szCs w:val="28"/>
        </w:rPr>
      </w:pPr>
      <w:r w:rsidRPr="00B05AD5">
        <w:rPr>
          <w:rFonts w:ascii="Times New Roman" w:hAnsi="Times New Roman"/>
          <w:sz w:val="28"/>
          <w:szCs w:val="28"/>
        </w:rPr>
        <w:t xml:space="preserve">Возбудитель – микобактерии туберкулеза, или туберкулезные палочки, впервые открытые Кохом, поэтому часто называются палочки Коха. Источником инфекции является обычно больной человек или домашние животные, преимущественно коровы. У подавляющего большинства больных в мокроте обнаруживают палочки Коха. </w:t>
      </w:r>
    </w:p>
    <w:p w:rsidR="00C13F5F" w:rsidRDefault="00C13F5F" w:rsidP="00EC030D">
      <w:pPr>
        <w:spacing w:line="360" w:lineRule="auto"/>
        <w:ind w:firstLine="708"/>
        <w:rPr>
          <w:rFonts w:ascii="Times New Roman" w:hAnsi="Times New Roman"/>
          <w:sz w:val="28"/>
          <w:szCs w:val="28"/>
        </w:rPr>
      </w:pPr>
      <w:r w:rsidRPr="00B05AD5">
        <w:rPr>
          <w:rFonts w:ascii="Times New Roman" w:hAnsi="Times New Roman"/>
          <w:sz w:val="28"/>
          <w:szCs w:val="28"/>
        </w:rPr>
        <w:t>Внедрение бактерий туберкулеза в организм человека означает лишь его инфицирование, но не заболевание. При достаточной сопротивляемости организма, либо при попадании небольшого количества бактерий, туберкулезные бугорки и очаги рассасываются</w:t>
      </w:r>
      <w:r>
        <w:rPr>
          <w:rFonts w:ascii="Times New Roman" w:hAnsi="Times New Roman"/>
          <w:sz w:val="28"/>
          <w:szCs w:val="28"/>
        </w:rPr>
        <w:t xml:space="preserve">. </w:t>
      </w:r>
      <w:r w:rsidRPr="00B05AD5">
        <w:rPr>
          <w:rFonts w:ascii="Times New Roman" w:hAnsi="Times New Roman"/>
          <w:sz w:val="28"/>
          <w:szCs w:val="28"/>
        </w:rPr>
        <w:t>Заболевание может пройти под маской незначительной простуды или бронхита. Истинная причина болезни может быть выявлена лишь при тщательном обследовании и динамическом наблюдении. Развитию туберкулеза в организме человека способствует ослабление организма хроническими заболеваниями обмена веществ, эндокринные и гормональные расстройства, психическая травма, стресс, снижение иммунитета, плохие санитарно-гигиенические условия труда и быта, длительный контакт с больным, выделяющим туберкулезные палочки. При этом развивается клинически выраженный первичный туберкулез легких. Первичный туберкулез встречается преимущественно у детей и подростков. Реже – у лиц старшего и пожилого возраста, уже перенесших первичное заражение. У этих лиц может развиться вторичный туберкулез, когда в старых зарубцевавшихся очагах и лимфатических узлах легких могут «пробуждаться» бактерии Коха, размножаться и вызывать вокруг этих очагов воспаление и распространение инфекции. Вторичный туберкулез протекает, как правило, хронически.</w:t>
      </w:r>
    </w:p>
    <w:p w:rsidR="00C13F5F" w:rsidRPr="007E055E" w:rsidRDefault="00C13F5F" w:rsidP="00EC030D">
      <w:pPr>
        <w:autoSpaceDE w:val="0"/>
        <w:autoSpaceDN w:val="0"/>
        <w:adjustRightInd w:val="0"/>
        <w:spacing w:after="0" w:line="360" w:lineRule="auto"/>
        <w:ind w:firstLine="708"/>
        <w:rPr>
          <w:rFonts w:ascii="Times New Roman" w:hAnsi="Times New Roman"/>
          <w:sz w:val="28"/>
          <w:szCs w:val="28"/>
        </w:rPr>
      </w:pPr>
      <w:r w:rsidRPr="007E055E">
        <w:rPr>
          <w:rFonts w:ascii="Times New Roman" w:hAnsi="Times New Roman"/>
          <w:sz w:val="28"/>
          <w:szCs w:val="28"/>
        </w:rPr>
        <w:t>Т</w:t>
      </w:r>
      <w:r>
        <w:rPr>
          <w:rFonts w:ascii="Times New Roman" w:hAnsi="Times New Roman"/>
          <w:sz w:val="28"/>
          <w:szCs w:val="28"/>
        </w:rPr>
        <w:t>уберкулез</w:t>
      </w:r>
      <w:r w:rsidRPr="007E055E">
        <w:rPr>
          <w:rFonts w:ascii="Times New Roman" w:hAnsi="Times New Roman"/>
          <w:sz w:val="28"/>
          <w:szCs w:val="28"/>
        </w:rPr>
        <w:t xml:space="preserve"> обычно поддается лечению с помощью четырех стандартных</w:t>
      </w:r>
      <w:r>
        <w:rPr>
          <w:rFonts w:ascii="Times New Roman" w:hAnsi="Times New Roman"/>
          <w:sz w:val="28"/>
          <w:szCs w:val="28"/>
        </w:rPr>
        <w:t xml:space="preserve"> </w:t>
      </w:r>
      <w:r w:rsidRPr="007E055E">
        <w:rPr>
          <w:rFonts w:ascii="Times New Roman" w:hAnsi="Times New Roman"/>
          <w:sz w:val="28"/>
          <w:szCs w:val="28"/>
        </w:rPr>
        <w:t>противотуберкулезных препаратов первой линии. Если они применяются неправильно</w:t>
      </w:r>
      <w:r>
        <w:rPr>
          <w:rFonts w:ascii="Times New Roman" w:hAnsi="Times New Roman"/>
          <w:sz w:val="28"/>
          <w:szCs w:val="28"/>
        </w:rPr>
        <w:t xml:space="preserve"> </w:t>
      </w:r>
      <w:r w:rsidRPr="007E055E">
        <w:rPr>
          <w:rFonts w:ascii="Times New Roman" w:hAnsi="Times New Roman"/>
          <w:sz w:val="28"/>
          <w:szCs w:val="28"/>
        </w:rPr>
        <w:t>или ненадлежащим образом</w:t>
      </w:r>
      <w:r>
        <w:rPr>
          <w:rFonts w:ascii="Times New Roman" w:hAnsi="Times New Roman"/>
          <w:sz w:val="28"/>
          <w:szCs w:val="28"/>
        </w:rPr>
        <w:t xml:space="preserve"> </w:t>
      </w:r>
      <w:r w:rsidRPr="007E055E">
        <w:rPr>
          <w:rFonts w:ascii="Times New Roman" w:hAnsi="Times New Roman"/>
          <w:sz w:val="28"/>
          <w:szCs w:val="28"/>
        </w:rPr>
        <w:t>(т.е. если эти препараты используются в неправильных комбинациях, в</w:t>
      </w:r>
      <w:r>
        <w:rPr>
          <w:rFonts w:ascii="Times New Roman" w:hAnsi="Times New Roman"/>
          <w:sz w:val="28"/>
          <w:szCs w:val="28"/>
        </w:rPr>
        <w:t xml:space="preserve"> </w:t>
      </w:r>
      <w:r w:rsidRPr="007E055E">
        <w:rPr>
          <w:rFonts w:ascii="Times New Roman" w:hAnsi="Times New Roman"/>
          <w:sz w:val="28"/>
          <w:szCs w:val="28"/>
        </w:rPr>
        <w:t>меньшем количестве, чем назначено врачом, или принимаются в недостаточной дозировке</w:t>
      </w:r>
      <w:r>
        <w:rPr>
          <w:rFonts w:ascii="Times New Roman" w:hAnsi="Times New Roman"/>
          <w:sz w:val="28"/>
          <w:szCs w:val="28"/>
        </w:rPr>
        <w:t xml:space="preserve"> </w:t>
      </w:r>
      <w:r w:rsidRPr="007E055E">
        <w:rPr>
          <w:rFonts w:ascii="Times New Roman" w:hAnsi="Times New Roman"/>
          <w:sz w:val="28"/>
          <w:szCs w:val="28"/>
        </w:rPr>
        <w:t xml:space="preserve">или недостаточно длительно), может развиться </w:t>
      </w:r>
      <w:r>
        <w:rPr>
          <w:rFonts w:ascii="Times New Roman" w:hAnsi="Times New Roman"/>
          <w:sz w:val="28"/>
          <w:szCs w:val="28"/>
        </w:rPr>
        <w:t>туберкулез</w:t>
      </w:r>
      <w:r w:rsidRPr="007E055E">
        <w:rPr>
          <w:rFonts w:ascii="Times New Roman" w:hAnsi="Times New Roman"/>
          <w:sz w:val="28"/>
          <w:szCs w:val="28"/>
        </w:rPr>
        <w:t xml:space="preserve"> с</w:t>
      </w:r>
      <w:r>
        <w:rPr>
          <w:rFonts w:ascii="Times New Roman" w:hAnsi="Times New Roman"/>
          <w:sz w:val="28"/>
          <w:szCs w:val="28"/>
        </w:rPr>
        <w:t xml:space="preserve"> </w:t>
      </w:r>
      <w:r w:rsidRPr="007E055E">
        <w:rPr>
          <w:rFonts w:ascii="Times New Roman" w:hAnsi="Times New Roman"/>
          <w:sz w:val="28"/>
          <w:szCs w:val="28"/>
        </w:rPr>
        <w:t>множественной лекарственной</w:t>
      </w:r>
      <w:r>
        <w:rPr>
          <w:rFonts w:ascii="Times New Roman" w:hAnsi="Times New Roman"/>
          <w:sz w:val="28"/>
          <w:szCs w:val="28"/>
        </w:rPr>
        <w:t xml:space="preserve"> </w:t>
      </w:r>
      <w:r w:rsidRPr="007E055E">
        <w:rPr>
          <w:rFonts w:ascii="Times New Roman" w:hAnsi="Times New Roman"/>
          <w:sz w:val="28"/>
          <w:szCs w:val="28"/>
        </w:rPr>
        <w:t>устойчивостью (МЛУ-ТБ). МЛУ-ТБ требует более</w:t>
      </w:r>
      <w:r>
        <w:rPr>
          <w:rFonts w:ascii="Times New Roman" w:hAnsi="Times New Roman"/>
          <w:sz w:val="28"/>
          <w:szCs w:val="28"/>
        </w:rPr>
        <w:t xml:space="preserve"> </w:t>
      </w:r>
      <w:r w:rsidRPr="007E055E">
        <w:rPr>
          <w:rFonts w:ascii="Times New Roman" w:hAnsi="Times New Roman"/>
          <w:sz w:val="28"/>
          <w:szCs w:val="28"/>
        </w:rPr>
        <w:t>длительного лечения препаратами</w:t>
      </w:r>
      <w:r>
        <w:rPr>
          <w:rFonts w:ascii="Times New Roman" w:hAnsi="Times New Roman"/>
          <w:sz w:val="28"/>
          <w:szCs w:val="28"/>
        </w:rPr>
        <w:t xml:space="preserve"> </w:t>
      </w:r>
      <w:r w:rsidRPr="007E055E">
        <w:rPr>
          <w:rFonts w:ascii="Times New Roman" w:hAnsi="Times New Roman"/>
          <w:sz w:val="28"/>
          <w:szCs w:val="28"/>
        </w:rPr>
        <w:t>второй линии, которые являются более дорогостоящими и имеют больше побочных</w:t>
      </w:r>
      <w:r>
        <w:rPr>
          <w:rFonts w:ascii="Times New Roman" w:hAnsi="Times New Roman"/>
          <w:sz w:val="28"/>
          <w:szCs w:val="28"/>
        </w:rPr>
        <w:t xml:space="preserve"> </w:t>
      </w:r>
      <w:r w:rsidRPr="007E055E">
        <w:rPr>
          <w:rFonts w:ascii="Times New Roman" w:hAnsi="Times New Roman"/>
          <w:sz w:val="28"/>
          <w:szCs w:val="28"/>
        </w:rPr>
        <w:t>эффектов. Если эти</w:t>
      </w:r>
      <w:r>
        <w:rPr>
          <w:rFonts w:ascii="Times New Roman" w:hAnsi="Times New Roman"/>
          <w:sz w:val="28"/>
          <w:szCs w:val="28"/>
        </w:rPr>
        <w:t xml:space="preserve"> </w:t>
      </w:r>
      <w:r w:rsidRPr="007E055E">
        <w:rPr>
          <w:rFonts w:ascii="Times New Roman" w:hAnsi="Times New Roman"/>
          <w:sz w:val="28"/>
          <w:szCs w:val="28"/>
        </w:rPr>
        <w:t>препараты также применяются неправильно или ненадлежащим</w:t>
      </w:r>
      <w:r>
        <w:rPr>
          <w:rFonts w:ascii="Times New Roman" w:hAnsi="Times New Roman"/>
          <w:sz w:val="28"/>
          <w:szCs w:val="28"/>
        </w:rPr>
        <w:t xml:space="preserve"> </w:t>
      </w:r>
      <w:r w:rsidRPr="007E055E">
        <w:rPr>
          <w:rFonts w:ascii="Times New Roman" w:hAnsi="Times New Roman"/>
          <w:sz w:val="28"/>
          <w:szCs w:val="28"/>
        </w:rPr>
        <w:t xml:space="preserve">образом, может развиться </w:t>
      </w:r>
      <w:r>
        <w:rPr>
          <w:rFonts w:ascii="Times New Roman" w:hAnsi="Times New Roman"/>
          <w:sz w:val="28"/>
          <w:szCs w:val="28"/>
        </w:rPr>
        <w:t>туберкулез</w:t>
      </w:r>
      <w:r w:rsidRPr="007E055E">
        <w:rPr>
          <w:rFonts w:ascii="Times New Roman" w:hAnsi="Times New Roman"/>
          <w:sz w:val="28"/>
          <w:szCs w:val="28"/>
        </w:rPr>
        <w:t xml:space="preserve"> с широкой лекарственной устойчивостью (ШЛУ-ТБ).</w:t>
      </w:r>
      <w:r>
        <w:rPr>
          <w:rFonts w:ascii="Times New Roman" w:hAnsi="Times New Roman"/>
          <w:sz w:val="28"/>
          <w:szCs w:val="28"/>
        </w:rPr>
        <w:t xml:space="preserve"> </w:t>
      </w:r>
      <w:r w:rsidRPr="007E055E">
        <w:rPr>
          <w:rFonts w:ascii="Times New Roman" w:hAnsi="Times New Roman"/>
          <w:sz w:val="28"/>
          <w:szCs w:val="28"/>
        </w:rPr>
        <w:t>Поскольку ШЛУ-ТБ устойчив к препаратам первой и второй линии, возможности лечения</w:t>
      </w:r>
      <w:r>
        <w:rPr>
          <w:rFonts w:ascii="Times New Roman" w:hAnsi="Times New Roman"/>
          <w:sz w:val="28"/>
          <w:szCs w:val="28"/>
        </w:rPr>
        <w:t xml:space="preserve"> </w:t>
      </w:r>
      <w:r w:rsidRPr="007E055E">
        <w:rPr>
          <w:rFonts w:ascii="Times New Roman" w:hAnsi="Times New Roman"/>
          <w:sz w:val="28"/>
          <w:szCs w:val="28"/>
        </w:rPr>
        <w:t>значительно ограничены, равно как и шансы на исцеление.</w:t>
      </w:r>
    </w:p>
    <w:p w:rsidR="00C13F5F" w:rsidRPr="007E055E" w:rsidRDefault="00C13F5F" w:rsidP="00EC030D">
      <w:pPr>
        <w:autoSpaceDE w:val="0"/>
        <w:autoSpaceDN w:val="0"/>
        <w:adjustRightInd w:val="0"/>
        <w:spacing w:after="0" w:line="360" w:lineRule="auto"/>
        <w:ind w:firstLine="708"/>
        <w:rPr>
          <w:rFonts w:ascii="Times New Roman" w:hAnsi="Times New Roman"/>
          <w:sz w:val="28"/>
          <w:szCs w:val="28"/>
        </w:rPr>
      </w:pPr>
      <w:r w:rsidRPr="007E055E">
        <w:rPr>
          <w:rFonts w:ascii="Times New Roman" w:hAnsi="Times New Roman"/>
          <w:sz w:val="28"/>
          <w:szCs w:val="28"/>
        </w:rPr>
        <w:t xml:space="preserve">МЛУ-ТБ вызывается бактериями, </w:t>
      </w:r>
      <w:r>
        <w:rPr>
          <w:rFonts w:ascii="Times New Roman" w:hAnsi="Times New Roman"/>
          <w:sz w:val="28"/>
          <w:szCs w:val="28"/>
        </w:rPr>
        <w:t xml:space="preserve">устойчивыми, по меньшей мере, к </w:t>
      </w:r>
      <w:r w:rsidRPr="007E055E">
        <w:rPr>
          <w:rFonts w:ascii="Times New Roman" w:hAnsi="Times New Roman"/>
          <w:sz w:val="28"/>
          <w:szCs w:val="28"/>
        </w:rPr>
        <w:t>двум</w:t>
      </w:r>
      <w:r>
        <w:rPr>
          <w:rFonts w:ascii="Times New Roman" w:hAnsi="Times New Roman"/>
          <w:sz w:val="28"/>
          <w:szCs w:val="28"/>
        </w:rPr>
        <w:t xml:space="preserve"> </w:t>
      </w:r>
      <w:r w:rsidRPr="007E055E">
        <w:rPr>
          <w:rFonts w:ascii="Times New Roman" w:hAnsi="Times New Roman"/>
          <w:sz w:val="28"/>
          <w:szCs w:val="28"/>
        </w:rPr>
        <w:t>наиболее мощным противотуберкулезным препаратам первой линии.</w:t>
      </w:r>
      <w:r>
        <w:rPr>
          <w:rFonts w:ascii="Times New Roman" w:hAnsi="Times New Roman"/>
          <w:sz w:val="28"/>
          <w:szCs w:val="28"/>
        </w:rPr>
        <w:t xml:space="preserve"> </w:t>
      </w:r>
      <w:r w:rsidRPr="007E055E">
        <w:rPr>
          <w:rFonts w:ascii="Times New Roman" w:hAnsi="Times New Roman"/>
          <w:sz w:val="28"/>
          <w:szCs w:val="28"/>
        </w:rPr>
        <w:t>ШЛУ-ТБ вызывается бактериями, устойчивыми к любым</w:t>
      </w:r>
      <w:r>
        <w:rPr>
          <w:rFonts w:ascii="Times New Roman" w:hAnsi="Times New Roman"/>
          <w:sz w:val="28"/>
          <w:szCs w:val="28"/>
        </w:rPr>
        <w:t xml:space="preserve"> или</w:t>
      </w:r>
      <w:r w:rsidRPr="007E055E">
        <w:rPr>
          <w:rFonts w:ascii="Times New Roman" w:hAnsi="Times New Roman"/>
          <w:sz w:val="28"/>
          <w:szCs w:val="28"/>
        </w:rPr>
        <w:t>, по крайней</w:t>
      </w:r>
      <w:r>
        <w:rPr>
          <w:rFonts w:ascii="Times New Roman" w:hAnsi="Times New Roman"/>
          <w:sz w:val="28"/>
          <w:szCs w:val="28"/>
        </w:rPr>
        <w:t xml:space="preserve"> </w:t>
      </w:r>
      <w:r w:rsidRPr="007E055E">
        <w:rPr>
          <w:rFonts w:ascii="Times New Roman" w:hAnsi="Times New Roman"/>
          <w:sz w:val="28"/>
          <w:szCs w:val="28"/>
        </w:rPr>
        <w:t xml:space="preserve">мере, к одному из трех инъецируемых препаратов второй линии в дополнение к </w:t>
      </w:r>
      <w:r>
        <w:rPr>
          <w:rFonts w:ascii="Times New Roman" w:hAnsi="Times New Roman"/>
          <w:sz w:val="28"/>
          <w:szCs w:val="28"/>
        </w:rPr>
        <w:t>препаратам первой линии.</w:t>
      </w:r>
    </w:p>
    <w:p w:rsidR="00C13F5F" w:rsidRPr="007E055E" w:rsidRDefault="00C13F5F" w:rsidP="00EC030D">
      <w:pPr>
        <w:autoSpaceDE w:val="0"/>
        <w:autoSpaceDN w:val="0"/>
        <w:adjustRightInd w:val="0"/>
        <w:spacing w:after="0" w:line="360" w:lineRule="auto"/>
        <w:ind w:firstLine="708"/>
        <w:rPr>
          <w:rFonts w:ascii="Times New Roman" w:hAnsi="Times New Roman"/>
          <w:sz w:val="28"/>
          <w:szCs w:val="28"/>
        </w:rPr>
      </w:pPr>
      <w:r w:rsidRPr="007E055E">
        <w:rPr>
          <w:rFonts w:ascii="Times New Roman" w:hAnsi="Times New Roman"/>
          <w:sz w:val="28"/>
          <w:szCs w:val="28"/>
        </w:rPr>
        <w:t>Лица с ШЛУ-ТБ могут являться переносчиками болезни и</w:t>
      </w:r>
      <w:r>
        <w:rPr>
          <w:rFonts w:ascii="Times New Roman" w:hAnsi="Times New Roman"/>
          <w:sz w:val="28"/>
          <w:szCs w:val="28"/>
        </w:rPr>
        <w:t xml:space="preserve"> </w:t>
      </w:r>
      <w:r w:rsidRPr="007E055E">
        <w:rPr>
          <w:rFonts w:ascii="Times New Roman" w:hAnsi="Times New Roman"/>
          <w:sz w:val="28"/>
          <w:szCs w:val="28"/>
        </w:rPr>
        <w:t>передавать лекарственно устойчивые бактерии другим людям.</w:t>
      </w:r>
    </w:p>
    <w:p w:rsidR="00C13F5F" w:rsidRPr="007E055E" w:rsidRDefault="00C13F5F" w:rsidP="00EC030D">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Возможно</w:t>
      </w:r>
      <w:r w:rsidRPr="007E055E">
        <w:rPr>
          <w:rFonts w:ascii="Times New Roman" w:hAnsi="Times New Roman"/>
          <w:sz w:val="28"/>
          <w:szCs w:val="28"/>
        </w:rPr>
        <w:t>, нет различий между скоростью распространения ШЛУ-ТБ и любыми</w:t>
      </w:r>
      <w:r>
        <w:rPr>
          <w:rFonts w:ascii="Times New Roman" w:hAnsi="Times New Roman"/>
          <w:sz w:val="28"/>
          <w:szCs w:val="28"/>
        </w:rPr>
        <w:t xml:space="preserve"> </w:t>
      </w:r>
      <w:r w:rsidRPr="007E055E">
        <w:rPr>
          <w:rFonts w:ascii="Times New Roman" w:hAnsi="Times New Roman"/>
          <w:sz w:val="28"/>
          <w:szCs w:val="28"/>
        </w:rPr>
        <w:t>другими формами ТБ. Скорость распространения бактерий туберкулеза зависит от таких</w:t>
      </w:r>
      <w:r>
        <w:rPr>
          <w:rFonts w:ascii="Times New Roman" w:hAnsi="Times New Roman"/>
          <w:sz w:val="28"/>
          <w:szCs w:val="28"/>
        </w:rPr>
        <w:t xml:space="preserve"> </w:t>
      </w:r>
      <w:r w:rsidRPr="007E055E">
        <w:rPr>
          <w:rFonts w:ascii="Times New Roman" w:hAnsi="Times New Roman"/>
          <w:sz w:val="28"/>
          <w:szCs w:val="28"/>
        </w:rPr>
        <w:t>факторов, как количество и концентрация инфицированных лиц в определенном месте и</w:t>
      </w:r>
      <w:r>
        <w:rPr>
          <w:rFonts w:ascii="Times New Roman" w:hAnsi="Times New Roman"/>
          <w:sz w:val="28"/>
          <w:szCs w:val="28"/>
        </w:rPr>
        <w:t xml:space="preserve"> </w:t>
      </w:r>
      <w:r w:rsidRPr="007E055E">
        <w:rPr>
          <w:rFonts w:ascii="Times New Roman" w:hAnsi="Times New Roman"/>
          <w:sz w:val="28"/>
          <w:szCs w:val="28"/>
        </w:rPr>
        <w:t>продолжительности контакта, а также присутствие лиц с повышенным риском</w:t>
      </w:r>
      <w:r>
        <w:rPr>
          <w:rFonts w:ascii="Times New Roman" w:hAnsi="Times New Roman"/>
          <w:sz w:val="28"/>
          <w:szCs w:val="28"/>
        </w:rPr>
        <w:t xml:space="preserve"> </w:t>
      </w:r>
      <w:r w:rsidRPr="007E055E">
        <w:rPr>
          <w:rFonts w:ascii="Times New Roman" w:hAnsi="Times New Roman"/>
          <w:sz w:val="28"/>
          <w:szCs w:val="28"/>
        </w:rPr>
        <w:t>инфицирования, таких как лица с ВИЧ/СПИДом.</w:t>
      </w:r>
    </w:p>
    <w:p w:rsidR="00C13F5F" w:rsidRPr="007F6026" w:rsidRDefault="00C13F5F" w:rsidP="00EC030D">
      <w:pPr>
        <w:autoSpaceDE w:val="0"/>
        <w:autoSpaceDN w:val="0"/>
        <w:adjustRightInd w:val="0"/>
        <w:spacing w:after="0" w:line="360" w:lineRule="auto"/>
        <w:ind w:firstLine="708"/>
        <w:rPr>
          <w:rFonts w:ascii="Times New Roman" w:hAnsi="Times New Roman"/>
          <w:sz w:val="28"/>
          <w:szCs w:val="28"/>
        </w:rPr>
      </w:pPr>
      <w:r w:rsidRPr="007F6026">
        <w:rPr>
          <w:rFonts w:ascii="Times New Roman" w:hAnsi="Times New Roman"/>
          <w:color w:val="000000"/>
          <w:sz w:val="28"/>
          <w:szCs w:val="28"/>
        </w:rPr>
        <w:t xml:space="preserve">МЛУ-ТБ требует значительно более дорогостоящего и длительного лечения, более тщательного наблюдения за пациентом и его поддержки, по сравнению с обычным </w:t>
      </w:r>
      <w:r>
        <w:rPr>
          <w:rFonts w:ascii="Times New Roman" w:hAnsi="Times New Roman"/>
          <w:color w:val="000000"/>
          <w:sz w:val="28"/>
          <w:szCs w:val="28"/>
        </w:rPr>
        <w:t>туберкулезом</w:t>
      </w:r>
      <w:r w:rsidRPr="007F6026">
        <w:rPr>
          <w:rFonts w:ascii="Times New Roman" w:hAnsi="Times New Roman"/>
          <w:color w:val="000000"/>
          <w:sz w:val="28"/>
          <w:szCs w:val="28"/>
        </w:rPr>
        <w:t>, а также чаще приводит к летальному исходу.</w:t>
      </w:r>
    </w:p>
    <w:p w:rsidR="00C13F5F" w:rsidRPr="007E055E" w:rsidRDefault="00C13F5F" w:rsidP="00EC030D">
      <w:pPr>
        <w:autoSpaceDE w:val="0"/>
        <w:autoSpaceDN w:val="0"/>
        <w:adjustRightInd w:val="0"/>
        <w:spacing w:after="0" w:line="360" w:lineRule="auto"/>
        <w:ind w:firstLine="708"/>
        <w:rPr>
          <w:rFonts w:ascii="Times New Roman" w:hAnsi="Times New Roman"/>
          <w:sz w:val="28"/>
          <w:szCs w:val="28"/>
        </w:rPr>
      </w:pPr>
      <w:r w:rsidRPr="007F6026">
        <w:rPr>
          <w:rFonts w:ascii="Times New Roman" w:hAnsi="Times New Roman"/>
          <w:color w:val="000000"/>
          <w:sz w:val="28"/>
          <w:szCs w:val="28"/>
        </w:rPr>
        <w:t>Данные, полученные в ряде стран, располагающих эффективными</w:t>
      </w:r>
      <w:r>
        <w:rPr>
          <w:rFonts w:ascii="Times New Roman" w:hAnsi="Times New Roman"/>
          <w:color w:val="000000"/>
          <w:sz w:val="28"/>
          <w:szCs w:val="28"/>
        </w:rPr>
        <w:t xml:space="preserve"> </w:t>
      </w:r>
      <w:r w:rsidRPr="007F6026">
        <w:rPr>
          <w:rFonts w:ascii="Times New Roman" w:hAnsi="Times New Roman"/>
          <w:color w:val="000000"/>
          <w:sz w:val="28"/>
          <w:szCs w:val="28"/>
        </w:rPr>
        <w:t>программами борьбы с туберкулезом, свидетельствуют о том, что можно полностью излечивать до 50–60% больных с МЛУ-ТБ. При ШЛУ-ТБ показатели успешного лечения гораздо ниже.</w:t>
      </w:r>
      <w:r>
        <w:rPr>
          <w:rFonts w:ascii="Times New Roman" w:hAnsi="Times New Roman"/>
          <w:color w:val="000000"/>
          <w:sz w:val="28"/>
          <w:szCs w:val="28"/>
        </w:rPr>
        <w:t xml:space="preserve"> </w:t>
      </w:r>
      <w:r w:rsidRPr="007E055E">
        <w:rPr>
          <w:rFonts w:ascii="Times New Roman" w:hAnsi="Times New Roman"/>
          <w:sz w:val="28"/>
          <w:szCs w:val="28"/>
        </w:rPr>
        <w:t>Тем не менее, успех лечения зависит также в значительной мере от</w:t>
      </w:r>
      <w:r>
        <w:rPr>
          <w:rFonts w:ascii="Times New Roman" w:hAnsi="Times New Roman"/>
          <w:sz w:val="28"/>
          <w:szCs w:val="28"/>
        </w:rPr>
        <w:t xml:space="preserve"> </w:t>
      </w:r>
      <w:r w:rsidRPr="007E055E">
        <w:rPr>
          <w:rFonts w:ascii="Times New Roman" w:hAnsi="Times New Roman"/>
          <w:sz w:val="28"/>
          <w:szCs w:val="28"/>
        </w:rPr>
        <w:t>степени лекарственной устойчивости, тяжести заболевания, а также функционирования</w:t>
      </w:r>
      <w:r>
        <w:rPr>
          <w:rFonts w:ascii="Times New Roman" w:hAnsi="Times New Roman"/>
          <w:sz w:val="28"/>
          <w:szCs w:val="28"/>
        </w:rPr>
        <w:t xml:space="preserve"> </w:t>
      </w:r>
      <w:r w:rsidRPr="007E055E">
        <w:rPr>
          <w:rFonts w:ascii="Times New Roman" w:hAnsi="Times New Roman"/>
          <w:sz w:val="28"/>
          <w:szCs w:val="28"/>
        </w:rPr>
        <w:t>иммунной системы.</w:t>
      </w:r>
    </w:p>
    <w:p w:rsidR="00C13F5F" w:rsidRDefault="00C13F5F" w:rsidP="00BD45A2">
      <w:pPr>
        <w:autoSpaceDE w:val="0"/>
        <w:autoSpaceDN w:val="0"/>
        <w:adjustRightInd w:val="0"/>
        <w:spacing w:after="0" w:line="360" w:lineRule="auto"/>
        <w:ind w:firstLine="708"/>
        <w:rPr>
          <w:rFonts w:ascii="Times New Roman" w:hAnsi="Times New Roman"/>
          <w:sz w:val="28"/>
          <w:szCs w:val="28"/>
        </w:rPr>
      </w:pPr>
      <w:r w:rsidRPr="007E055E">
        <w:rPr>
          <w:rFonts w:ascii="Times New Roman" w:hAnsi="Times New Roman"/>
          <w:sz w:val="28"/>
          <w:szCs w:val="28"/>
        </w:rPr>
        <w:t>Противотуберкулезная вакцина, называемая вакциной Кальметта и Герена (БЦЖ),</w:t>
      </w:r>
      <w:r>
        <w:rPr>
          <w:rFonts w:ascii="Times New Roman" w:hAnsi="Times New Roman"/>
          <w:sz w:val="28"/>
          <w:szCs w:val="28"/>
        </w:rPr>
        <w:t xml:space="preserve"> </w:t>
      </w:r>
      <w:r w:rsidRPr="007E055E">
        <w:rPr>
          <w:rFonts w:ascii="Times New Roman" w:hAnsi="Times New Roman"/>
          <w:sz w:val="28"/>
          <w:szCs w:val="28"/>
        </w:rPr>
        <w:t xml:space="preserve">позволяет предотвратить развитие тяжелых форм </w:t>
      </w:r>
      <w:r>
        <w:rPr>
          <w:rFonts w:ascii="Times New Roman" w:hAnsi="Times New Roman"/>
          <w:sz w:val="28"/>
          <w:szCs w:val="28"/>
        </w:rPr>
        <w:t>туберкулеза</w:t>
      </w:r>
      <w:r w:rsidRPr="007E055E">
        <w:rPr>
          <w:rFonts w:ascii="Times New Roman" w:hAnsi="Times New Roman"/>
          <w:sz w:val="28"/>
          <w:szCs w:val="28"/>
        </w:rPr>
        <w:t xml:space="preserve"> у детей, таких как туберкулезный</w:t>
      </w:r>
      <w:r>
        <w:rPr>
          <w:rFonts w:ascii="Times New Roman" w:hAnsi="Times New Roman"/>
          <w:sz w:val="28"/>
          <w:szCs w:val="28"/>
        </w:rPr>
        <w:t xml:space="preserve"> </w:t>
      </w:r>
      <w:r w:rsidRPr="007E055E">
        <w:rPr>
          <w:rFonts w:ascii="Times New Roman" w:hAnsi="Times New Roman"/>
          <w:sz w:val="28"/>
          <w:szCs w:val="28"/>
        </w:rPr>
        <w:t>менингит. Можно ожидать, что вакцина БЦЖ будет столь же эффективна в плане</w:t>
      </w:r>
      <w:r>
        <w:rPr>
          <w:rFonts w:ascii="Times New Roman" w:hAnsi="Times New Roman"/>
          <w:sz w:val="28"/>
          <w:szCs w:val="28"/>
        </w:rPr>
        <w:t xml:space="preserve"> </w:t>
      </w:r>
      <w:r w:rsidRPr="007E055E">
        <w:rPr>
          <w:rFonts w:ascii="Times New Roman" w:hAnsi="Times New Roman"/>
          <w:sz w:val="28"/>
          <w:szCs w:val="28"/>
        </w:rPr>
        <w:t xml:space="preserve">предупреждения тяжелых форм </w:t>
      </w:r>
      <w:r>
        <w:rPr>
          <w:rFonts w:ascii="Times New Roman" w:hAnsi="Times New Roman"/>
          <w:sz w:val="28"/>
          <w:szCs w:val="28"/>
        </w:rPr>
        <w:t>туберкулеза</w:t>
      </w:r>
      <w:r w:rsidRPr="007E055E">
        <w:rPr>
          <w:rFonts w:ascii="Times New Roman" w:hAnsi="Times New Roman"/>
          <w:sz w:val="28"/>
          <w:szCs w:val="28"/>
        </w:rPr>
        <w:t xml:space="preserve"> у детей, даже в случае контакта с ШЛУ-ТБ, однако она</w:t>
      </w:r>
      <w:r>
        <w:rPr>
          <w:rFonts w:ascii="Times New Roman" w:hAnsi="Times New Roman"/>
          <w:sz w:val="28"/>
          <w:szCs w:val="28"/>
        </w:rPr>
        <w:t xml:space="preserve"> </w:t>
      </w:r>
      <w:r w:rsidRPr="007E055E">
        <w:rPr>
          <w:rFonts w:ascii="Times New Roman" w:hAnsi="Times New Roman"/>
          <w:sz w:val="28"/>
          <w:szCs w:val="28"/>
        </w:rPr>
        <w:t xml:space="preserve">может являться менее эффективной для профилактики </w:t>
      </w:r>
      <w:r>
        <w:rPr>
          <w:rFonts w:ascii="Times New Roman" w:hAnsi="Times New Roman"/>
          <w:sz w:val="28"/>
          <w:szCs w:val="28"/>
        </w:rPr>
        <w:t>туберкулеза у взрослых людей.</w:t>
      </w: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Default="00C13F5F" w:rsidP="00EC030D">
      <w:pPr>
        <w:spacing w:line="360" w:lineRule="auto"/>
        <w:rPr>
          <w:rFonts w:ascii="Times New Roman" w:hAnsi="Times New Roman"/>
          <w:sz w:val="28"/>
          <w:szCs w:val="28"/>
        </w:rPr>
      </w:pPr>
    </w:p>
    <w:p w:rsidR="00C13F5F" w:rsidRPr="00D73E27" w:rsidRDefault="00C13F5F" w:rsidP="00D73E27">
      <w:pPr>
        <w:pStyle w:val="1"/>
        <w:numPr>
          <w:ilvl w:val="0"/>
          <w:numId w:val="8"/>
        </w:numPr>
        <w:spacing w:line="360" w:lineRule="auto"/>
        <w:rPr>
          <w:rFonts w:ascii="Times New Roman" w:hAnsi="Times New Roman"/>
          <w:sz w:val="28"/>
          <w:szCs w:val="28"/>
        </w:rPr>
      </w:pPr>
      <w:r w:rsidRPr="00D73E27">
        <w:rPr>
          <w:rFonts w:ascii="Times New Roman" w:hAnsi="Times New Roman"/>
          <w:sz w:val="28"/>
          <w:szCs w:val="28"/>
        </w:rPr>
        <w:t>Механизмы возникновения и симптомы туберкулеза</w:t>
      </w:r>
    </w:p>
    <w:p w:rsidR="00C13F5F" w:rsidRPr="00E6797A" w:rsidRDefault="00C13F5F" w:rsidP="00EC030D">
      <w:pPr>
        <w:pStyle w:val="1"/>
        <w:numPr>
          <w:ilvl w:val="1"/>
          <w:numId w:val="8"/>
        </w:numPr>
        <w:spacing w:line="360" w:lineRule="auto"/>
        <w:ind w:left="0" w:firstLine="0"/>
        <w:rPr>
          <w:rFonts w:ascii="Times New Roman" w:hAnsi="Times New Roman"/>
          <w:sz w:val="28"/>
          <w:szCs w:val="28"/>
        </w:rPr>
      </w:pPr>
      <w:r w:rsidRPr="007B21A8">
        <w:rPr>
          <w:rFonts w:ascii="Times New Roman" w:hAnsi="Times New Roman"/>
          <w:sz w:val="28"/>
          <w:szCs w:val="28"/>
        </w:rPr>
        <w:t xml:space="preserve"> Характеристика микобактерий туберкулеза</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Микобактерии туберкулеза (МБТ) – факультативные внутриклеточные паразиты.</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Этимологически слово «микобактерия» происходит из греческих слов myces – гриб и bacterium, bactron – палочка, прутик. Компонент названия «гриб» обусловлен тенденцией этих микроорганизмов образовывать нитчатые и ветвящиеся формы, похожие на плесень.</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C позиций клинической медицины, микобактерия туберкулеза, открытая немецким ученым Робертом Кохом в 1882 г., является наиболее важным видом микобактерий туберкулеза, которые объединены в комплекс, включающий: микобактерии туберкулёза человеческого  типа (typus humanus);  бычьего (typus bovinus),  и ее вариант БЦЖ (бацилла Кальметта и Жерена);</w:t>
      </w:r>
      <w:r>
        <w:rPr>
          <w:rFonts w:ascii="Times New Roman" w:hAnsi="Times New Roman"/>
          <w:sz w:val="28"/>
          <w:szCs w:val="28"/>
        </w:rPr>
        <w:t xml:space="preserve"> </w:t>
      </w:r>
      <w:r w:rsidRPr="00EC030D">
        <w:rPr>
          <w:rFonts w:ascii="Times New Roman" w:hAnsi="Times New Roman"/>
          <w:sz w:val="28"/>
          <w:szCs w:val="28"/>
        </w:rPr>
        <w:t xml:space="preserve">промежуточный тип( M.africanum) и M.microti. </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Микобактерия туберкулеза (МБТ) является главной причиной заболевания туберкулезом человека. Микобактерии бычьего и промежуточного типа вызывают заболевание у человека, клинически не отличающееся от классического туберкулеза.</w:t>
      </w:r>
    </w:p>
    <w:p w:rsidR="00C13F5F" w:rsidRPr="00EC030D" w:rsidRDefault="00C13F5F" w:rsidP="007A3684">
      <w:pPr>
        <w:spacing w:line="360" w:lineRule="auto"/>
        <w:ind w:firstLine="708"/>
        <w:rPr>
          <w:rFonts w:ascii="Times New Roman" w:hAnsi="Times New Roman"/>
          <w:sz w:val="28"/>
          <w:szCs w:val="28"/>
        </w:rPr>
      </w:pPr>
      <w:r w:rsidRPr="00EC030D">
        <w:rPr>
          <w:rFonts w:ascii="Times New Roman" w:hAnsi="Times New Roman"/>
          <w:sz w:val="28"/>
          <w:szCs w:val="28"/>
        </w:rPr>
        <w:t xml:space="preserve">M.microti считается не патогенной для человека, однако вызывает заболевание у мышей, напоминающее туберкулез. Культура БЦЖ </w:t>
      </w:r>
      <w:r>
        <w:rPr>
          <w:rFonts w:ascii="Times New Roman" w:hAnsi="Times New Roman"/>
          <w:sz w:val="28"/>
          <w:szCs w:val="28"/>
        </w:rPr>
        <w:t xml:space="preserve">также </w:t>
      </w:r>
      <w:r w:rsidRPr="00EC030D">
        <w:rPr>
          <w:rFonts w:ascii="Times New Roman" w:hAnsi="Times New Roman"/>
          <w:sz w:val="28"/>
          <w:szCs w:val="28"/>
        </w:rPr>
        <w:t>не является патогенной для человека.</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Представленные в дальнейшем материалы о туберкулезе имеют отношение только к заболеванию, вызываемому M. tuberculosis (МБТ) – бактерия Коха (БК) Typus humanus.</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Естественный резервуар туберкулезной микобактерии – человек, домашние и дикие животные, птицы.</w:t>
      </w:r>
    </w:p>
    <w:p w:rsidR="00C13F5F" w:rsidRPr="00EC030D" w:rsidRDefault="00C13F5F" w:rsidP="007B21A8">
      <w:pPr>
        <w:spacing w:line="360" w:lineRule="auto"/>
        <w:ind w:firstLine="708"/>
        <w:rPr>
          <w:rFonts w:ascii="Times New Roman" w:hAnsi="Times New Roman"/>
          <w:sz w:val="28"/>
          <w:szCs w:val="28"/>
        </w:rPr>
      </w:pPr>
      <w:r w:rsidRPr="00EC030D">
        <w:rPr>
          <w:rFonts w:ascii="Times New Roman" w:hAnsi="Times New Roman"/>
          <w:sz w:val="28"/>
          <w:szCs w:val="28"/>
        </w:rPr>
        <w:t>МБТ внешне представляют собой тонкие изогнутые палочки, стойкие к кислотам, щелочам и высыханию. МБТ могут размножаться как в макрофагах, так и вне клеток.</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МБТ размножаются относительно медленно. Размножение происходит в основном путем простого клеточного деления. На обогащенных питательных средах МБТ размножаются с периодом удвоения от 18 до 24 часов. Для роста микобактерий туберкулеза, полученных в клинических условиях, необходимо от 4 до 6 недель.</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Самостоятельным движением МБТ не обладают. Температурные границы роста находятся между 29 и 42 °C (оптимальная – 37 – 38 °C). МБТ обладают устойчивостью к физическим и химическим агентам; они сохраняют жизнеспособность при очень низких температурах, а повышение до 80°C могут выдерживать в течение 5 мин.</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Вирулентность является    степенью    патогенности. Вирулентность обуславливается  как  физико-химическими свойствами микобактерий,  так и состоянием организма в момент воздействия на него микобактерий. Для микобактерий   туберкулёза   характерна   большая устойчивость   их  к воздействию различных физических и химических агентов.</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 xml:space="preserve">Во внешней среде микобактерия туберкулеза достаточно устойчива. В воде она может сохраняться до 150 дней. </w:t>
      </w:r>
      <w:r>
        <w:rPr>
          <w:rFonts w:ascii="Times New Roman" w:hAnsi="Times New Roman"/>
          <w:sz w:val="28"/>
          <w:szCs w:val="28"/>
        </w:rPr>
        <w:t>При умеренном охлаждении</w:t>
      </w:r>
      <w:r w:rsidRPr="00EC030D">
        <w:rPr>
          <w:rFonts w:ascii="Times New Roman" w:hAnsi="Times New Roman"/>
          <w:sz w:val="28"/>
          <w:szCs w:val="28"/>
        </w:rPr>
        <w:t xml:space="preserve"> и</w:t>
      </w:r>
      <w:r>
        <w:rPr>
          <w:rFonts w:ascii="Times New Roman" w:hAnsi="Times New Roman"/>
          <w:sz w:val="28"/>
          <w:szCs w:val="28"/>
        </w:rPr>
        <w:t>ли</w:t>
      </w:r>
      <w:r w:rsidRPr="00EC030D">
        <w:rPr>
          <w:rFonts w:ascii="Times New Roman" w:hAnsi="Times New Roman"/>
          <w:sz w:val="28"/>
          <w:szCs w:val="28"/>
        </w:rPr>
        <w:t xml:space="preserve"> замороженные</w:t>
      </w:r>
      <w:r>
        <w:rPr>
          <w:rFonts w:ascii="Times New Roman" w:hAnsi="Times New Roman"/>
          <w:sz w:val="28"/>
          <w:szCs w:val="28"/>
        </w:rPr>
        <w:t xml:space="preserve"> микобактерии</w:t>
      </w:r>
      <w:r w:rsidRPr="00EC030D">
        <w:rPr>
          <w:rFonts w:ascii="Times New Roman" w:hAnsi="Times New Roman"/>
          <w:sz w:val="28"/>
          <w:szCs w:val="28"/>
        </w:rPr>
        <w:t xml:space="preserve"> жизнеспособны до 30 лет.</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При интенсивном облучении солнцем и при высокой температуре окружающей среды, жизнеспособность МТБ резко снижается; напротив, в темноте и сырости выживаемость их весьма значительна. Вне живого организма они остаются жизнеспособными в течение многих месяцев, в особенности в темных, сырых помещениях.</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 xml:space="preserve">Отличительным свойством   микобактерий   туберкулёза является их кислотоустойчивость:   они  стойко  сохраняют  окраску  при воздействии кислот, щёлочей, спирта. </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Изменчивость морфологии МБТ. Морфология и размеры МБТ не постоянны, это зависит от возраста клеток и, особенно от условий существования и состава питательной среды.</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 xml:space="preserve">L-формы. Одним из важных видов изменчивости МБТ является формирование L-форм. L-формы характеризуются сниженным уровнем метаболизма, ослабленной вирулентностью. Оставаясь жизнеспособными, они могут длительное время находиться в организме и </w:t>
      </w:r>
      <w:r>
        <w:rPr>
          <w:rFonts w:ascii="Times New Roman" w:hAnsi="Times New Roman"/>
          <w:sz w:val="28"/>
          <w:szCs w:val="28"/>
        </w:rPr>
        <w:t>вызывать</w:t>
      </w:r>
      <w:r w:rsidRPr="00EC030D">
        <w:rPr>
          <w:rFonts w:ascii="Times New Roman" w:hAnsi="Times New Roman"/>
          <w:sz w:val="28"/>
          <w:szCs w:val="28"/>
        </w:rPr>
        <w:t xml:space="preserve"> противотуберкулезный иммунитет.</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L-формы отличаются выраженными функциональными и морфологическими изменениями. Обнаружено, что трансформация МБТ в L-формы усиливается при длительном влиянии антибактериальной терапии и других факторов, которые нарушают их рост и размножение, образование клеточной мембраны.</w:t>
      </w:r>
    </w:p>
    <w:p w:rsidR="00C13F5F" w:rsidRPr="00EC030D" w:rsidRDefault="00C13F5F" w:rsidP="00EC030D">
      <w:pPr>
        <w:spacing w:line="360" w:lineRule="auto"/>
        <w:ind w:firstLine="708"/>
        <w:rPr>
          <w:rFonts w:ascii="Times New Roman" w:hAnsi="Times New Roman"/>
          <w:sz w:val="28"/>
          <w:szCs w:val="28"/>
        </w:rPr>
      </w:pPr>
      <w:r w:rsidRPr="00EC030D">
        <w:rPr>
          <w:rFonts w:ascii="Times New Roman" w:hAnsi="Times New Roman"/>
          <w:sz w:val="28"/>
          <w:szCs w:val="28"/>
        </w:rPr>
        <w:t>МБТ по своей природе нечувствительны ко многим антибиотикам. Вместе с тем, МБТ могут вырабатывать устойчивость к</w:t>
      </w:r>
      <w:r>
        <w:rPr>
          <w:rFonts w:ascii="Times New Roman" w:hAnsi="Times New Roman"/>
          <w:sz w:val="28"/>
          <w:szCs w:val="28"/>
        </w:rPr>
        <w:t xml:space="preserve"> </w:t>
      </w:r>
      <w:r w:rsidRPr="00EC030D">
        <w:rPr>
          <w:rFonts w:ascii="Times New Roman" w:hAnsi="Times New Roman"/>
          <w:sz w:val="28"/>
          <w:szCs w:val="28"/>
        </w:rPr>
        <w:t>противотуберкулезным препаратам. Одновременная лекарственная устойчивость МБТ к нескольким препаратам в последние годы значительно снижает эффективность лечения туберкулеза.</w:t>
      </w:r>
    </w:p>
    <w:p w:rsidR="00C13F5F" w:rsidRDefault="00C13F5F" w:rsidP="001E0A7B">
      <w:pPr>
        <w:spacing w:line="360" w:lineRule="auto"/>
        <w:ind w:firstLine="708"/>
        <w:rPr>
          <w:rFonts w:ascii="Times New Roman" w:hAnsi="Times New Roman"/>
          <w:sz w:val="28"/>
          <w:szCs w:val="28"/>
        </w:rPr>
      </w:pPr>
      <w:r w:rsidRPr="00EC030D">
        <w:rPr>
          <w:rFonts w:ascii="Times New Roman" w:hAnsi="Times New Roman"/>
          <w:sz w:val="28"/>
          <w:szCs w:val="28"/>
        </w:rPr>
        <w:t>В результате современное здравоохранение имеет дело не просто с опасным возбудителем туберкулеза, а с целым набором его штаммов, устойчивых к разным лекарствам. На практике для организации эффективного лечения туберкулеза важно не только обнаружить МБТ, но и параллельно определить их устойчивость, причем достаточно быстро – в течение двух-трех дней, чтобы вовремя назначить эффективную химиотерапию.</w:t>
      </w:r>
    </w:p>
    <w:p w:rsidR="00C13F5F" w:rsidRPr="00E6797A" w:rsidRDefault="00C13F5F" w:rsidP="00EC030D">
      <w:pPr>
        <w:pStyle w:val="1"/>
        <w:numPr>
          <w:ilvl w:val="1"/>
          <w:numId w:val="8"/>
        </w:numPr>
        <w:spacing w:line="360" w:lineRule="auto"/>
        <w:ind w:left="0" w:firstLine="0"/>
        <w:rPr>
          <w:rFonts w:ascii="Times New Roman" w:hAnsi="Times New Roman"/>
          <w:sz w:val="28"/>
          <w:szCs w:val="28"/>
        </w:rPr>
      </w:pPr>
      <w:r w:rsidRPr="007B21A8">
        <w:rPr>
          <w:rFonts w:ascii="Times New Roman" w:hAnsi="Times New Roman"/>
          <w:sz w:val="28"/>
          <w:szCs w:val="28"/>
        </w:rPr>
        <w:t>Пути и способы заражения туберкулезом</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Основным источником МБТ является больной туберкулезом человек, распространяющий МБТ (бацилловыделитель).</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Очаг туберкулезной инфекции становится опасным в тех случаях, когда больные страдают открытой формой туберкулеза, т.е. выделяют туберкулезные микобактерии. Особое значение при заражении туберкулезом имеет прямой, длительный и тесный контакт здорового человека с человеком, распространяющим МБТ. Заражение может происходить чаще всего в семье, в месте проживания или в коллективе долгое время, в которых находится больной туберкулезом, выделяющий микобактерии. Опасность рассеивания заразного начала устраняется, если больной туберкулезом, выделяющий микобактерии  своевременно выявлен и изолирован.</w:t>
      </w:r>
    </w:p>
    <w:p w:rsidR="00C13F5F" w:rsidRPr="007B4D07" w:rsidRDefault="00C13F5F" w:rsidP="007B21A8">
      <w:pPr>
        <w:spacing w:line="360" w:lineRule="auto"/>
        <w:ind w:firstLine="708"/>
        <w:rPr>
          <w:rFonts w:ascii="Times New Roman" w:hAnsi="Times New Roman"/>
          <w:sz w:val="28"/>
          <w:szCs w:val="28"/>
        </w:rPr>
      </w:pPr>
      <w:r w:rsidRPr="007B4D07">
        <w:rPr>
          <w:rFonts w:ascii="Times New Roman" w:hAnsi="Times New Roman"/>
          <w:sz w:val="28"/>
          <w:szCs w:val="28"/>
        </w:rPr>
        <w:t xml:space="preserve">Большое значение имеет место проникновения МБТ в организм, где завязывается первичный контакт с микробом. </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Различают следующие пути передачи туберкулеза:</w:t>
      </w:r>
    </w:p>
    <w:p w:rsidR="00C13F5F" w:rsidRPr="007B21A8" w:rsidRDefault="00C13F5F" w:rsidP="007B21A8">
      <w:pPr>
        <w:pStyle w:val="1"/>
        <w:numPr>
          <w:ilvl w:val="0"/>
          <w:numId w:val="9"/>
        </w:numPr>
        <w:spacing w:line="360" w:lineRule="auto"/>
        <w:rPr>
          <w:rFonts w:ascii="Times New Roman" w:hAnsi="Times New Roman"/>
          <w:sz w:val="28"/>
          <w:szCs w:val="28"/>
        </w:rPr>
      </w:pPr>
      <w:r w:rsidRPr="007B21A8">
        <w:rPr>
          <w:rFonts w:ascii="Times New Roman" w:hAnsi="Times New Roman"/>
          <w:sz w:val="28"/>
          <w:szCs w:val="28"/>
        </w:rPr>
        <w:t>воздушно-капельный;</w:t>
      </w:r>
    </w:p>
    <w:p w:rsidR="00C13F5F" w:rsidRDefault="00C13F5F" w:rsidP="007B21A8">
      <w:pPr>
        <w:pStyle w:val="1"/>
        <w:numPr>
          <w:ilvl w:val="0"/>
          <w:numId w:val="9"/>
        </w:numPr>
        <w:spacing w:line="360" w:lineRule="auto"/>
        <w:rPr>
          <w:rFonts w:ascii="Times New Roman" w:hAnsi="Times New Roman"/>
          <w:sz w:val="28"/>
          <w:szCs w:val="28"/>
        </w:rPr>
      </w:pPr>
      <w:r w:rsidRPr="007B21A8">
        <w:rPr>
          <w:rFonts w:ascii="Times New Roman" w:hAnsi="Times New Roman"/>
          <w:sz w:val="28"/>
          <w:szCs w:val="28"/>
        </w:rPr>
        <w:t>алиментарный (через пищеварительный тракт);</w:t>
      </w:r>
    </w:p>
    <w:p w:rsidR="00C13F5F" w:rsidRDefault="00C13F5F" w:rsidP="007B21A8">
      <w:pPr>
        <w:pStyle w:val="1"/>
        <w:numPr>
          <w:ilvl w:val="0"/>
          <w:numId w:val="9"/>
        </w:numPr>
        <w:spacing w:line="360" w:lineRule="auto"/>
        <w:rPr>
          <w:rFonts w:ascii="Times New Roman" w:hAnsi="Times New Roman"/>
          <w:sz w:val="28"/>
          <w:szCs w:val="28"/>
        </w:rPr>
      </w:pPr>
      <w:r w:rsidRPr="007B21A8">
        <w:rPr>
          <w:rFonts w:ascii="Times New Roman" w:hAnsi="Times New Roman"/>
          <w:sz w:val="28"/>
          <w:szCs w:val="28"/>
        </w:rPr>
        <w:t>контактный;</w:t>
      </w:r>
    </w:p>
    <w:p w:rsidR="00C13F5F" w:rsidRPr="007B21A8" w:rsidRDefault="00C13F5F" w:rsidP="007B21A8">
      <w:pPr>
        <w:pStyle w:val="1"/>
        <w:numPr>
          <w:ilvl w:val="0"/>
          <w:numId w:val="9"/>
        </w:numPr>
        <w:spacing w:line="360" w:lineRule="auto"/>
        <w:rPr>
          <w:rFonts w:ascii="Times New Roman" w:hAnsi="Times New Roman"/>
          <w:sz w:val="28"/>
          <w:szCs w:val="28"/>
        </w:rPr>
      </w:pPr>
      <w:r w:rsidRPr="007B21A8">
        <w:rPr>
          <w:rFonts w:ascii="Times New Roman" w:hAnsi="Times New Roman"/>
          <w:sz w:val="28"/>
          <w:szCs w:val="28"/>
        </w:rPr>
        <w:t>внутриутробное заражение туберкулезом.</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Воздушно-капельный путь  заражения туберкулезом</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Туберкулезные микобактерии попадают в воздух с капельками при кашле, разговоре и чихании больного с активным туберкулезом. При вдыхании эти зараженные капельки проникают в легкие здорового человека. Этот способ заражения получил назва</w:t>
      </w:r>
      <w:r>
        <w:rPr>
          <w:rFonts w:ascii="Times New Roman" w:hAnsi="Times New Roman"/>
          <w:sz w:val="28"/>
          <w:szCs w:val="28"/>
        </w:rPr>
        <w:t>ние воздушно-капельной инфекции</w:t>
      </w:r>
      <w:r w:rsidRPr="007B4D07">
        <w:rPr>
          <w:rFonts w:ascii="Times New Roman" w:hAnsi="Times New Roman"/>
          <w:sz w:val="28"/>
          <w:szCs w:val="28"/>
        </w:rPr>
        <w:t>.</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В зависимости от силы кашлевых импульсов и размеров капелек МБТ распространяются в воздухе на различные расстояния: при кашле – до 2 м, при чихании – до 9 м. В среднем частицы мокроты рассеиваются на расстояние 1 м прямо перед больным.</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Пылевая инфекция</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Капельки туберкулезной мокроты, осевшие на пол, высыхают и превращаются в пылинки. Находившиеся в них туберкулезные микобактерии некоторое время остаются в пыли жизнеспособными. Установлено, что к 18-му дню в высушенной мокроте остается 1% живых бактерий. При сильном движении воздуха, подметании пола, перемещении людей пылинки, содержащие туберкулезные микобактерии, поднимаются в воздух, проникают в легкие и вызывают заражение.</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Алиментарный путь заражения (через пищеварительные пути)</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Специальные эксперименты на животных показывают, что при алиментарном способе требуется значительно большее количество микобактерий, чем при аэрогенном</w:t>
      </w:r>
      <w:r>
        <w:rPr>
          <w:rFonts w:ascii="Times New Roman" w:hAnsi="Times New Roman"/>
          <w:sz w:val="28"/>
          <w:szCs w:val="28"/>
        </w:rPr>
        <w:t xml:space="preserve"> (воздушно-пылево</w:t>
      </w:r>
      <w:r w:rsidRPr="001E0A7B">
        <w:rPr>
          <w:rFonts w:ascii="Times New Roman" w:hAnsi="Times New Roman"/>
          <w:sz w:val="28"/>
          <w:szCs w:val="28"/>
        </w:rPr>
        <w:t>м</w:t>
      </w:r>
      <w:r>
        <w:rPr>
          <w:rFonts w:ascii="Times New Roman" w:hAnsi="Times New Roman"/>
          <w:sz w:val="28"/>
          <w:szCs w:val="28"/>
        </w:rPr>
        <w:t>)</w:t>
      </w:r>
      <w:r w:rsidRPr="007B4D07">
        <w:rPr>
          <w:rFonts w:ascii="Times New Roman" w:hAnsi="Times New Roman"/>
          <w:sz w:val="28"/>
          <w:szCs w:val="28"/>
        </w:rPr>
        <w:t xml:space="preserve"> заражении. Если при вдыхании достаточно одной или двух микобактерий, то для заражения через пищу требуются сотни микробов.</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Необходимо иметь в виду, что проникновение туберкулезных микобактерий в кишечник может происходить и при заглатывании больными легочным туберкулезом собственной бациллярной мокроты.</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Контактный путь передачи туберкулеза</w:t>
      </w:r>
    </w:p>
    <w:p w:rsidR="00C13F5F" w:rsidRPr="007B4D07" w:rsidRDefault="00C13F5F" w:rsidP="007B21A8">
      <w:pPr>
        <w:spacing w:line="360" w:lineRule="auto"/>
        <w:ind w:firstLine="360"/>
        <w:rPr>
          <w:rFonts w:ascii="Times New Roman" w:hAnsi="Times New Roman"/>
          <w:sz w:val="28"/>
          <w:szCs w:val="28"/>
        </w:rPr>
      </w:pPr>
      <w:r w:rsidRPr="007B4D07">
        <w:rPr>
          <w:rFonts w:ascii="Times New Roman" w:hAnsi="Times New Roman"/>
          <w:sz w:val="28"/>
          <w:szCs w:val="28"/>
        </w:rPr>
        <w:t>Описаны случаи заражения через конъюнктиву глаза маленьких детей и взрослых; при этом иногда обнаруживается острый конъюнктивит и воспаление слезного мешочка.</w:t>
      </w:r>
    </w:p>
    <w:p w:rsidR="00C13F5F" w:rsidRPr="007B4D07" w:rsidRDefault="00C13F5F" w:rsidP="00845BB5">
      <w:pPr>
        <w:spacing w:line="360" w:lineRule="auto"/>
        <w:ind w:firstLine="360"/>
        <w:rPr>
          <w:rFonts w:ascii="Times New Roman" w:hAnsi="Times New Roman"/>
          <w:sz w:val="28"/>
          <w:szCs w:val="28"/>
        </w:rPr>
      </w:pPr>
      <w:r w:rsidRPr="007B4D07">
        <w:rPr>
          <w:rFonts w:ascii="Times New Roman" w:hAnsi="Times New Roman"/>
          <w:sz w:val="28"/>
          <w:szCs w:val="28"/>
        </w:rPr>
        <w:t>Заражение туберкулезом через кожу встречается редко. Описаны случаи заболеваний туберкулезом доярок при проникновении МБТ через поврежденную кожу рук</w:t>
      </w:r>
      <w:r>
        <w:rPr>
          <w:rFonts w:ascii="Times New Roman" w:hAnsi="Times New Roman"/>
          <w:sz w:val="28"/>
          <w:szCs w:val="28"/>
        </w:rPr>
        <w:t xml:space="preserve"> от больных туберкулезом коров.</w:t>
      </w:r>
    </w:p>
    <w:p w:rsidR="00C13F5F" w:rsidRPr="007B4D07" w:rsidRDefault="00C13F5F" w:rsidP="007B21A8">
      <w:pPr>
        <w:spacing w:line="360" w:lineRule="auto"/>
        <w:rPr>
          <w:rFonts w:ascii="Times New Roman" w:hAnsi="Times New Roman"/>
          <w:sz w:val="28"/>
          <w:szCs w:val="28"/>
        </w:rPr>
      </w:pPr>
      <w:r w:rsidRPr="007B4D07">
        <w:rPr>
          <w:rFonts w:ascii="Times New Roman" w:hAnsi="Times New Roman"/>
          <w:sz w:val="28"/>
          <w:szCs w:val="28"/>
        </w:rPr>
        <w:t>Внутриутробное заражение туберкулезом</w:t>
      </w:r>
    </w:p>
    <w:p w:rsidR="00C13F5F" w:rsidRDefault="00C13F5F" w:rsidP="007B21A8">
      <w:pPr>
        <w:spacing w:line="360" w:lineRule="auto"/>
        <w:ind w:firstLine="708"/>
        <w:rPr>
          <w:rFonts w:ascii="Times New Roman" w:hAnsi="Times New Roman"/>
          <w:sz w:val="28"/>
          <w:szCs w:val="28"/>
        </w:rPr>
      </w:pPr>
      <w:r w:rsidRPr="007B4D07">
        <w:rPr>
          <w:rFonts w:ascii="Times New Roman" w:hAnsi="Times New Roman"/>
          <w:sz w:val="28"/>
          <w:szCs w:val="28"/>
        </w:rPr>
        <w:t>Возможно заражение туберкулезом плода в период внутриутробной жизни. Такой путь заражения туберкулезом встречается крайне редко.</w:t>
      </w: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Default="00C13F5F" w:rsidP="007B21A8">
      <w:pPr>
        <w:spacing w:line="360" w:lineRule="auto"/>
        <w:rPr>
          <w:rFonts w:ascii="Times New Roman" w:hAnsi="Times New Roman"/>
          <w:sz w:val="28"/>
          <w:szCs w:val="28"/>
        </w:rPr>
      </w:pPr>
    </w:p>
    <w:p w:rsidR="00C13F5F" w:rsidRPr="00D73E27" w:rsidRDefault="00C13F5F" w:rsidP="00D73E27">
      <w:pPr>
        <w:pStyle w:val="1"/>
        <w:numPr>
          <w:ilvl w:val="0"/>
          <w:numId w:val="8"/>
        </w:numPr>
        <w:spacing w:line="360" w:lineRule="auto"/>
        <w:rPr>
          <w:rFonts w:ascii="Times New Roman" w:hAnsi="Times New Roman"/>
          <w:sz w:val="28"/>
          <w:szCs w:val="28"/>
        </w:rPr>
      </w:pPr>
      <w:r w:rsidRPr="00D73E27">
        <w:rPr>
          <w:rFonts w:ascii="Times New Roman" w:hAnsi="Times New Roman"/>
          <w:sz w:val="28"/>
          <w:szCs w:val="28"/>
        </w:rPr>
        <w:t>Формы туберкулеза</w:t>
      </w:r>
    </w:p>
    <w:p w:rsidR="00C13F5F" w:rsidRPr="00DA5A97" w:rsidRDefault="00C13F5F" w:rsidP="00E6797A">
      <w:pPr>
        <w:spacing w:line="360" w:lineRule="auto"/>
        <w:rPr>
          <w:rFonts w:ascii="Times New Roman" w:hAnsi="Times New Roman"/>
          <w:sz w:val="28"/>
          <w:szCs w:val="28"/>
        </w:rPr>
      </w:pPr>
      <w:r w:rsidRPr="00D73E27">
        <w:rPr>
          <w:rFonts w:ascii="Times New Roman" w:hAnsi="Times New Roman"/>
          <w:sz w:val="28"/>
          <w:szCs w:val="28"/>
        </w:rPr>
        <w:t>3.1. Общая характеристика туберкулеза органов дыхания</w:t>
      </w:r>
    </w:p>
    <w:p w:rsidR="00C13F5F" w:rsidRDefault="00C13F5F" w:rsidP="00DA5A97">
      <w:pPr>
        <w:spacing w:line="360" w:lineRule="auto"/>
        <w:ind w:firstLine="360"/>
        <w:rPr>
          <w:rFonts w:ascii="Times New Roman" w:hAnsi="Times New Roman"/>
          <w:sz w:val="28"/>
          <w:szCs w:val="28"/>
        </w:rPr>
      </w:pPr>
      <w:r w:rsidRPr="00FF596F">
        <w:rPr>
          <w:rFonts w:ascii="Times New Roman" w:hAnsi="Times New Roman"/>
          <w:sz w:val="28"/>
          <w:szCs w:val="28"/>
        </w:rPr>
        <w:t>Основной патологический процесс туберкулеза — воспаление, которое заключа</w:t>
      </w:r>
      <w:r>
        <w:rPr>
          <w:rFonts w:ascii="Times New Roman" w:hAnsi="Times New Roman"/>
          <w:sz w:val="28"/>
          <w:szCs w:val="28"/>
        </w:rPr>
        <w:t>ется в образовании туберкулезного очагового воспаления</w:t>
      </w:r>
      <w:r w:rsidRPr="00FF596F">
        <w:rPr>
          <w:rFonts w:ascii="Times New Roman" w:hAnsi="Times New Roman"/>
          <w:sz w:val="28"/>
          <w:szCs w:val="28"/>
        </w:rPr>
        <w:t xml:space="preserve">, или бугорка (инфильтрата). Очаговое воспаление сопровождается разрастанием соединительной ткани. </w:t>
      </w:r>
    </w:p>
    <w:p w:rsidR="00C13F5F" w:rsidRPr="00FF596F" w:rsidRDefault="00C13F5F" w:rsidP="00DA5A97">
      <w:pPr>
        <w:spacing w:line="360" w:lineRule="auto"/>
        <w:ind w:firstLine="360"/>
        <w:rPr>
          <w:rFonts w:ascii="Times New Roman" w:hAnsi="Times New Roman"/>
          <w:sz w:val="28"/>
          <w:szCs w:val="28"/>
        </w:rPr>
      </w:pPr>
      <w:r w:rsidRPr="00FF596F">
        <w:rPr>
          <w:rFonts w:ascii="Times New Roman" w:hAnsi="Times New Roman"/>
          <w:sz w:val="28"/>
          <w:szCs w:val="28"/>
        </w:rPr>
        <w:t>При экссудативном воспалении в легочную ткань в альвеолы выделяется серозный экссудат</w:t>
      </w:r>
      <w:r>
        <w:rPr>
          <w:rFonts w:ascii="Times New Roman" w:hAnsi="Times New Roman"/>
          <w:sz w:val="28"/>
          <w:szCs w:val="28"/>
        </w:rPr>
        <w:t xml:space="preserve"> (</w:t>
      </w:r>
      <w:r w:rsidRPr="003A592F">
        <w:rPr>
          <w:rFonts w:ascii="Times New Roman" w:hAnsi="Times New Roman"/>
          <w:sz w:val="28"/>
          <w:szCs w:val="28"/>
        </w:rPr>
        <w:t>богатая белком прозрачная желтоватая жидкость</w:t>
      </w:r>
      <w:r>
        <w:rPr>
          <w:rFonts w:ascii="Times New Roman" w:hAnsi="Times New Roman"/>
          <w:sz w:val="28"/>
          <w:szCs w:val="28"/>
        </w:rPr>
        <w:t>)</w:t>
      </w:r>
      <w:r w:rsidRPr="00FF596F">
        <w:rPr>
          <w:rFonts w:ascii="Times New Roman" w:hAnsi="Times New Roman"/>
          <w:sz w:val="28"/>
          <w:szCs w:val="28"/>
        </w:rPr>
        <w:t xml:space="preserve"> и развивается пневмония. Иногда туберкулезная пневмония протекает остро.</w:t>
      </w:r>
    </w:p>
    <w:p w:rsidR="00C13F5F" w:rsidRPr="00FF596F" w:rsidRDefault="00C13F5F" w:rsidP="00DA5A97">
      <w:pPr>
        <w:spacing w:line="360" w:lineRule="auto"/>
        <w:rPr>
          <w:rFonts w:ascii="Times New Roman" w:hAnsi="Times New Roman"/>
          <w:sz w:val="28"/>
          <w:szCs w:val="28"/>
        </w:rPr>
      </w:pPr>
      <w:r w:rsidRPr="00FF596F">
        <w:rPr>
          <w:rFonts w:ascii="Times New Roman" w:hAnsi="Times New Roman"/>
          <w:sz w:val="28"/>
          <w:szCs w:val="28"/>
        </w:rPr>
        <w:t>Основные клинические формы туберкулеза легких:</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Первичный туберкулезный комплекс.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Туберкулез внутригрудных лимфатических узлов.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Диссеминированный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Милиарный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Очаговый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Инфильтративный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Казеозная пневмония.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Туберкулема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Кавернозный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Фиброзно-кавернозный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Цирротический туберкулез легких.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Туберкулезный плеврит (в том числе эмпиема).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Туберкулез бронхов, трахеи, верхних дыхательных путей. </w:t>
      </w:r>
    </w:p>
    <w:p w:rsidR="00C13F5F" w:rsidRPr="006B28AE" w:rsidRDefault="00C13F5F" w:rsidP="00DA5A97">
      <w:pPr>
        <w:pStyle w:val="1"/>
        <w:numPr>
          <w:ilvl w:val="0"/>
          <w:numId w:val="20"/>
        </w:numPr>
        <w:spacing w:line="360" w:lineRule="auto"/>
        <w:rPr>
          <w:rFonts w:ascii="Times New Roman" w:hAnsi="Times New Roman"/>
          <w:sz w:val="28"/>
          <w:szCs w:val="28"/>
        </w:rPr>
      </w:pPr>
      <w:r w:rsidRPr="006B28AE">
        <w:rPr>
          <w:rFonts w:ascii="Times New Roman" w:hAnsi="Times New Roman"/>
          <w:sz w:val="28"/>
          <w:szCs w:val="28"/>
        </w:rPr>
        <w:t xml:space="preserve">Туберкулез органов дыхания, комбинированный с профессиональными заболеваниями легких (кониотуберкулез). </w:t>
      </w:r>
    </w:p>
    <w:p w:rsidR="00C13F5F" w:rsidRDefault="00C13F5F" w:rsidP="00DA5A97">
      <w:pPr>
        <w:spacing w:line="360" w:lineRule="auto"/>
        <w:ind w:firstLine="450"/>
        <w:rPr>
          <w:rFonts w:ascii="Times New Roman" w:hAnsi="Times New Roman"/>
          <w:sz w:val="28"/>
          <w:szCs w:val="28"/>
        </w:rPr>
      </w:pPr>
    </w:p>
    <w:p w:rsidR="00C13F5F" w:rsidRDefault="00C13F5F" w:rsidP="00DA5A97">
      <w:pPr>
        <w:spacing w:line="360" w:lineRule="auto"/>
        <w:ind w:firstLine="450"/>
        <w:rPr>
          <w:rFonts w:ascii="Times New Roman" w:hAnsi="Times New Roman"/>
          <w:sz w:val="28"/>
          <w:szCs w:val="28"/>
        </w:rPr>
      </w:pPr>
    </w:p>
    <w:p w:rsidR="00C13F5F" w:rsidRPr="00FF596F" w:rsidRDefault="00C13F5F" w:rsidP="00DA5A97">
      <w:pPr>
        <w:spacing w:line="360" w:lineRule="auto"/>
        <w:ind w:firstLine="450"/>
        <w:rPr>
          <w:rFonts w:ascii="Times New Roman" w:hAnsi="Times New Roman"/>
          <w:sz w:val="28"/>
          <w:szCs w:val="28"/>
        </w:rPr>
      </w:pPr>
      <w:r w:rsidRPr="00FF596F">
        <w:rPr>
          <w:rFonts w:ascii="Times New Roman" w:hAnsi="Times New Roman"/>
          <w:sz w:val="28"/>
          <w:szCs w:val="28"/>
        </w:rPr>
        <w:t>Легочный туберкулез имеет следующие характеристики течения:</w:t>
      </w:r>
    </w:p>
    <w:p w:rsidR="00C13F5F" w:rsidRDefault="00C13F5F" w:rsidP="00DA5A97">
      <w:pPr>
        <w:spacing w:line="360" w:lineRule="auto"/>
        <w:rPr>
          <w:rFonts w:ascii="Times New Roman" w:hAnsi="Times New Roman"/>
          <w:sz w:val="28"/>
          <w:szCs w:val="28"/>
        </w:rPr>
      </w:pPr>
      <w:r>
        <w:rPr>
          <w:rFonts w:ascii="Times New Roman" w:hAnsi="Times New Roman"/>
          <w:sz w:val="28"/>
          <w:szCs w:val="28"/>
        </w:rPr>
        <w:t>Фазы развития</w:t>
      </w:r>
    </w:p>
    <w:p w:rsidR="00C13F5F" w:rsidRPr="00DA5A97" w:rsidRDefault="00C13F5F" w:rsidP="00DA5A97">
      <w:pPr>
        <w:pStyle w:val="1"/>
        <w:numPr>
          <w:ilvl w:val="0"/>
          <w:numId w:val="21"/>
        </w:numPr>
        <w:spacing w:line="360" w:lineRule="auto"/>
        <w:rPr>
          <w:rFonts w:ascii="Times New Roman" w:hAnsi="Times New Roman"/>
          <w:sz w:val="28"/>
          <w:szCs w:val="28"/>
        </w:rPr>
      </w:pPr>
      <w:r w:rsidRPr="00DA5A97">
        <w:rPr>
          <w:rFonts w:ascii="Times New Roman" w:hAnsi="Times New Roman"/>
          <w:sz w:val="28"/>
          <w:szCs w:val="28"/>
        </w:rPr>
        <w:t xml:space="preserve">инфильтративная (возникновение первичного очага — инфильтрата); </w:t>
      </w:r>
    </w:p>
    <w:p w:rsidR="00C13F5F" w:rsidRPr="00DA5A97" w:rsidRDefault="00C13F5F" w:rsidP="00DA5A97">
      <w:pPr>
        <w:pStyle w:val="1"/>
        <w:numPr>
          <w:ilvl w:val="0"/>
          <w:numId w:val="21"/>
        </w:numPr>
        <w:spacing w:line="360" w:lineRule="auto"/>
        <w:rPr>
          <w:rFonts w:ascii="Times New Roman" w:hAnsi="Times New Roman"/>
          <w:sz w:val="28"/>
          <w:szCs w:val="28"/>
        </w:rPr>
      </w:pPr>
      <w:r w:rsidRPr="00DA5A97">
        <w:rPr>
          <w:rFonts w:ascii="Times New Roman" w:hAnsi="Times New Roman"/>
          <w:sz w:val="28"/>
          <w:szCs w:val="28"/>
        </w:rPr>
        <w:t xml:space="preserve">распад очага и как результат этого — обсеменение микобактериями близлежащих органов; </w:t>
      </w:r>
    </w:p>
    <w:p w:rsidR="00C13F5F" w:rsidRPr="00DA5A97" w:rsidRDefault="00C13F5F" w:rsidP="00DA5A97">
      <w:pPr>
        <w:pStyle w:val="1"/>
        <w:numPr>
          <w:ilvl w:val="0"/>
          <w:numId w:val="21"/>
        </w:numPr>
        <w:spacing w:line="360" w:lineRule="auto"/>
        <w:rPr>
          <w:rFonts w:ascii="Times New Roman" w:hAnsi="Times New Roman"/>
          <w:sz w:val="28"/>
          <w:szCs w:val="28"/>
        </w:rPr>
      </w:pPr>
      <w:r w:rsidRPr="00DA5A97">
        <w:rPr>
          <w:rFonts w:ascii="Times New Roman" w:hAnsi="Times New Roman"/>
          <w:sz w:val="28"/>
          <w:szCs w:val="28"/>
        </w:rPr>
        <w:t xml:space="preserve">рассасывание очага инфильтрата; </w:t>
      </w:r>
    </w:p>
    <w:p w:rsidR="00C13F5F" w:rsidRPr="00DA5A97" w:rsidRDefault="00C13F5F" w:rsidP="00DA5A97">
      <w:pPr>
        <w:pStyle w:val="1"/>
        <w:numPr>
          <w:ilvl w:val="0"/>
          <w:numId w:val="21"/>
        </w:numPr>
        <w:spacing w:line="360" w:lineRule="auto"/>
        <w:rPr>
          <w:rFonts w:ascii="Times New Roman" w:hAnsi="Times New Roman"/>
          <w:sz w:val="28"/>
          <w:szCs w:val="28"/>
        </w:rPr>
      </w:pPr>
      <w:r w:rsidRPr="00DA5A97">
        <w:rPr>
          <w:rFonts w:ascii="Times New Roman" w:hAnsi="Times New Roman"/>
          <w:sz w:val="28"/>
          <w:szCs w:val="28"/>
        </w:rPr>
        <w:t xml:space="preserve">уплотнение  инфильтрата. </w:t>
      </w:r>
    </w:p>
    <w:p w:rsidR="00C13F5F" w:rsidRPr="00FF596F" w:rsidRDefault="00C13F5F" w:rsidP="00DA5A97">
      <w:pPr>
        <w:spacing w:line="360" w:lineRule="auto"/>
        <w:rPr>
          <w:rFonts w:ascii="Times New Roman" w:hAnsi="Times New Roman"/>
          <w:sz w:val="28"/>
          <w:szCs w:val="28"/>
        </w:rPr>
      </w:pPr>
      <w:r w:rsidRPr="00FF596F">
        <w:rPr>
          <w:rFonts w:ascii="Times New Roman" w:hAnsi="Times New Roman"/>
          <w:sz w:val="28"/>
          <w:szCs w:val="28"/>
        </w:rPr>
        <w:t>Общие симптомы:</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Наиболее характерна различного рода лихорадка. Одновременное повышением температуры, а порой и предшествуя ей, — раздражительность или, наоборот, апатия; бессонница или сонливость; плаксивость или эйфория</w:t>
      </w:r>
      <w:r>
        <w:rPr>
          <w:rFonts w:ascii="Times New Roman" w:hAnsi="Times New Roman"/>
          <w:sz w:val="28"/>
          <w:szCs w:val="28"/>
        </w:rPr>
        <w:t xml:space="preserve"> (приподнятое настроение). Часто</w:t>
      </w:r>
      <w:r w:rsidRPr="00FF596F">
        <w:rPr>
          <w:rFonts w:ascii="Times New Roman" w:hAnsi="Times New Roman"/>
          <w:sz w:val="28"/>
          <w:szCs w:val="28"/>
        </w:rPr>
        <w:t xml:space="preserve"> потливость, особенно по ночам или под утро, учащенное сердцебиение, плохой аппетит, тошнота, головная боль. Эти признаки выражены значительно при вспышке процесса, когда же он затихает, — нечетки или отсутствуют совсем, создавая иллюзию благополучия. Почти 1/3 больных ранними формами туберкулеза легких чувствуют себя здоровыми, и только тщательное обследование выявляет существующую патологию.</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Кашель — сухой или с выделением мокроты. Причиной служит воспалительный процесс, скопление слизи, гноя, крови в дыхательных путях, сдавление бронхов увеличенными лимфатическими узлами, смещение органов средостения. Возникающие при этом раздражения нервных окончаний в слизистой оболочке глотки, гортани, трахеи, бронхов. </w:t>
      </w:r>
    </w:p>
    <w:p w:rsidR="00C13F5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Нередко при этом создается впечатление, что у больного бронхиальная астма, а применение различных успокаивающих средств часто</w:t>
      </w:r>
      <w:r>
        <w:rPr>
          <w:rFonts w:ascii="Times New Roman" w:hAnsi="Times New Roman"/>
          <w:sz w:val="28"/>
          <w:szCs w:val="28"/>
        </w:rPr>
        <w:t xml:space="preserve"> </w:t>
      </w:r>
      <w:r w:rsidRPr="00FF596F">
        <w:rPr>
          <w:rFonts w:ascii="Times New Roman" w:hAnsi="Times New Roman"/>
          <w:sz w:val="28"/>
          <w:szCs w:val="28"/>
        </w:rPr>
        <w:t xml:space="preserve">малоэффективно. Иногда частый и мучительный кашель сильно беспокоит больного, не дает ему спать, вызывает боли в трудной клетке, сопровождается рвотой. </w:t>
      </w:r>
    </w:p>
    <w:p w:rsidR="00C13F5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Вместе с тем следует иметь в виду, что у многих больных, главным образом при ранних и ограниченных изменениях в легких, кашель — сухой или с мокротой — может отсутствовать или наблюдаться изредка. </w:t>
      </w:r>
    </w:p>
    <w:p w:rsidR="00C13F5F" w:rsidRDefault="00C13F5F" w:rsidP="00284814">
      <w:pPr>
        <w:spacing w:line="360" w:lineRule="auto"/>
        <w:ind w:firstLine="708"/>
        <w:rPr>
          <w:rFonts w:ascii="Times New Roman" w:hAnsi="Times New Roman"/>
          <w:sz w:val="28"/>
          <w:szCs w:val="28"/>
        </w:rPr>
      </w:pPr>
      <w:r w:rsidRPr="00FF596F">
        <w:rPr>
          <w:rFonts w:ascii="Times New Roman" w:hAnsi="Times New Roman"/>
          <w:sz w:val="28"/>
          <w:szCs w:val="28"/>
        </w:rPr>
        <w:t>Мокрота — слизистая, слизисто</w:t>
      </w:r>
      <w:r>
        <w:rPr>
          <w:rFonts w:ascii="Times New Roman" w:hAnsi="Times New Roman"/>
          <w:sz w:val="28"/>
          <w:szCs w:val="28"/>
        </w:rPr>
        <w:t xml:space="preserve">-гнойная и гнойная, без запаха. </w:t>
      </w:r>
      <w:r w:rsidRPr="00FF596F">
        <w:rPr>
          <w:rFonts w:ascii="Times New Roman" w:hAnsi="Times New Roman"/>
          <w:sz w:val="28"/>
          <w:szCs w:val="28"/>
        </w:rPr>
        <w:t xml:space="preserve">Основная масса выделяется утром или вечером. При обширных деструктивных процессах в легких может достигнуть 100-200 мл и более в сутки. </w:t>
      </w:r>
    </w:p>
    <w:p w:rsidR="00C13F5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Кровохарканье — в виде прожилок или примеси небольшого количества крови в мокроте возникает в результате разрушения капилляров и мелких кровеносных сосудов в зоне воспаления. </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Легочные кровотечения — выделения чистой крови от чайной ложки до нескольких сот миллилитров связаны с разрушением крупных сосудов или расширенных вен в тканях легк</w:t>
      </w:r>
      <w:r>
        <w:rPr>
          <w:rFonts w:ascii="Times New Roman" w:hAnsi="Times New Roman"/>
          <w:sz w:val="28"/>
          <w:szCs w:val="28"/>
        </w:rPr>
        <w:t xml:space="preserve">ого, в стенках бронхов, каверн. </w:t>
      </w:r>
      <w:r w:rsidRPr="00FF596F">
        <w:rPr>
          <w:rFonts w:ascii="Times New Roman" w:hAnsi="Times New Roman"/>
          <w:sz w:val="28"/>
          <w:szCs w:val="28"/>
        </w:rPr>
        <w:t xml:space="preserve">Кровохарканье и кровотечение у пожилых людей встречается в два-три раза чаще, чем у детей и подростков. </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Боли в груди при дыхании и кашле — довольно часто встречаются при туберкулезе. Их причина: вовлечение в процесс грудной клетки, диафрагмы, пор</w:t>
      </w:r>
      <w:r>
        <w:rPr>
          <w:rFonts w:ascii="Times New Roman" w:hAnsi="Times New Roman"/>
          <w:sz w:val="28"/>
          <w:szCs w:val="28"/>
        </w:rPr>
        <w:t>ажение трахеи и крупных бронхов</w:t>
      </w:r>
      <w:r w:rsidRPr="00FF596F">
        <w:rPr>
          <w:rFonts w:ascii="Times New Roman" w:hAnsi="Times New Roman"/>
          <w:sz w:val="28"/>
          <w:szCs w:val="28"/>
        </w:rPr>
        <w:t xml:space="preserve">. </w:t>
      </w:r>
    </w:p>
    <w:p w:rsidR="00C13F5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Одышка — в основном как поверхностное учащенное дыхание наблюдается из-за уменьшения дыхательной площади легких. Возникает при мышечной работе, реже в состоянии покоя. </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Сердце и пульс — туберкулезные токсины отравляют сердечную мышцу, вследствие чего наблюдается ослабление деятельности сердца: одышка усиливается, пульс становится частым.</w:t>
      </w:r>
    </w:p>
    <w:p w:rsidR="00C13F5F" w:rsidRPr="00FF596F" w:rsidRDefault="00C13F5F" w:rsidP="00284814">
      <w:pPr>
        <w:spacing w:line="360" w:lineRule="auto"/>
        <w:ind w:firstLine="708"/>
        <w:rPr>
          <w:rFonts w:ascii="Times New Roman" w:hAnsi="Times New Roman"/>
          <w:sz w:val="28"/>
          <w:szCs w:val="28"/>
        </w:rPr>
      </w:pPr>
      <w:r w:rsidRPr="00FF596F">
        <w:rPr>
          <w:rFonts w:ascii="Times New Roman" w:hAnsi="Times New Roman"/>
          <w:sz w:val="28"/>
          <w:szCs w:val="28"/>
        </w:rPr>
        <w:t>Малокровие и похудание — при туберкулезе, особенно при кровохаркании и кровотечении развивается анемия. Постоянная лихорадка, изнуряющие поты и плохой аппетит ведут к похуданию и общему истощению организма.</w:t>
      </w:r>
    </w:p>
    <w:p w:rsidR="00C13F5F" w:rsidRPr="00FF596F" w:rsidRDefault="00C13F5F" w:rsidP="00DA5A97">
      <w:pPr>
        <w:spacing w:line="360" w:lineRule="auto"/>
        <w:rPr>
          <w:rFonts w:ascii="Times New Roman" w:hAnsi="Times New Roman"/>
          <w:sz w:val="28"/>
          <w:szCs w:val="28"/>
        </w:rPr>
      </w:pPr>
      <w:r w:rsidRPr="00FF596F">
        <w:rPr>
          <w:rFonts w:ascii="Times New Roman" w:hAnsi="Times New Roman"/>
          <w:sz w:val="28"/>
          <w:szCs w:val="28"/>
        </w:rPr>
        <w:t>Течение:</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Туберкулез может протекать самым различным образом: начиная с легких форм, когда больной является практически здоровым и даже сам не подозревает о наличии бо</w:t>
      </w:r>
      <w:r>
        <w:rPr>
          <w:rFonts w:ascii="Times New Roman" w:hAnsi="Times New Roman"/>
          <w:sz w:val="28"/>
          <w:szCs w:val="28"/>
        </w:rPr>
        <w:t>лезни, кончая тяжелыми формами,</w:t>
      </w:r>
      <w:r w:rsidRPr="00FF596F">
        <w:rPr>
          <w:rFonts w:ascii="Times New Roman" w:hAnsi="Times New Roman"/>
          <w:sz w:val="28"/>
          <w:szCs w:val="28"/>
        </w:rPr>
        <w:t xml:space="preserve"> которые встречаются сейчас достаточно редко. Наблюдаются случаи полного излечения туберкулеза легких. В большинстве случаев туберкулез длится годами, медленно, хронически. </w:t>
      </w:r>
    </w:p>
    <w:p w:rsidR="00C13F5F" w:rsidRPr="00FF596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Обычно в течении болезни наблюдаются колебания, периоды ухудшения сменяются периодами улучшения и даже видимого выздоровления. Обострения процесса наблюдаются чаще весной и осенью с последующим улучшением зимой и летом. Течение болезни резко ухудшается, если присоединяются различные осложнения в виде перехода туберкулезного процесса с легкого на другие органы: кишечник, почки, брюшину и т.д. </w:t>
      </w:r>
    </w:p>
    <w:p w:rsidR="00C13F5F" w:rsidRPr="00FF596F" w:rsidRDefault="00C13F5F" w:rsidP="00DA5A97">
      <w:pPr>
        <w:spacing w:line="360" w:lineRule="auto"/>
        <w:rPr>
          <w:rFonts w:ascii="Times New Roman" w:hAnsi="Times New Roman"/>
          <w:sz w:val="28"/>
          <w:szCs w:val="28"/>
        </w:rPr>
      </w:pPr>
      <w:r w:rsidRPr="00FF596F">
        <w:rPr>
          <w:rFonts w:ascii="Times New Roman" w:hAnsi="Times New Roman"/>
          <w:sz w:val="28"/>
          <w:szCs w:val="28"/>
        </w:rPr>
        <w:t>Распознавание:</w:t>
      </w:r>
    </w:p>
    <w:p w:rsidR="00C13F5F" w:rsidRDefault="00C13F5F" w:rsidP="00DA5A97">
      <w:pPr>
        <w:spacing w:line="360" w:lineRule="auto"/>
        <w:ind w:firstLine="708"/>
        <w:rPr>
          <w:rFonts w:ascii="Times New Roman" w:hAnsi="Times New Roman"/>
          <w:sz w:val="28"/>
          <w:szCs w:val="28"/>
        </w:rPr>
      </w:pPr>
      <w:r w:rsidRPr="00FF596F">
        <w:rPr>
          <w:rFonts w:ascii="Times New Roman" w:hAnsi="Times New Roman"/>
          <w:sz w:val="28"/>
          <w:szCs w:val="28"/>
        </w:rPr>
        <w:t xml:space="preserve">Туберкулез легких нужно отличать от других легочных заболеваний. Точный диагноз иногда удается поставить только после нахождения в мокроте палочек Коха или при рентгеновском исследовании. </w:t>
      </w:r>
    </w:p>
    <w:p w:rsidR="00C13F5F" w:rsidRDefault="00C13F5F" w:rsidP="00DA5A97">
      <w:pPr>
        <w:spacing w:line="360" w:lineRule="auto"/>
        <w:rPr>
          <w:rFonts w:ascii="Times New Roman" w:hAnsi="Times New Roman"/>
          <w:sz w:val="28"/>
          <w:szCs w:val="28"/>
        </w:rPr>
      </w:pPr>
    </w:p>
    <w:p w:rsidR="00C13F5F" w:rsidRDefault="00C13F5F" w:rsidP="00DA5A97">
      <w:pPr>
        <w:spacing w:line="360" w:lineRule="auto"/>
        <w:rPr>
          <w:rFonts w:ascii="Times New Roman" w:hAnsi="Times New Roman"/>
          <w:sz w:val="28"/>
          <w:szCs w:val="28"/>
        </w:rPr>
      </w:pPr>
    </w:p>
    <w:p w:rsidR="00C13F5F" w:rsidRDefault="00C13F5F" w:rsidP="00D73E27">
      <w:pPr>
        <w:spacing w:line="360" w:lineRule="auto"/>
        <w:rPr>
          <w:rFonts w:ascii="Times New Roman" w:hAnsi="Times New Roman"/>
          <w:sz w:val="28"/>
          <w:szCs w:val="28"/>
        </w:rPr>
      </w:pPr>
    </w:p>
    <w:p w:rsidR="00C13F5F" w:rsidRDefault="00C13F5F" w:rsidP="00D73E27">
      <w:pPr>
        <w:spacing w:line="360" w:lineRule="auto"/>
        <w:rPr>
          <w:rFonts w:ascii="Times New Roman" w:hAnsi="Times New Roman"/>
          <w:sz w:val="28"/>
          <w:szCs w:val="28"/>
        </w:rPr>
      </w:pPr>
    </w:p>
    <w:p w:rsidR="00C13F5F" w:rsidRPr="00E6797A" w:rsidRDefault="00C13F5F" w:rsidP="00DA5A97">
      <w:pPr>
        <w:spacing w:line="360" w:lineRule="auto"/>
        <w:rPr>
          <w:rFonts w:ascii="Times New Roman" w:hAnsi="Times New Roman"/>
          <w:sz w:val="28"/>
          <w:szCs w:val="28"/>
        </w:rPr>
      </w:pPr>
      <w:r w:rsidRPr="00DA5A97">
        <w:rPr>
          <w:rFonts w:ascii="Times New Roman" w:hAnsi="Times New Roman"/>
          <w:sz w:val="28"/>
          <w:szCs w:val="28"/>
        </w:rPr>
        <w:t>3.2. Общая характеристика внелегочных форм туберкулеза</w:t>
      </w:r>
    </w:p>
    <w:p w:rsidR="00C13F5F" w:rsidRPr="00C609E1" w:rsidRDefault="00C13F5F" w:rsidP="00DA5A97">
      <w:pPr>
        <w:spacing w:line="360" w:lineRule="auto"/>
        <w:ind w:firstLine="708"/>
        <w:rPr>
          <w:rFonts w:ascii="Times New Roman" w:hAnsi="Times New Roman"/>
          <w:sz w:val="28"/>
          <w:szCs w:val="28"/>
        </w:rPr>
      </w:pPr>
      <w:r w:rsidRPr="00C609E1">
        <w:rPr>
          <w:rFonts w:ascii="Times New Roman" w:hAnsi="Times New Roman"/>
          <w:sz w:val="28"/>
          <w:szCs w:val="28"/>
        </w:rPr>
        <w:t xml:space="preserve">Туберкулез </w:t>
      </w:r>
      <w:r>
        <w:rPr>
          <w:rFonts w:ascii="Times New Roman" w:hAnsi="Times New Roman"/>
          <w:sz w:val="28"/>
          <w:szCs w:val="28"/>
        </w:rPr>
        <w:t>может поражаь</w:t>
      </w:r>
      <w:r w:rsidRPr="00C609E1">
        <w:rPr>
          <w:rFonts w:ascii="Times New Roman" w:hAnsi="Times New Roman"/>
          <w:sz w:val="28"/>
          <w:szCs w:val="28"/>
        </w:rPr>
        <w:t xml:space="preserve"> практически любой орган. По локализации различают: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костно-суставной (встречается у 47 % всех больных внелегочным туберкулезом);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мочеполовых органов (37 %);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глаз (5,5 %);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мозговых оболочек (менингит - 4 %);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лимфатических узлов (2,5 %);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брюшины (1,5 %);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 xml:space="preserve">кожи; </w:t>
      </w:r>
    </w:p>
    <w:p w:rsidR="00C13F5F" w:rsidRPr="00DA5A97" w:rsidRDefault="00C13F5F" w:rsidP="00DA5A97">
      <w:pPr>
        <w:pStyle w:val="1"/>
        <w:numPr>
          <w:ilvl w:val="0"/>
          <w:numId w:val="23"/>
        </w:numPr>
        <w:spacing w:line="360" w:lineRule="auto"/>
        <w:rPr>
          <w:rFonts w:ascii="Times New Roman" w:hAnsi="Times New Roman"/>
          <w:sz w:val="28"/>
          <w:szCs w:val="28"/>
        </w:rPr>
      </w:pPr>
      <w:r w:rsidRPr="00DA5A97">
        <w:rPr>
          <w:rFonts w:ascii="Times New Roman" w:hAnsi="Times New Roman"/>
          <w:sz w:val="28"/>
          <w:szCs w:val="28"/>
        </w:rPr>
        <w:t>совсем редко встречается туберкулез других органов надпочечников, кишечника и т.д.</w:t>
      </w:r>
    </w:p>
    <w:p w:rsidR="00C13F5F" w:rsidRPr="00C609E1" w:rsidRDefault="00C13F5F" w:rsidP="00DA5A97">
      <w:pPr>
        <w:spacing w:line="360" w:lineRule="auto"/>
        <w:ind w:firstLine="360"/>
        <w:rPr>
          <w:rFonts w:ascii="Times New Roman" w:hAnsi="Times New Roman"/>
          <w:sz w:val="28"/>
          <w:szCs w:val="28"/>
        </w:rPr>
      </w:pPr>
      <w:r w:rsidRPr="00C609E1">
        <w:rPr>
          <w:rFonts w:ascii="Times New Roman" w:hAnsi="Times New Roman"/>
          <w:sz w:val="28"/>
          <w:szCs w:val="28"/>
        </w:rPr>
        <w:t>Внелегочными формами туберкулеза чаще</w:t>
      </w:r>
      <w:r>
        <w:rPr>
          <w:rFonts w:ascii="Times New Roman" w:hAnsi="Times New Roman"/>
          <w:sz w:val="28"/>
          <w:szCs w:val="28"/>
        </w:rPr>
        <w:t xml:space="preserve"> болеют взрослые (79 %) и реже - </w:t>
      </w:r>
      <w:r w:rsidRPr="00C609E1">
        <w:rPr>
          <w:rFonts w:ascii="Times New Roman" w:hAnsi="Times New Roman"/>
          <w:sz w:val="28"/>
          <w:szCs w:val="28"/>
        </w:rPr>
        <w:t xml:space="preserve">дети и подростки (соответственно 16%и5%). </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 xml:space="preserve">Независимо от места поражения цикл воспаления везде одинаков: </w:t>
      </w:r>
    </w:p>
    <w:p w:rsidR="00C13F5F" w:rsidRPr="00DA5A97" w:rsidRDefault="00C13F5F" w:rsidP="00DA5A97">
      <w:pPr>
        <w:pStyle w:val="1"/>
        <w:numPr>
          <w:ilvl w:val="0"/>
          <w:numId w:val="24"/>
        </w:numPr>
        <w:spacing w:line="360" w:lineRule="auto"/>
        <w:rPr>
          <w:rFonts w:ascii="Times New Roman" w:hAnsi="Times New Roman"/>
          <w:sz w:val="28"/>
          <w:szCs w:val="28"/>
        </w:rPr>
      </w:pPr>
      <w:r w:rsidRPr="00DA5A97">
        <w:rPr>
          <w:rFonts w:ascii="Times New Roman" w:hAnsi="Times New Roman"/>
          <w:sz w:val="28"/>
          <w:szCs w:val="28"/>
        </w:rPr>
        <w:t xml:space="preserve">появление первичного очага туберкулезного воспаления в пределах мельчайшей анатомической единицы, постепенно распространяющегося контактным путем. </w:t>
      </w:r>
    </w:p>
    <w:p w:rsidR="00C13F5F" w:rsidRPr="00DA5A97" w:rsidRDefault="00C13F5F" w:rsidP="00DA5A97">
      <w:pPr>
        <w:pStyle w:val="1"/>
        <w:numPr>
          <w:ilvl w:val="0"/>
          <w:numId w:val="24"/>
        </w:numPr>
        <w:spacing w:line="360" w:lineRule="auto"/>
        <w:rPr>
          <w:rFonts w:ascii="Times New Roman" w:hAnsi="Times New Roman"/>
          <w:sz w:val="28"/>
          <w:szCs w:val="28"/>
        </w:rPr>
      </w:pPr>
      <w:r w:rsidRPr="00DA5A97">
        <w:rPr>
          <w:rFonts w:ascii="Times New Roman" w:hAnsi="Times New Roman"/>
          <w:sz w:val="28"/>
          <w:szCs w:val="28"/>
        </w:rPr>
        <w:t>вовлечение в патологический (болезненный) процесс окружающих тканей и органов, функционально тесно связанных с пораженным.</w:t>
      </w:r>
    </w:p>
    <w:p w:rsidR="00C13F5F" w:rsidRPr="00DA5A97" w:rsidRDefault="00C13F5F" w:rsidP="00DA5A97">
      <w:pPr>
        <w:pStyle w:val="1"/>
        <w:numPr>
          <w:ilvl w:val="0"/>
          <w:numId w:val="24"/>
        </w:numPr>
        <w:spacing w:line="360" w:lineRule="auto"/>
        <w:rPr>
          <w:rFonts w:ascii="Times New Roman" w:hAnsi="Times New Roman"/>
          <w:sz w:val="28"/>
          <w:szCs w:val="28"/>
        </w:rPr>
      </w:pPr>
      <w:r w:rsidRPr="00DA5A97">
        <w:rPr>
          <w:rFonts w:ascii="Times New Roman" w:hAnsi="Times New Roman"/>
          <w:sz w:val="28"/>
          <w:szCs w:val="28"/>
        </w:rPr>
        <w:t xml:space="preserve">полное поражение туберкулезом органа, системы и окружающих тканей с возникновением осложнений. </w:t>
      </w:r>
    </w:p>
    <w:p w:rsidR="00C13F5F" w:rsidRPr="00C609E1" w:rsidRDefault="00C13F5F" w:rsidP="00DA5A97">
      <w:pPr>
        <w:spacing w:line="360" w:lineRule="auto"/>
        <w:ind w:left="30" w:firstLine="360"/>
        <w:rPr>
          <w:rFonts w:ascii="Times New Roman" w:hAnsi="Times New Roman"/>
          <w:sz w:val="28"/>
          <w:szCs w:val="28"/>
        </w:rPr>
      </w:pPr>
      <w:r w:rsidRPr="00C609E1">
        <w:rPr>
          <w:rFonts w:ascii="Times New Roman" w:hAnsi="Times New Roman"/>
          <w:sz w:val="28"/>
          <w:szCs w:val="28"/>
        </w:rPr>
        <w:t xml:space="preserve">Начальные проявления заболевания при минимальных поражениях дают картину интоксикации организма. </w:t>
      </w:r>
    </w:p>
    <w:p w:rsidR="00C13F5F" w:rsidRPr="00C609E1" w:rsidRDefault="00C13F5F" w:rsidP="00DA5A97">
      <w:pPr>
        <w:spacing w:line="360" w:lineRule="auto"/>
        <w:ind w:firstLine="30"/>
        <w:rPr>
          <w:rFonts w:ascii="Times New Roman" w:hAnsi="Times New Roman"/>
          <w:sz w:val="28"/>
          <w:szCs w:val="28"/>
        </w:rPr>
      </w:pPr>
      <w:r w:rsidRPr="00C609E1">
        <w:rPr>
          <w:rFonts w:ascii="Times New Roman" w:hAnsi="Times New Roman"/>
          <w:sz w:val="28"/>
          <w:szCs w:val="28"/>
        </w:rPr>
        <w:t>По мере распространения процесса его симптоматика зависит от нарушений, присущих пораженному органу. Распознавание внелегочного туберкулеза невозможно без рентгенологического исследования.</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Туберкулез глаз.</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 xml:space="preserve"> </w:t>
      </w:r>
      <w:r>
        <w:rPr>
          <w:rFonts w:ascii="Times New Roman" w:hAnsi="Times New Roman"/>
          <w:sz w:val="28"/>
          <w:szCs w:val="28"/>
        </w:rPr>
        <w:tab/>
      </w:r>
      <w:r w:rsidRPr="00C609E1">
        <w:rPr>
          <w:rFonts w:ascii="Times New Roman" w:hAnsi="Times New Roman"/>
          <w:sz w:val="28"/>
          <w:szCs w:val="28"/>
        </w:rPr>
        <w:t>Поражает все отделы органа зрения: роговицу, конъюнктиву,</w:t>
      </w:r>
      <w:r>
        <w:rPr>
          <w:rFonts w:ascii="Times New Roman" w:hAnsi="Times New Roman"/>
          <w:sz w:val="28"/>
          <w:szCs w:val="28"/>
        </w:rPr>
        <w:t xml:space="preserve"> </w:t>
      </w:r>
      <w:r w:rsidRPr="00C609E1">
        <w:rPr>
          <w:rFonts w:ascii="Times New Roman" w:hAnsi="Times New Roman"/>
          <w:sz w:val="28"/>
          <w:szCs w:val="28"/>
        </w:rPr>
        <w:t>сосудистую оболочку, глазное дно, зрительный нерв и прилегающие к нему сосуды, стекловидное тело и т.д.</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Туберкулез может симулировать любое заболевание глаза. При этом возникают боль в глазу с ее распространением на всю половину головы, отечность век и конъюнктивы, покраснение. При поражении роговицы, стекловидного тела, а также других отделов глазного яблока возможны</w:t>
      </w:r>
      <w:r>
        <w:rPr>
          <w:rFonts w:ascii="Times New Roman" w:hAnsi="Times New Roman"/>
          <w:sz w:val="28"/>
          <w:szCs w:val="28"/>
        </w:rPr>
        <w:t xml:space="preserve"> </w:t>
      </w:r>
      <w:r w:rsidRPr="00C609E1">
        <w:rPr>
          <w:rFonts w:ascii="Times New Roman" w:hAnsi="Times New Roman"/>
          <w:sz w:val="28"/>
          <w:szCs w:val="28"/>
        </w:rPr>
        <w:t>кровоизлияния, изъязвление роговицы, ухудшение зрения. Течение</w:t>
      </w:r>
      <w:r>
        <w:rPr>
          <w:rFonts w:ascii="Times New Roman" w:hAnsi="Times New Roman"/>
          <w:sz w:val="28"/>
          <w:szCs w:val="28"/>
        </w:rPr>
        <w:t xml:space="preserve"> </w:t>
      </w:r>
      <w:r w:rsidRPr="00C609E1">
        <w:rPr>
          <w:rFonts w:ascii="Times New Roman" w:hAnsi="Times New Roman"/>
          <w:sz w:val="28"/>
          <w:szCs w:val="28"/>
        </w:rPr>
        <w:t>заболевания, как правило, длительное. Прогноз может быть самым различным: от излечения до полной слепоты.</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Туберкулез кишечника.</w:t>
      </w:r>
    </w:p>
    <w:p w:rsidR="00C13F5F"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 xml:space="preserve">Инфильтративно-язвенное поражение кишечника туберкулезной микобактерией, преимущественно слепой и подвздошной кишки, из которых процесс распространяется на брюшинные лимфоузлы. </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Симптомы: нарушение функции кишечника, чаще понос, снижение аппетита, боли, иногда острые, обычно в правой подвздошной области и вокруг пупка, на фоне лихорадочного состояния и прогрессирующего исхудания. Живот вздут, можно нащупать уплотненную слепую кишку.</w:t>
      </w:r>
    </w:p>
    <w:p w:rsidR="00C13F5F" w:rsidRPr="00C609E1" w:rsidRDefault="00C13F5F" w:rsidP="00DA5A97">
      <w:pPr>
        <w:spacing w:line="360" w:lineRule="auto"/>
        <w:rPr>
          <w:rFonts w:ascii="Times New Roman" w:hAnsi="Times New Roman"/>
          <w:sz w:val="28"/>
          <w:szCs w:val="28"/>
        </w:rPr>
      </w:pPr>
      <w:r>
        <w:rPr>
          <w:rFonts w:ascii="Times New Roman" w:hAnsi="Times New Roman"/>
          <w:sz w:val="28"/>
          <w:szCs w:val="28"/>
        </w:rPr>
        <w:t xml:space="preserve"> </w:t>
      </w:r>
      <w:r w:rsidRPr="00C609E1">
        <w:rPr>
          <w:rFonts w:ascii="Times New Roman" w:hAnsi="Times New Roman"/>
          <w:sz w:val="28"/>
          <w:szCs w:val="28"/>
        </w:rPr>
        <w:t xml:space="preserve">Костно-суставный туберкулез. </w:t>
      </w:r>
    </w:p>
    <w:p w:rsidR="00C13F5F" w:rsidRPr="00C609E1" w:rsidRDefault="00C13F5F" w:rsidP="000C276A">
      <w:pPr>
        <w:spacing w:line="360" w:lineRule="auto"/>
        <w:ind w:firstLine="708"/>
        <w:rPr>
          <w:rFonts w:ascii="Times New Roman" w:hAnsi="Times New Roman"/>
          <w:sz w:val="28"/>
          <w:szCs w:val="28"/>
        </w:rPr>
      </w:pPr>
      <w:r w:rsidRPr="00C609E1">
        <w:rPr>
          <w:rFonts w:ascii="Times New Roman" w:hAnsi="Times New Roman"/>
          <w:sz w:val="28"/>
          <w:szCs w:val="28"/>
        </w:rPr>
        <w:t>Является следствием заноса инфекции в кости гематогенным путем из первичного очага</w:t>
      </w:r>
      <w:r>
        <w:rPr>
          <w:rFonts w:ascii="Times New Roman" w:hAnsi="Times New Roman"/>
          <w:sz w:val="28"/>
          <w:szCs w:val="28"/>
        </w:rPr>
        <w:t xml:space="preserve"> </w:t>
      </w:r>
      <w:r w:rsidRPr="00C609E1">
        <w:rPr>
          <w:rFonts w:ascii="Times New Roman" w:hAnsi="Times New Roman"/>
          <w:sz w:val="28"/>
          <w:szCs w:val="28"/>
        </w:rPr>
        <w:t xml:space="preserve">(легкие, лимфатические узлы). Возникает воспаление кости, откуда процесс распространяется на близлежащий сустав. Костно-суставный туберкулез наблюдается главным образом в детском и юношеском возрасте и протекает в большинстве случаев как поражение одного сустава или как изолированное поражение позвоночника. Чаще всего начинается в костях с густо развитой сосудистой системой: это позвонки, кости запястья, стоп, а также другие кости конечностей в их околосуставной части. </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Частота поражения суставов имеет следующую последовательность: коленный, тазобедренный, голеностопный, локтевой, плечевой, что обусловлено различной степенью их нагрузки. Как правило, наблюдается множественное поражение мелких суставов и одиночное - крупных.</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Ранняя диагностика туберкулеза костей и суставов затруднена, так как больной обращается к врачу только при резком нарушении функций пораженного органа.</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Симптомы и течение: быстрая утомляемость, вялость, потливость, снижение аппетита, постепенное похудание, периодически небольшое повышение температуры тела до субфебрильной (37-38°C). Ранние признаки костно-суставного туберкулеза -  это боли, ограничение подвижности,  напряжение мышц около зоны поражения. К более поздним симптомам относится образование свищей, из которых выделяется жидкий гной. При исследовании этих выделений находят микобактерии туберкулеза, меняется соответственно картина крови, характерны также рентгенологические данные.</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Туберкулез мозговых оболочек и нервной системы</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 xml:space="preserve">Возникает, когда палочки Коха вместе с кровью попадают в сосуды в сосуды мозга. Для болезни характерно нарушение кровоснабжения мозга, повышенное внутричерепное давление, отеки и мозга. При мозговом туберкулезе больной становится раздражительным, апатичным, быстро утомляется, его мучают головные боли. </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 xml:space="preserve">Туберкулез мочеполовой системы </w:t>
      </w:r>
    </w:p>
    <w:p w:rsidR="00C13F5F" w:rsidRPr="00C609E1"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 xml:space="preserve">В почки, мочевыводящие пути и половые органы палочки Коха обычно попадают с током крови из других туберкулезных органов. Симптомы такого туберкулеза настолько расплывчаты, что его легко можно перепутать с другими заболевания мочеполовой системы. Пациентов долго и безуспешно терзают урологи, гинекологи и нефрологи, пока не догадываются, что несчастным нужно срочно сдавать анализы на туберкулез и бежать в тубдиспансер. </w:t>
      </w:r>
    </w:p>
    <w:p w:rsidR="00C13F5F" w:rsidRPr="00C609E1" w:rsidRDefault="00C13F5F" w:rsidP="00DA5A97">
      <w:pPr>
        <w:spacing w:line="360" w:lineRule="auto"/>
        <w:rPr>
          <w:rFonts w:ascii="Times New Roman" w:hAnsi="Times New Roman"/>
          <w:sz w:val="28"/>
          <w:szCs w:val="28"/>
        </w:rPr>
      </w:pPr>
      <w:r w:rsidRPr="00C609E1">
        <w:rPr>
          <w:rFonts w:ascii="Times New Roman" w:hAnsi="Times New Roman"/>
          <w:sz w:val="28"/>
          <w:szCs w:val="28"/>
        </w:rPr>
        <w:t xml:space="preserve">Туберкулез кожи и лимфатических узлов </w:t>
      </w:r>
    </w:p>
    <w:p w:rsidR="00C13F5F" w:rsidRDefault="00C13F5F" w:rsidP="00447F98">
      <w:pPr>
        <w:spacing w:line="360" w:lineRule="auto"/>
        <w:ind w:firstLine="708"/>
        <w:rPr>
          <w:rFonts w:ascii="Times New Roman" w:hAnsi="Times New Roman"/>
          <w:sz w:val="28"/>
          <w:szCs w:val="28"/>
        </w:rPr>
      </w:pPr>
      <w:r w:rsidRPr="00C609E1">
        <w:rPr>
          <w:rFonts w:ascii="Times New Roman" w:hAnsi="Times New Roman"/>
          <w:sz w:val="28"/>
          <w:szCs w:val="28"/>
        </w:rPr>
        <w:t xml:space="preserve">Чаще всего возникает при самой первой встрече человека с микобактериями туберкулеза. Болезнь обычно протекает бессимптомно, но может проявляться гнойным ранками на коже и увеличением и болезненностью лимфоузлов. </w:t>
      </w: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Default="00C13F5F" w:rsidP="00D82EFA">
      <w:pPr>
        <w:spacing w:line="360" w:lineRule="auto"/>
        <w:rPr>
          <w:rFonts w:ascii="Times New Roman" w:hAnsi="Times New Roman"/>
          <w:sz w:val="28"/>
          <w:szCs w:val="28"/>
        </w:rPr>
      </w:pPr>
    </w:p>
    <w:p w:rsidR="00C13F5F" w:rsidRPr="00043086" w:rsidRDefault="00C13F5F" w:rsidP="00043086">
      <w:pPr>
        <w:pStyle w:val="1"/>
        <w:numPr>
          <w:ilvl w:val="0"/>
          <w:numId w:val="24"/>
        </w:numPr>
        <w:spacing w:line="360" w:lineRule="auto"/>
        <w:ind w:left="0" w:firstLine="0"/>
        <w:rPr>
          <w:rFonts w:ascii="Times New Roman" w:hAnsi="Times New Roman"/>
          <w:sz w:val="28"/>
          <w:szCs w:val="28"/>
        </w:rPr>
      </w:pPr>
      <w:r w:rsidRPr="00043086">
        <w:rPr>
          <w:rFonts w:ascii="Times New Roman" w:hAnsi="Times New Roman"/>
          <w:sz w:val="28"/>
          <w:szCs w:val="28"/>
        </w:rPr>
        <w:t>Профилактика туберкулеза</w:t>
      </w:r>
    </w:p>
    <w:p w:rsidR="00C13F5F" w:rsidRPr="00E6797A" w:rsidRDefault="00C13F5F" w:rsidP="00043086">
      <w:pPr>
        <w:spacing w:line="360" w:lineRule="auto"/>
        <w:rPr>
          <w:rFonts w:ascii="Times New Roman" w:hAnsi="Times New Roman"/>
          <w:sz w:val="28"/>
          <w:szCs w:val="28"/>
        </w:rPr>
      </w:pPr>
      <w:r>
        <w:rPr>
          <w:rFonts w:ascii="Times New Roman" w:hAnsi="Times New Roman"/>
          <w:sz w:val="28"/>
          <w:szCs w:val="28"/>
        </w:rPr>
        <w:t>4.1</w:t>
      </w:r>
      <w:r w:rsidRPr="00DA5A97">
        <w:rPr>
          <w:rFonts w:ascii="Times New Roman" w:hAnsi="Times New Roman"/>
          <w:sz w:val="28"/>
          <w:szCs w:val="28"/>
        </w:rPr>
        <w:t xml:space="preserve">. </w:t>
      </w:r>
      <w:r>
        <w:rPr>
          <w:rFonts w:ascii="Times New Roman" w:hAnsi="Times New Roman"/>
          <w:sz w:val="28"/>
          <w:szCs w:val="28"/>
        </w:rPr>
        <w:t xml:space="preserve"> Специфическая профилактика туберкулеза</w:t>
      </w:r>
    </w:p>
    <w:p w:rsidR="00C13F5F" w:rsidRDefault="00C13F5F" w:rsidP="00D73E27">
      <w:pPr>
        <w:spacing w:line="360" w:lineRule="auto"/>
        <w:ind w:firstLine="360"/>
        <w:rPr>
          <w:rFonts w:ascii="Times New Roman" w:hAnsi="Times New Roman"/>
          <w:sz w:val="28"/>
          <w:szCs w:val="28"/>
        </w:rPr>
      </w:pPr>
      <w:r w:rsidRPr="007D5909">
        <w:rPr>
          <w:rFonts w:ascii="Times New Roman" w:hAnsi="Times New Roman"/>
          <w:sz w:val="28"/>
          <w:szCs w:val="28"/>
        </w:rPr>
        <w:t>Во всех странах мира используются такие методы специфической профилактики туберкулеза, как вакцинация и ревакцинация БЦЖ и химио-профилактика.</w:t>
      </w:r>
    </w:p>
    <w:p w:rsidR="00C13F5F" w:rsidRDefault="00C13F5F" w:rsidP="00D73E27">
      <w:pPr>
        <w:spacing w:line="360" w:lineRule="auto"/>
        <w:rPr>
          <w:rFonts w:ascii="Times New Roman" w:hAnsi="Times New Roman"/>
          <w:sz w:val="28"/>
          <w:szCs w:val="28"/>
        </w:rPr>
      </w:pPr>
      <w:r>
        <w:rPr>
          <w:rFonts w:ascii="Times New Roman" w:hAnsi="Times New Roman"/>
          <w:sz w:val="28"/>
          <w:szCs w:val="28"/>
        </w:rPr>
        <w:t>Вакцинация</w:t>
      </w:r>
    </w:p>
    <w:p w:rsidR="00C13F5F"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Для вакцинации используется штамм БЦЖ; он безвреден, обладает</w:t>
      </w:r>
      <w:r>
        <w:rPr>
          <w:rFonts w:ascii="Times New Roman" w:hAnsi="Times New Roman"/>
          <w:sz w:val="28"/>
          <w:szCs w:val="28"/>
        </w:rPr>
        <w:t xml:space="preserve"> </w:t>
      </w:r>
      <w:r w:rsidRPr="007D5909">
        <w:rPr>
          <w:rFonts w:ascii="Times New Roman" w:hAnsi="Times New Roman"/>
          <w:sz w:val="28"/>
          <w:szCs w:val="28"/>
        </w:rPr>
        <w:t>специфичностью, аллергогенностью и иммуногенностью, сохраняет</w:t>
      </w:r>
      <w:r>
        <w:rPr>
          <w:rFonts w:ascii="Times New Roman" w:hAnsi="Times New Roman"/>
          <w:sz w:val="28"/>
          <w:szCs w:val="28"/>
        </w:rPr>
        <w:t xml:space="preserve"> </w:t>
      </w:r>
      <w:r w:rsidRPr="007D5909">
        <w:rPr>
          <w:rFonts w:ascii="Times New Roman" w:hAnsi="Times New Roman"/>
          <w:sz w:val="28"/>
          <w:szCs w:val="28"/>
        </w:rPr>
        <w:t>остаточную вирулентность, ограниченно размножается в организме</w:t>
      </w:r>
      <w:r>
        <w:rPr>
          <w:rFonts w:ascii="Times New Roman" w:hAnsi="Times New Roman"/>
          <w:sz w:val="28"/>
          <w:szCs w:val="28"/>
        </w:rPr>
        <w:t xml:space="preserve"> </w:t>
      </w:r>
      <w:r w:rsidRPr="007D5909">
        <w:rPr>
          <w:rFonts w:ascii="Times New Roman" w:hAnsi="Times New Roman"/>
          <w:sz w:val="28"/>
          <w:szCs w:val="28"/>
        </w:rPr>
        <w:t>вакцинированного, н</w:t>
      </w:r>
      <w:r>
        <w:rPr>
          <w:rFonts w:ascii="Times New Roman" w:hAnsi="Times New Roman"/>
          <w:sz w:val="28"/>
          <w:szCs w:val="28"/>
        </w:rPr>
        <w:t xml:space="preserve">аходясь в лимфатических узлах. </w:t>
      </w:r>
    </w:p>
    <w:p w:rsidR="00C13F5F"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Штамм БЦЖ сохраняется в организме, стимулируя развитие</w:t>
      </w:r>
      <w:r>
        <w:rPr>
          <w:rFonts w:ascii="Times New Roman" w:hAnsi="Times New Roman"/>
          <w:sz w:val="28"/>
          <w:szCs w:val="28"/>
        </w:rPr>
        <w:t xml:space="preserve"> </w:t>
      </w:r>
      <w:r w:rsidRPr="007D5909">
        <w:rPr>
          <w:rFonts w:ascii="Times New Roman" w:hAnsi="Times New Roman"/>
          <w:sz w:val="28"/>
          <w:szCs w:val="28"/>
        </w:rPr>
        <w:t>противотуберкулезного иммунитета. Через 2 недели после прививки штамм БЦЖ начинает трансформироваться в L-формы. В таком виде МБТ штамма БЦЖ могут длительно сохраняться в организме, поддерживая</w:t>
      </w:r>
      <w:r>
        <w:rPr>
          <w:rFonts w:ascii="Times New Roman" w:hAnsi="Times New Roman"/>
          <w:sz w:val="28"/>
          <w:szCs w:val="28"/>
        </w:rPr>
        <w:t xml:space="preserve"> </w:t>
      </w:r>
      <w:r w:rsidRPr="007D5909">
        <w:rPr>
          <w:rFonts w:ascii="Times New Roman" w:hAnsi="Times New Roman"/>
          <w:sz w:val="28"/>
          <w:szCs w:val="28"/>
        </w:rPr>
        <w:t xml:space="preserve">противотуберкулезный иммунитет. </w:t>
      </w:r>
    </w:p>
    <w:p w:rsidR="00C13F5F" w:rsidRPr="007D5909"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 xml:space="preserve">Эффективность противотуберкулезных прививок БЦЖ проявляется в том, что среди вакцинированных и ревакцинированных детей, подростков и взрослых заболеваемость туберкулезом и смертность от него ниже, чем среди невакцинированных. </w:t>
      </w:r>
    </w:p>
    <w:p w:rsidR="00C13F5F" w:rsidRPr="007D5909"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 xml:space="preserve">Продолжительность поствакцинального иммунитета при внутрикожной вакцинации БЦЖ в среднем составляет 5–7 лет. </w:t>
      </w:r>
    </w:p>
    <w:p w:rsidR="00C13F5F" w:rsidRPr="007D5909"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 xml:space="preserve">Вакцинацию БЦЖ новорожденных проводят на 4-й день жизни без предварительной постановки туберкулиновой пробы. </w:t>
      </w:r>
    </w:p>
    <w:p w:rsidR="00C13F5F" w:rsidRDefault="00C13F5F" w:rsidP="00D73E27">
      <w:pPr>
        <w:spacing w:line="360" w:lineRule="auto"/>
        <w:rPr>
          <w:rFonts w:ascii="Times New Roman" w:hAnsi="Times New Roman"/>
          <w:sz w:val="28"/>
          <w:szCs w:val="28"/>
        </w:rPr>
      </w:pPr>
      <w:r w:rsidRPr="007D5909">
        <w:rPr>
          <w:rFonts w:ascii="Times New Roman" w:hAnsi="Times New Roman"/>
          <w:sz w:val="28"/>
          <w:szCs w:val="28"/>
        </w:rPr>
        <w:t>Первую ревакцинацию выполняют в возрасте 6 лет (</w:t>
      </w:r>
      <w:r>
        <w:rPr>
          <w:rFonts w:ascii="Times New Roman" w:hAnsi="Times New Roman"/>
          <w:sz w:val="28"/>
          <w:szCs w:val="28"/>
        </w:rPr>
        <w:t xml:space="preserve">1-й класс), вторую – в 11 лет. </w:t>
      </w:r>
    </w:p>
    <w:p w:rsidR="00C13F5F"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Последующие ревакцинации проводят по показаниям, с интервалом в 5 лет до 30-летнего возраста. Техника проведения ревакцинации та же, что и при вакцинации.</w:t>
      </w:r>
    </w:p>
    <w:p w:rsidR="00C13F5F" w:rsidRDefault="00C13F5F" w:rsidP="00D73E27">
      <w:pPr>
        <w:spacing w:line="360" w:lineRule="auto"/>
        <w:rPr>
          <w:rFonts w:ascii="Times New Roman" w:hAnsi="Times New Roman"/>
          <w:sz w:val="28"/>
          <w:szCs w:val="28"/>
        </w:rPr>
      </w:pPr>
      <w:r w:rsidRPr="007D5909">
        <w:rPr>
          <w:rFonts w:ascii="Times New Roman" w:hAnsi="Times New Roman"/>
          <w:sz w:val="28"/>
          <w:szCs w:val="28"/>
        </w:rPr>
        <w:t xml:space="preserve">Химиопрофилактика </w:t>
      </w:r>
    </w:p>
    <w:p w:rsidR="00C13F5F" w:rsidRPr="007D5909" w:rsidRDefault="00C13F5F" w:rsidP="00D73E27">
      <w:pPr>
        <w:spacing w:line="360" w:lineRule="auto"/>
        <w:ind w:firstLine="708"/>
        <w:rPr>
          <w:rFonts w:ascii="Times New Roman" w:hAnsi="Times New Roman"/>
          <w:sz w:val="28"/>
          <w:szCs w:val="28"/>
        </w:rPr>
      </w:pPr>
      <w:r w:rsidRPr="007D5909">
        <w:rPr>
          <w:rFonts w:ascii="Times New Roman" w:hAnsi="Times New Roman"/>
          <w:sz w:val="28"/>
          <w:szCs w:val="28"/>
        </w:rPr>
        <w:t xml:space="preserve">Термин «химиопрофилактика» используется для описания двух различных типов профилактической терапии туберкулеза. </w:t>
      </w:r>
    </w:p>
    <w:p w:rsidR="00C13F5F" w:rsidRPr="00D73E27" w:rsidRDefault="00C13F5F" w:rsidP="00D73E27">
      <w:pPr>
        <w:pStyle w:val="1"/>
        <w:numPr>
          <w:ilvl w:val="0"/>
          <w:numId w:val="25"/>
        </w:numPr>
        <w:spacing w:line="360" w:lineRule="auto"/>
        <w:rPr>
          <w:rFonts w:ascii="Times New Roman" w:hAnsi="Times New Roman"/>
          <w:sz w:val="28"/>
          <w:szCs w:val="28"/>
        </w:rPr>
      </w:pPr>
      <w:r w:rsidRPr="00D73E27">
        <w:rPr>
          <w:rFonts w:ascii="Times New Roman" w:hAnsi="Times New Roman"/>
          <w:sz w:val="28"/>
          <w:szCs w:val="28"/>
        </w:rPr>
        <w:t xml:space="preserve">Первичная профилактика, когда препарат дается неинфицированным индивидуумам, чтобы предотвратить развитие болезни (например, новорожденные, находящиеся на грудном питании) в контакте с бациллярным больным. </w:t>
      </w:r>
    </w:p>
    <w:p w:rsidR="00C13F5F" w:rsidRPr="00D73E27" w:rsidRDefault="00C13F5F" w:rsidP="00D73E27">
      <w:pPr>
        <w:pStyle w:val="1"/>
        <w:numPr>
          <w:ilvl w:val="0"/>
          <w:numId w:val="25"/>
        </w:numPr>
        <w:spacing w:line="360" w:lineRule="auto"/>
        <w:rPr>
          <w:rFonts w:ascii="Times New Roman" w:hAnsi="Times New Roman"/>
          <w:sz w:val="28"/>
          <w:szCs w:val="28"/>
        </w:rPr>
      </w:pPr>
      <w:r w:rsidRPr="00D73E27">
        <w:rPr>
          <w:rFonts w:ascii="Times New Roman" w:hAnsi="Times New Roman"/>
          <w:sz w:val="28"/>
          <w:szCs w:val="28"/>
        </w:rPr>
        <w:t xml:space="preserve">Вторичная профилактика, при которой противотуберкулезные препараты используются для предупреждения развития болезни у ранее инфицированных людей, находящихся в условиях возможного повторного инфицирования или заболевания туберкулезом. </w:t>
      </w:r>
    </w:p>
    <w:p w:rsidR="00C13F5F" w:rsidRDefault="00C13F5F" w:rsidP="00D73E27">
      <w:pPr>
        <w:spacing w:line="360" w:lineRule="auto"/>
        <w:rPr>
          <w:rFonts w:ascii="Times New Roman" w:hAnsi="Times New Roman"/>
          <w:sz w:val="28"/>
          <w:szCs w:val="28"/>
        </w:rPr>
      </w:pPr>
      <w:r w:rsidRPr="007D5909">
        <w:rPr>
          <w:rFonts w:ascii="Times New Roman" w:hAnsi="Times New Roman"/>
          <w:sz w:val="28"/>
          <w:szCs w:val="28"/>
        </w:rPr>
        <w:t>Химиопрофилактику проводят</w:t>
      </w:r>
      <w:r>
        <w:rPr>
          <w:rFonts w:ascii="Times New Roman" w:hAnsi="Times New Roman"/>
          <w:sz w:val="28"/>
          <w:szCs w:val="28"/>
        </w:rPr>
        <w:t xml:space="preserve"> для предупреждения заболевания</w:t>
      </w:r>
    </w:p>
    <w:p w:rsidR="00C13F5F" w:rsidRDefault="00C13F5F" w:rsidP="00D73E27">
      <w:pPr>
        <w:spacing w:line="360" w:lineRule="auto"/>
        <w:rPr>
          <w:rFonts w:ascii="Times New Roman" w:hAnsi="Times New Roman"/>
          <w:sz w:val="28"/>
          <w:szCs w:val="28"/>
        </w:rPr>
      </w:pPr>
      <w:r w:rsidRPr="007D5909">
        <w:rPr>
          <w:rFonts w:ascii="Times New Roman" w:hAnsi="Times New Roman"/>
          <w:sz w:val="28"/>
          <w:szCs w:val="28"/>
        </w:rPr>
        <w:t>туберкулезом следующим группам населения:</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дети, подростки и взрослые, находящиеся в постоянном контакте с больными туберкулезом;</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 xml:space="preserve">клинически здоровые дети, подростки и лица молодого возраста до 30 лет, впервые инфицированные МБТ; </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 xml:space="preserve">лица с устойчивыми чрезмерными реакциями на туберкулин; </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 xml:space="preserve">новорожденные, родившиеся от больных туберкулезом матерей; </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 xml:space="preserve">лица, ранее леченные от туберкулеза, с большими остаточными изменениями в легких, находящиеся в опасном окружении; </w:t>
      </w:r>
    </w:p>
    <w:p w:rsidR="00C13F5F" w:rsidRPr="00D73E27" w:rsidRDefault="00C13F5F" w:rsidP="00D73E27">
      <w:pPr>
        <w:pStyle w:val="1"/>
        <w:numPr>
          <w:ilvl w:val="0"/>
          <w:numId w:val="26"/>
        </w:numPr>
        <w:spacing w:line="360" w:lineRule="auto"/>
        <w:rPr>
          <w:rFonts w:ascii="Times New Roman" w:hAnsi="Times New Roman"/>
          <w:sz w:val="28"/>
          <w:szCs w:val="28"/>
        </w:rPr>
      </w:pPr>
      <w:r w:rsidRPr="00D73E27">
        <w:rPr>
          <w:rFonts w:ascii="Times New Roman" w:hAnsi="Times New Roman"/>
          <w:sz w:val="28"/>
          <w:szCs w:val="28"/>
        </w:rPr>
        <w:t>лица со следами ранее перенесенного туберкулеза при наличии у них заболеваний, которые сами могут</w:t>
      </w:r>
      <w:r>
        <w:rPr>
          <w:rFonts w:ascii="Times New Roman" w:hAnsi="Times New Roman"/>
          <w:sz w:val="28"/>
          <w:szCs w:val="28"/>
        </w:rPr>
        <w:t xml:space="preserve"> вызвать обострение туберкулеза.</w:t>
      </w:r>
    </w:p>
    <w:p w:rsidR="00C13F5F" w:rsidRDefault="00C13F5F" w:rsidP="00D73E27">
      <w:pPr>
        <w:spacing w:line="360" w:lineRule="auto"/>
        <w:rPr>
          <w:rFonts w:ascii="Times New Roman" w:hAnsi="Times New Roman"/>
          <w:sz w:val="28"/>
          <w:szCs w:val="28"/>
        </w:rPr>
      </w:pPr>
    </w:p>
    <w:p w:rsidR="00C13F5F" w:rsidRDefault="00C13F5F" w:rsidP="00D73E27">
      <w:pPr>
        <w:spacing w:line="360" w:lineRule="auto"/>
        <w:rPr>
          <w:rFonts w:ascii="Times New Roman" w:hAnsi="Times New Roman"/>
          <w:sz w:val="28"/>
          <w:szCs w:val="28"/>
        </w:rPr>
      </w:pPr>
      <w:r>
        <w:rPr>
          <w:rFonts w:ascii="Times New Roman" w:hAnsi="Times New Roman"/>
          <w:sz w:val="28"/>
          <w:szCs w:val="28"/>
        </w:rPr>
        <w:t>5.1</w:t>
      </w:r>
      <w:r w:rsidRPr="00DA5A97">
        <w:rPr>
          <w:rFonts w:ascii="Times New Roman" w:hAnsi="Times New Roman"/>
          <w:sz w:val="28"/>
          <w:szCs w:val="28"/>
        </w:rPr>
        <w:t xml:space="preserve">. </w:t>
      </w:r>
      <w:r>
        <w:rPr>
          <w:rFonts w:ascii="Times New Roman" w:hAnsi="Times New Roman"/>
          <w:sz w:val="28"/>
          <w:szCs w:val="28"/>
        </w:rPr>
        <w:t xml:space="preserve"> </w:t>
      </w:r>
      <w:r w:rsidRPr="0026499F">
        <w:rPr>
          <w:rFonts w:ascii="Times New Roman" w:hAnsi="Times New Roman"/>
          <w:sz w:val="28"/>
          <w:szCs w:val="28"/>
        </w:rPr>
        <w:t xml:space="preserve">Социальная и санитарная профилактика туберкулеза </w:t>
      </w:r>
    </w:p>
    <w:p w:rsidR="00C13F5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Основные принципы проведения противотуберкулезных мероприятий в</w:t>
      </w:r>
      <w:r>
        <w:rPr>
          <w:rFonts w:ascii="Times New Roman" w:hAnsi="Times New Roman"/>
          <w:sz w:val="28"/>
          <w:szCs w:val="28"/>
        </w:rPr>
        <w:t xml:space="preserve"> </w:t>
      </w:r>
      <w:r w:rsidRPr="0026499F">
        <w:rPr>
          <w:rFonts w:ascii="Times New Roman" w:hAnsi="Times New Roman"/>
          <w:sz w:val="28"/>
          <w:szCs w:val="28"/>
        </w:rPr>
        <w:t xml:space="preserve">Российской Федерации основаны на государственном характере борьбы с туберкулезом как с социальным заболеванием. </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 xml:space="preserve">Цель противотуберкулезных мероприятий: </w:t>
      </w:r>
    </w:p>
    <w:p w:rsidR="00C13F5F" w:rsidRPr="00D73E27" w:rsidRDefault="00C13F5F" w:rsidP="00D73E27">
      <w:pPr>
        <w:pStyle w:val="1"/>
        <w:numPr>
          <w:ilvl w:val="0"/>
          <w:numId w:val="27"/>
        </w:numPr>
        <w:spacing w:line="360" w:lineRule="auto"/>
        <w:rPr>
          <w:rFonts w:ascii="Times New Roman" w:hAnsi="Times New Roman"/>
          <w:sz w:val="28"/>
          <w:szCs w:val="28"/>
        </w:rPr>
      </w:pPr>
      <w:r w:rsidRPr="00D73E27">
        <w:rPr>
          <w:rFonts w:ascii="Times New Roman" w:hAnsi="Times New Roman"/>
          <w:sz w:val="28"/>
          <w:szCs w:val="28"/>
        </w:rPr>
        <w:t xml:space="preserve">предупредить инфицирование МБТ здоровых людей; </w:t>
      </w:r>
    </w:p>
    <w:p w:rsidR="00C13F5F" w:rsidRPr="00D73E27" w:rsidRDefault="00C13F5F" w:rsidP="00D73E27">
      <w:pPr>
        <w:pStyle w:val="1"/>
        <w:numPr>
          <w:ilvl w:val="0"/>
          <w:numId w:val="27"/>
        </w:numPr>
        <w:spacing w:line="360" w:lineRule="auto"/>
        <w:rPr>
          <w:rFonts w:ascii="Times New Roman" w:hAnsi="Times New Roman"/>
          <w:sz w:val="28"/>
          <w:szCs w:val="28"/>
        </w:rPr>
      </w:pPr>
      <w:r w:rsidRPr="00D73E27">
        <w:rPr>
          <w:rFonts w:ascii="Times New Roman" w:hAnsi="Times New Roman"/>
          <w:sz w:val="28"/>
          <w:szCs w:val="28"/>
        </w:rPr>
        <w:t xml:space="preserve">ограничить и сделать безопасным контакт с больным туберкулезом в активной форме (особенно с бактериовыделителем) окружающих его здоровых людей в быту и на работе. </w:t>
      </w:r>
    </w:p>
    <w:p w:rsidR="00C13F5F" w:rsidRPr="00C11CB7" w:rsidRDefault="00C13F5F" w:rsidP="00D73E27">
      <w:pPr>
        <w:spacing w:line="360" w:lineRule="auto"/>
        <w:ind w:firstLine="330"/>
        <w:rPr>
          <w:rFonts w:ascii="Times New Roman" w:hAnsi="Times New Roman"/>
          <w:sz w:val="28"/>
          <w:szCs w:val="28"/>
        </w:rPr>
      </w:pPr>
      <w:r w:rsidRPr="00C11CB7">
        <w:rPr>
          <w:rFonts w:ascii="Times New Roman" w:hAnsi="Times New Roman"/>
          <w:sz w:val="28"/>
          <w:szCs w:val="28"/>
        </w:rPr>
        <w:t xml:space="preserve">Важнейшей составной частью санитарной профилактики является проведение социальных, противоэпидемических и лечебных мероприятий в очаге туберкулезной инфекции, т.е. в семье и жилище больного туберкулезом – бактериовыделителя.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 xml:space="preserve">Проведение профилактических мероприятий в очаге инфекции начинается с посещения его участковым фтизиатром, эпидемиологом и участковой медицинской сестрой диспансера немедленно с момента выявления у больного бактериовыделения или обнаружения в легких. </w:t>
      </w:r>
    </w:p>
    <w:p w:rsidR="00C13F5F" w:rsidRDefault="00C13F5F" w:rsidP="00D73E27">
      <w:pPr>
        <w:spacing w:line="360" w:lineRule="auto"/>
        <w:rPr>
          <w:rFonts w:ascii="Times New Roman" w:hAnsi="Times New Roman"/>
          <w:sz w:val="28"/>
          <w:szCs w:val="28"/>
        </w:rPr>
      </w:pPr>
      <w:r w:rsidRPr="00180F35">
        <w:rPr>
          <w:rFonts w:ascii="Times New Roman" w:hAnsi="Times New Roman"/>
          <w:sz w:val="28"/>
          <w:szCs w:val="28"/>
        </w:rPr>
        <w:t xml:space="preserve">По результатам осмотра очага инфекции составляется план оздоровления. План должен отражать: </w:t>
      </w:r>
    </w:p>
    <w:p w:rsidR="00C13F5F" w:rsidRPr="00D73E27" w:rsidRDefault="00C13F5F" w:rsidP="00D73E27">
      <w:pPr>
        <w:pStyle w:val="1"/>
        <w:numPr>
          <w:ilvl w:val="0"/>
          <w:numId w:val="28"/>
        </w:numPr>
        <w:spacing w:line="360" w:lineRule="auto"/>
        <w:rPr>
          <w:rFonts w:ascii="Times New Roman" w:hAnsi="Times New Roman"/>
          <w:sz w:val="28"/>
          <w:szCs w:val="28"/>
        </w:rPr>
      </w:pPr>
      <w:r w:rsidRPr="00D73E27">
        <w:rPr>
          <w:rFonts w:ascii="Times New Roman" w:hAnsi="Times New Roman"/>
          <w:sz w:val="28"/>
          <w:szCs w:val="28"/>
        </w:rPr>
        <w:t xml:space="preserve">проведение дезинфекции; </w:t>
      </w:r>
    </w:p>
    <w:p w:rsidR="00C13F5F" w:rsidRPr="00D73E27" w:rsidRDefault="00C13F5F" w:rsidP="00D73E27">
      <w:pPr>
        <w:pStyle w:val="1"/>
        <w:numPr>
          <w:ilvl w:val="0"/>
          <w:numId w:val="28"/>
        </w:numPr>
        <w:spacing w:line="360" w:lineRule="auto"/>
        <w:rPr>
          <w:rFonts w:ascii="Times New Roman" w:hAnsi="Times New Roman"/>
          <w:sz w:val="28"/>
          <w:szCs w:val="28"/>
        </w:rPr>
      </w:pPr>
      <w:r w:rsidRPr="00D73E27">
        <w:rPr>
          <w:rFonts w:ascii="Times New Roman" w:hAnsi="Times New Roman"/>
          <w:sz w:val="28"/>
          <w:szCs w:val="28"/>
        </w:rPr>
        <w:t xml:space="preserve">лечение больного; </w:t>
      </w:r>
    </w:p>
    <w:p w:rsidR="00C13F5F" w:rsidRPr="00D73E27" w:rsidRDefault="00C13F5F" w:rsidP="00D73E27">
      <w:pPr>
        <w:pStyle w:val="1"/>
        <w:numPr>
          <w:ilvl w:val="0"/>
          <w:numId w:val="28"/>
        </w:numPr>
        <w:spacing w:line="360" w:lineRule="auto"/>
        <w:rPr>
          <w:rFonts w:ascii="Times New Roman" w:hAnsi="Times New Roman"/>
          <w:sz w:val="28"/>
          <w:szCs w:val="28"/>
        </w:rPr>
      </w:pPr>
      <w:r w:rsidRPr="00D73E27">
        <w:rPr>
          <w:rFonts w:ascii="Times New Roman" w:hAnsi="Times New Roman"/>
          <w:sz w:val="28"/>
          <w:szCs w:val="28"/>
        </w:rPr>
        <w:t xml:space="preserve">изоляцию детей; </w:t>
      </w:r>
    </w:p>
    <w:p w:rsidR="00C13F5F" w:rsidRPr="00D73E27" w:rsidRDefault="00C13F5F" w:rsidP="00D73E27">
      <w:pPr>
        <w:pStyle w:val="1"/>
        <w:numPr>
          <w:ilvl w:val="0"/>
          <w:numId w:val="28"/>
        </w:numPr>
        <w:spacing w:line="360" w:lineRule="auto"/>
        <w:rPr>
          <w:rFonts w:ascii="Times New Roman" w:hAnsi="Times New Roman"/>
          <w:sz w:val="28"/>
          <w:szCs w:val="28"/>
        </w:rPr>
      </w:pPr>
      <w:r w:rsidRPr="00D73E27">
        <w:rPr>
          <w:rFonts w:ascii="Times New Roman" w:hAnsi="Times New Roman"/>
          <w:sz w:val="28"/>
          <w:szCs w:val="28"/>
        </w:rPr>
        <w:t xml:space="preserve">постановку на учет в диспансер; </w:t>
      </w:r>
    </w:p>
    <w:p w:rsidR="00C13F5F" w:rsidRPr="00D73E27" w:rsidRDefault="00C13F5F" w:rsidP="00D73E27">
      <w:pPr>
        <w:pStyle w:val="1"/>
        <w:numPr>
          <w:ilvl w:val="0"/>
          <w:numId w:val="28"/>
        </w:numPr>
        <w:spacing w:line="360" w:lineRule="auto"/>
        <w:rPr>
          <w:rFonts w:ascii="Times New Roman" w:hAnsi="Times New Roman"/>
          <w:sz w:val="28"/>
          <w:szCs w:val="28"/>
        </w:rPr>
      </w:pPr>
      <w:r w:rsidRPr="00D73E27">
        <w:rPr>
          <w:rFonts w:ascii="Times New Roman" w:hAnsi="Times New Roman"/>
          <w:sz w:val="28"/>
          <w:szCs w:val="28"/>
        </w:rPr>
        <w:t xml:space="preserve">частоту и объем регулярных обследований всех членов семьи, проведение им химиопрофилактики, снабжение дезинфектантами. </w:t>
      </w:r>
    </w:p>
    <w:p w:rsidR="00C13F5F" w:rsidRDefault="00C13F5F" w:rsidP="00D73E27">
      <w:pPr>
        <w:spacing w:line="360" w:lineRule="auto"/>
        <w:rPr>
          <w:rFonts w:ascii="Times New Roman" w:hAnsi="Times New Roman"/>
          <w:sz w:val="28"/>
          <w:szCs w:val="28"/>
        </w:rPr>
      </w:pPr>
      <w:r w:rsidRPr="00180F35">
        <w:rPr>
          <w:rFonts w:ascii="Times New Roman" w:hAnsi="Times New Roman"/>
          <w:sz w:val="28"/>
          <w:szCs w:val="28"/>
        </w:rPr>
        <w:t xml:space="preserve">Критериями эпидемической опасности очага туберкулезной инфекции являются: </w:t>
      </w:r>
    </w:p>
    <w:p w:rsidR="00C13F5F" w:rsidRPr="00D73E27" w:rsidRDefault="00C13F5F" w:rsidP="00D73E27">
      <w:pPr>
        <w:pStyle w:val="1"/>
        <w:numPr>
          <w:ilvl w:val="0"/>
          <w:numId w:val="29"/>
        </w:numPr>
        <w:spacing w:line="360" w:lineRule="auto"/>
        <w:rPr>
          <w:rFonts w:ascii="Times New Roman" w:hAnsi="Times New Roman"/>
          <w:sz w:val="28"/>
          <w:szCs w:val="28"/>
        </w:rPr>
      </w:pPr>
      <w:r w:rsidRPr="00D73E27">
        <w:rPr>
          <w:rFonts w:ascii="Times New Roman" w:hAnsi="Times New Roman"/>
          <w:sz w:val="28"/>
          <w:szCs w:val="28"/>
        </w:rPr>
        <w:t>массивность и постоянство выделения больным МБТ;</w:t>
      </w:r>
    </w:p>
    <w:p w:rsidR="00C13F5F" w:rsidRPr="00D73E27" w:rsidRDefault="00C13F5F" w:rsidP="00D73E27">
      <w:pPr>
        <w:pStyle w:val="1"/>
        <w:numPr>
          <w:ilvl w:val="0"/>
          <w:numId w:val="29"/>
        </w:numPr>
        <w:spacing w:line="360" w:lineRule="auto"/>
        <w:rPr>
          <w:rFonts w:ascii="Times New Roman" w:hAnsi="Times New Roman"/>
          <w:sz w:val="28"/>
          <w:szCs w:val="28"/>
        </w:rPr>
      </w:pPr>
      <w:r w:rsidRPr="00D73E27">
        <w:rPr>
          <w:rFonts w:ascii="Times New Roman" w:hAnsi="Times New Roman"/>
          <w:sz w:val="28"/>
          <w:szCs w:val="28"/>
        </w:rPr>
        <w:t xml:space="preserve">семейно-бытовые условия проживания больного; </w:t>
      </w:r>
    </w:p>
    <w:p w:rsidR="00C13F5F" w:rsidRPr="00D73E27" w:rsidRDefault="00C13F5F" w:rsidP="00D73E27">
      <w:pPr>
        <w:pStyle w:val="1"/>
        <w:numPr>
          <w:ilvl w:val="0"/>
          <w:numId w:val="29"/>
        </w:numPr>
        <w:spacing w:line="360" w:lineRule="auto"/>
        <w:rPr>
          <w:rFonts w:ascii="Times New Roman" w:hAnsi="Times New Roman"/>
          <w:sz w:val="28"/>
          <w:szCs w:val="28"/>
        </w:rPr>
      </w:pPr>
      <w:r w:rsidRPr="00D73E27">
        <w:rPr>
          <w:rFonts w:ascii="Times New Roman" w:hAnsi="Times New Roman"/>
          <w:sz w:val="28"/>
          <w:szCs w:val="28"/>
        </w:rPr>
        <w:t xml:space="preserve">поведение, общая культура и санитарная грамотность больного и окружающих его лиц.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 xml:space="preserve">Важным разделом плана является обучение больного и членов его семьи санитарно-гигиеническим навыкам. В помещении больного необходимо ежедневно проводить влажную уборку (текущая дезинфекция). При выезде больного из дома на лечение в стационар, в санаторий или в случае его смерти санитарно-эпидемиологической службой проводится заключительная дезинфекция.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Очень важно воспитать у больного правильные навыки обращения с</w:t>
      </w:r>
      <w:r>
        <w:rPr>
          <w:rFonts w:ascii="Times New Roman" w:hAnsi="Times New Roman"/>
          <w:sz w:val="28"/>
          <w:szCs w:val="28"/>
        </w:rPr>
        <w:t xml:space="preserve"> </w:t>
      </w:r>
      <w:r w:rsidRPr="0026499F">
        <w:rPr>
          <w:rFonts w:ascii="Times New Roman" w:hAnsi="Times New Roman"/>
          <w:sz w:val="28"/>
          <w:szCs w:val="28"/>
        </w:rPr>
        <w:t xml:space="preserve">мокротой, посудой, предметами личного пользования, что практически делает его не опасным для окружающих.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Бацилловыделитель должен иметь плевательницу для собирания мокроты, содержимое которой нужно ежедневно, с целью уничтожения МБТ,</w:t>
      </w:r>
      <w:r>
        <w:rPr>
          <w:rFonts w:ascii="Times New Roman" w:hAnsi="Times New Roman"/>
          <w:sz w:val="28"/>
          <w:szCs w:val="28"/>
        </w:rPr>
        <w:t xml:space="preserve"> </w:t>
      </w:r>
      <w:r w:rsidRPr="0026499F">
        <w:rPr>
          <w:rFonts w:ascii="Times New Roman" w:hAnsi="Times New Roman"/>
          <w:sz w:val="28"/>
          <w:szCs w:val="28"/>
        </w:rPr>
        <w:t>подвергать кипячению, можно пользоваться хлорной известью. Белье</w:t>
      </w:r>
      <w:r>
        <w:rPr>
          <w:rFonts w:ascii="Times New Roman" w:hAnsi="Times New Roman"/>
          <w:sz w:val="28"/>
          <w:szCs w:val="28"/>
        </w:rPr>
        <w:t xml:space="preserve"> </w:t>
      </w:r>
      <w:r w:rsidRPr="0026499F">
        <w:rPr>
          <w:rFonts w:ascii="Times New Roman" w:hAnsi="Times New Roman"/>
          <w:sz w:val="28"/>
          <w:szCs w:val="28"/>
        </w:rPr>
        <w:t xml:space="preserve">больного, особенно носовые платки, полотенца, нужно собирать в отдельный мешок, перед стиркой замачивать на ночь в 5%-ном растворе хлорамина и кипятить в 2%-ном растворе соды в течение 30 минут.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 xml:space="preserve">Посуду моют отдельно и вытирают полотенцем, предназначенным только для больного. </w:t>
      </w:r>
    </w:p>
    <w:p w:rsidR="00C13F5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Верхнюю одежду больного туберкулезом как можно чаще проветривают на</w:t>
      </w:r>
      <w:r>
        <w:rPr>
          <w:rFonts w:ascii="Times New Roman" w:hAnsi="Times New Roman"/>
          <w:sz w:val="28"/>
          <w:szCs w:val="28"/>
        </w:rPr>
        <w:t xml:space="preserve"> </w:t>
      </w:r>
      <w:r w:rsidRPr="0026499F">
        <w:rPr>
          <w:rFonts w:ascii="Times New Roman" w:hAnsi="Times New Roman"/>
          <w:sz w:val="28"/>
          <w:szCs w:val="28"/>
        </w:rPr>
        <w:t xml:space="preserve">солнце, еженедельно проглаживают утюгом и дезинфицируют не реже 2 раз в год в паровых или в пароформалиновых камерах. Чистка одежды должна происходить вне жилого помещения. </w:t>
      </w:r>
    </w:p>
    <w:p w:rsidR="00C13F5F" w:rsidRPr="0026499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 xml:space="preserve">Уборка пола должна проводиться влажным путем (2% содовым раствором). </w:t>
      </w:r>
    </w:p>
    <w:p w:rsidR="00C13F5F" w:rsidRPr="0026499F" w:rsidRDefault="00C13F5F" w:rsidP="00D73E27">
      <w:pPr>
        <w:spacing w:line="360" w:lineRule="auto"/>
        <w:ind w:firstLine="330"/>
        <w:rPr>
          <w:rFonts w:ascii="Times New Roman" w:hAnsi="Times New Roman"/>
          <w:sz w:val="28"/>
          <w:szCs w:val="28"/>
        </w:rPr>
      </w:pPr>
      <w:r w:rsidRPr="0026499F">
        <w:rPr>
          <w:rFonts w:ascii="Times New Roman" w:hAnsi="Times New Roman"/>
          <w:sz w:val="28"/>
          <w:szCs w:val="28"/>
        </w:rPr>
        <w:t>Все вышеуказанные мероприятия укладываются в понятие текущей</w:t>
      </w:r>
      <w:r>
        <w:rPr>
          <w:rFonts w:ascii="Times New Roman" w:hAnsi="Times New Roman"/>
          <w:sz w:val="28"/>
          <w:szCs w:val="28"/>
        </w:rPr>
        <w:t xml:space="preserve"> </w:t>
      </w:r>
      <w:r w:rsidRPr="0026499F">
        <w:rPr>
          <w:rFonts w:ascii="Times New Roman" w:hAnsi="Times New Roman"/>
          <w:sz w:val="28"/>
          <w:szCs w:val="28"/>
        </w:rPr>
        <w:t>дезинфекции, которую осуществляет больной или взрослые члены семьи под руководством и контролем медицинской сестры противотуберкулезного диспансера.</w:t>
      </w:r>
    </w:p>
    <w:p w:rsidR="00C13F5F" w:rsidRPr="0026499F" w:rsidRDefault="00C13F5F" w:rsidP="00D73E27">
      <w:pPr>
        <w:spacing w:line="360" w:lineRule="auto"/>
        <w:rPr>
          <w:rFonts w:ascii="Times New Roman" w:hAnsi="Times New Roman"/>
          <w:sz w:val="28"/>
          <w:szCs w:val="28"/>
        </w:rPr>
      </w:pPr>
      <w:r w:rsidRPr="0026499F">
        <w:rPr>
          <w:rFonts w:ascii="Times New Roman" w:hAnsi="Times New Roman"/>
          <w:sz w:val="28"/>
          <w:szCs w:val="28"/>
        </w:rPr>
        <w:t>Мероприятия по профилактике туберкулеза среди лиц, работающих в туберкулезных учреждениях и находящихся в к</w:t>
      </w:r>
      <w:r>
        <w:rPr>
          <w:rFonts w:ascii="Times New Roman" w:hAnsi="Times New Roman"/>
          <w:sz w:val="28"/>
          <w:szCs w:val="28"/>
        </w:rPr>
        <w:t>онтакте с больными туберкулезом.</w:t>
      </w:r>
    </w:p>
    <w:p w:rsidR="00C13F5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 xml:space="preserve">В противотуберкулезных учреждениях персонал общается с больными туберкулезом, в том числе с бацилловыделителями. Это общение имеет место на амбулаторном приеме больных, при обслуживании их в стационаре и на дому, где возможна передача инфекции пылевым, контактным, капельным и алиментарным путем. </w:t>
      </w:r>
    </w:p>
    <w:p w:rsidR="00C13F5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Заболеваемость туберкулезом работников противотуберкулезных</w:t>
      </w:r>
      <w:r>
        <w:rPr>
          <w:rFonts w:ascii="Times New Roman" w:hAnsi="Times New Roman"/>
          <w:sz w:val="28"/>
          <w:szCs w:val="28"/>
        </w:rPr>
        <w:t xml:space="preserve"> </w:t>
      </w:r>
      <w:r w:rsidRPr="0026499F">
        <w:rPr>
          <w:rFonts w:ascii="Times New Roman" w:hAnsi="Times New Roman"/>
          <w:sz w:val="28"/>
          <w:szCs w:val="28"/>
        </w:rPr>
        <w:t xml:space="preserve">учреждений в 8–10 раз выше, чем среди всего населения. </w:t>
      </w:r>
    </w:p>
    <w:p w:rsidR="00C13F5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 xml:space="preserve">В каждом противотуберкулезном учреждении действуют правила, имеющие целью сведение к минимуму опасности заражения туберкулезом и создание наиболее благоприятных условий труда для персонала. </w:t>
      </w:r>
    </w:p>
    <w:p w:rsidR="00C13F5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Индивидуальные средства защиты органов дыхания (респираторы, марлевые повязки) служат для медработников средством защиты от</w:t>
      </w:r>
      <w:r>
        <w:rPr>
          <w:rFonts w:ascii="Times New Roman" w:hAnsi="Times New Roman"/>
          <w:sz w:val="28"/>
          <w:szCs w:val="28"/>
        </w:rPr>
        <w:t xml:space="preserve"> </w:t>
      </w:r>
      <w:r w:rsidRPr="0026499F">
        <w:rPr>
          <w:rFonts w:ascii="Times New Roman" w:hAnsi="Times New Roman"/>
          <w:sz w:val="28"/>
          <w:szCs w:val="28"/>
        </w:rPr>
        <w:t xml:space="preserve">внутрибольничного распространения МВТ. </w:t>
      </w:r>
    </w:p>
    <w:p w:rsidR="00C13F5F" w:rsidRPr="0026499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Использование респираторов ограничено в пределах участков высокого риска</w:t>
      </w:r>
      <w:r>
        <w:rPr>
          <w:rFonts w:ascii="Times New Roman" w:hAnsi="Times New Roman"/>
          <w:sz w:val="28"/>
          <w:szCs w:val="28"/>
        </w:rPr>
        <w:t>.</w:t>
      </w:r>
    </w:p>
    <w:p w:rsidR="00C13F5F" w:rsidRPr="0026499F" w:rsidRDefault="00C13F5F" w:rsidP="00D73E27">
      <w:pPr>
        <w:spacing w:line="360" w:lineRule="auto"/>
        <w:ind w:firstLine="708"/>
        <w:rPr>
          <w:rFonts w:ascii="Times New Roman" w:hAnsi="Times New Roman"/>
          <w:sz w:val="28"/>
          <w:szCs w:val="28"/>
        </w:rPr>
      </w:pPr>
      <w:r w:rsidRPr="0026499F">
        <w:rPr>
          <w:rFonts w:ascii="Times New Roman" w:hAnsi="Times New Roman"/>
          <w:sz w:val="28"/>
          <w:szCs w:val="28"/>
        </w:rPr>
        <w:t xml:space="preserve">Дезинфекция объектов личного и общественного пользования </w:t>
      </w:r>
    </w:p>
    <w:p w:rsidR="00C13F5F" w:rsidRPr="0026499F" w:rsidRDefault="00C13F5F" w:rsidP="00D73E27">
      <w:pPr>
        <w:spacing w:line="360" w:lineRule="auto"/>
        <w:rPr>
          <w:rFonts w:ascii="Times New Roman" w:hAnsi="Times New Roman"/>
          <w:sz w:val="28"/>
          <w:szCs w:val="28"/>
        </w:rPr>
      </w:pPr>
      <w:r>
        <w:rPr>
          <w:rFonts w:ascii="Times New Roman" w:hAnsi="Times New Roman"/>
          <w:sz w:val="28"/>
          <w:szCs w:val="28"/>
        </w:rPr>
        <w:t xml:space="preserve"> </w:t>
      </w:r>
      <w:r w:rsidRPr="0026499F">
        <w:rPr>
          <w:rFonts w:ascii="Times New Roman" w:hAnsi="Times New Roman"/>
          <w:sz w:val="28"/>
          <w:szCs w:val="28"/>
        </w:rPr>
        <w:t xml:space="preserve">Плевательницы. Посуда (столовая) с остатками пищи. Остатки пищи. Умывальники, краны раковины. Предметы ухода за больными. </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 xml:space="preserve">Методы дезинфекции: </w:t>
      </w:r>
    </w:p>
    <w:p w:rsidR="00C13F5F" w:rsidRPr="00D73E27" w:rsidRDefault="00C13F5F" w:rsidP="00D73E27">
      <w:pPr>
        <w:pStyle w:val="1"/>
        <w:numPr>
          <w:ilvl w:val="0"/>
          <w:numId w:val="31"/>
        </w:numPr>
        <w:spacing w:line="360" w:lineRule="auto"/>
        <w:rPr>
          <w:rFonts w:ascii="Times New Roman" w:hAnsi="Times New Roman"/>
          <w:sz w:val="28"/>
          <w:szCs w:val="28"/>
        </w:rPr>
      </w:pPr>
      <w:r w:rsidRPr="00D73E27">
        <w:rPr>
          <w:rFonts w:ascii="Times New Roman" w:hAnsi="Times New Roman"/>
          <w:sz w:val="28"/>
          <w:szCs w:val="28"/>
        </w:rPr>
        <w:t xml:space="preserve">Кипячение в растворе соды. </w:t>
      </w:r>
    </w:p>
    <w:p w:rsidR="00C13F5F" w:rsidRPr="00D73E27" w:rsidRDefault="00C13F5F" w:rsidP="00D73E27">
      <w:pPr>
        <w:pStyle w:val="1"/>
        <w:numPr>
          <w:ilvl w:val="0"/>
          <w:numId w:val="31"/>
        </w:numPr>
        <w:spacing w:line="360" w:lineRule="auto"/>
        <w:rPr>
          <w:rFonts w:ascii="Times New Roman" w:hAnsi="Times New Roman"/>
          <w:sz w:val="28"/>
          <w:szCs w:val="28"/>
        </w:rPr>
      </w:pPr>
      <w:r w:rsidRPr="00D73E27">
        <w:rPr>
          <w:rFonts w:ascii="Times New Roman" w:hAnsi="Times New Roman"/>
          <w:sz w:val="28"/>
          <w:szCs w:val="28"/>
        </w:rPr>
        <w:t xml:space="preserve">Погружение в сосуд с крышкой, содержащий раствор хлорамина. </w:t>
      </w:r>
    </w:p>
    <w:p w:rsidR="00C13F5F" w:rsidRPr="00D73E27" w:rsidRDefault="00C13F5F" w:rsidP="00D73E27">
      <w:pPr>
        <w:pStyle w:val="1"/>
        <w:numPr>
          <w:ilvl w:val="0"/>
          <w:numId w:val="31"/>
        </w:numPr>
        <w:spacing w:line="360" w:lineRule="auto"/>
        <w:rPr>
          <w:rFonts w:ascii="Times New Roman" w:hAnsi="Times New Roman"/>
          <w:sz w:val="28"/>
          <w:szCs w:val="28"/>
        </w:rPr>
      </w:pPr>
      <w:r w:rsidRPr="00D73E27">
        <w:rPr>
          <w:rFonts w:ascii="Times New Roman" w:hAnsi="Times New Roman"/>
          <w:sz w:val="28"/>
          <w:szCs w:val="28"/>
        </w:rPr>
        <w:t xml:space="preserve">Засыпание хлорной известью, хлорамином.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 xml:space="preserve">Помещения: стены, пол, двери, мебель в палатах, в лечебных кабинетах, в местах общего пользования. </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 xml:space="preserve">Методы дезинфекции: </w:t>
      </w:r>
    </w:p>
    <w:p w:rsidR="00C13F5F" w:rsidRPr="00D73E27" w:rsidRDefault="00C13F5F" w:rsidP="00D73E27">
      <w:pPr>
        <w:pStyle w:val="1"/>
        <w:numPr>
          <w:ilvl w:val="0"/>
          <w:numId w:val="33"/>
        </w:numPr>
        <w:spacing w:line="360" w:lineRule="auto"/>
        <w:rPr>
          <w:rFonts w:ascii="Times New Roman" w:hAnsi="Times New Roman"/>
          <w:sz w:val="28"/>
          <w:szCs w:val="28"/>
        </w:rPr>
      </w:pPr>
      <w:r w:rsidRPr="00D73E27">
        <w:rPr>
          <w:rFonts w:ascii="Times New Roman" w:hAnsi="Times New Roman"/>
          <w:sz w:val="28"/>
          <w:szCs w:val="28"/>
        </w:rPr>
        <w:t xml:space="preserve">Протирка </w:t>
      </w:r>
      <w:r>
        <w:rPr>
          <w:rFonts w:ascii="Times New Roman" w:hAnsi="Times New Roman"/>
          <w:sz w:val="28"/>
          <w:szCs w:val="28"/>
        </w:rPr>
        <w:t>с активированными</w:t>
      </w:r>
      <w:r w:rsidRPr="00D73E27">
        <w:rPr>
          <w:rFonts w:ascii="Times New Roman" w:hAnsi="Times New Roman"/>
          <w:sz w:val="28"/>
          <w:szCs w:val="28"/>
        </w:rPr>
        <w:t xml:space="preserve"> раствора</w:t>
      </w:r>
      <w:r>
        <w:rPr>
          <w:rFonts w:ascii="Times New Roman" w:hAnsi="Times New Roman"/>
          <w:sz w:val="28"/>
          <w:szCs w:val="28"/>
        </w:rPr>
        <w:t>ми</w:t>
      </w:r>
      <w:r w:rsidRPr="00D73E27">
        <w:rPr>
          <w:rFonts w:ascii="Times New Roman" w:hAnsi="Times New Roman"/>
          <w:sz w:val="28"/>
          <w:szCs w:val="28"/>
        </w:rPr>
        <w:t xml:space="preserve"> хлорной извести хлорамина. </w:t>
      </w:r>
    </w:p>
    <w:p w:rsidR="00C13F5F" w:rsidRPr="00D73E27" w:rsidRDefault="00C13F5F" w:rsidP="00D73E27">
      <w:pPr>
        <w:pStyle w:val="1"/>
        <w:numPr>
          <w:ilvl w:val="0"/>
          <w:numId w:val="33"/>
        </w:numPr>
        <w:spacing w:line="360" w:lineRule="auto"/>
        <w:rPr>
          <w:rFonts w:ascii="Times New Roman" w:hAnsi="Times New Roman"/>
          <w:sz w:val="28"/>
          <w:szCs w:val="28"/>
        </w:rPr>
      </w:pPr>
      <w:r w:rsidRPr="00D73E27">
        <w:rPr>
          <w:rFonts w:ascii="Times New Roman" w:hAnsi="Times New Roman"/>
          <w:sz w:val="28"/>
          <w:szCs w:val="28"/>
        </w:rPr>
        <w:t xml:space="preserve">Мытье горячим мыльно-содовым раствором. </w:t>
      </w:r>
    </w:p>
    <w:p w:rsidR="00C13F5F" w:rsidRPr="00D73E27" w:rsidRDefault="00C13F5F" w:rsidP="00D73E27">
      <w:pPr>
        <w:pStyle w:val="1"/>
        <w:numPr>
          <w:ilvl w:val="0"/>
          <w:numId w:val="33"/>
        </w:numPr>
        <w:spacing w:line="360" w:lineRule="auto"/>
        <w:rPr>
          <w:rFonts w:ascii="Times New Roman" w:hAnsi="Times New Roman"/>
          <w:sz w:val="28"/>
          <w:szCs w:val="28"/>
        </w:rPr>
      </w:pPr>
      <w:r w:rsidRPr="00D73E27">
        <w:rPr>
          <w:rFonts w:ascii="Times New Roman" w:hAnsi="Times New Roman"/>
          <w:sz w:val="28"/>
          <w:szCs w:val="28"/>
        </w:rPr>
        <w:t>Погружение в сосуд с крышкой, содержащий раствор хлорамина.</w:t>
      </w:r>
    </w:p>
    <w:p w:rsidR="00C13F5F" w:rsidRPr="00D73E27" w:rsidRDefault="00C13F5F" w:rsidP="00D73E27">
      <w:pPr>
        <w:pStyle w:val="1"/>
        <w:numPr>
          <w:ilvl w:val="0"/>
          <w:numId w:val="33"/>
        </w:numPr>
        <w:spacing w:line="360" w:lineRule="auto"/>
        <w:rPr>
          <w:rFonts w:ascii="Times New Roman" w:hAnsi="Times New Roman"/>
          <w:sz w:val="28"/>
          <w:szCs w:val="28"/>
        </w:rPr>
      </w:pPr>
      <w:r w:rsidRPr="00D73E27">
        <w:rPr>
          <w:rFonts w:ascii="Times New Roman" w:hAnsi="Times New Roman"/>
          <w:sz w:val="28"/>
          <w:szCs w:val="28"/>
        </w:rPr>
        <w:t xml:space="preserve">Засыпание хлорной известью, хлорамином.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Белье (постельное, столовое, нательное, чехлы от мебели, марлевые повязки, респираторы, носовые плат</w:t>
      </w:r>
      <w:r>
        <w:rPr>
          <w:rFonts w:ascii="Times New Roman" w:hAnsi="Times New Roman"/>
          <w:sz w:val="28"/>
          <w:szCs w:val="28"/>
        </w:rPr>
        <w:t>ки)</w:t>
      </w:r>
      <w:r w:rsidRPr="0026499F">
        <w:rPr>
          <w:rFonts w:ascii="Times New Roman" w:hAnsi="Times New Roman"/>
          <w:sz w:val="28"/>
          <w:szCs w:val="28"/>
        </w:rPr>
        <w:t xml:space="preserve">. </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 xml:space="preserve">Методы дезинфекции: </w:t>
      </w:r>
    </w:p>
    <w:p w:rsidR="00C13F5F" w:rsidRPr="00D73E27" w:rsidRDefault="00C13F5F" w:rsidP="00D73E27">
      <w:pPr>
        <w:pStyle w:val="1"/>
        <w:numPr>
          <w:ilvl w:val="0"/>
          <w:numId w:val="35"/>
        </w:numPr>
        <w:spacing w:line="360" w:lineRule="auto"/>
        <w:rPr>
          <w:rFonts w:ascii="Times New Roman" w:hAnsi="Times New Roman"/>
          <w:sz w:val="28"/>
          <w:szCs w:val="28"/>
        </w:rPr>
      </w:pPr>
      <w:r w:rsidRPr="00D73E27">
        <w:rPr>
          <w:rFonts w:ascii="Times New Roman" w:hAnsi="Times New Roman"/>
          <w:sz w:val="28"/>
          <w:szCs w:val="28"/>
        </w:rPr>
        <w:t xml:space="preserve">Кипячение в растворе соды. </w:t>
      </w:r>
    </w:p>
    <w:p w:rsidR="00C13F5F" w:rsidRPr="00D73E27" w:rsidRDefault="00C13F5F" w:rsidP="00D73E27">
      <w:pPr>
        <w:pStyle w:val="1"/>
        <w:numPr>
          <w:ilvl w:val="0"/>
          <w:numId w:val="35"/>
        </w:numPr>
        <w:spacing w:line="360" w:lineRule="auto"/>
        <w:rPr>
          <w:rFonts w:ascii="Times New Roman" w:hAnsi="Times New Roman"/>
          <w:sz w:val="28"/>
          <w:szCs w:val="28"/>
        </w:rPr>
      </w:pPr>
      <w:r w:rsidRPr="00D73E27">
        <w:rPr>
          <w:rFonts w:ascii="Times New Roman" w:hAnsi="Times New Roman"/>
          <w:sz w:val="28"/>
          <w:szCs w:val="28"/>
        </w:rPr>
        <w:t xml:space="preserve">Проветривание и проглаживание горячим утюгом. </w:t>
      </w:r>
    </w:p>
    <w:p w:rsidR="00C13F5F" w:rsidRPr="00D73E27" w:rsidRDefault="00C13F5F" w:rsidP="00D73E27">
      <w:pPr>
        <w:pStyle w:val="1"/>
        <w:numPr>
          <w:ilvl w:val="0"/>
          <w:numId w:val="35"/>
        </w:numPr>
        <w:spacing w:line="360" w:lineRule="auto"/>
        <w:rPr>
          <w:rFonts w:ascii="Times New Roman" w:hAnsi="Times New Roman"/>
          <w:sz w:val="28"/>
          <w:szCs w:val="28"/>
        </w:rPr>
      </w:pPr>
      <w:r w:rsidRPr="00D73E27">
        <w:rPr>
          <w:rFonts w:ascii="Times New Roman" w:hAnsi="Times New Roman"/>
          <w:sz w:val="28"/>
          <w:szCs w:val="28"/>
        </w:rPr>
        <w:t xml:space="preserve">Обеззараживание в дезкамере. </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Мягкая мебель. Ме</w:t>
      </w:r>
      <w:r>
        <w:rPr>
          <w:rFonts w:ascii="Times New Roman" w:hAnsi="Times New Roman"/>
          <w:sz w:val="28"/>
          <w:szCs w:val="28"/>
        </w:rPr>
        <w:t>лкие предметы обихода, игрушки</w:t>
      </w:r>
      <w:r w:rsidRPr="0026499F">
        <w:rPr>
          <w:rFonts w:ascii="Times New Roman" w:hAnsi="Times New Roman"/>
          <w:sz w:val="28"/>
          <w:szCs w:val="28"/>
        </w:rPr>
        <w:t>, книги, бумаги и пр.</w:t>
      </w:r>
    </w:p>
    <w:p w:rsidR="00C13F5F" w:rsidRDefault="00C13F5F" w:rsidP="00D73E27">
      <w:pPr>
        <w:spacing w:line="360" w:lineRule="auto"/>
        <w:rPr>
          <w:rFonts w:ascii="Times New Roman" w:hAnsi="Times New Roman"/>
          <w:sz w:val="28"/>
          <w:szCs w:val="28"/>
        </w:rPr>
      </w:pPr>
      <w:r w:rsidRPr="0026499F">
        <w:rPr>
          <w:rFonts w:ascii="Times New Roman" w:hAnsi="Times New Roman"/>
          <w:sz w:val="28"/>
          <w:szCs w:val="28"/>
        </w:rPr>
        <w:t xml:space="preserve">Методы дезинфекции: </w:t>
      </w:r>
    </w:p>
    <w:p w:rsidR="00C13F5F" w:rsidRPr="00D73E27" w:rsidRDefault="00C13F5F" w:rsidP="00D73E27">
      <w:pPr>
        <w:pStyle w:val="1"/>
        <w:numPr>
          <w:ilvl w:val="0"/>
          <w:numId w:val="37"/>
        </w:numPr>
        <w:spacing w:line="360" w:lineRule="auto"/>
        <w:rPr>
          <w:rFonts w:ascii="Times New Roman" w:hAnsi="Times New Roman"/>
          <w:sz w:val="28"/>
          <w:szCs w:val="28"/>
        </w:rPr>
      </w:pPr>
      <w:r w:rsidRPr="00D73E27">
        <w:rPr>
          <w:rFonts w:ascii="Times New Roman" w:hAnsi="Times New Roman"/>
          <w:sz w:val="28"/>
          <w:szCs w:val="28"/>
        </w:rPr>
        <w:t xml:space="preserve">Погружают в </w:t>
      </w:r>
      <w:r>
        <w:rPr>
          <w:rFonts w:ascii="Times New Roman" w:hAnsi="Times New Roman"/>
          <w:sz w:val="28"/>
          <w:szCs w:val="28"/>
        </w:rPr>
        <w:t xml:space="preserve">дезинфицирующие </w:t>
      </w:r>
      <w:r w:rsidRPr="00D73E27">
        <w:rPr>
          <w:rFonts w:ascii="Times New Roman" w:hAnsi="Times New Roman"/>
          <w:sz w:val="28"/>
          <w:szCs w:val="28"/>
        </w:rPr>
        <w:t xml:space="preserve">растворы. </w:t>
      </w:r>
    </w:p>
    <w:p w:rsidR="00C13F5F" w:rsidRPr="00D73E27" w:rsidRDefault="00C13F5F" w:rsidP="00D73E27">
      <w:pPr>
        <w:pStyle w:val="1"/>
        <w:numPr>
          <w:ilvl w:val="0"/>
          <w:numId w:val="37"/>
        </w:numPr>
        <w:spacing w:line="360" w:lineRule="auto"/>
        <w:rPr>
          <w:rFonts w:ascii="Times New Roman" w:hAnsi="Times New Roman"/>
          <w:sz w:val="28"/>
          <w:szCs w:val="28"/>
        </w:rPr>
      </w:pPr>
      <w:r w:rsidRPr="00D73E27">
        <w:rPr>
          <w:rFonts w:ascii="Times New Roman" w:hAnsi="Times New Roman"/>
          <w:sz w:val="28"/>
          <w:szCs w:val="28"/>
        </w:rPr>
        <w:t xml:space="preserve">Малоценные предметы сжигают, а ценные сдают для камерной обработки. </w:t>
      </w:r>
    </w:p>
    <w:p w:rsidR="00C13F5F" w:rsidRPr="00D73E27" w:rsidRDefault="00C13F5F" w:rsidP="00D73E27">
      <w:pPr>
        <w:pStyle w:val="1"/>
        <w:numPr>
          <w:ilvl w:val="0"/>
          <w:numId w:val="37"/>
        </w:numPr>
        <w:spacing w:line="360" w:lineRule="auto"/>
        <w:rPr>
          <w:rFonts w:ascii="Times New Roman" w:hAnsi="Times New Roman"/>
          <w:sz w:val="28"/>
          <w:szCs w:val="28"/>
        </w:rPr>
      </w:pPr>
      <w:r w:rsidRPr="00D73E27">
        <w:rPr>
          <w:rFonts w:ascii="Times New Roman" w:hAnsi="Times New Roman"/>
          <w:sz w:val="28"/>
          <w:szCs w:val="28"/>
        </w:rPr>
        <w:t xml:space="preserve">Чистят щеткой, смоченной в одном из дезинфицирующих растворов.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 xml:space="preserve">В противотуберкулезных учреждениях среди поступивших больных систематически должна проводиться санитарно-просветительная работа. </w:t>
      </w:r>
    </w:p>
    <w:p w:rsidR="00C13F5F" w:rsidRPr="0026499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В целях предохранения персонала от заражения особое внимание должно быть обращено на правила поведения, обязательные для больных. При выписке больному должны быть разъяснены правила его поведения дома и в общественных местах, предупр</w:t>
      </w:r>
      <w:r>
        <w:rPr>
          <w:rFonts w:ascii="Times New Roman" w:hAnsi="Times New Roman"/>
          <w:sz w:val="28"/>
          <w:szCs w:val="28"/>
        </w:rPr>
        <w:t xml:space="preserve">еждающие заражение туберкулезом </w:t>
      </w:r>
      <w:r w:rsidRPr="0026499F">
        <w:rPr>
          <w:rFonts w:ascii="Times New Roman" w:hAnsi="Times New Roman"/>
          <w:sz w:val="28"/>
          <w:szCs w:val="28"/>
        </w:rPr>
        <w:t xml:space="preserve">окружающих лиц.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 xml:space="preserve">Санитарное просвещение – одно из звеньев профилактической работы диспансера. В плане противоэпидемических мероприятий, направленных на борьбу с туберкулезом, противотуберкулезная пропаганда должна занимать одно из центральных мест.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 xml:space="preserve">Санитарно-просветительную работу необходимо проводить, прежде всего, среди больных туберкулезом. Пропаганда знаний о происхождении туберкулеза, его источниках, распространении является важной частью борьбы с этой болезнью. </w:t>
      </w:r>
    </w:p>
    <w:p w:rsidR="00C13F5F" w:rsidRDefault="00C13F5F" w:rsidP="00D73E27">
      <w:pPr>
        <w:spacing w:line="360" w:lineRule="auto"/>
        <w:ind w:firstLine="360"/>
        <w:rPr>
          <w:rFonts w:ascii="Times New Roman" w:hAnsi="Times New Roman"/>
          <w:sz w:val="28"/>
          <w:szCs w:val="28"/>
        </w:rPr>
      </w:pPr>
      <w:r w:rsidRPr="0026499F">
        <w:rPr>
          <w:rFonts w:ascii="Times New Roman" w:hAnsi="Times New Roman"/>
          <w:sz w:val="28"/>
          <w:szCs w:val="28"/>
        </w:rPr>
        <w:t>Знание методов личной и общественной профилактики туберкулеза имеет большое практическое значение для населения.</w:t>
      </w:r>
      <w:r>
        <w:rPr>
          <w:rFonts w:ascii="Times New Roman" w:hAnsi="Times New Roman"/>
          <w:sz w:val="28"/>
          <w:szCs w:val="28"/>
        </w:rPr>
        <w:t xml:space="preserve"> </w:t>
      </w: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p>
    <w:p w:rsidR="00C13F5F" w:rsidRDefault="00C13F5F" w:rsidP="00D73E27">
      <w:pPr>
        <w:spacing w:line="360" w:lineRule="auto"/>
        <w:ind w:firstLine="360"/>
        <w:rPr>
          <w:rFonts w:ascii="Times New Roman" w:hAnsi="Times New Roman"/>
          <w:sz w:val="28"/>
          <w:szCs w:val="28"/>
        </w:rPr>
      </w:pPr>
      <w:r>
        <w:rPr>
          <w:rFonts w:ascii="Times New Roman" w:hAnsi="Times New Roman"/>
          <w:sz w:val="28"/>
          <w:szCs w:val="28"/>
        </w:rPr>
        <w:t>Заключение</w:t>
      </w:r>
    </w:p>
    <w:p w:rsidR="00C13F5F" w:rsidRDefault="00C13F5F" w:rsidP="00FA1167">
      <w:pPr>
        <w:spacing w:line="360" w:lineRule="auto"/>
        <w:ind w:firstLine="708"/>
        <w:rPr>
          <w:rFonts w:ascii="Times New Roman" w:hAnsi="Times New Roman"/>
          <w:sz w:val="28"/>
          <w:szCs w:val="28"/>
        </w:rPr>
      </w:pPr>
      <w:r w:rsidRPr="00E56823">
        <w:rPr>
          <w:rFonts w:ascii="Times New Roman" w:hAnsi="Times New Roman"/>
          <w:sz w:val="28"/>
          <w:szCs w:val="28"/>
        </w:rPr>
        <w:t xml:space="preserve">В настоящее время туберкулез является одной из самых актуальных проблем здравоохранения.  Эпидемическая ситуация по туберкулезу   </w:t>
      </w:r>
      <w:r>
        <w:rPr>
          <w:rFonts w:ascii="Times New Roman" w:hAnsi="Times New Roman"/>
          <w:sz w:val="28"/>
          <w:szCs w:val="28"/>
        </w:rPr>
        <w:t>в России и в мире</w:t>
      </w:r>
      <w:r w:rsidRPr="00E56823">
        <w:rPr>
          <w:rFonts w:ascii="Times New Roman" w:hAnsi="Times New Roman"/>
          <w:sz w:val="28"/>
          <w:szCs w:val="28"/>
        </w:rPr>
        <w:t xml:space="preserve"> неблагоприятна. Если раньше туберкулез считали болезнью асоциальных лиц, злоупотребляющих алкоголем и  отбывавших срок заключения в </w:t>
      </w:r>
      <w:r>
        <w:rPr>
          <w:rFonts w:ascii="Times New Roman" w:hAnsi="Times New Roman"/>
          <w:sz w:val="28"/>
          <w:szCs w:val="28"/>
        </w:rPr>
        <w:t>исправительно-трудовых</w:t>
      </w:r>
      <w:r w:rsidRPr="00E56823">
        <w:rPr>
          <w:rFonts w:ascii="Times New Roman" w:hAnsi="Times New Roman"/>
          <w:sz w:val="28"/>
          <w:szCs w:val="28"/>
        </w:rPr>
        <w:t xml:space="preserve"> учреждения</w:t>
      </w:r>
      <w:r>
        <w:rPr>
          <w:rFonts w:ascii="Times New Roman" w:hAnsi="Times New Roman"/>
          <w:sz w:val="28"/>
          <w:szCs w:val="28"/>
        </w:rPr>
        <w:t>х</w:t>
      </w:r>
      <w:r w:rsidRPr="00E56823">
        <w:rPr>
          <w:rFonts w:ascii="Times New Roman" w:hAnsi="Times New Roman"/>
          <w:sz w:val="28"/>
          <w:szCs w:val="28"/>
        </w:rPr>
        <w:t>, то сейчас туберкулезом  чаще болеют лица молодого, трудоспособного возраста</w:t>
      </w:r>
      <w:r w:rsidRPr="00E56823">
        <w:rPr>
          <w:rFonts w:ascii="Times New Roman" w:hAnsi="Times New Roman"/>
          <w:sz w:val="28"/>
          <w:szCs w:val="28"/>
        </w:rPr>
        <w:sym w:font="Symbol" w:char="F03B"/>
      </w:r>
      <w:r w:rsidRPr="00E56823">
        <w:rPr>
          <w:rFonts w:ascii="Times New Roman" w:hAnsi="Times New Roman"/>
          <w:sz w:val="28"/>
          <w:szCs w:val="28"/>
        </w:rPr>
        <w:t xml:space="preserve"> служащие</w:t>
      </w:r>
      <w:r w:rsidRPr="00E56823">
        <w:rPr>
          <w:rFonts w:ascii="Times New Roman" w:hAnsi="Times New Roman"/>
          <w:sz w:val="28"/>
          <w:szCs w:val="28"/>
        </w:rPr>
        <w:sym w:font="Symbol" w:char="F03B"/>
      </w:r>
      <w:r w:rsidRPr="00E56823">
        <w:rPr>
          <w:rFonts w:ascii="Times New Roman" w:hAnsi="Times New Roman"/>
          <w:sz w:val="28"/>
          <w:szCs w:val="28"/>
        </w:rPr>
        <w:t xml:space="preserve"> лица, имеющие постоянную работу.</w:t>
      </w:r>
    </w:p>
    <w:p w:rsidR="00C13F5F" w:rsidRDefault="00C13F5F" w:rsidP="00FA1167">
      <w:pPr>
        <w:spacing w:line="360" w:lineRule="auto"/>
        <w:ind w:firstLine="708"/>
        <w:rPr>
          <w:rFonts w:ascii="Times New Roman" w:hAnsi="Times New Roman"/>
          <w:sz w:val="28"/>
          <w:szCs w:val="28"/>
        </w:rPr>
      </w:pPr>
      <w:r w:rsidRPr="00C97F80">
        <w:rPr>
          <w:rFonts w:ascii="Times New Roman" w:hAnsi="Times New Roman"/>
          <w:sz w:val="28"/>
          <w:szCs w:val="28"/>
        </w:rPr>
        <w:t>Туберкулез и распространяется воздушно-капельным путем, поэтому заразиться можно где угодно и даже не вступая в контакт с больным. Без лечения каждый человек с активной формой туберкулеза может инфицировать, в среднем, 10-15 человек в год.</w:t>
      </w:r>
    </w:p>
    <w:p w:rsidR="00C13F5F" w:rsidRDefault="00C13F5F" w:rsidP="00FA1167">
      <w:pPr>
        <w:spacing w:line="360" w:lineRule="auto"/>
        <w:rPr>
          <w:rFonts w:ascii="Times New Roman" w:hAnsi="Times New Roman"/>
          <w:sz w:val="28"/>
          <w:szCs w:val="28"/>
        </w:rPr>
      </w:pPr>
      <w:r w:rsidRPr="00994465">
        <w:rPr>
          <w:rFonts w:ascii="Times New Roman" w:hAnsi="Times New Roman"/>
          <w:sz w:val="28"/>
          <w:szCs w:val="28"/>
        </w:rPr>
        <w:t>Более двух миллиардов человек, или одна треть всего населения мира, инфицировано бациллами туберкулеза — микробами, вызывающими эту болезнь. Каждый десятый человек из этих людей заболеет активной формой туберкулеза на протяжении своей жизни.</w:t>
      </w:r>
    </w:p>
    <w:p w:rsidR="00C13F5F" w:rsidRPr="00C97F80" w:rsidRDefault="00C13F5F" w:rsidP="00FA1167">
      <w:pPr>
        <w:spacing w:line="360" w:lineRule="auto"/>
        <w:ind w:firstLine="708"/>
        <w:rPr>
          <w:rFonts w:ascii="Times New Roman" w:hAnsi="Times New Roman"/>
          <w:sz w:val="28"/>
          <w:szCs w:val="28"/>
        </w:rPr>
      </w:pPr>
      <w:r>
        <w:rPr>
          <w:rFonts w:ascii="Times New Roman" w:hAnsi="Times New Roman"/>
          <w:sz w:val="28"/>
          <w:szCs w:val="28"/>
        </w:rPr>
        <w:t>Особую опасность представляет т</w:t>
      </w:r>
      <w:r w:rsidRPr="00994465">
        <w:rPr>
          <w:rFonts w:ascii="Times New Roman" w:hAnsi="Times New Roman"/>
          <w:sz w:val="28"/>
          <w:szCs w:val="28"/>
        </w:rPr>
        <w:t>уберкулез с множественной лекарственной устойчивостью</w:t>
      </w:r>
      <w:r>
        <w:rPr>
          <w:rFonts w:ascii="Times New Roman" w:hAnsi="Times New Roman"/>
          <w:sz w:val="28"/>
          <w:szCs w:val="28"/>
        </w:rPr>
        <w:t>, который</w:t>
      </w:r>
      <w:r w:rsidRPr="00994465">
        <w:rPr>
          <w:rFonts w:ascii="Times New Roman" w:hAnsi="Times New Roman"/>
          <w:sz w:val="28"/>
          <w:szCs w:val="28"/>
        </w:rPr>
        <w:t xml:space="preserve">  является формой туберкулеза, не поддающейся стандартной терапии препаратами первой линии. </w:t>
      </w:r>
      <w:r w:rsidRPr="007E055E">
        <w:rPr>
          <w:rFonts w:ascii="Times New Roman" w:hAnsi="Times New Roman"/>
          <w:sz w:val="28"/>
          <w:szCs w:val="28"/>
        </w:rPr>
        <w:t xml:space="preserve">Лица </w:t>
      </w:r>
      <w:r>
        <w:rPr>
          <w:rFonts w:ascii="Times New Roman" w:hAnsi="Times New Roman"/>
          <w:sz w:val="28"/>
          <w:szCs w:val="28"/>
        </w:rPr>
        <w:t>больные т</w:t>
      </w:r>
      <w:r w:rsidRPr="00994465">
        <w:rPr>
          <w:rFonts w:ascii="Times New Roman" w:hAnsi="Times New Roman"/>
          <w:sz w:val="28"/>
          <w:szCs w:val="28"/>
        </w:rPr>
        <w:t>уберкулез</w:t>
      </w:r>
      <w:r>
        <w:rPr>
          <w:rFonts w:ascii="Times New Roman" w:hAnsi="Times New Roman"/>
          <w:sz w:val="28"/>
          <w:szCs w:val="28"/>
        </w:rPr>
        <w:t>ом</w:t>
      </w:r>
      <w:r w:rsidRPr="00994465">
        <w:rPr>
          <w:rFonts w:ascii="Times New Roman" w:hAnsi="Times New Roman"/>
          <w:sz w:val="28"/>
          <w:szCs w:val="28"/>
        </w:rPr>
        <w:t xml:space="preserve"> с множественной лекарственной устойчивостью</w:t>
      </w:r>
      <w:r>
        <w:rPr>
          <w:rFonts w:ascii="Times New Roman" w:hAnsi="Times New Roman"/>
          <w:sz w:val="28"/>
          <w:szCs w:val="28"/>
        </w:rPr>
        <w:t>,</w:t>
      </w:r>
      <w:r w:rsidRPr="007E055E">
        <w:rPr>
          <w:rFonts w:ascii="Times New Roman" w:hAnsi="Times New Roman"/>
          <w:sz w:val="28"/>
          <w:szCs w:val="28"/>
        </w:rPr>
        <w:t xml:space="preserve"> могут являться переносчиками болезни и</w:t>
      </w:r>
      <w:r>
        <w:rPr>
          <w:rFonts w:ascii="Times New Roman" w:hAnsi="Times New Roman"/>
          <w:sz w:val="28"/>
          <w:szCs w:val="28"/>
        </w:rPr>
        <w:t xml:space="preserve"> </w:t>
      </w:r>
      <w:r w:rsidRPr="007E055E">
        <w:rPr>
          <w:rFonts w:ascii="Times New Roman" w:hAnsi="Times New Roman"/>
          <w:sz w:val="28"/>
          <w:szCs w:val="28"/>
        </w:rPr>
        <w:t>передавать лекарственно устойчивые бактерии другим людям.</w:t>
      </w: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r>
        <w:rPr>
          <w:rFonts w:ascii="Times New Roman" w:hAnsi="Times New Roman"/>
          <w:sz w:val="28"/>
          <w:szCs w:val="28"/>
        </w:rPr>
        <w:t>Список используемой литературы:</w:t>
      </w:r>
    </w:p>
    <w:p w:rsidR="00C13F5F" w:rsidRPr="00043086" w:rsidRDefault="00C13F5F" w:rsidP="00043086">
      <w:pPr>
        <w:pStyle w:val="1"/>
        <w:numPr>
          <w:ilvl w:val="0"/>
          <w:numId w:val="40"/>
        </w:numPr>
        <w:spacing w:line="360" w:lineRule="auto"/>
        <w:rPr>
          <w:rFonts w:ascii="Times New Roman" w:hAnsi="Times New Roman"/>
          <w:sz w:val="28"/>
          <w:szCs w:val="28"/>
        </w:rPr>
      </w:pPr>
      <w:r w:rsidRPr="00043086">
        <w:rPr>
          <w:rFonts w:ascii="Times New Roman" w:hAnsi="Times New Roman"/>
          <w:sz w:val="28"/>
          <w:szCs w:val="28"/>
        </w:rPr>
        <w:t>О санитарно-эпидемиологической обстановке в Российской Федера</w:t>
      </w:r>
      <w:r>
        <w:rPr>
          <w:rFonts w:ascii="Times New Roman" w:hAnsi="Times New Roman"/>
          <w:sz w:val="28"/>
          <w:szCs w:val="28"/>
        </w:rPr>
        <w:t xml:space="preserve">ции в 2008 году. </w:t>
      </w:r>
      <w:r w:rsidRPr="00043086">
        <w:rPr>
          <w:rFonts w:ascii="Times New Roman" w:hAnsi="Times New Roman"/>
          <w:sz w:val="28"/>
          <w:szCs w:val="28"/>
        </w:rPr>
        <w:t>Государственный доклад</w:t>
      </w:r>
      <w:r>
        <w:rPr>
          <w:rFonts w:ascii="Times New Roman" w:hAnsi="Times New Roman"/>
          <w:sz w:val="28"/>
          <w:szCs w:val="28"/>
        </w:rPr>
        <w:t xml:space="preserve"> – </w:t>
      </w:r>
      <w:r w:rsidRPr="00043086">
        <w:rPr>
          <w:rFonts w:ascii="Times New Roman" w:hAnsi="Times New Roman"/>
          <w:sz w:val="28"/>
          <w:szCs w:val="28"/>
        </w:rPr>
        <w:t>М.: Федеральный центр гигиены и эпидемиологии Роспотребнадзора, 2009.</w:t>
      </w:r>
    </w:p>
    <w:p w:rsidR="00C13F5F" w:rsidRPr="00E52952" w:rsidRDefault="00C13F5F" w:rsidP="00FA1167">
      <w:pPr>
        <w:pStyle w:val="1"/>
        <w:numPr>
          <w:ilvl w:val="0"/>
          <w:numId w:val="40"/>
        </w:numPr>
        <w:spacing w:line="360" w:lineRule="auto"/>
        <w:rPr>
          <w:rFonts w:ascii="Times New Roman" w:hAnsi="Times New Roman"/>
          <w:sz w:val="28"/>
          <w:szCs w:val="28"/>
        </w:rPr>
      </w:pPr>
      <w:r>
        <w:rPr>
          <w:rFonts w:ascii="Times New Roman" w:hAnsi="Times New Roman"/>
          <w:sz w:val="28"/>
          <w:szCs w:val="28"/>
        </w:rPr>
        <w:t>Кошечкин В.А. Туберкулез. Учебное пособие для медицинских вузов – М.: «ГЭОТАР-Медиа», 2007.</w:t>
      </w:r>
    </w:p>
    <w:p w:rsidR="00C13F5F" w:rsidRDefault="00C13F5F" w:rsidP="006611B1">
      <w:pPr>
        <w:pStyle w:val="1"/>
        <w:numPr>
          <w:ilvl w:val="0"/>
          <w:numId w:val="40"/>
        </w:numPr>
        <w:spacing w:line="360" w:lineRule="auto"/>
        <w:rPr>
          <w:rFonts w:ascii="Times New Roman" w:hAnsi="Times New Roman"/>
          <w:sz w:val="28"/>
          <w:szCs w:val="28"/>
        </w:rPr>
      </w:pPr>
      <w:r>
        <w:rPr>
          <w:rFonts w:ascii="Times New Roman" w:hAnsi="Times New Roman"/>
          <w:sz w:val="28"/>
          <w:szCs w:val="28"/>
        </w:rPr>
        <w:t>Хоменко А.Г. Туберкулез. Руководство для врачей – М.: «Медицина», 1996.</w:t>
      </w:r>
    </w:p>
    <w:p w:rsidR="00C13F5F" w:rsidRPr="00E52952" w:rsidRDefault="00DC4200" w:rsidP="006611B1">
      <w:pPr>
        <w:pStyle w:val="1"/>
        <w:numPr>
          <w:ilvl w:val="0"/>
          <w:numId w:val="40"/>
        </w:numPr>
        <w:spacing w:line="360" w:lineRule="auto"/>
        <w:rPr>
          <w:rFonts w:ascii="Times New Roman" w:hAnsi="Times New Roman"/>
          <w:sz w:val="28"/>
          <w:szCs w:val="28"/>
        </w:rPr>
      </w:pPr>
      <w:hyperlink r:id="rId7" w:history="1">
        <w:r w:rsidR="00C13F5F" w:rsidRPr="00E52952">
          <w:rPr>
            <w:rStyle w:val="a3"/>
            <w:rFonts w:ascii="Times New Roman" w:hAnsi="Times New Roman"/>
            <w:color w:val="auto"/>
            <w:sz w:val="28"/>
            <w:szCs w:val="28"/>
            <w:u w:val="none"/>
          </w:rPr>
          <w:t>http://www.ostrov.socspb.ru/articles/tuberculosis/</w:t>
        </w:r>
      </w:hyperlink>
    </w:p>
    <w:p w:rsidR="00C13F5F" w:rsidRPr="00E52952" w:rsidRDefault="00DC4200" w:rsidP="006611B1">
      <w:pPr>
        <w:pStyle w:val="1"/>
        <w:numPr>
          <w:ilvl w:val="0"/>
          <w:numId w:val="40"/>
        </w:numPr>
        <w:spacing w:line="360" w:lineRule="auto"/>
        <w:rPr>
          <w:rFonts w:ascii="Times New Roman" w:hAnsi="Times New Roman"/>
          <w:sz w:val="28"/>
          <w:szCs w:val="28"/>
        </w:rPr>
      </w:pPr>
      <w:hyperlink r:id="rId8" w:history="1">
        <w:r w:rsidR="00C13F5F" w:rsidRPr="00E52952">
          <w:rPr>
            <w:rStyle w:val="a3"/>
            <w:rFonts w:ascii="Times New Roman" w:hAnsi="Times New Roman"/>
            <w:color w:val="auto"/>
            <w:sz w:val="28"/>
            <w:szCs w:val="28"/>
            <w:u w:val="none"/>
          </w:rPr>
          <w:t>http://www.tuberculosis.ru/index.htm</w:t>
        </w:r>
      </w:hyperlink>
    </w:p>
    <w:p w:rsidR="00C13F5F" w:rsidRPr="00E52952" w:rsidRDefault="00DC4200" w:rsidP="006611B1">
      <w:pPr>
        <w:pStyle w:val="1"/>
        <w:numPr>
          <w:ilvl w:val="0"/>
          <w:numId w:val="40"/>
        </w:numPr>
        <w:spacing w:line="360" w:lineRule="auto"/>
        <w:rPr>
          <w:rFonts w:ascii="Times New Roman" w:hAnsi="Times New Roman"/>
          <w:sz w:val="28"/>
          <w:szCs w:val="28"/>
        </w:rPr>
      </w:pPr>
      <w:hyperlink r:id="rId9" w:history="1">
        <w:r w:rsidR="00C13F5F" w:rsidRPr="00E52952">
          <w:rPr>
            <w:rStyle w:val="a3"/>
            <w:rFonts w:ascii="Times New Roman" w:hAnsi="Times New Roman"/>
            <w:color w:val="auto"/>
            <w:sz w:val="28"/>
            <w:szCs w:val="28"/>
            <w:u w:val="none"/>
          </w:rPr>
          <w:t>http://www.who.int/ru/</w:t>
        </w:r>
      </w:hyperlink>
    </w:p>
    <w:p w:rsidR="00C13F5F" w:rsidRPr="006611B1" w:rsidRDefault="00C13F5F" w:rsidP="00E52952">
      <w:pPr>
        <w:pStyle w:val="1"/>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p>
    <w:p w:rsidR="00C13F5F" w:rsidRDefault="00C13F5F" w:rsidP="00FA1167">
      <w:pPr>
        <w:spacing w:line="360" w:lineRule="auto"/>
        <w:rPr>
          <w:rFonts w:ascii="Times New Roman" w:hAnsi="Times New Roman"/>
          <w:sz w:val="28"/>
          <w:szCs w:val="28"/>
        </w:rPr>
      </w:pPr>
      <w:r>
        <w:rPr>
          <w:rFonts w:ascii="Times New Roman" w:hAnsi="Times New Roman"/>
          <w:sz w:val="28"/>
          <w:szCs w:val="28"/>
        </w:rPr>
        <w:t>Глоссарий</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 xml:space="preserve">Вакцина́ция — введение антигенного материала с целью вызвать иммунитет к болезни, который предотвратит заражение, или ослабит его последствия. Антигенным материалом могут служить: живые, но ослабленные штаммы микробов; убитые (инактивированные) микробы; очищенный материал, такой как белки́ микроорганизмов; существуют также синтетические вакцины. </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Вируле́нтность (от лат. Virulentus — ядовитый) — степень способности данного инфекционного агента (штамма микроорганизма или вируса) заражать данный организм.</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Иммуногены - это вещества, которые вызывают образование антител и могут вызывать иммунный ответ.</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Интоксикация (греч. τοξικός — ядовитый) — болезненное состояние, обусловленное действием на организм экзогенных токсинов (напр., микробных) или вредных веществ эндогенного происхождения</w:t>
      </w:r>
      <w:r>
        <w:rPr>
          <w:rFonts w:ascii="Times New Roman" w:hAnsi="Times New Roman"/>
          <w:sz w:val="28"/>
          <w:szCs w:val="28"/>
        </w:rPr>
        <w:t>.</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Инфильтрат (от лат in — в и filtratus — процеженный) — скопление в тканях организма клеточных элементов с примесью крови и лимфы.</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Макрофáги (от греч. makrós — большой, и греч. phágos (синонимы: гистиоцит-макрофаг, гистофагоцит, макрофагоцит, мегалофаг-пожиратель) - клетки в животном организме, способные к активному захвату и перевариванию бактерий, остатков погибших клеток и других чужеродных или токсичных для организма частиц.</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Метаболи́зм (от греч. μεταβολή, «превращение, изменение»), обмен веществ — полный процесс превращения химических веществ в организме, обеспечивающих его рост, развитие, деятельность и жизнь в целом.</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Морфоло́гия (от греч. μορφή «форма» и λογία «наука») в широком понимании — наука о формах и строении. В узком смысле — строение, структура формы изделия (объекта, системы), организованная в соответствии с его функцией, материалом и способом изготовления (образования).</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Нефрология (от греч. nephros, что означает «почка», и logos — «учение, наука») — область медицины, изучающая функции и болезни почек.</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Патогенез (греч. παθος — страдание, болезнь и γενεσις — происхождение, возникновение) — механизмы возникновения и развития болезни и отдельных её проявлений на различных уровнях организма — от молекулярных нарушений до изменений в органах и системах; раздел патологии, трактующий вопросы патогенеза.</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Патология (от греч. παθος — страдание, боль, болезнь и λογος — изучение) — отклонение от нормального состояния или процесса развития. Патология исследует процессы отклонения от нормы, процессы нарушающие гомеостаз, болезни, дисфункции (Патогенез).</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Токсин (греч. τοξικόν, toxikon — яд) — яд биологического происхождения, например, вырабатываемый опухолевыми клетками, инфекционными (лат. inficio — насыщать, заражать) агентами — бактериями, вирусами, грибами (микотоксин), или паразитами, в частности гельминтами.</w:t>
      </w:r>
    </w:p>
    <w:p w:rsidR="00C13F5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Штамм (от нем. Stammen, буквально — происходить) — чистая культура вирусов, бактерий, других микроорганизмов или культура клеток, изолированная в определённое время и месте. Поскольку многие микроорганизмы размножаются митозом (делением), без участия полового процесса, по существу, виды у таких микроорганизмов состоят из клональных линий, генетически и морфологически идентичных исходной клетке.</w:t>
      </w:r>
    </w:p>
    <w:p w:rsidR="00C13F5F" w:rsidRPr="008118DF" w:rsidRDefault="00C13F5F" w:rsidP="002A0079">
      <w:pPr>
        <w:spacing w:line="360" w:lineRule="auto"/>
        <w:ind w:firstLine="708"/>
        <w:rPr>
          <w:rFonts w:ascii="Times New Roman" w:hAnsi="Times New Roman"/>
          <w:sz w:val="28"/>
          <w:szCs w:val="28"/>
        </w:rPr>
      </w:pPr>
      <w:r w:rsidRPr="008118DF">
        <w:rPr>
          <w:rFonts w:ascii="Times New Roman" w:hAnsi="Times New Roman"/>
          <w:sz w:val="28"/>
          <w:szCs w:val="28"/>
        </w:rPr>
        <w:t>Экссудат — мутная, богатая белком и клетками гематогенной и гистогенной природы жидкость, которая образуется в месте воспаления. Для острого воспаления характерно преобладание в экссудате нейтрофилов, для хронического — лимфоцитов и моноцитов, для аллергического — эозинофилов. Экссудат, образующийся при инфекционных болезнях, часто содержит возбудителя болезни и поэтому служит материалом для микробиологической диагностики.</w:t>
      </w: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2A0079">
      <w:pPr>
        <w:spacing w:line="360" w:lineRule="auto"/>
        <w:ind w:firstLine="708"/>
        <w:rPr>
          <w:rFonts w:ascii="Times New Roman" w:hAnsi="Times New Roman"/>
          <w:sz w:val="28"/>
          <w:szCs w:val="28"/>
        </w:rPr>
      </w:pPr>
    </w:p>
    <w:p w:rsidR="00C13F5F" w:rsidRDefault="00C13F5F" w:rsidP="00043086">
      <w:pPr>
        <w:spacing w:line="360" w:lineRule="auto"/>
        <w:rPr>
          <w:rFonts w:ascii="Times New Roman" w:hAnsi="Times New Roman"/>
          <w:sz w:val="28"/>
          <w:szCs w:val="28"/>
        </w:rPr>
      </w:pPr>
    </w:p>
    <w:p w:rsidR="00C13F5F" w:rsidRDefault="00C13F5F" w:rsidP="002A0079">
      <w:pPr>
        <w:spacing w:line="360" w:lineRule="auto"/>
        <w:jc w:val="right"/>
        <w:rPr>
          <w:rFonts w:ascii="Times New Roman" w:hAnsi="Times New Roman"/>
          <w:sz w:val="28"/>
          <w:szCs w:val="28"/>
        </w:rPr>
      </w:pPr>
      <w:r>
        <w:rPr>
          <w:rFonts w:ascii="Times New Roman" w:hAnsi="Times New Roman"/>
          <w:sz w:val="28"/>
          <w:szCs w:val="28"/>
        </w:rPr>
        <w:t>Приложение 1</w:t>
      </w:r>
    </w:p>
    <w:p w:rsidR="00C13F5F" w:rsidRDefault="00C13F5F" w:rsidP="002A0079">
      <w:pPr>
        <w:spacing w:line="360" w:lineRule="auto"/>
        <w:rPr>
          <w:rFonts w:ascii="Times New Roman" w:hAnsi="Times New Roman"/>
          <w:sz w:val="28"/>
          <w:szCs w:val="28"/>
        </w:rPr>
      </w:pPr>
      <w:r>
        <w:rPr>
          <w:rFonts w:ascii="Times New Roman" w:hAnsi="Times New Roman"/>
          <w:sz w:val="28"/>
          <w:szCs w:val="28"/>
        </w:rPr>
        <w:t>Ситуация по заболеваемости туберкулезом в Российской Федерации</w:t>
      </w:r>
    </w:p>
    <w:p w:rsidR="00C13F5F" w:rsidRPr="00DD46A3" w:rsidRDefault="00DC4200" w:rsidP="002A0079">
      <w:pPr>
        <w:spacing w:line="360" w:lineRule="auto"/>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7pt;height:207pt;visibility:visible">
            <v:imagedata r:id="rId10" o:title="" croptop="23427f" cropbottom="14353f" cropleft="10351f" cropright="7339f"/>
          </v:shape>
        </w:pict>
      </w:r>
    </w:p>
    <w:p w:rsidR="00C13F5F" w:rsidRPr="00DD46A3" w:rsidRDefault="00C13F5F" w:rsidP="002A0079">
      <w:pPr>
        <w:spacing w:line="360" w:lineRule="auto"/>
        <w:rPr>
          <w:rFonts w:ascii="Times New Roman" w:hAnsi="Times New Roman"/>
          <w:sz w:val="28"/>
          <w:szCs w:val="28"/>
        </w:rPr>
      </w:pPr>
      <w:r w:rsidRPr="00DD46A3">
        <w:rPr>
          <w:rFonts w:ascii="Times New Roman" w:hAnsi="Times New Roman"/>
          <w:sz w:val="28"/>
          <w:szCs w:val="28"/>
        </w:rPr>
        <w:t>рис. 1 Заболеваемость туберкулезом (на 100тыс. населения)</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По данным формы № 2 федерального государственного статистического наблюдения, в 2008 г. в России зарегистрировано 120 021 сл. впервые выявленного активного туберкулеза (в 2007 г. – 117 738 сл.). Показатель заболеваемости туберкулезом составил 84,45 на 100 тыс. населения (в 2007 г. – 82,8 на 100 тыс.) и в 2,5 раза превысил уровень заболеваемости населения туберкулезом до начала ее роста в 1989 г. (33,0 на 100 тыс. населения) (рис. 1).</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Заболеваемость туберкулезом сельского населения, как и в предыдущие годы, выше – 90,84 на 100 тыс. сельских жителей.</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Учитывая нарастание экономической нестабильности, на ближайшие годы прогнозируется дальнейший рост заболеваемости этой инфекцией.</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Наиболее высокие показатели заболеваемости, как и в предыдущие годы, регистрируются в Дальневосточном (141,3), Сибирском (133,1), Уральском (104,9) федеральных округах. В пятнадцати субъектах Российской Федерации показатель заболеваемости в 1,5 раза и более превышает средний по стране: Курганской (148,8), Иркутской (142,4), Кемеровской (147,2), Новосибирской (136,4), Омской (130,7), Амурской (129,5) областях, Республиках Калмыкия (121,9), Алтай (135,3), Бурятия (159,1), Тыва (241,8), Приморском (191,0) Хабаровском (138,6), Забайкальском (123,2), Алтайском (133,2) краях, Еврейской автономной области (189,7).</w:t>
      </w:r>
      <w:r>
        <w:rPr>
          <w:rFonts w:ascii="Times New Roman" w:hAnsi="Times New Roman"/>
          <w:sz w:val="28"/>
          <w:szCs w:val="28"/>
        </w:rPr>
        <w:tab/>
      </w:r>
    </w:p>
    <w:p w:rsidR="00C13F5F"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 xml:space="preserve">В 2008 г. активным впервые выявленным туберкулезом заболело 3 155 детей в возрасте до 14 лет (2007 г. – 3 372 ребенка), показатель заболеваемости детского населения в среднем по стране составил 15,13 на 100 тыс. данной возрастной группы, (2007 г. – 16,01). </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Высока заболеваемость среди подростков 15—17 лет. В среднем по стране показатель заболеваемости туберкулезом в данной возрастной группе составил в 2008 г. 33,85 на 100 тыс. (2007 г. – 33,5Среди всех впервые выявленных больных активным туберкулезом органов дыхания бациллярные больные в 2008 г. составили 42,5 %. Всего зарегистрировано 49 410 сл. заболевания с бактериовыделением, показатель – 34,77 на 100 тыс. населения.</w:t>
      </w:r>
    </w:p>
    <w:p w:rsidR="00C13F5F" w:rsidRPr="00DD46A3" w:rsidRDefault="00C13F5F" w:rsidP="002A0079">
      <w:pPr>
        <w:spacing w:line="360" w:lineRule="auto"/>
        <w:ind w:firstLine="708"/>
        <w:rPr>
          <w:rFonts w:ascii="Times New Roman" w:hAnsi="Times New Roman"/>
          <w:sz w:val="28"/>
          <w:szCs w:val="28"/>
        </w:rPr>
      </w:pPr>
      <w:r w:rsidRPr="00DD46A3">
        <w:rPr>
          <w:rFonts w:ascii="Times New Roman" w:hAnsi="Times New Roman"/>
          <w:sz w:val="28"/>
          <w:szCs w:val="28"/>
        </w:rPr>
        <w:t>Показатель смертности населения России от туберкулеза в 2008 г., по предварительным данным Центра мониторинга туберкулеза, составил 16,6 на 100 тыс. населения (2007 г. – 18,4, 2006 г. – 20,0), что ниже, чем в предыдущем году.</w:t>
      </w:r>
    </w:p>
    <w:p w:rsidR="00C13F5F" w:rsidRDefault="00C13F5F" w:rsidP="002A0079">
      <w:pPr>
        <w:spacing w:line="360" w:lineRule="auto"/>
        <w:ind w:firstLine="708"/>
        <w:rPr>
          <w:rFonts w:ascii="Times New Roman" w:hAnsi="Times New Roman"/>
          <w:sz w:val="28"/>
          <w:szCs w:val="28"/>
        </w:rPr>
      </w:pPr>
      <w:bookmarkStart w:id="0" w:name="_GoBack"/>
      <w:bookmarkEnd w:id="0"/>
    </w:p>
    <w:sectPr w:rsidR="00C13F5F" w:rsidSect="009D2844">
      <w:footerReference w:type="default" r:id="rId11"/>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5F" w:rsidRDefault="00C13F5F" w:rsidP="00043086">
      <w:pPr>
        <w:spacing w:after="0" w:line="240" w:lineRule="auto"/>
      </w:pPr>
      <w:r>
        <w:separator/>
      </w:r>
    </w:p>
  </w:endnote>
  <w:endnote w:type="continuationSeparator" w:id="0">
    <w:p w:rsidR="00C13F5F" w:rsidRDefault="00C13F5F" w:rsidP="0004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5F" w:rsidRDefault="00C13F5F">
    <w:pPr>
      <w:pStyle w:val="a8"/>
      <w:jc w:val="right"/>
    </w:pPr>
    <w:r>
      <w:fldChar w:fldCharType="begin"/>
    </w:r>
    <w:r>
      <w:instrText xml:space="preserve"> PAGE   \* MERGEFORMAT </w:instrText>
    </w:r>
    <w:r>
      <w:fldChar w:fldCharType="separate"/>
    </w:r>
    <w:r w:rsidR="00721DA4">
      <w:rPr>
        <w:noProof/>
      </w:rPr>
      <w:t>2</w:t>
    </w:r>
    <w:r>
      <w:fldChar w:fldCharType="end"/>
    </w:r>
  </w:p>
  <w:p w:rsidR="00C13F5F" w:rsidRDefault="00C13F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5F" w:rsidRDefault="00C13F5F" w:rsidP="00043086">
      <w:pPr>
        <w:spacing w:after="0" w:line="240" w:lineRule="auto"/>
      </w:pPr>
      <w:r>
        <w:separator/>
      </w:r>
    </w:p>
  </w:footnote>
  <w:footnote w:type="continuationSeparator" w:id="0">
    <w:p w:rsidR="00C13F5F" w:rsidRDefault="00C13F5F" w:rsidP="00043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F0E"/>
    <w:multiLevelType w:val="hybridMultilevel"/>
    <w:tmpl w:val="7DA81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A97FFB"/>
    <w:multiLevelType w:val="multilevel"/>
    <w:tmpl w:val="2DAC91B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715548D"/>
    <w:multiLevelType w:val="hybridMultilevel"/>
    <w:tmpl w:val="EF74F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FD04C8"/>
    <w:multiLevelType w:val="multilevel"/>
    <w:tmpl w:val="4A3C41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0D4308A6"/>
    <w:multiLevelType w:val="multilevel"/>
    <w:tmpl w:val="FCCCE68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EF917B0"/>
    <w:multiLevelType w:val="multilevel"/>
    <w:tmpl w:val="E640B96E"/>
    <w:lvl w:ilvl="0">
      <w:start w:val="1"/>
      <w:numFmt w:val="decimal"/>
      <w:lvlText w:val="%1."/>
      <w:lvlJc w:val="left"/>
      <w:pPr>
        <w:ind w:left="690" w:hanging="360"/>
      </w:pPr>
      <w:rPr>
        <w:rFonts w:cs="Times New Roman" w:hint="default"/>
      </w:rPr>
    </w:lvl>
    <w:lvl w:ilvl="1" w:tentative="1">
      <w:start w:val="1"/>
      <w:numFmt w:val="lowerLetter"/>
      <w:lvlText w:val="%2."/>
      <w:lvlJc w:val="left"/>
      <w:pPr>
        <w:ind w:left="1410" w:hanging="360"/>
      </w:pPr>
      <w:rPr>
        <w:rFonts w:cs="Times New Roman"/>
      </w:rPr>
    </w:lvl>
    <w:lvl w:ilvl="2" w:tentative="1">
      <w:start w:val="1"/>
      <w:numFmt w:val="lowerRoman"/>
      <w:lvlText w:val="%3."/>
      <w:lvlJc w:val="right"/>
      <w:pPr>
        <w:ind w:left="2130" w:hanging="180"/>
      </w:pPr>
      <w:rPr>
        <w:rFonts w:cs="Times New Roman"/>
      </w:rPr>
    </w:lvl>
    <w:lvl w:ilvl="3" w:tentative="1">
      <w:start w:val="1"/>
      <w:numFmt w:val="decimal"/>
      <w:lvlText w:val="%4."/>
      <w:lvlJc w:val="left"/>
      <w:pPr>
        <w:ind w:left="2850" w:hanging="360"/>
      </w:pPr>
      <w:rPr>
        <w:rFonts w:cs="Times New Roman"/>
      </w:rPr>
    </w:lvl>
    <w:lvl w:ilvl="4" w:tentative="1">
      <w:start w:val="1"/>
      <w:numFmt w:val="lowerLetter"/>
      <w:lvlText w:val="%5."/>
      <w:lvlJc w:val="left"/>
      <w:pPr>
        <w:ind w:left="3570" w:hanging="360"/>
      </w:pPr>
      <w:rPr>
        <w:rFonts w:cs="Times New Roman"/>
      </w:rPr>
    </w:lvl>
    <w:lvl w:ilvl="5" w:tentative="1">
      <w:start w:val="1"/>
      <w:numFmt w:val="lowerRoman"/>
      <w:lvlText w:val="%6."/>
      <w:lvlJc w:val="right"/>
      <w:pPr>
        <w:ind w:left="4290" w:hanging="180"/>
      </w:pPr>
      <w:rPr>
        <w:rFonts w:cs="Times New Roman"/>
      </w:rPr>
    </w:lvl>
    <w:lvl w:ilvl="6" w:tentative="1">
      <w:start w:val="1"/>
      <w:numFmt w:val="decimal"/>
      <w:lvlText w:val="%7."/>
      <w:lvlJc w:val="left"/>
      <w:pPr>
        <w:ind w:left="5010" w:hanging="360"/>
      </w:pPr>
      <w:rPr>
        <w:rFonts w:cs="Times New Roman"/>
      </w:rPr>
    </w:lvl>
    <w:lvl w:ilvl="7" w:tentative="1">
      <w:start w:val="1"/>
      <w:numFmt w:val="lowerLetter"/>
      <w:lvlText w:val="%8."/>
      <w:lvlJc w:val="left"/>
      <w:pPr>
        <w:ind w:left="5730" w:hanging="360"/>
      </w:pPr>
      <w:rPr>
        <w:rFonts w:cs="Times New Roman"/>
      </w:rPr>
    </w:lvl>
    <w:lvl w:ilvl="8" w:tentative="1">
      <w:start w:val="1"/>
      <w:numFmt w:val="lowerRoman"/>
      <w:lvlText w:val="%9."/>
      <w:lvlJc w:val="right"/>
      <w:pPr>
        <w:ind w:left="6450" w:hanging="180"/>
      </w:pPr>
      <w:rPr>
        <w:rFonts w:cs="Times New Roman"/>
      </w:rPr>
    </w:lvl>
  </w:abstractNum>
  <w:abstractNum w:abstractNumId="6">
    <w:nsid w:val="137828E6"/>
    <w:multiLevelType w:val="hybridMultilevel"/>
    <w:tmpl w:val="E640B96E"/>
    <w:lvl w:ilvl="0" w:tplc="5E265526">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7">
    <w:nsid w:val="14454B5B"/>
    <w:multiLevelType w:val="hybridMultilevel"/>
    <w:tmpl w:val="72A466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2144EB"/>
    <w:multiLevelType w:val="multilevel"/>
    <w:tmpl w:val="72A466E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82B6D96"/>
    <w:multiLevelType w:val="multilevel"/>
    <w:tmpl w:val="4A3C41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1E7B0368"/>
    <w:multiLevelType w:val="multilevel"/>
    <w:tmpl w:val="E97CCF74"/>
    <w:lvl w:ilvl="0">
      <w:start w:val="1"/>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
    <w:nsid w:val="1F8913DA"/>
    <w:multiLevelType w:val="multilevel"/>
    <w:tmpl w:val="75C6AF62"/>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nsid w:val="1FC86833"/>
    <w:multiLevelType w:val="multilevel"/>
    <w:tmpl w:val="33F8FC7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0755277"/>
    <w:multiLevelType w:val="hybridMultilevel"/>
    <w:tmpl w:val="AAA87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0DE1861"/>
    <w:multiLevelType w:val="hybridMultilevel"/>
    <w:tmpl w:val="06621F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1F6F28"/>
    <w:multiLevelType w:val="hybridMultilevel"/>
    <w:tmpl w:val="345CF942"/>
    <w:lvl w:ilvl="0" w:tplc="FF24C850">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16">
    <w:nsid w:val="24C84554"/>
    <w:multiLevelType w:val="multilevel"/>
    <w:tmpl w:val="E640B96E"/>
    <w:lvl w:ilvl="0">
      <w:start w:val="1"/>
      <w:numFmt w:val="decimal"/>
      <w:lvlText w:val="%1."/>
      <w:lvlJc w:val="left"/>
      <w:pPr>
        <w:ind w:left="690" w:hanging="360"/>
      </w:pPr>
      <w:rPr>
        <w:rFonts w:cs="Times New Roman" w:hint="default"/>
      </w:rPr>
    </w:lvl>
    <w:lvl w:ilvl="1" w:tentative="1">
      <w:start w:val="1"/>
      <w:numFmt w:val="lowerLetter"/>
      <w:lvlText w:val="%2."/>
      <w:lvlJc w:val="left"/>
      <w:pPr>
        <w:ind w:left="1410" w:hanging="360"/>
      </w:pPr>
      <w:rPr>
        <w:rFonts w:cs="Times New Roman"/>
      </w:rPr>
    </w:lvl>
    <w:lvl w:ilvl="2" w:tentative="1">
      <w:start w:val="1"/>
      <w:numFmt w:val="lowerRoman"/>
      <w:lvlText w:val="%3."/>
      <w:lvlJc w:val="right"/>
      <w:pPr>
        <w:ind w:left="2130" w:hanging="180"/>
      </w:pPr>
      <w:rPr>
        <w:rFonts w:cs="Times New Roman"/>
      </w:rPr>
    </w:lvl>
    <w:lvl w:ilvl="3" w:tentative="1">
      <w:start w:val="1"/>
      <w:numFmt w:val="decimal"/>
      <w:lvlText w:val="%4."/>
      <w:lvlJc w:val="left"/>
      <w:pPr>
        <w:ind w:left="2850" w:hanging="360"/>
      </w:pPr>
      <w:rPr>
        <w:rFonts w:cs="Times New Roman"/>
      </w:rPr>
    </w:lvl>
    <w:lvl w:ilvl="4" w:tentative="1">
      <w:start w:val="1"/>
      <w:numFmt w:val="lowerLetter"/>
      <w:lvlText w:val="%5."/>
      <w:lvlJc w:val="left"/>
      <w:pPr>
        <w:ind w:left="3570" w:hanging="360"/>
      </w:pPr>
      <w:rPr>
        <w:rFonts w:cs="Times New Roman"/>
      </w:rPr>
    </w:lvl>
    <w:lvl w:ilvl="5" w:tentative="1">
      <w:start w:val="1"/>
      <w:numFmt w:val="lowerRoman"/>
      <w:lvlText w:val="%6."/>
      <w:lvlJc w:val="right"/>
      <w:pPr>
        <w:ind w:left="4290" w:hanging="180"/>
      </w:pPr>
      <w:rPr>
        <w:rFonts w:cs="Times New Roman"/>
      </w:rPr>
    </w:lvl>
    <w:lvl w:ilvl="6" w:tentative="1">
      <w:start w:val="1"/>
      <w:numFmt w:val="decimal"/>
      <w:lvlText w:val="%7."/>
      <w:lvlJc w:val="left"/>
      <w:pPr>
        <w:ind w:left="5010" w:hanging="360"/>
      </w:pPr>
      <w:rPr>
        <w:rFonts w:cs="Times New Roman"/>
      </w:rPr>
    </w:lvl>
    <w:lvl w:ilvl="7" w:tentative="1">
      <w:start w:val="1"/>
      <w:numFmt w:val="lowerLetter"/>
      <w:lvlText w:val="%8."/>
      <w:lvlJc w:val="left"/>
      <w:pPr>
        <w:ind w:left="5730" w:hanging="360"/>
      </w:pPr>
      <w:rPr>
        <w:rFonts w:cs="Times New Roman"/>
      </w:rPr>
    </w:lvl>
    <w:lvl w:ilvl="8" w:tentative="1">
      <w:start w:val="1"/>
      <w:numFmt w:val="lowerRoman"/>
      <w:lvlText w:val="%9."/>
      <w:lvlJc w:val="right"/>
      <w:pPr>
        <w:ind w:left="6450" w:hanging="180"/>
      </w:pPr>
      <w:rPr>
        <w:rFonts w:cs="Times New Roman"/>
      </w:rPr>
    </w:lvl>
  </w:abstractNum>
  <w:abstractNum w:abstractNumId="17">
    <w:nsid w:val="265C42AD"/>
    <w:multiLevelType w:val="hybridMultilevel"/>
    <w:tmpl w:val="36CC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BF77BE"/>
    <w:multiLevelType w:val="hybridMultilevel"/>
    <w:tmpl w:val="88CED558"/>
    <w:lvl w:ilvl="0" w:tplc="00A045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E757E4"/>
    <w:multiLevelType w:val="multilevel"/>
    <w:tmpl w:val="AAA8738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45064173"/>
    <w:multiLevelType w:val="multilevel"/>
    <w:tmpl w:val="E640B96E"/>
    <w:lvl w:ilvl="0">
      <w:start w:val="1"/>
      <w:numFmt w:val="decimal"/>
      <w:lvlText w:val="%1."/>
      <w:lvlJc w:val="left"/>
      <w:pPr>
        <w:ind w:left="690" w:hanging="360"/>
      </w:pPr>
      <w:rPr>
        <w:rFonts w:cs="Times New Roman" w:hint="default"/>
      </w:rPr>
    </w:lvl>
    <w:lvl w:ilvl="1" w:tentative="1">
      <w:start w:val="1"/>
      <w:numFmt w:val="lowerLetter"/>
      <w:lvlText w:val="%2."/>
      <w:lvlJc w:val="left"/>
      <w:pPr>
        <w:ind w:left="1410" w:hanging="360"/>
      </w:pPr>
      <w:rPr>
        <w:rFonts w:cs="Times New Roman"/>
      </w:rPr>
    </w:lvl>
    <w:lvl w:ilvl="2" w:tentative="1">
      <w:start w:val="1"/>
      <w:numFmt w:val="lowerRoman"/>
      <w:lvlText w:val="%3."/>
      <w:lvlJc w:val="right"/>
      <w:pPr>
        <w:ind w:left="2130" w:hanging="180"/>
      </w:pPr>
      <w:rPr>
        <w:rFonts w:cs="Times New Roman"/>
      </w:rPr>
    </w:lvl>
    <w:lvl w:ilvl="3" w:tentative="1">
      <w:start w:val="1"/>
      <w:numFmt w:val="decimal"/>
      <w:lvlText w:val="%4."/>
      <w:lvlJc w:val="left"/>
      <w:pPr>
        <w:ind w:left="2850" w:hanging="360"/>
      </w:pPr>
      <w:rPr>
        <w:rFonts w:cs="Times New Roman"/>
      </w:rPr>
    </w:lvl>
    <w:lvl w:ilvl="4" w:tentative="1">
      <w:start w:val="1"/>
      <w:numFmt w:val="lowerLetter"/>
      <w:lvlText w:val="%5."/>
      <w:lvlJc w:val="left"/>
      <w:pPr>
        <w:ind w:left="3570" w:hanging="360"/>
      </w:pPr>
      <w:rPr>
        <w:rFonts w:cs="Times New Roman"/>
      </w:rPr>
    </w:lvl>
    <w:lvl w:ilvl="5" w:tentative="1">
      <w:start w:val="1"/>
      <w:numFmt w:val="lowerRoman"/>
      <w:lvlText w:val="%6."/>
      <w:lvlJc w:val="right"/>
      <w:pPr>
        <w:ind w:left="4290" w:hanging="180"/>
      </w:pPr>
      <w:rPr>
        <w:rFonts w:cs="Times New Roman"/>
      </w:rPr>
    </w:lvl>
    <w:lvl w:ilvl="6" w:tentative="1">
      <w:start w:val="1"/>
      <w:numFmt w:val="decimal"/>
      <w:lvlText w:val="%7."/>
      <w:lvlJc w:val="left"/>
      <w:pPr>
        <w:ind w:left="5010" w:hanging="360"/>
      </w:pPr>
      <w:rPr>
        <w:rFonts w:cs="Times New Roman"/>
      </w:rPr>
    </w:lvl>
    <w:lvl w:ilvl="7" w:tentative="1">
      <w:start w:val="1"/>
      <w:numFmt w:val="lowerLetter"/>
      <w:lvlText w:val="%8."/>
      <w:lvlJc w:val="left"/>
      <w:pPr>
        <w:ind w:left="5730" w:hanging="360"/>
      </w:pPr>
      <w:rPr>
        <w:rFonts w:cs="Times New Roman"/>
      </w:rPr>
    </w:lvl>
    <w:lvl w:ilvl="8" w:tentative="1">
      <w:start w:val="1"/>
      <w:numFmt w:val="lowerRoman"/>
      <w:lvlText w:val="%9."/>
      <w:lvlJc w:val="right"/>
      <w:pPr>
        <w:ind w:left="6450" w:hanging="180"/>
      </w:pPr>
      <w:rPr>
        <w:rFonts w:cs="Times New Roman"/>
      </w:rPr>
    </w:lvl>
  </w:abstractNum>
  <w:abstractNum w:abstractNumId="21">
    <w:nsid w:val="475B3DC7"/>
    <w:multiLevelType w:val="multilevel"/>
    <w:tmpl w:val="E640B96E"/>
    <w:lvl w:ilvl="0">
      <w:start w:val="1"/>
      <w:numFmt w:val="decimal"/>
      <w:lvlText w:val="%1."/>
      <w:lvlJc w:val="left"/>
      <w:pPr>
        <w:ind w:left="690" w:hanging="360"/>
      </w:pPr>
      <w:rPr>
        <w:rFonts w:cs="Times New Roman" w:hint="default"/>
      </w:rPr>
    </w:lvl>
    <w:lvl w:ilvl="1" w:tentative="1">
      <w:start w:val="1"/>
      <w:numFmt w:val="lowerLetter"/>
      <w:lvlText w:val="%2."/>
      <w:lvlJc w:val="left"/>
      <w:pPr>
        <w:ind w:left="1410" w:hanging="360"/>
      </w:pPr>
      <w:rPr>
        <w:rFonts w:cs="Times New Roman"/>
      </w:rPr>
    </w:lvl>
    <w:lvl w:ilvl="2" w:tentative="1">
      <w:start w:val="1"/>
      <w:numFmt w:val="lowerRoman"/>
      <w:lvlText w:val="%3."/>
      <w:lvlJc w:val="right"/>
      <w:pPr>
        <w:ind w:left="2130" w:hanging="180"/>
      </w:pPr>
      <w:rPr>
        <w:rFonts w:cs="Times New Roman"/>
      </w:rPr>
    </w:lvl>
    <w:lvl w:ilvl="3" w:tentative="1">
      <w:start w:val="1"/>
      <w:numFmt w:val="decimal"/>
      <w:lvlText w:val="%4."/>
      <w:lvlJc w:val="left"/>
      <w:pPr>
        <w:ind w:left="2850" w:hanging="360"/>
      </w:pPr>
      <w:rPr>
        <w:rFonts w:cs="Times New Roman"/>
      </w:rPr>
    </w:lvl>
    <w:lvl w:ilvl="4" w:tentative="1">
      <w:start w:val="1"/>
      <w:numFmt w:val="lowerLetter"/>
      <w:lvlText w:val="%5."/>
      <w:lvlJc w:val="left"/>
      <w:pPr>
        <w:ind w:left="3570" w:hanging="360"/>
      </w:pPr>
      <w:rPr>
        <w:rFonts w:cs="Times New Roman"/>
      </w:rPr>
    </w:lvl>
    <w:lvl w:ilvl="5" w:tentative="1">
      <w:start w:val="1"/>
      <w:numFmt w:val="lowerRoman"/>
      <w:lvlText w:val="%6."/>
      <w:lvlJc w:val="right"/>
      <w:pPr>
        <w:ind w:left="4290" w:hanging="180"/>
      </w:pPr>
      <w:rPr>
        <w:rFonts w:cs="Times New Roman"/>
      </w:rPr>
    </w:lvl>
    <w:lvl w:ilvl="6" w:tentative="1">
      <w:start w:val="1"/>
      <w:numFmt w:val="decimal"/>
      <w:lvlText w:val="%7."/>
      <w:lvlJc w:val="left"/>
      <w:pPr>
        <w:ind w:left="5010" w:hanging="360"/>
      </w:pPr>
      <w:rPr>
        <w:rFonts w:cs="Times New Roman"/>
      </w:rPr>
    </w:lvl>
    <w:lvl w:ilvl="7" w:tentative="1">
      <w:start w:val="1"/>
      <w:numFmt w:val="lowerLetter"/>
      <w:lvlText w:val="%8."/>
      <w:lvlJc w:val="left"/>
      <w:pPr>
        <w:ind w:left="5730" w:hanging="360"/>
      </w:pPr>
      <w:rPr>
        <w:rFonts w:cs="Times New Roman"/>
      </w:rPr>
    </w:lvl>
    <w:lvl w:ilvl="8" w:tentative="1">
      <w:start w:val="1"/>
      <w:numFmt w:val="lowerRoman"/>
      <w:lvlText w:val="%9."/>
      <w:lvlJc w:val="right"/>
      <w:pPr>
        <w:ind w:left="6450" w:hanging="180"/>
      </w:pPr>
      <w:rPr>
        <w:rFonts w:cs="Times New Roman"/>
      </w:rPr>
    </w:lvl>
  </w:abstractNum>
  <w:abstractNum w:abstractNumId="22">
    <w:nsid w:val="47F12D8B"/>
    <w:multiLevelType w:val="multilevel"/>
    <w:tmpl w:val="4A3C41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47F671CB"/>
    <w:multiLevelType w:val="multilevel"/>
    <w:tmpl w:val="33F8FC7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48C20965"/>
    <w:multiLevelType w:val="hybridMultilevel"/>
    <w:tmpl w:val="0B5071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2E5B4F"/>
    <w:multiLevelType w:val="hybridMultilevel"/>
    <w:tmpl w:val="5F2A3818"/>
    <w:lvl w:ilvl="0" w:tplc="00A045D4">
      <w:start w:val="1"/>
      <w:numFmt w:val="decimal"/>
      <w:lvlText w:val="%1."/>
      <w:lvlJc w:val="left"/>
      <w:pPr>
        <w:ind w:left="750" w:hanging="360"/>
      </w:pPr>
      <w:rPr>
        <w:rFonts w:cs="Times New Roman" w:hint="default"/>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26">
    <w:nsid w:val="509B1381"/>
    <w:multiLevelType w:val="hybridMultilevel"/>
    <w:tmpl w:val="F4BC5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AA324F"/>
    <w:multiLevelType w:val="hybridMultilevel"/>
    <w:tmpl w:val="C18465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6204737"/>
    <w:multiLevelType w:val="hybridMultilevel"/>
    <w:tmpl w:val="4A700854"/>
    <w:lvl w:ilvl="0" w:tplc="700E231C">
      <w:start w:val="2"/>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58B54F6C"/>
    <w:multiLevelType w:val="multilevel"/>
    <w:tmpl w:val="33F8FC7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6095735B"/>
    <w:multiLevelType w:val="multilevel"/>
    <w:tmpl w:val="E640B96E"/>
    <w:lvl w:ilvl="0">
      <w:start w:val="1"/>
      <w:numFmt w:val="decimal"/>
      <w:lvlText w:val="%1."/>
      <w:lvlJc w:val="left"/>
      <w:pPr>
        <w:ind w:left="690" w:hanging="360"/>
      </w:pPr>
      <w:rPr>
        <w:rFonts w:cs="Times New Roman" w:hint="default"/>
      </w:rPr>
    </w:lvl>
    <w:lvl w:ilvl="1" w:tentative="1">
      <w:start w:val="1"/>
      <w:numFmt w:val="lowerLetter"/>
      <w:lvlText w:val="%2."/>
      <w:lvlJc w:val="left"/>
      <w:pPr>
        <w:ind w:left="1410" w:hanging="360"/>
      </w:pPr>
      <w:rPr>
        <w:rFonts w:cs="Times New Roman"/>
      </w:rPr>
    </w:lvl>
    <w:lvl w:ilvl="2" w:tentative="1">
      <w:start w:val="1"/>
      <w:numFmt w:val="lowerRoman"/>
      <w:lvlText w:val="%3."/>
      <w:lvlJc w:val="right"/>
      <w:pPr>
        <w:ind w:left="2130" w:hanging="180"/>
      </w:pPr>
      <w:rPr>
        <w:rFonts w:cs="Times New Roman"/>
      </w:rPr>
    </w:lvl>
    <w:lvl w:ilvl="3" w:tentative="1">
      <w:start w:val="1"/>
      <w:numFmt w:val="decimal"/>
      <w:lvlText w:val="%4."/>
      <w:lvlJc w:val="left"/>
      <w:pPr>
        <w:ind w:left="2850" w:hanging="360"/>
      </w:pPr>
      <w:rPr>
        <w:rFonts w:cs="Times New Roman"/>
      </w:rPr>
    </w:lvl>
    <w:lvl w:ilvl="4" w:tentative="1">
      <w:start w:val="1"/>
      <w:numFmt w:val="lowerLetter"/>
      <w:lvlText w:val="%5."/>
      <w:lvlJc w:val="left"/>
      <w:pPr>
        <w:ind w:left="3570" w:hanging="360"/>
      </w:pPr>
      <w:rPr>
        <w:rFonts w:cs="Times New Roman"/>
      </w:rPr>
    </w:lvl>
    <w:lvl w:ilvl="5" w:tentative="1">
      <w:start w:val="1"/>
      <w:numFmt w:val="lowerRoman"/>
      <w:lvlText w:val="%6."/>
      <w:lvlJc w:val="right"/>
      <w:pPr>
        <w:ind w:left="4290" w:hanging="180"/>
      </w:pPr>
      <w:rPr>
        <w:rFonts w:cs="Times New Roman"/>
      </w:rPr>
    </w:lvl>
    <w:lvl w:ilvl="6" w:tentative="1">
      <w:start w:val="1"/>
      <w:numFmt w:val="decimal"/>
      <w:lvlText w:val="%7."/>
      <w:lvlJc w:val="left"/>
      <w:pPr>
        <w:ind w:left="5010" w:hanging="360"/>
      </w:pPr>
      <w:rPr>
        <w:rFonts w:cs="Times New Roman"/>
      </w:rPr>
    </w:lvl>
    <w:lvl w:ilvl="7" w:tentative="1">
      <w:start w:val="1"/>
      <w:numFmt w:val="lowerLetter"/>
      <w:lvlText w:val="%8."/>
      <w:lvlJc w:val="left"/>
      <w:pPr>
        <w:ind w:left="5730" w:hanging="360"/>
      </w:pPr>
      <w:rPr>
        <w:rFonts w:cs="Times New Roman"/>
      </w:rPr>
    </w:lvl>
    <w:lvl w:ilvl="8" w:tentative="1">
      <w:start w:val="1"/>
      <w:numFmt w:val="lowerRoman"/>
      <w:lvlText w:val="%9."/>
      <w:lvlJc w:val="right"/>
      <w:pPr>
        <w:ind w:left="6450" w:hanging="180"/>
      </w:pPr>
      <w:rPr>
        <w:rFonts w:cs="Times New Roman"/>
      </w:rPr>
    </w:lvl>
  </w:abstractNum>
  <w:abstractNum w:abstractNumId="31">
    <w:nsid w:val="64251BF8"/>
    <w:multiLevelType w:val="multilevel"/>
    <w:tmpl w:val="6ACA640C"/>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2">
    <w:nsid w:val="6C1D5E84"/>
    <w:multiLevelType w:val="hybridMultilevel"/>
    <w:tmpl w:val="33F8F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C9B3316"/>
    <w:multiLevelType w:val="hybridMultilevel"/>
    <w:tmpl w:val="2DAC9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7417F3"/>
    <w:multiLevelType w:val="hybridMultilevel"/>
    <w:tmpl w:val="FCCCE6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4D1BB4"/>
    <w:multiLevelType w:val="multilevel"/>
    <w:tmpl w:val="13DC4C6E"/>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21D1E47"/>
    <w:multiLevelType w:val="hybridMultilevel"/>
    <w:tmpl w:val="204090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39C694B"/>
    <w:multiLevelType w:val="multilevel"/>
    <w:tmpl w:val="6ACA640C"/>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8">
    <w:nsid w:val="772B7D2F"/>
    <w:multiLevelType w:val="hybridMultilevel"/>
    <w:tmpl w:val="A5EAA0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D1C7F57"/>
    <w:multiLevelType w:val="multilevel"/>
    <w:tmpl w:val="4A3C41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9"/>
  </w:num>
  <w:num w:numId="2">
    <w:abstractNumId w:val="24"/>
  </w:num>
  <w:num w:numId="3">
    <w:abstractNumId w:val="22"/>
  </w:num>
  <w:num w:numId="4">
    <w:abstractNumId w:val="28"/>
  </w:num>
  <w:num w:numId="5">
    <w:abstractNumId w:val="35"/>
  </w:num>
  <w:num w:numId="6">
    <w:abstractNumId w:val="11"/>
  </w:num>
  <w:num w:numId="7">
    <w:abstractNumId w:val="39"/>
  </w:num>
  <w:num w:numId="8">
    <w:abstractNumId w:val="31"/>
  </w:num>
  <w:num w:numId="9">
    <w:abstractNumId w:val="27"/>
  </w:num>
  <w:num w:numId="10">
    <w:abstractNumId w:val="3"/>
  </w:num>
  <w:num w:numId="11">
    <w:abstractNumId w:val="17"/>
  </w:num>
  <w:num w:numId="12">
    <w:abstractNumId w:val="2"/>
  </w:num>
  <w:num w:numId="13">
    <w:abstractNumId w:val="32"/>
  </w:num>
  <w:num w:numId="14">
    <w:abstractNumId w:val="12"/>
  </w:num>
  <w:num w:numId="15">
    <w:abstractNumId w:val="23"/>
  </w:num>
  <w:num w:numId="16">
    <w:abstractNumId w:val="29"/>
  </w:num>
  <w:num w:numId="17">
    <w:abstractNumId w:val="13"/>
  </w:num>
  <w:num w:numId="18">
    <w:abstractNumId w:val="26"/>
  </w:num>
  <w:num w:numId="19">
    <w:abstractNumId w:val="37"/>
  </w:num>
  <w:num w:numId="20">
    <w:abstractNumId w:val="10"/>
  </w:num>
  <w:num w:numId="21">
    <w:abstractNumId w:val="19"/>
  </w:num>
  <w:num w:numId="22">
    <w:abstractNumId w:val="15"/>
  </w:num>
  <w:num w:numId="23">
    <w:abstractNumId w:val="18"/>
  </w:num>
  <w:num w:numId="24">
    <w:abstractNumId w:val="25"/>
  </w:num>
  <w:num w:numId="25">
    <w:abstractNumId w:val="6"/>
  </w:num>
  <w:num w:numId="26">
    <w:abstractNumId w:val="30"/>
  </w:num>
  <w:num w:numId="27">
    <w:abstractNumId w:val="5"/>
  </w:num>
  <w:num w:numId="28">
    <w:abstractNumId w:val="20"/>
  </w:num>
  <w:num w:numId="29">
    <w:abstractNumId w:val="21"/>
  </w:num>
  <w:num w:numId="30">
    <w:abstractNumId w:val="16"/>
  </w:num>
  <w:num w:numId="31">
    <w:abstractNumId w:val="34"/>
  </w:num>
  <w:num w:numId="32">
    <w:abstractNumId w:val="4"/>
  </w:num>
  <w:num w:numId="33">
    <w:abstractNumId w:val="33"/>
  </w:num>
  <w:num w:numId="34">
    <w:abstractNumId w:val="1"/>
  </w:num>
  <w:num w:numId="35">
    <w:abstractNumId w:val="7"/>
  </w:num>
  <w:num w:numId="36">
    <w:abstractNumId w:val="8"/>
  </w:num>
  <w:num w:numId="37">
    <w:abstractNumId w:val="14"/>
  </w:num>
  <w:num w:numId="38">
    <w:abstractNumId w:val="38"/>
  </w:num>
  <w:num w:numId="39">
    <w:abstractNumId w:val="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D5D"/>
    <w:rsid w:val="00043086"/>
    <w:rsid w:val="000B651A"/>
    <w:rsid w:val="000C276A"/>
    <w:rsid w:val="000C6A5E"/>
    <w:rsid w:val="00102C3E"/>
    <w:rsid w:val="00154558"/>
    <w:rsid w:val="00180F35"/>
    <w:rsid w:val="001B3CCA"/>
    <w:rsid w:val="001E0A7B"/>
    <w:rsid w:val="00237C1A"/>
    <w:rsid w:val="0026499F"/>
    <w:rsid w:val="00284814"/>
    <w:rsid w:val="002A0079"/>
    <w:rsid w:val="002E48A6"/>
    <w:rsid w:val="002F7471"/>
    <w:rsid w:val="0030204A"/>
    <w:rsid w:val="003A592F"/>
    <w:rsid w:val="00447F98"/>
    <w:rsid w:val="005A2A63"/>
    <w:rsid w:val="00644A34"/>
    <w:rsid w:val="006611B1"/>
    <w:rsid w:val="006779CD"/>
    <w:rsid w:val="006B28AE"/>
    <w:rsid w:val="006C63E7"/>
    <w:rsid w:val="00712C9C"/>
    <w:rsid w:val="00721DA4"/>
    <w:rsid w:val="007A3684"/>
    <w:rsid w:val="007B21A8"/>
    <w:rsid w:val="007B4D07"/>
    <w:rsid w:val="007B6C21"/>
    <w:rsid w:val="007D5909"/>
    <w:rsid w:val="007E055E"/>
    <w:rsid w:val="007F6026"/>
    <w:rsid w:val="008118DF"/>
    <w:rsid w:val="00845BB5"/>
    <w:rsid w:val="0085009C"/>
    <w:rsid w:val="00850905"/>
    <w:rsid w:val="008D7878"/>
    <w:rsid w:val="00994465"/>
    <w:rsid w:val="00994B3E"/>
    <w:rsid w:val="009D2844"/>
    <w:rsid w:val="00A20445"/>
    <w:rsid w:val="00A54D13"/>
    <w:rsid w:val="00A630AE"/>
    <w:rsid w:val="00AC42FD"/>
    <w:rsid w:val="00B05AD5"/>
    <w:rsid w:val="00BD45A2"/>
    <w:rsid w:val="00C04616"/>
    <w:rsid w:val="00C11CB7"/>
    <w:rsid w:val="00C13F5F"/>
    <w:rsid w:val="00C609E1"/>
    <w:rsid w:val="00C97F80"/>
    <w:rsid w:val="00CB2F7C"/>
    <w:rsid w:val="00CC7D5D"/>
    <w:rsid w:val="00CE3A8C"/>
    <w:rsid w:val="00D73E27"/>
    <w:rsid w:val="00D82EFA"/>
    <w:rsid w:val="00DA5A97"/>
    <w:rsid w:val="00DC4200"/>
    <w:rsid w:val="00DD46A3"/>
    <w:rsid w:val="00E52952"/>
    <w:rsid w:val="00E56823"/>
    <w:rsid w:val="00E6797A"/>
    <w:rsid w:val="00EC030D"/>
    <w:rsid w:val="00EE4C1D"/>
    <w:rsid w:val="00EF7C46"/>
    <w:rsid w:val="00FA1167"/>
    <w:rsid w:val="00FF441E"/>
    <w:rsid w:val="00FF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87F4F80-8305-4365-A8C5-974FD5CB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51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C7D5D"/>
    <w:pPr>
      <w:ind w:left="720"/>
      <w:contextualSpacing/>
    </w:pPr>
  </w:style>
  <w:style w:type="character" w:styleId="a3">
    <w:name w:val="Hyperlink"/>
    <w:basedOn w:val="a0"/>
    <w:rsid w:val="00E52952"/>
    <w:rPr>
      <w:rFonts w:cs="Times New Roman"/>
      <w:color w:val="0000FF"/>
      <w:u w:val="single"/>
    </w:rPr>
  </w:style>
  <w:style w:type="paragraph" w:styleId="a4">
    <w:name w:val="Balloon Text"/>
    <w:basedOn w:val="a"/>
    <w:link w:val="a5"/>
    <w:semiHidden/>
    <w:rsid w:val="002A0079"/>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2A0079"/>
    <w:rPr>
      <w:rFonts w:ascii="Tahoma" w:hAnsi="Tahoma" w:cs="Tahoma"/>
      <w:sz w:val="16"/>
      <w:szCs w:val="16"/>
    </w:rPr>
  </w:style>
  <w:style w:type="paragraph" w:styleId="a6">
    <w:name w:val="header"/>
    <w:basedOn w:val="a"/>
    <w:link w:val="a7"/>
    <w:semiHidden/>
    <w:rsid w:val="00043086"/>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043086"/>
    <w:rPr>
      <w:rFonts w:cs="Times New Roman"/>
    </w:rPr>
  </w:style>
  <w:style w:type="paragraph" w:styleId="a8">
    <w:name w:val="footer"/>
    <w:basedOn w:val="a"/>
    <w:link w:val="a9"/>
    <w:rsid w:val="00043086"/>
    <w:pPr>
      <w:tabs>
        <w:tab w:val="center" w:pos="4677"/>
        <w:tab w:val="right" w:pos="9355"/>
      </w:tabs>
      <w:spacing w:after="0" w:line="240" w:lineRule="auto"/>
    </w:pPr>
  </w:style>
  <w:style w:type="character" w:customStyle="1" w:styleId="a9">
    <w:name w:val="Нижний колонтитул Знак"/>
    <w:basedOn w:val="a0"/>
    <w:link w:val="a8"/>
    <w:locked/>
    <w:rsid w:val="000430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berculosis.ru/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strov.socspb.ru/articles/tuberculos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who.i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6155</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41157</CharactersWithSpaces>
  <SharedDoc>false</SharedDoc>
  <HLinks>
    <vt:vector size="18" baseType="variant">
      <vt:variant>
        <vt:i4>7536674</vt:i4>
      </vt:variant>
      <vt:variant>
        <vt:i4>6</vt:i4>
      </vt:variant>
      <vt:variant>
        <vt:i4>0</vt:i4>
      </vt:variant>
      <vt:variant>
        <vt:i4>5</vt:i4>
      </vt:variant>
      <vt:variant>
        <vt:lpwstr>http://www.who.int/ru/</vt:lpwstr>
      </vt:variant>
      <vt:variant>
        <vt:lpwstr/>
      </vt:variant>
      <vt:variant>
        <vt:i4>1507395</vt:i4>
      </vt:variant>
      <vt:variant>
        <vt:i4>3</vt:i4>
      </vt:variant>
      <vt:variant>
        <vt:i4>0</vt:i4>
      </vt:variant>
      <vt:variant>
        <vt:i4>5</vt:i4>
      </vt:variant>
      <vt:variant>
        <vt:lpwstr>http://www.tuberculosis.ru/index.htm</vt:lpwstr>
      </vt:variant>
      <vt:variant>
        <vt:lpwstr/>
      </vt:variant>
      <vt:variant>
        <vt:i4>7209023</vt:i4>
      </vt:variant>
      <vt:variant>
        <vt:i4>0</vt:i4>
      </vt:variant>
      <vt:variant>
        <vt:i4>0</vt:i4>
      </vt:variant>
      <vt:variant>
        <vt:i4>5</vt:i4>
      </vt:variant>
      <vt:variant>
        <vt:lpwstr>http://www.ostrov.socspb.ru/articles/tuberculosis/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я</dc:creator>
  <cp:keywords/>
  <dc:description/>
  <cp:lastModifiedBy>admin</cp:lastModifiedBy>
  <cp:revision>2</cp:revision>
  <dcterms:created xsi:type="dcterms:W3CDTF">2014-05-26T01:53:00Z</dcterms:created>
  <dcterms:modified xsi:type="dcterms:W3CDTF">2014-05-26T01:53:00Z</dcterms:modified>
</cp:coreProperties>
</file>