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83E" w:rsidRDefault="00FA26D1">
      <w:pPr>
        <w:pStyle w:val="21"/>
        <w:numPr>
          <w:ilvl w:val="0"/>
          <w:numId w:val="0"/>
        </w:numPr>
        <w:ind w:left="567"/>
        <w:jc w:val="center"/>
        <w:rPr>
          <w:sz w:val="28"/>
          <w:szCs w:val="28"/>
        </w:rPr>
      </w:pPr>
      <w:r>
        <w:rPr>
          <w:sz w:val="28"/>
          <w:szCs w:val="28"/>
        </w:rPr>
        <w:t>Право граждан на экологическую информацию и обжалование отказа в ее предоставлении</w:t>
      </w:r>
    </w:p>
    <w:p w:rsidR="00D4383E" w:rsidRDefault="00FA26D1">
      <w:pPr>
        <w:pStyle w:val="12"/>
        <w:ind w:firstLine="567"/>
        <w:jc w:val="both"/>
      </w:pPr>
      <w:r>
        <w:t xml:space="preserve">Одним из наиболее важных вопросов, который встает перед тем, кто решил активно защищать свое конституционное право на благоприятную окружающую среду, является вопрос получения информации. Долгие годы в нашей стране практически любая экологическая информация была недоступной для человека. </w:t>
      </w:r>
    </w:p>
    <w:p w:rsidR="00D4383E" w:rsidRDefault="00FA26D1">
      <w:pPr>
        <w:pStyle w:val="12"/>
        <w:ind w:firstLine="567"/>
        <w:jc w:val="both"/>
      </w:pPr>
      <w:r>
        <w:t xml:space="preserve">Власти оставляли право владения этой информацией за собой. Общеизвестны случаи, когда сокрытие представителями власти информации об экологическом неблагополучии, авариях приводило к трагическим последствиям. </w:t>
      </w:r>
    </w:p>
    <w:p w:rsidR="00D4383E" w:rsidRDefault="00FA26D1">
      <w:pPr>
        <w:pStyle w:val="12"/>
        <w:ind w:firstLine="567"/>
        <w:jc w:val="both"/>
      </w:pPr>
      <w:r>
        <w:t xml:space="preserve">Авария на Чернобыльской атомной станции - яркий пример недопустимости сокрытия от граждан информации. </w:t>
      </w:r>
    </w:p>
    <w:p w:rsidR="00D4383E" w:rsidRDefault="00FA26D1">
      <w:pPr>
        <w:pStyle w:val="12"/>
        <w:ind w:firstLine="567"/>
        <w:jc w:val="both"/>
      </w:pPr>
      <w:r>
        <w:t xml:space="preserve">Однако за последние годы ситуация существенно поменялась. В настоящее время право гражданина на получение информации с том числе и экологической законодательно достаточно хорошо защищено. Но само по себе это еще не является гарантией того, что гражданин беспрепятственно может получить экологическую информацию. Ведь мы уже говорили, что общественное сознание не меняется так же быстро как законодательство. Поэтому довольно часто на просьбу предоставить информацию граждане, как и в прежние годы, получают отказ. </w:t>
      </w:r>
    </w:p>
    <w:p w:rsidR="00D4383E" w:rsidRDefault="00FA26D1">
      <w:pPr>
        <w:pStyle w:val="12"/>
        <w:ind w:firstLine="567"/>
        <w:jc w:val="both"/>
      </w:pPr>
      <w:r>
        <w:t xml:space="preserve">Но если раньше человек был полностью бессилен перед государственной машиной, то теперь его право защищает целый ряд законов и результат уже во многом зависит от самого человека. </w:t>
      </w:r>
    </w:p>
    <w:p w:rsidR="00D4383E" w:rsidRDefault="00FA26D1">
      <w:pPr>
        <w:pStyle w:val="31"/>
        <w:numPr>
          <w:ilvl w:val="0"/>
          <w:numId w:val="0"/>
        </w:numPr>
        <w:ind w:left="567"/>
        <w:jc w:val="both"/>
        <w:rPr>
          <w:sz w:val="24"/>
          <w:szCs w:val="24"/>
        </w:rPr>
      </w:pPr>
      <w:r>
        <w:rPr>
          <w:sz w:val="24"/>
          <w:szCs w:val="24"/>
        </w:rPr>
        <w:t>Какие законы гарантируют ваше право на получение информации?</w:t>
      </w:r>
    </w:p>
    <w:p w:rsidR="00D4383E" w:rsidRDefault="00FA26D1">
      <w:pPr>
        <w:pStyle w:val="12"/>
        <w:ind w:firstLine="567"/>
        <w:jc w:val="both"/>
      </w:pPr>
      <w:r>
        <w:t xml:space="preserve">Во всем мире право на информацию является одним из основополагающих прав личности. Это право закреплено в </w:t>
      </w:r>
      <w:r>
        <w:rPr>
          <w:b/>
          <w:bCs/>
        </w:rPr>
        <w:t>ст. 19 Всеобщей декларации прав человека</w:t>
      </w:r>
      <w:r>
        <w:t xml:space="preserve">, которая была принята Генеральной Ассамблеей ООН 10 декабря 1948 г. </w:t>
      </w:r>
    </w:p>
    <w:p w:rsidR="00D4383E" w:rsidRDefault="00FA26D1">
      <w:pPr>
        <w:pStyle w:val="12"/>
        <w:ind w:firstLine="567"/>
        <w:jc w:val="both"/>
      </w:pPr>
      <w:r>
        <w:t xml:space="preserve">Мы не случайно ссылаемся на Всеобщую декларацию прав человека, т. к. хотим, чтобы вы поняли, что в настоящее время, когда Россия вступила на путь демократического развития, нормы международного права уже не являются для гражданина России просто отвлеченным понятием, а должны вами рассматриваться как ПРЯМЫЕ ГАРАНТИИ ВАШИХ ПРАВ. Высказанная точка зрения находит прямое подтверждение в двух фундаментальных законодательных актах России: </w:t>
      </w:r>
    </w:p>
    <w:p w:rsidR="00D4383E" w:rsidRDefault="00FA26D1">
      <w:pPr>
        <w:pStyle w:val="12"/>
        <w:ind w:firstLine="567"/>
        <w:jc w:val="both"/>
      </w:pPr>
      <w:r>
        <w:rPr>
          <w:b/>
          <w:bCs/>
        </w:rPr>
        <w:t xml:space="preserve">а. </w:t>
      </w:r>
      <w:hyperlink r:id="rId5" w:history="1">
        <w:r>
          <w:rPr>
            <w:rStyle w:val="a3"/>
          </w:rPr>
          <w:t>Декларация прав и свобод человека и гражданина</w:t>
        </w:r>
      </w:hyperlink>
      <w:r>
        <w:rPr>
          <w:b/>
          <w:bCs/>
        </w:rPr>
        <w:t>, принята 22 ноября 1991 г.</w:t>
      </w:r>
      <w:r>
        <w:t xml:space="preserve"> </w:t>
      </w:r>
      <w:r>
        <w:br/>
        <w:t xml:space="preserve">Эта Декларация во многом подтверждает гарантии прав человека, закрепленные во Всеобщей декларации прав человека 1948 г., а также конкретизирует способы реализации прав личности. </w:t>
      </w:r>
      <w:r>
        <w:br/>
        <w:t xml:space="preserve">Так </w:t>
      </w:r>
      <w:r>
        <w:rPr>
          <w:b/>
          <w:bCs/>
        </w:rPr>
        <w:t>часть 2 статьи 13</w:t>
      </w:r>
      <w:r>
        <w:t xml:space="preserve"> Декларации прав и свобод человека и гражданина гарантирует каждому право на получение и распространение информации. </w:t>
      </w:r>
      <w:r>
        <w:br/>
      </w:r>
      <w:r>
        <w:rPr>
          <w:b/>
          <w:bCs/>
        </w:rPr>
        <w:t>Ст. 31</w:t>
      </w:r>
      <w:r>
        <w:t xml:space="preserve"> обязывает государственные органы, учреждения и должностных лиц обеспечить каждому гражданину возможность ознакомления с документами, материалами, непосредственно затрагивающими его права и свободы, а </w:t>
      </w:r>
      <w:r>
        <w:rPr>
          <w:b/>
          <w:bCs/>
        </w:rPr>
        <w:t>часть 2 ст. 25</w:t>
      </w:r>
      <w:r>
        <w:t xml:space="preserve"> Декларации устанавливает обязательность ответственности должностных лиц за сокрытие информации (фактов, обстоятельств), создающей угрозу жизни и здоровью человека. </w:t>
      </w:r>
    </w:p>
    <w:p w:rsidR="00D4383E" w:rsidRDefault="00FA26D1">
      <w:pPr>
        <w:pStyle w:val="12"/>
        <w:ind w:firstLine="567"/>
        <w:jc w:val="both"/>
      </w:pPr>
      <w:r>
        <w:rPr>
          <w:b/>
          <w:bCs/>
        </w:rPr>
        <w:t xml:space="preserve">б. </w:t>
      </w:r>
      <w:hyperlink r:id="rId6" w:history="1">
        <w:r>
          <w:rPr>
            <w:rStyle w:val="a3"/>
          </w:rPr>
          <w:t>Конституция Российской Федерации</w:t>
        </w:r>
      </w:hyperlink>
      <w:r>
        <w:rPr>
          <w:b/>
          <w:bCs/>
        </w:rPr>
        <w:t>, принята 12 декабря 1993 г.</w:t>
      </w:r>
      <w:r>
        <w:t xml:space="preserve"> </w:t>
      </w:r>
      <w:r>
        <w:br/>
        <w:t xml:space="preserve">Очень хочется подробнее поговорить о Конституции, поскольку сегодня вы должны ее рассматривать как прямое руководство к действию, как важнейший законодательный акт, к которому необходимо обращаться при защите своих прав. И это уже не будет чем-то очень далеким от реальной жизни, как было раньше, когда Конституция существовала на бумаге, а права, вернее полное бесправие граждан существовали сами по себе. </w:t>
      </w:r>
      <w:r>
        <w:br/>
        <w:t xml:space="preserve">Рассмотрим сначала две самые главные статьи Конституции: </w:t>
      </w:r>
      <w:r>
        <w:br/>
      </w:r>
      <w:r>
        <w:rPr>
          <w:b/>
          <w:bCs/>
        </w:rPr>
        <w:t>Статья 15.</w:t>
      </w:r>
      <w:r>
        <w:t xml:space="preserve"> В этой статье имеются очень важные положения, принципиальные для решения любого вопроса, связанного с правами граждан. В ней сказано, что Конституция Российской Федерации имеет высшую юридическую силу, прямое действие. Эта же статья закрепляет приоритет международного права. Используя именно эту статью, вы можете ссылаться на Всеобщую декларацию прав человека и другие нормы международного права. </w:t>
      </w:r>
      <w:r>
        <w:br/>
      </w:r>
      <w:r>
        <w:rPr>
          <w:b/>
          <w:bCs/>
        </w:rPr>
        <w:t>Статья 18</w:t>
      </w:r>
      <w:r>
        <w:t xml:space="preserve"> закрепляет принципы, которые вам необходимо понять и полностью осознать, это даст вам внутреннюю убежденность и законодательные гарантии для того, чтобы требовать от органов государственной власти разрешения всех вопросов, связанных с правами и свободами человека с позиции интересов человека:</w:t>
      </w:r>
      <w:r>
        <w:rPr>
          <w:i/>
          <w:iCs/>
        </w:rPr>
        <w:t xml:space="preserve">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r>
        <w:t xml:space="preserve">. </w:t>
      </w:r>
      <w:r>
        <w:br/>
        <w:t>Столь большое значение этим двум статьям Конституции мы придаем не случайно, они понадобятся вам при решении многих проблем при защите экологических прав.</w:t>
      </w:r>
      <w:r>
        <w:br/>
      </w:r>
      <w:r>
        <w:br/>
        <w:t xml:space="preserve">Для нас, может быть, непривычно ссылаться на Конституцию, решая самые насущные проблемы жизни, например, обращаясь за конкретной информацией, обжалуя действия властей или предъявляя иск в суд. Однако, повторяем еще раз, каждому из нас нужно понять, что КОНСТИТУЦИЯ СЕГОДНЯ - ЭТО ЖИВОЙ, ДЕЙСТВУЮЩИЙ ЗАКОН. </w:t>
      </w:r>
      <w:r>
        <w:br/>
        <w:t xml:space="preserve">Уже Верховный Суд России в своем постановлении Пленума от 31 октября 1995 г. "О некоторых вопросах применения судами Конституции Российской Федерации при осуществлении правосудия" прямо указал на обязательность применения ст. ст. 15 и 18 Конституции, на обязательное применение Конституции при рассмотрении конкретных судебных дел. </w:t>
      </w:r>
      <w:r>
        <w:br/>
        <w:t xml:space="preserve">Как и в Декларации прав и свобод человека и гражданина, в Конституции закреплено право на информацию и механизмы реализации этого права. </w:t>
      </w:r>
      <w:r>
        <w:br/>
      </w:r>
      <w:r>
        <w:rPr>
          <w:b/>
          <w:bCs/>
        </w:rPr>
        <w:t>Статья 29</w:t>
      </w:r>
      <w:r>
        <w:t xml:space="preserve"> гарантирует каждому право получать и распространять информацию. </w:t>
      </w:r>
      <w:r>
        <w:br/>
      </w:r>
      <w:r>
        <w:rPr>
          <w:b/>
          <w:bCs/>
        </w:rPr>
        <w:t>Часть 2 статьи 24</w:t>
      </w:r>
      <w:r>
        <w:t xml:space="preserve"> обязывает органы государственной власти, органы местного самоуправления и их должностных лиц обеспечивать каждому возможность ознакомления с документами, материалами непосредственно затрагивающими его права и свободы. </w:t>
      </w:r>
      <w:r>
        <w:br/>
      </w:r>
      <w:r>
        <w:rPr>
          <w:b/>
          <w:bCs/>
        </w:rPr>
        <w:t>Статья 41</w:t>
      </w:r>
      <w:r>
        <w:t xml:space="preserve"> предусматривает ответственность должностных лиц за сокрытие фактов и обстоятельств, создающих угрозу для жизни и здоровья людей. </w:t>
      </w:r>
      <w:r>
        <w:br/>
        <w:t xml:space="preserve">Необходимо обратить внимание на </w:t>
      </w:r>
      <w:r>
        <w:rPr>
          <w:i/>
          <w:iCs/>
        </w:rPr>
        <w:t>четкое закрепление в Конституции права гражданина на информацию, обязанность власти предоставить информацию и ответственность представителей власти.</w:t>
      </w:r>
      <w:r>
        <w:t xml:space="preserve"> </w:t>
      </w:r>
      <w:r>
        <w:br/>
        <w:t xml:space="preserve">И, наконец, </w:t>
      </w:r>
      <w:r>
        <w:rPr>
          <w:b/>
          <w:bCs/>
        </w:rPr>
        <w:t>статья 42</w:t>
      </w:r>
      <w:r>
        <w:t xml:space="preserve"> Конституции, которая впервые в России гарантировала право граждан на благоприятную окружающую среду, одновременно закрепила </w:t>
      </w:r>
      <w:r>
        <w:rPr>
          <w:i/>
          <w:iCs/>
        </w:rPr>
        <w:t>право гражданина на достоверную информацию о состоянии окружающей среды</w:t>
      </w:r>
      <w:r>
        <w:t xml:space="preserve">. </w:t>
      </w:r>
    </w:p>
    <w:p w:rsidR="00D4383E" w:rsidRDefault="00FA26D1">
      <w:pPr>
        <w:pStyle w:val="12"/>
        <w:ind w:firstLine="567"/>
        <w:jc w:val="both"/>
      </w:pPr>
      <w:r>
        <w:rPr>
          <w:b/>
          <w:bCs/>
        </w:rPr>
        <w:t xml:space="preserve">31 декабря 1993 г. был принят </w:t>
      </w:r>
      <w:hyperlink r:id="rId7" w:history="1">
        <w:r>
          <w:rPr>
            <w:rStyle w:val="a3"/>
          </w:rPr>
          <w:t>Указ Президента Российской Федерации "О дополнительных гарантиях права граждан на информацию"</w:t>
        </w:r>
      </w:hyperlink>
      <w:r>
        <w:rPr>
          <w:b/>
          <w:bCs/>
        </w:rPr>
        <w:t>.</w:t>
      </w:r>
      <w:r>
        <w:t xml:space="preserve"> </w:t>
      </w:r>
      <w:r>
        <w:br/>
        <w:t xml:space="preserve">Ценность этого Указа состоит в том, что в нем сформулированы принципиальные положения: "Право на информацию является одним из фундаментальных прав человека". "Деятельность государственных органов, организаций, предприятий, общественных организаций и должностных лиц осуществляется на принципах информационной открытости". </w:t>
      </w:r>
      <w:r>
        <w:br/>
        <w:t xml:space="preserve">И в самом тексте Указа сказано в чем выражаются эти принципы: </w:t>
      </w:r>
    </w:p>
    <w:p w:rsidR="00D4383E" w:rsidRDefault="00FA26D1">
      <w:pPr>
        <w:numPr>
          <w:ilvl w:val="0"/>
          <w:numId w:val="1"/>
        </w:numPr>
        <w:tabs>
          <w:tab w:val="left" w:pos="1287"/>
        </w:tabs>
        <w:spacing w:before="100" w:after="100"/>
        <w:ind w:left="1287"/>
        <w:jc w:val="both"/>
        <w:rPr>
          <w:sz w:val="24"/>
          <w:szCs w:val="24"/>
        </w:rPr>
      </w:pPr>
      <w:r>
        <w:rPr>
          <w:sz w:val="24"/>
          <w:szCs w:val="24"/>
        </w:rPr>
        <w:t xml:space="preserve">в </w:t>
      </w:r>
      <w:r>
        <w:rPr>
          <w:i/>
          <w:iCs/>
          <w:sz w:val="24"/>
          <w:szCs w:val="24"/>
        </w:rPr>
        <w:t>доступности</w:t>
      </w:r>
      <w:r>
        <w:rPr>
          <w:sz w:val="24"/>
          <w:szCs w:val="24"/>
        </w:rPr>
        <w:t xml:space="preserve"> для граждан информации, представляющей общественный интерес или затрагивающей личные интересы граждан о предполагаемых или принятых решениях, </w:t>
      </w:r>
    </w:p>
    <w:p w:rsidR="00D4383E" w:rsidRDefault="00FA26D1">
      <w:pPr>
        <w:numPr>
          <w:ilvl w:val="0"/>
          <w:numId w:val="1"/>
        </w:numPr>
        <w:tabs>
          <w:tab w:val="left" w:pos="1287"/>
        </w:tabs>
        <w:spacing w:before="100" w:after="100"/>
        <w:ind w:left="1287"/>
        <w:jc w:val="both"/>
        <w:rPr>
          <w:sz w:val="24"/>
          <w:szCs w:val="24"/>
        </w:rPr>
      </w:pPr>
      <w:r>
        <w:rPr>
          <w:sz w:val="24"/>
          <w:szCs w:val="24"/>
        </w:rPr>
        <w:t xml:space="preserve">в осуществлении гражданами </w:t>
      </w:r>
      <w:r>
        <w:rPr>
          <w:i/>
          <w:iCs/>
          <w:sz w:val="24"/>
          <w:szCs w:val="24"/>
        </w:rPr>
        <w:t>контроля</w:t>
      </w:r>
      <w:r>
        <w:rPr>
          <w:sz w:val="24"/>
          <w:szCs w:val="24"/>
        </w:rPr>
        <w:t xml:space="preserve"> за деятельностью государственных органов, предприятий, общественных объединений, должностных лиц и принимаемыми ими решениями. </w:t>
      </w:r>
    </w:p>
    <w:p w:rsidR="00D4383E" w:rsidRDefault="00FA26D1">
      <w:pPr>
        <w:ind w:firstLine="567"/>
        <w:jc w:val="both"/>
        <w:rPr>
          <w:sz w:val="24"/>
          <w:szCs w:val="24"/>
        </w:rPr>
      </w:pPr>
      <w:r>
        <w:rPr>
          <w:sz w:val="24"/>
          <w:szCs w:val="24"/>
        </w:rPr>
        <w:t xml:space="preserve">Приведенные цитаты из Указа Президента для вас, защищающих право на благоприятную окружающую среду, очень важны. Ведь Указ закрепил за гражданами не только право на информацию, но и право КОНТРОЛЯ ЗА ДЕЯТЕЛЬНОСТЬЮ ОРГАНОВ ВЛАСТИ И ПРИНИМАЕМЫМИ ИМИ РЕШЕНИЯМИ. </w:t>
      </w:r>
      <w:r>
        <w:rPr>
          <w:sz w:val="24"/>
          <w:szCs w:val="24"/>
        </w:rPr>
        <w:br/>
        <w:t xml:space="preserve">Используя это положение Указа, вы можете потребовать от органов власти предоставить практически любые документы и материалы, касающиеся проблем, затрагивающих общественные интересы или интересы конкретных граждан, а также проекты предполагаемых решений. </w:t>
      </w:r>
      <w:r>
        <w:rPr>
          <w:sz w:val="24"/>
          <w:szCs w:val="24"/>
        </w:rPr>
        <w:br/>
        <w:t xml:space="preserve">Вы познакомились уже с достаточно большим количеством законов, которые гарантируют право граждан России на информацию. </w:t>
      </w:r>
      <w:r>
        <w:rPr>
          <w:sz w:val="24"/>
          <w:szCs w:val="24"/>
        </w:rPr>
        <w:br/>
        <w:t xml:space="preserve">Надеемся, вы поняли, </w:t>
      </w:r>
      <w:r>
        <w:rPr>
          <w:i/>
          <w:iCs/>
          <w:sz w:val="24"/>
          <w:szCs w:val="24"/>
        </w:rPr>
        <w:t>что обращаясь за информацией вы реализуете свое конституционное право и что у органов власти, предприятий, организаций имеется обязанность, закрепленная за ними Конституцией, вам эту информацию предоставить</w:t>
      </w:r>
      <w:r>
        <w:rPr>
          <w:sz w:val="24"/>
          <w:szCs w:val="24"/>
        </w:rPr>
        <w:t xml:space="preserve">. </w:t>
      </w:r>
      <w:r>
        <w:rPr>
          <w:sz w:val="24"/>
          <w:szCs w:val="24"/>
        </w:rPr>
        <w:br/>
        <w:t xml:space="preserve">Теперь, когда вы полностью вооружены общими положениями закона, мы рассмотрим конкретные законы, гарантирующие право на информацию, в том числе и экологическую. </w:t>
      </w:r>
    </w:p>
    <w:p w:rsidR="00D4383E" w:rsidRDefault="00FA26D1">
      <w:pPr>
        <w:pStyle w:val="12"/>
        <w:ind w:firstLine="567"/>
        <w:jc w:val="both"/>
      </w:pPr>
      <w:r>
        <w:rPr>
          <w:b/>
          <w:bCs/>
        </w:rPr>
        <w:t xml:space="preserve">25 января 1995 г. был принят </w:t>
      </w:r>
      <w:hyperlink r:id="rId8" w:history="1">
        <w:r>
          <w:rPr>
            <w:rStyle w:val="a3"/>
          </w:rPr>
          <w:t>Закон "Об информации, информатизации и защите информации"</w:t>
        </w:r>
      </w:hyperlink>
      <w:r>
        <w:rPr>
          <w:b/>
          <w:bCs/>
        </w:rPr>
        <w:t>.</w:t>
      </w:r>
      <w:r>
        <w:t xml:space="preserve"> Как и многие законы, он, возможно, несовершенен, но мы попытаемся изложить и прокомментировать те его положения, которые вы можете использовать уже сегодня. </w:t>
      </w:r>
      <w:r>
        <w:br/>
        <w:t xml:space="preserve">Необходимо знать содержание </w:t>
      </w:r>
      <w:r>
        <w:rPr>
          <w:b/>
          <w:bCs/>
        </w:rPr>
        <w:t>статьи 12</w:t>
      </w:r>
      <w:r>
        <w:t xml:space="preserve"> этого Закона. Эта статья называется: "Реализация права на доступ к информации и информационным ресурсам". В ней содержится важный момент, который принципиально меняет положение гражданина, обратившегося за информацией. Раньше существовала практика, в соответствии с которой чаще всего гражданину предоставляли даже самую необходимую информацию только на запрос какой-либо организации. Причем в запросе требовалось указать, для чего эта информация истребовалась. </w:t>
      </w:r>
      <w:r>
        <w:br/>
        <w:t xml:space="preserve">Так вот, статья 12 указывает на недопустимость прежнего подхода. В ней сказано: </w:t>
      </w:r>
      <w:r>
        <w:rPr>
          <w:i/>
          <w:iCs/>
        </w:rPr>
        <w:t xml:space="preserve">"Граждане, органы государственной власти, организации, общественные объединения, органы местного самоуправления обладают равными правами на доступ к государственным информационным ресурсам и </w:t>
      </w:r>
      <w:r>
        <w:rPr>
          <w:b/>
          <w:bCs/>
          <w:i/>
          <w:iCs/>
        </w:rPr>
        <w:t>не обязаны обосновывать перед владельцем этих ресурсов необходимость запрашиваемой информации</w:t>
      </w:r>
      <w:r>
        <w:rPr>
          <w:i/>
          <w:iCs/>
        </w:rPr>
        <w:t>"</w:t>
      </w:r>
      <w:r>
        <w:t xml:space="preserve">. </w:t>
      </w:r>
      <w:r>
        <w:br/>
        <w:t xml:space="preserve">В этой же статье указано, что доступ физических и юридических лиц к государственным информационным ресурсам является основой осуществления общественного контроля за деятельностью органов государственной власти, органов местного самоуправления, общественных, политических и иных организаций, а также за состоянием экономики, ЭКОЛОГИИ, и других сфер общественной жизни. </w:t>
      </w:r>
      <w:r>
        <w:br/>
        <w:t xml:space="preserve">Таким образом ст. 12 Закона еще раз подкрепляет приведенное ранее указание на то, что </w:t>
      </w:r>
      <w:r>
        <w:rPr>
          <w:i/>
          <w:iCs/>
        </w:rPr>
        <w:t>доступ к информации является формой и гарантией контроля общества за деятельностью органов государственной власти</w:t>
      </w:r>
      <w:r>
        <w:t xml:space="preserve">. </w:t>
      </w:r>
      <w:r>
        <w:br/>
        <w:t xml:space="preserve">В этой статье регламентирован и порядок предоставления информации. Так перечень информационных услуг, сведения о порядке и условиях доступа к информации владелец информационных ресурсов предоставляет бесплатно. </w:t>
      </w:r>
      <w:r>
        <w:br/>
        <w:t xml:space="preserve">Возможно, какая-то информация может быть платной, хотя Закон этот вопрос конкретно не урегулировал. Но условия получения информации вам обязаны сообщить бесплатно, и выбор будет за вами. </w:t>
      </w:r>
      <w:r>
        <w:br/>
        <w:t xml:space="preserve">В любом случае, даже если информация является платной, то стоимость ее предоставления не может быть столь значительной, чтобы лишить гражданина его права на получение информации, затрагивающей его права и свободы. </w:t>
      </w:r>
      <w:r>
        <w:br/>
        <w:t xml:space="preserve">Гарантии предоставления информации закреплены в </w:t>
      </w:r>
      <w:r>
        <w:rPr>
          <w:b/>
          <w:bCs/>
        </w:rPr>
        <w:t>ст. 13</w:t>
      </w:r>
      <w:r>
        <w:t xml:space="preserve">. Там сказано, что органы государственной власти создают доступные для каждого информационные ресурсы. Перечислены и </w:t>
      </w:r>
      <w:r>
        <w:rPr>
          <w:i/>
          <w:iCs/>
        </w:rPr>
        <w:t>категории доступной информации: это сведения о правах и свободах граждан, о безопасности граждан и о вопросах, представляющих общественный интерес</w:t>
      </w:r>
      <w:r>
        <w:t xml:space="preserve">. </w:t>
      </w:r>
      <w:r>
        <w:br/>
        <w:t xml:space="preserve">В </w:t>
      </w:r>
      <w:r>
        <w:rPr>
          <w:b/>
          <w:bCs/>
        </w:rPr>
        <w:t>статье 24</w:t>
      </w:r>
      <w:r>
        <w:t xml:space="preserve"> указываются способы защиты права на доступ к информации. </w:t>
      </w:r>
      <w:r>
        <w:br/>
        <w:t xml:space="preserve">Прежде всего предусмотрено </w:t>
      </w:r>
      <w:r>
        <w:rPr>
          <w:i/>
          <w:iCs/>
        </w:rPr>
        <w:t>право судебного обжалования отказа</w:t>
      </w:r>
      <w:r>
        <w:t xml:space="preserve"> в информации и предоставления недостоверной информации. </w:t>
      </w:r>
      <w:r>
        <w:br/>
        <w:t xml:space="preserve">Кроме того, в случае отказа в информации или предоставления недостоверной информации предусмотрено </w:t>
      </w:r>
      <w:r>
        <w:rPr>
          <w:i/>
          <w:iCs/>
        </w:rPr>
        <w:t>право на возмещение понесенного ущерба</w:t>
      </w:r>
      <w:r>
        <w:t xml:space="preserve">. </w:t>
      </w:r>
      <w:r>
        <w:br/>
        <w:t xml:space="preserve">И эта же статья предусматривает для руководителей органов государственной власти, служащих, виновных в незаконном ограничении права на информацию уголовную, гражданскую и административно-правовую </w:t>
      </w:r>
      <w:r>
        <w:rPr>
          <w:i/>
          <w:iCs/>
        </w:rPr>
        <w:t>ответственность</w:t>
      </w:r>
      <w:r>
        <w:t xml:space="preserve">. </w:t>
      </w:r>
      <w:r>
        <w:br/>
        <w:t xml:space="preserve">И последний вопрос, который мы хотим с Вами обсудить, говоря о Законе "Об информации, информатизации и защите информации", - это отказ в предоставлении информации о состоянии окружающей природной среды и другой экологической информации по причине ее секретности. Раньше ссылка на секретность информации полностью закрывала для граждан и общественных организаций возможность получения возможность таких сведений. </w:t>
      </w:r>
      <w:r>
        <w:br/>
      </w:r>
      <w:r>
        <w:rPr>
          <w:i/>
          <w:iCs/>
        </w:rPr>
        <w:t>В настоящее время ответ со ссылкой на секретность запрашиваемой информации не является окончательным.</w:t>
      </w:r>
      <w:r>
        <w:t xml:space="preserve"> </w:t>
      </w:r>
      <w:r>
        <w:br/>
      </w:r>
      <w:r>
        <w:rPr>
          <w:b/>
          <w:bCs/>
        </w:rPr>
        <w:t>Статья 10</w:t>
      </w:r>
      <w:r>
        <w:t xml:space="preserve"> Закона разграничивает информацию по категориям доступа. В п.1 статьи сказано, что </w:t>
      </w:r>
      <w:r>
        <w:rPr>
          <w:i/>
          <w:iCs/>
        </w:rPr>
        <w:t>государственные информационные ресурсы Российской Федерации являются открытыми и общедоступными</w:t>
      </w:r>
      <w:r>
        <w:t xml:space="preserve">. </w:t>
      </w:r>
      <w:r>
        <w:br/>
        <w:t xml:space="preserve">Исключение составляет информация, отнесенная к категории ограниченного доступа. Однако, п. 3 этой же статьи четко указывает информацию, которую запрещено относить к информации с ограниченным доступом. </w:t>
      </w:r>
      <w:r>
        <w:br/>
        <w:t xml:space="preserve">К ней относится информация о чрезвычайных ситуациях, ЭКОЛОГИЧЕСКАЯ и другая информация, необходимая для обеспечения безопасного функционирования населенных пунктов, производственных объектов и безопасности граждан и населения в целом. Нельзя засекречивать и информацию, представляющую общественный интерес или необходимую для реализации прав и свобод граждан. </w:t>
      </w:r>
      <w:r>
        <w:br/>
        <w:t xml:space="preserve">Если вы получили ответ со ссылкой на секретность информации, то следует обратиться к статье 24, которую мы уже рассматривали. Она предусматривает </w:t>
      </w:r>
      <w:r>
        <w:rPr>
          <w:i/>
          <w:iCs/>
        </w:rPr>
        <w:t>возможность обращения в суд с жалобой на необоснованное отнесение информации к категории информации с ограниченным доступом</w:t>
      </w:r>
      <w:r>
        <w:t xml:space="preserve">. </w:t>
      </w:r>
      <w:r>
        <w:br/>
        <w:t xml:space="preserve">Т. е. решение владельца информации о ее засекречивании может быть пересмотрено судом и признано необоснованным. </w:t>
      </w:r>
      <w:r>
        <w:br/>
        <w:t xml:space="preserve">Это дает возможность получения информации, которая по своей сути не является секретной, но по каким-либо причинам незаконно не предоставляется гражданам. Ярким примером может служить довольно распространенная ситуация, когда органы государственной власти при отсутствии положительного заключения государственной экологической экспертизы издают решение о строительстве объекта или начале деятельности, которые потенциально экологически опасны, но отказывают в предоставлении информации, ссылаясь на ее секретность. </w:t>
      </w:r>
      <w:r>
        <w:br/>
        <w:t xml:space="preserve">Другой причиной нежелания предоставить информацию может быть желание скрыть источник финансирования незаконного строительства, чтобы граждане не могли в судебном порядке это финансирование приостановить. </w:t>
      </w:r>
      <w:r>
        <w:br/>
        <w:t xml:space="preserve">Путь судебного обжалования предоставляет возможность вскрыть истинные причины отказа в информации и добиться ее получения. </w:t>
      </w:r>
    </w:p>
    <w:p w:rsidR="00D4383E" w:rsidRDefault="006165E5">
      <w:pPr>
        <w:pStyle w:val="12"/>
        <w:ind w:firstLine="567"/>
        <w:jc w:val="both"/>
      </w:pPr>
      <w:hyperlink r:id="rId9" w:history="1">
        <w:r w:rsidR="00FA26D1">
          <w:rPr>
            <w:rStyle w:val="a3"/>
          </w:rPr>
          <w:t>Закон РФ "О государственной тайне"</w:t>
        </w:r>
      </w:hyperlink>
      <w:r w:rsidR="00FA26D1">
        <w:rPr>
          <w:b/>
          <w:bCs/>
        </w:rPr>
        <w:t xml:space="preserve"> от 21 июля 1993 г.</w:t>
      </w:r>
      <w:r w:rsidR="00FA26D1">
        <w:t xml:space="preserve"> </w:t>
      </w:r>
      <w:r w:rsidR="00FA26D1">
        <w:br/>
        <w:t xml:space="preserve">Вопрос о засекречивании информации решен в Законе "О государственной тайне". Так, </w:t>
      </w:r>
      <w:r w:rsidR="00FA26D1">
        <w:rPr>
          <w:b/>
          <w:bCs/>
        </w:rPr>
        <w:t>статья 7</w:t>
      </w:r>
      <w:r w:rsidR="00FA26D1">
        <w:t xml:space="preserve"> содержит перечень сведений, не подлежащих засекречиванию. К таким сведениям относится и интересующая нас информация: </w:t>
      </w:r>
      <w:r w:rsidR="00FA26D1">
        <w:br/>
        <w:t xml:space="preserve">Не подлежат засекречиванию сведения: </w:t>
      </w:r>
    </w:p>
    <w:p w:rsidR="00D4383E" w:rsidRDefault="00FA26D1">
      <w:pPr>
        <w:numPr>
          <w:ilvl w:val="0"/>
          <w:numId w:val="2"/>
        </w:numPr>
        <w:tabs>
          <w:tab w:val="left" w:pos="1287"/>
        </w:tabs>
        <w:spacing w:before="100" w:after="100"/>
        <w:ind w:left="1287"/>
        <w:jc w:val="both"/>
        <w:rPr>
          <w:sz w:val="24"/>
          <w:szCs w:val="24"/>
        </w:rPr>
      </w:pPr>
      <w:r>
        <w:rPr>
          <w:sz w:val="24"/>
          <w:szCs w:val="24"/>
        </w:rPr>
        <w:t xml:space="preserve">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w:t>
      </w:r>
    </w:p>
    <w:p w:rsidR="00D4383E" w:rsidRDefault="00FA26D1">
      <w:pPr>
        <w:numPr>
          <w:ilvl w:val="0"/>
          <w:numId w:val="2"/>
        </w:numPr>
        <w:tabs>
          <w:tab w:val="left" w:pos="1287"/>
        </w:tabs>
        <w:spacing w:before="100" w:after="100"/>
        <w:ind w:left="1287"/>
        <w:jc w:val="both"/>
        <w:rPr>
          <w:sz w:val="24"/>
          <w:szCs w:val="24"/>
        </w:rPr>
      </w:pPr>
      <w:r>
        <w:rPr>
          <w:sz w:val="24"/>
          <w:szCs w:val="24"/>
        </w:rPr>
        <w:t xml:space="preserve">о состоянии экологии, здравоохранения, санитарии; </w:t>
      </w:r>
    </w:p>
    <w:p w:rsidR="00D4383E" w:rsidRDefault="00FA26D1">
      <w:pPr>
        <w:numPr>
          <w:ilvl w:val="0"/>
          <w:numId w:val="2"/>
        </w:numPr>
        <w:tabs>
          <w:tab w:val="left" w:pos="1287"/>
        </w:tabs>
        <w:spacing w:before="100" w:after="100"/>
        <w:ind w:left="1287"/>
        <w:jc w:val="both"/>
        <w:rPr>
          <w:sz w:val="24"/>
          <w:szCs w:val="24"/>
        </w:rPr>
      </w:pPr>
      <w:r>
        <w:rPr>
          <w:sz w:val="24"/>
          <w:szCs w:val="24"/>
        </w:rPr>
        <w:t xml:space="preserve">о фактах нарушения прав и свобод человека и гражданина. </w:t>
      </w:r>
    </w:p>
    <w:p w:rsidR="00D4383E" w:rsidRDefault="00FA26D1">
      <w:pPr>
        <w:ind w:firstLine="567"/>
        <w:jc w:val="both"/>
        <w:rPr>
          <w:sz w:val="24"/>
          <w:szCs w:val="24"/>
        </w:rPr>
      </w:pPr>
      <w:r>
        <w:rPr>
          <w:sz w:val="24"/>
          <w:szCs w:val="24"/>
        </w:rPr>
        <w:t xml:space="preserve">Должностные лица, принявшие решение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 и гражданам материального и морального ущерба. Граждане вправе обжаловать такие решения в суд. </w:t>
      </w:r>
    </w:p>
    <w:p w:rsidR="00D4383E" w:rsidRDefault="006165E5">
      <w:pPr>
        <w:pStyle w:val="12"/>
        <w:ind w:firstLine="567"/>
        <w:jc w:val="both"/>
      </w:pPr>
      <w:hyperlink r:id="rId10" w:history="1">
        <w:r w:rsidR="00FA26D1">
          <w:rPr>
            <w:rStyle w:val="a3"/>
          </w:rPr>
          <w:t>Закон "Об охране окружающей природной среды"</w:t>
        </w:r>
      </w:hyperlink>
      <w:r w:rsidR="00FA26D1">
        <w:t xml:space="preserve"> предусмотрел право граждан и общественных организаций на получение экологической информации. За гражданами это право закреплено в </w:t>
      </w:r>
      <w:r w:rsidR="00FA26D1">
        <w:rPr>
          <w:b/>
          <w:bCs/>
        </w:rPr>
        <w:t>статье 12</w:t>
      </w:r>
      <w:r w:rsidR="00FA26D1">
        <w:t xml:space="preserve">, общественные организации должны ссылаться на </w:t>
      </w:r>
      <w:r w:rsidR="00FA26D1">
        <w:rPr>
          <w:b/>
          <w:bCs/>
        </w:rPr>
        <w:t>статью 13</w:t>
      </w:r>
      <w:r w:rsidR="00FA26D1">
        <w:t xml:space="preserve">. </w:t>
      </w:r>
      <w:r w:rsidR="00FA26D1">
        <w:br/>
        <w:t xml:space="preserve">Обращаем ваше внимание на то, как сформулировано в Законе это право. И в ст. 12, и в ст. 13 сказано, что граждане и общественные организации имеют право ТРЕБОВАТЬ предоставления информации о состоянии окружающей природной среды и мерах по ее охране. Категорическое слово "требовать" еще раз должно вам напомнить, что право на информацию и на благоприятную окружающую среду - ваши конституционные права, и то, что вы обладаете правом контроля за деятельностью органов государственной власти и за принимаемыми властями решениями. </w:t>
      </w:r>
    </w:p>
    <w:p w:rsidR="00D4383E" w:rsidRDefault="006165E5">
      <w:pPr>
        <w:pStyle w:val="12"/>
        <w:ind w:firstLine="567"/>
        <w:jc w:val="both"/>
      </w:pPr>
      <w:hyperlink r:id="rId11" w:history="1">
        <w:r w:rsidR="00FA26D1">
          <w:rPr>
            <w:rStyle w:val="a3"/>
          </w:rPr>
          <w:t>Закон РСФСР "О санитарно-эпидемиологическом благополучии населения"</w:t>
        </w:r>
      </w:hyperlink>
      <w:r w:rsidR="00FA26D1">
        <w:rPr>
          <w:b/>
          <w:bCs/>
        </w:rPr>
        <w:t xml:space="preserve"> в ст. 5</w:t>
      </w:r>
      <w:r w:rsidR="00FA26D1">
        <w:t xml:space="preserve"> также предусматривает право граждан на получение информации. </w:t>
      </w:r>
      <w:r w:rsidR="00FA26D1">
        <w:br/>
        <w:t xml:space="preserve">На основании этой статьи может быть истребована информация о состоянии среды обитания, об эпидемиологической обстановке, о мерах по обеспечению санитарно-эпидемиологического благополучия, о качестве товаров, пищевых продуктов и питьевой воды. </w:t>
      </w:r>
      <w:r w:rsidR="00FA26D1">
        <w:br/>
        <w:t xml:space="preserve">На этом закончим перечень Законов, которыми гарантируется право граждан на информацию. Он не исчерпывающий, но вполне достаточен для того, чтобы вы могли юридически обосновать и защитить свое конституционное право. </w:t>
      </w:r>
      <w:r w:rsidR="00FA26D1">
        <w:br/>
        <w:t xml:space="preserve">К этой главе прилагается образец запроса на информацию, которым вы можете воспользоваться при обращении за конкретной информацией. При составлении запроса нужно помнить о необходимости указать, что информация представляет общественный интерес. Поскольку экологическая информация касается, как правило, большого круга людей, сделать это вам будет нетрудно. </w:t>
      </w:r>
      <w:r w:rsidR="00FA26D1">
        <w:br/>
        <w:t xml:space="preserve">Если же истребуемая вами информация касается кого-то лично, то нужно конкретно указать, что она затрагивает права этого человека, например, право на охрану здоровья, права на благоприятную окружающую среду и т. д. </w:t>
      </w:r>
      <w:r w:rsidR="00FA26D1">
        <w:br/>
        <w:t xml:space="preserve">Надеемся, что прочитав эту главу, вы без затруднения составите грамотный запрос и сумеете на личном приеме убедительно изложить свое требование, однако, вполне вероятно, вам в предоставлении информации могут отказать. </w:t>
      </w:r>
      <w:r w:rsidR="00FA26D1">
        <w:br/>
        <w:t xml:space="preserve">Вот здесь и придется вспомнить все, что вы прочли в предыдущей главе об обжаловании решений. Ведь для обжалования отказа в информации вам понадобятся те же законы. </w:t>
      </w:r>
    </w:p>
    <w:p w:rsidR="00D4383E" w:rsidRDefault="00FA26D1">
      <w:pPr>
        <w:pStyle w:val="31"/>
        <w:numPr>
          <w:ilvl w:val="0"/>
          <w:numId w:val="0"/>
        </w:numPr>
        <w:ind w:left="567"/>
        <w:jc w:val="both"/>
        <w:rPr>
          <w:sz w:val="24"/>
          <w:szCs w:val="24"/>
        </w:rPr>
      </w:pPr>
      <w:r>
        <w:rPr>
          <w:sz w:val="24"/>
          <w:szCs w:val="24"/>
        </w:rPr>
        <w:t>Как обжаловать в суд отказ в предоставлении информации</w:t>
      </w:r>
    </w:p>
    <w:p w:rsidR="00D4383E" w:rsidRDefault="00FA26D1">
      <w:pPr>
        <w:pStyle w:val="41"/>
        <w:numPr>
          <w:ilvl w:val="0"/>
          <w:numId w:val="0"/>
        </w:numPr>
        <w:ind w:left="567"/>
        <w:jc w:val="both"/>
      </w:pPr>
      <w:r>
        <w:t>Составление жалобы</w:t>
      </w:r>
    </w:p>
    <w:p w:rsidR="00D4383E" w:rsidRDefault="00FA26D1">
      <w:pPr>
        <w:pStyle w:val="12"/>
        <w:ind w:firstLine="567"/>
        <w:jc w:val="both"/>
      </w:pPr>
      <w:r>
        <w:t xml:space="preserve">Первая проблема, которая встанет перед вами при составлении жалобы в суд, - это законы, на которые нужно сослаться. Она решается просто. Вам уже достаточно знаком Закон от 27 апреля 1993 г. "Об обжаловании в суд действий и решений, нарушающих права и свободы граждан". </w:t>
      </w:r>
    </w:p>
    <w:p w:rsidR="00D4383E" w:rsidRDefault="00FA26D1">
      <w:pPr>
        <w:pStyle w:val="12"/>
        <w:ind w:firstLine="567"/>
        <w:jc w:val="both"/>
      </w:pPr>
      <w:r>
        <w:t xml:space="preserve">В предыдущей главе мы рассматривали пример обжалования решения о строительстве объекта без положительного заключения государственной экологической экспертизы. В случае отказа в информации нужно использовать тот же Закон применительно к действию или бездействию, нарушающему права граждан. </w:t>
      </w:r>
    </w:p>
    <w:p w:rsidR="00D4383E" w:rsidRDefault="00FA26D1">
      <w:pPr>
        <w:pStyle w:val="12"/>
        <w:ind w:firstLine="567"/>
        <w:jc w:val="both"/>
      </w:pPr>
      <w:r>
        <w:rPr>
          <w:i/>
          <w:iCs/>
        </w:rPr>
        <w:t>Если вам отказали в предоставлении информации, речь пойдет о действии, а если на запрос ответа вообще не дано, то следует обжаловать бездействие.</w:t>
      </w:r>
      <w:r>
        <w:t xml:space="preserve"> </w:t>
      </w:r>
    </w:p>
    <w:p w:rsidR="00D4383E" w:rsidRDefault="00FA26D1">
      <w:pPr>
        <w:pStyle w:val="12"/>
        <w:ind w:firstLine="567"/>
        <w:jc w:val="both"/>
      </w:pPr>
      <w:r>
        <w:t xml:space="preserve">Мы прилагаем образец жалобы на отказ в предоставлении информации. Из текста жалобы видно, что в ее основу положены те же законы, что и при обжаловании решений, а именно ст. 239-1 ГПК, ст. 42 Конституции и ст. 11 Закона "Об охране окружающей природной среды". </w:t>
      </w:r>
      <w:r>
        <w:rPr>
          <w:i/>
          <w:iCs/>
        </w:rPr>
        <w:t>Новыми являются только ссылки на приведенное выше законодательство о праве на информацию.</w:t>
      </w:r>
      <w:r>
        <w:t xml:space="preserve"> </w:t>
      </w:r>
    </w:p>
    <w:p w:rsidR="00D4383E" w:rsidRDefault="00FA26D1">
      <w:pPr>
        <w:pStyle w:val="12"/>
        <w:ind w:firstLine="567"/>
        <w:jc w:val="both"/>
      </w:pPr>
      <w:r>
        <w:t xml:space="preserve">В образце мы приводим все законодательство, которое анализировали в начале главы. Вы можете привести его целиком или выбрать то, что соответствует вашему случаю, указав конкретные статьи Закона "Об информации, информатизации и защите информации", касающиеся, например, только достоверности предоставляемой информации, и не указывать те, которые не касаются вашего случая. Если вам это сделать трудно, то можно в качестве обоснования жалобы перечислить все законодательство, приведенное в образце. </w:t>
      </w:r>
    </w:p>
    <w:p w:rsidR="00D4383E" w:rsidRDefault="00FA26D1">
      <w:pPr>
        <w:pStyle w:val="12"/>
        <w:ind w:firstLine="567"/>
        <w:jc w:val="both"/>
      </w:pPr>
      <w:r>
        <w:t xml:space="preserve">Мы уже говорили, что перечень рассмотренного законодательства не является исчерпывающим, поэтому, если вы найдете другие правовые основания для подтверждения доводов своей жалобы, то их следует обязательно привести. Это может быть Закон "Об экологической экспертизе", Земельный кодекс и другое законодательство, которое не анализировалось в настоящей главе. </w:t>
      </w:r>
    </w:p>
    <w:p w:rsidR="00D4383E" w:rsidRDefault="00FA26D1">
      <w:pPr>
        <w:pStyle w:val="12"/>
        <w:ind w:firstLine="567"/>
        <w:jc w:val="both"/>
      </w:pPr>
      <w:r>
        <w:t xml:space="preserve">В жалобе обязательно нужно указать причины, по которым истребуемая информация вам необходима. Помните, что во всех перечисленных в начале главы законах, гарантирующих право на информацию, имеется указание на то, что граждане имеют право на истребование информации, </w:t>
      </w:r>
      <w:r>
        <w:rPr>
          <w:i/>
          <w:iCs/>
        </w:rPr>
        <w:t>представляющей общественный интерес или затрагивающей права граждан</w:t>
      </w:r>
      <w:r>
        <w:t xml:space="preserve">. </w:t>
      </w:r>
    </w:p>
    <w:p w:rsidR="00D4383E" w:rsidRDefault="00FA26D1">
      <w:pPr>
        <w:pStyle w:val="12"/>
        <w:ind w:firstLine="567"/>
        <w:jc w:val="both"/>
      </w:pPr>
      <w:r>
        <w:t xml:space="preserve">Экологическая информация бесспорно относится к категории именно такой информации, поэтому в жалобе нужно конкретно указать, какие права обратившихся эта информация затрагивает. Если информация представляет общественный интерес, то это нужно обосновать. </w:t>
      </w:r>
    </w:p>
    <w:p w:rsidR="00D4383E" w:rsidRDefault="00FA26D1">
      <w:pPr>
        <w:pStyle w:val="12"/>
        <w:ind w:firstLine="567"/>
        <w:jc w:val="both"/>
      </w:pPr>
      <w:r>
        <w:rPr>
          <w:i/>
          <w:iCs/>
        </w:rPr>
        <w:t>Бывают случаи, когда отсутствие информации создает препятствия для реализации какого-либо другого права.</w:t>
      </w:r>
      <w:r>
        <w:t xml:space="preserve"> </w:t>
      </w:r>
    </w:p>
    <w:p w:rsidR="00D4383E" w:rsidRDefault="00FA26D1">
      <w:pPr>
        <w:pStyle w:val="12"/>
        <w:ind w:firstLine="567"/>
        <w:jc w:val="both"/>
      </w:pPr>
      <w:r>
        <w:t xml:space="preserve">Например, в непосредственной близости от места вашего проживания ведется строительство экологически опасного объекта. Вас беспокоят вредные последствия деятельности этого объекта в случае, если он будет построен. Группа граждан решает обратиться в суд с жалобой на незаконность решения о строительстве этого объекта. Они обращаются в орган государственной власти, издавший решение, с просьбой выдать копию решения и получают отказ. </w:t>
      </w:r>
    </w:p>
    <w:p w:rsidR="00D4383E" w:rsidRDefault="00FA26D1">
      <w:pPr>
        <w:pStyle w:val="12"/>
        <w:ind w:firstLine="567"/>
        <w:jc w:val="both"/>
      </w:pPr>
      <w:r>
        <w:t xml:space="preserve">В этом случае действия органа власти нарушают право граждан на благоприятную окружающую среду, право на информацию, но и кроме того, создают гражданам </w:t>
      </w:r>
      <w:r>
        <w:rPr>
          <w:i/>
          <w:iCs/>
        </w:rPr>
        <w:t>препятствие для обращения в суд</w:t>
      </w:r>
      <w:r>
        <w:t xml:space="preserve">. Ведь для обжалования решения, необходимо его иметь. Т.е. в этом случае нарушается ст. 46 Конституции, гарантирующая каждому гражданину судебную защиту при нарушении его прав. </w:t>
      </w:r>
    </w:p>
    <w:p w:rsidR="00D4383E" w:rsidRDefault="00FA26D1">
      <w:pPr>
        <w:pStyle w:val="12"/>
        <w:ind w:firstLine="567"/>
        <w:jc w:val="both"/>
      </w:pPr>
      <w:r>
        <w:t xml:space="preserve">Поэтому в жалобе следует указывать, какие препятствия в осуществлении ваших прав создает для вас отказ в информации. Конец жалобы почти повторяет жалобу на незаконное решение. </w:t>
      </w:r>
    </w:p>
    <w:p w:rsidR="00D4383E" w:rsidRDefault="00FA26D1">
      <w:pPr>
        <w:pStyle w:val="12"/>
        <w:ind w:firstLine="567"/>
        <w:jc w:val="both"/>
      </w:pPr>
      <w:r>
        <w:t xml:space="preserve">Нужно также просить признать жалобу обоснованной, признать действия или бездействие неправомерными и просить устранить допущенное нарушение, т. е. обязать владельца информации предоставить запрошенную информацию. </w:t>
      </w:r>
    </w:p>
    <w:p w:rsidR="00D4383E" w:rsidRDefault="00FA26D1">
      <w:pPr>
        <w:pStyle w:val="12"/>
        <w:ind w:firstLine="567"/>
        <w:jc w:val="both"/>
      </w:pPr>
      <w:r>
        <w:t xml:space="preserve">Вы поняли, что составление жалобы не столь трудная задача, как это могло показаться вначале. Дальнейшие ваши действия вам известны: подача жалобы, оплата госпошлины, права при рассмотрении дела и порядок обжалования решения подробно описаны в предыдущей главе. Поскольку обжалование отказа в информации процессуально ничем не отличается от обжалования решений, мы не будем повторять его в этой главе. </w:t>
      </w:r>
    </w:p>
    <w:p w:rsidR="00D4383E" w:rsidRDefault="00FA26D1">
      <w:pPr>
        <w:pStyle w:val="31"/>
        <w:numPr>
          <w:ilvl w:val="0"/>
          <w:numId w:val="0"/>
        </w:numPr>
        <w:ind w:left="567"/>
        <w:jc w:val="both"/>
        <w:rPr>
          <w:sz w:val="24"/>
          <w:szCs w:val="24"/>
        </w:rPr>
      </w:pPr>
      <w:r>
        <w:rPr>
          <w:sz w:val="24"/>
          <w:szCs w:val="24"/>
        </w:rPr>
        <w:t>Образцы документов</w:t>
      </w:r>
    </w:p>
    <w:p w:rsidR="00D4383E" w:rsidRDefault="00FA26D1">
      <w:pPr>
        <w:pStyle w:val="41"/>
        <w:numPr>
          <w:ilvl w:val="0"/>
          <w:numId w:val="0"/>
        </w:numPr>
        <w:ind w:left="567"/>
        <w:jc w:val="both"/>
        <w:rPr>
          <w:u w:val="single"/>
        </w:rPr>
      </w:pPr>
      <w:r>
        <w:rPr>
          <w:u w:val="single"/>
        </w:rPr>
        <w:t>Образец 1</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ОБРАЗЕЦ ЗАПРОСА НА ИНФОРМАЦИЮ,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ЗАТРАГИВАЮЩУЮ ПРАВО ГРАЖДАНИНА РФ</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 БЛАГОПРИЯТНУЮ ОКРУЖАЮЩУЮ СРЕДУ</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Название госоргана, организации, предприятия, должностное лицо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________________________________________</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_______________________(Ф.И.О., полный адрес)</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(возможен общий запрос от группы граждан)</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Уважаемый (Ф.И.О.) _______________!</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Прошу Вас предоставить мне следующую информацию _______________</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 (указать конкретную информацию, которая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необходима).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Данная информация:      а) представляет общественный интерес;</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б) затрагивает мои (наши) права и интересы.</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Мое (наше) право на получение указанной информации гарантируется следующим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законодательством РФ:</w:t>
      </w:r>
    </w:p>
    <w:p w:rsidR="00D4383E" w:rsidRDefault="00D4383E">
      <w:pPr>
        <w:pStyle w:val="HTML1"/>
        <w:ind w:firstLine="567"/>
        <w:jc w:val="both"/>
        <w:rPr>
          <w:rFonts w:ascii="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 ДЕКЛАРАЦИЯ ПРАВ И СВОБОД ЧЕЛОВЕКА И ГРАЖДАНИНА,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принята 22.11.1991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13, ЧАСТЬ 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Каждый имеет право искать, получать и свободно распространять информацию.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Ограничения этого права могут устанавливаться законом только в целях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охраны личной, семейной, профессиональной, коммерческой и государственной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тайн, а также нравственности.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Перечень сведений, составляющих государственную тайну, устанавливаются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законом.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СТАТЬЯ 31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Государственные органы, учреждения и должностные лица обязаны обеспечить</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каждому возможность ознакомления с документами и материалами, непосредственно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затрагивающими его права и свободы, если иное не предусмотрено законом.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25 , ЧАСТЬ 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Сокрытие государственными должностными лицами фактов и обстоятельств,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создающих угрозу жизни и здоровью людей, преследуется по закону.</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2. К О Н С Т И Т У Ц И Я   Р Ф,</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принята 12.12.1993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ОБЩИЕ ПОЛОЖЕНИЯ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24</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2. Органы государственной власти и органы местного самоуправления, их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должностные лица обязаны обеспечить каждому возможность ознакомления с</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документами и материалами, непосредственно затрагивающими его права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свободы, если иное не предусмотрено законом.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33</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Граждане РФ имеют право обращаться лично, а также направлять</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индивидуальные и коллективные обращения в государственные органы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41</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3. Сокрытие должностными лицами фактов и обстоятельств, создающих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угрозу для жизни и здоровья людей, влечет за собой ответственность 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соответствии с федеральным законом.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42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Каждый имеет право на благоприятную окружающую среду, достоверную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информацию о ее состоянии и на возмещение ущерба, причиненного его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здоровью или имуществу экологическим правонарушением.</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3. УКАЗ ПРЕЗИДЕНТА РФ "О ДОПОЛНИТЕЛЬНЫХ ГАРАНТИЯХ ПРАВА ГРАЖДАН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 31.12.1993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3. Деятельность государственных органов, организаций, предприятий,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общественных объединений, должностных лиц осуществляется на принципах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информационной открытости, что выражается: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доступности для граждан информации, представляющей общественный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интерес или затрагивающий личные интересы граждан;</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систематическом информировании граждан о предполагаемых или принятых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решениях;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осуществлении гражданами контроля за деятельностью государственных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органов, организаций  и предприятий, общественных объединений,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должностных лиц и принимаемыми ими решениями, связанных с соблюдением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прав и законных интересов граждан.</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4. ФЕДЕРАЛЬНЫЙ ЗАКОН РФ "ОБ ИНФОРМАЦИИ, ИНФОРМАТИЗАЦИИ И ЗАЩИТЕ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 25.01.1995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12. Реализация права на доступ к информации из информационных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ресурсов п. 1. Пользователи - граждане, органы государственной власти,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организации и общественные объединения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обладают равными правами на доступ к государственным информационным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ресурсам и не обязаны обосновывать перед владельцем этих ресурсов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необходимость получения запрашиваемой ими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24. Защита права на доступ к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1. Отказ в доступе к открытой информации или предоставление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пользователям заведомо недостоверной информации могут быть обжалованы 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судебном порядке. Во всех случаях лица, которым отказано в доступе к</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информации, и лица, получившие недостоверную информацию, имеют право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возмещение понесенного ими ущерба.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3. Руководители, другие служащие органов  государственной власти,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организаций, виновные в незаконном ограничении доступа к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несут ответственность в соответствии с уголовным, гражданским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законодательством и законодательством об административных нарушениях.</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5. ЗАКОН РСФСР "ОБ ОХРАНЕ ОКРУЖАЮЩЕЙ ПРИРОДНОЙ СРЕДЫ",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 19.12.1991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12. Полномочия граждан в области охраны окружающей природной среды.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Граждане имеют право: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требовать от соответствующих органов предоставления своевременной, полной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достоверной информации о состоянии окружающей природной среды и мерах по ее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охране.</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6. ЗАКОН РСФСР "О САНИТАРНО-ЭПИДЕМИОЛОГИЧЕСКОМ БЛАГОПОЛУЧИИ НАСЕЛЕНИЯ",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 19.04.1991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5. Права граждан РСФСР</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 Граждане РСФСР при обращении на предприятия и в организации имеют право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 получение от них в пределах их компетенции полных и достоверных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сведений: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 состоянии среды обитания и здоровья населения, эпидемиологической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обстановке, действующих санитарных правилах;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 принимаемых мерах по обеспечению санитарно-эпидемиологического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благополучия и их результатах;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 качестве выпускаемых товаров народного потребления, в том числе пищевых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продуктов, а также питьевой воды.</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Информацию прошу: выдать на руки, выслать по адресу, предоставить</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возможность ознакомления и др. (необходимое указать)</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случае отказа в предоставлении информации прошу дать письменный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аргументированный ответ, который мне (нам) будет необходим при обжаловании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Ваших действий в судебном порядке.</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Подпись                             Дата                        </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12"/>
        <w:ind w:firstLine="567"/>
        <w:jc w:val="both"/>
      </w:pPr>
    </w:p>
    <w:p w:rsidR="00D4383E" w:rsidRDefault="00D4383E">
      <w:pPr>
        <w:pStyle w:val="41"/>
        <w:numPr>
          <w:ilvl w:val="0"/>
          <w:numId w:val="0"/>
        </w:numPr>
        <w:ind w:left="567"/>
        <w:jc w:val="both"/>
      </w:pPr>
    </w:p>
    <w:p w:rsidR="00D4383E" w:rsidRDefault="00FA26D1">
      <w:pPr>
        <w:pStyle w:val="41"/>
        <w:numPr>
          <w:ilvl w:val="0"/>
          <w:numId w:val="0"/>
        </w:numPr>
        <w:ind w:left="567"/>
        <w:jc w:val="both"/>
      </w:pPr>
      <w:r>
        <w:t>Примечания</w:t>
      </w:r>
    </w:p>
    <w:p w:rsidR="00D4383E" w:rsidRDefault="00FA26D1">
      <w:pPr>
        <w:pStyle w:val="12"/>
        <w:ind w:firstLine="567"/>
        <w:jc w:val="both"/>
      </w:pPr>
      <w:r>
        <w:t xml:space="preserve">Запрос направляется заказным письмом с уведомлением о вручении. </w:t>
      </w:r>
      <w:r>
        <w:br/>
        <w:t xml:space="preserve">Квитанция и уведомление необходимы для обращения в суд. </w:t>
      </w:r>
    </w:p>
    <w:p w:rsidR="00D4383E" w:rsidRDefault="00FA26D1">
      <w:pPr>
        <w:pStyle w:val="41"/>
        <w:numPr>
          <w:ilvl w:val="0"/>
          <w:numId w:val="0"/>
        </w:numPr>
        <w:ind w:left="567"/>
        <w:jc w:val="both"/>
        <w:rPr>
          <w:u w:val="single"/>
        </w:rPr>
      </w:pPr>
      <w:r>
        <w:rPr>
          <w:u w:val="single"/>
        </w:rPr>
        <w:t>Образец 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ОБРАЗЕЦ ЖАЛОБЫ НА НЕПРАВОМЕРНЫЕ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ДЕЙСТВИЯ (БЕЗДЕЙСТВИЕ) ГОСУДАРСТВЕННОГО ОРГАНА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(ПРЕДПРИЯТИЯ, ОРГАНИЗАЦИИ, ДОЛЖНОСТНОГО ЛИЦА),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ОТКАЗАВШИХ ГРАЖДАНИНУ (ОБЩЕСТВЕННОЙ ОРГАНИЗАЦИИ)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В ПРЕДОСТАВЛЕНИИ ИНФОРМАЦИИ, ЗАТРАГИВАЮЩЕЙ ПРАВО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 НА БЛАГОПРИЯТНУЮ ОКРУЖАЮЩУЮ СРЕДУ</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В _________________________________________СУД</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от____________________________(Ф.И.О. полностью)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__________________________________(полный)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Ответчик__________________________(наименование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государственного органа, должностное лицо)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Юридический адрес ответчика____________________</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w:t>
      </w:r>
    </w:p>
    <w:p w:rsidR="00D4383E" w:rsidRDefault="00D4383E">
      <w:pPr>
        <w:pStyle w:val="HTML1"/>
        <w:ind w:firstLine="567"/>
        <w:jc w:val="both"/>
        <w:rPr>
          <w:rFonts w:ascii="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(возможна подача жалобы несколькими лицами одновременно)</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ЖАЛОБА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порядке ст. 239-1  ГПК РФ)</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 42 КОНСТИТУЦИИ РФ ГАРАНТИРУЕТ: "Каждый имеет право на благоприятную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окружающую среду, достоверную информацию о ее состоянии и на возмещение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ущерба, причиненного его здоровью или имуществу экологическим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правонарушением".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 11 ЗАКОНА "ОБ ОХРАНЕ ОКРУЖАЮЩЕЙ ПРИРОДНОЙ среды": "Каждый гражданин</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имеет право на охрану здоровья от неблагоприятного воздействия окружающей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природной среды, вызванного хозяйственной или иной деятельностью, аварий,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катастроф, стихийных бедствий".</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Я (мы) обратились в ________________________________________________</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(указать название государственного органа, организации, Ф.И.О. должностного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лица) с просьбой (заявлением) о предоставлении мне (нам) информации 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__________________________________________________________(указать какая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конкретно информация необходима).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Данная информация представляет общественный интерес и затрагивает права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 на благоприятную окружающую среду.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Мое (наше) право на получение указанной информации гарантировано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законодательством РФ:</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 ДЕКЛАРАЦИЯ ПРАВ И СВОБОД ЧЕЛОВЕКА И ГРАЖДАНИНА,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принята 22.11.1991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13, ЧАСТЬ 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Каждый имеет право искать, получать и свободно распространять информацию.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Ограничения этого права могут устанавливаться законом только в целях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охраны личной, семейной, профессиональной, коммерческой и государственной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тайн, а также нравственности.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Перечень сведений, составляющих государственную тайну, устанавливаются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законом.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СТАТЬЯ 31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Государственные органы, учреждения и должностные лица обязаны обеспечить</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каждому возможность ознакомления с документами и материалами,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непосредственно затрагивающими его права и свободы, если иное не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предусмотрено законом.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25 , ЧАСТЬ 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Сокрытие государственными должностными лицами фактов и обстоятельств,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создающих угрозу жизни и здоровью людей, преследуется по закону.</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2. К О Н С Т И Т У Ц И Я   Р Ф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принята 12.12.1993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ОБЩИЕ ПОЛОЖЕНИЯ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24</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2. Органы государственной власти и органы местного самоуправления,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их должностные лица обязаны обеспечить каждому возможность ознакомления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 документами и материалами, непосредственно затрагивающими его права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свободы, если иное не предусмотрено законом.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33</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Граждане РФ имеют право обращаться лично, а также направлять</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индивидуальные и коллективные обращения в государственные органы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41</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3. Сокрытие должностными лицами фактов и обстоятельств, создающих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угрозу для жизни и здоровья людей, влечет за собой ответственность 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соответствии с федеральным законом.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42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Каждый имеет право на благоприятную окружающую среду, достоверную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информацию о ее состоянии и на возмещение ущерба, причиненного его здоровью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или имуществу экологическим правонарушением.</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3. УКАЗ ПРЕЗИДЕНТА РФ "О ДОПОЛНИТЕЛЬНЫХ ГАРАНТИЯХ ПРАВА ГРАЖДАН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ИНФОРМАЦИЮ", принят 31.12. 1993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3. Деятельность государственных органов, организаций, предприятий,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общественных объединений, должностных лиц осуществляется на принципах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информационной открытости, что выражается: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доступности для граждан информации, представляющей общественный интерес</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или затрагивающий личные интересы граждан;</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систематическом информировании граждан о предполагаемых или принятых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решениях;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осуществлении гражданами контроля за деятельностью государственных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органов, организаций  и предприятий, общественных объединений, должностных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лиц и принимаемыми ими решениями, связанных с соблюдением прав и законных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интересов граждан.</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4. ФЕДЕРАЛЬНЫЙ ЗАКОН РФ "ОБ ИНФОРМАЦИИ, ИНФОРМАТИЗАЦИИ И ЗАЩИТЕ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ИНФОРМАЦИИ", принят 25.01.1995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12. Реализация права на доступ к информации из информационных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ресурсов п. 1. Пользователи - граждане, органы государственной власти,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организации и общественные объединения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обладают равными правами на доступ к государственным информационным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ресурсам и не обязаны обосновывать перед владельцем этих ресурсов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необходимость получения запрашиваемой ими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24. Защита права на доступ к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1. Отказ в доступе к открытой информации или предоставление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пользователям заведомо недостоверной информации могут быть обжалованы 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судебном порядке. Во всех случаях лица, которым отказано в доступе к</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информации, и лица, получившие недостоверную информацию, имеют право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возмещение понесенного ими ущерба.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 3. Руководители, другие служащие органов  государственной власти,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организаций, виновные в незаконном ограничении доступа к информации, несут</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ответственность в соответствии с уголовным, гражданским законодательством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 законодательством об административных нарушениях.</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5. ЗАКОН РСФСР "ОБ ОХРАНЕ ОКРУЖАЮЩЕЙ ПРИРОДНОЙ СРЕДЫ",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 19.12.1991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12. Полномочия граждан в области охраны окружающей природной среды.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Граждане имеют право: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требовать от соответствующих органов предоставления своевременной, полной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достоверной информации о состоянии окружающей природной среды и мерах по ее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охране.</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6. ЗАКОН РСФСР "О САНИТАРНО-ЭПИДЕМИОЛОГИЧЕСКОМ БЛАГОПОЛУЧИИ НАСЕЛЕНИЯ",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принят 19.04.1991 г.</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СТАТЬЯ 5. Права граждан РСФСР</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 Граждане РСФСР при обращении на предприятия и в организации имеют право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 получение от них в пределах их компетенции полных и достоверных сведений: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 состоянии среды обитания и здоровья населения, эпидемиологической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обстановке, действующих санитарных правилах;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 принимаемых мерах по обеспечению санитарно-эпидемиологического благополучия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 их результатах;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 качестве выпускаемых товаров народного потребления, в том числе пищевых</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продуктов, а также питьевой воды.</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орган (предприятие, организация), Ф.И.О. должностного лица,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грубо нарушив мои права: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а) необоснованно отказал в предоставлении информации ______________</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________________________(указать конкретно какой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б) предоставил недостоверную информацию_____________ (указать, в чем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информация недостоверна).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не ответил на мой (наш) запрос.</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Эти действия (бездействие):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а) нарушают мои (наши) права на получение информации, затрагивающей мои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(наши) права;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б) создают препятствие в осуществлении моих (наших) прав на благоприятную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окружающую среду.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НАПРИМЕР:</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т.к. эта информация необходима мне (нам) для обращения в суд, для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обращения в государственный орган  и т. д. за защитой своего права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благоприятную окружающую среду;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т.к. эта информация необходима мне (нам) для реализации права гражданина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контролировать деятельность органов государственной власти в области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охраны окружающей природной среды.</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в соответствии  с Законом РФ от 27 апреля 1993 г.</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 изменениями и дополнениями, внесенными Федеральным законом от 14 декабря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1995 г. №197-ФЗ) "Об обжаловании в суд действий и решений, нарушающих права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 свободы граждан" и со ст. 239-1, 239-2  ГПК РФ, ст. ст. 13, 31, 25</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Декларации прав  и свобод человека и гражданина, ст. ст. 24, 33, 42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Конституции РФ, Указа Президента РФ от 31.12.93 г. №2334, ст. ст. 10, 12,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13, 24 Федерального закона РФ "Об информации, информатизации и защите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информации" от 25.01.95 г., ст. 12 Закона РСФСР "Об охране окружающей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природной среды" и ст. 5 Закона РСФСР "О  санитарно-эпидемиологическом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благополучии населения" п р о ш у:</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 Признать жалобу обоснованной.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2. Признать действия (бездействие) государственного органа (организации,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предприятия, должностного лица) неправомерными.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3. Обязать государственный орган (организацию, предприятие, должностное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лицо) устранить допущенное нарушение моего (нашего) права и обязать его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предоставить мне информацию______________________________________________</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______________________________________(указать конкретно какую информацию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необходимо получить).</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Подписи                                  Дата</w:t>
      </w:r>
    </w:p>
    <w:p w:rsidR="00D4383E" w:rsidRDefault="00FA26D1">
      <w:pPr>
        <w:pStyle w:val="12"/>
        <w:ind w:firstLine="567"/>
        <w:jc w:val="both"/>
      </w:pPr>
      <w:r>
        <w:rPr>
          <w:u w:val="single"/>
        </w:rPr>
        <w:t>Приложения:</w:t>
      </w:r>
      <w:r>
        <w:t xml:space="preserve"> </w:t>
      </w:r>
    </w:p>
    <w:p w:rsidR="00D4383E" w:rsidRDefault="00FA26D1">
      <w:pPr>
        <w:numPr>
          <w:ilvl w:val="0"/>
          <w:numId w:val="3"/>
        </w:numPr>
        <w:tabs>
          <w:tab w:val="left" w:pos="1287"/>
        </w:tabs>
        <w:spacing w:before="100" w:after="100"/>
        <w:ind w:left="1287"/>
        <w:jc w:val="both"/>
        <w:rPr>
          <w:sz w:val="24"/>
          <w:szCs w:val="24"/>
        </w:rPr>
      </w:pPr>
      <w:r>
        <w:rPr>
          <w:sz w:val="24"/>
          <w:szCs w:val="24"/>
        </w:rPr>
        <w:t xml:space="preserve">Копия запроса. </w:t>
      </w:r>
    </w:p>
    <w:p w:rsidR="00D4383E" w:rsidRDefault="00FA26D1">
      <w:pPr>
        <w:numPr>
          <w:ilvl w:val="0"/>
          <w:numId w:val="3"/>
        </w:numPr>
        <w:tabs>
          <w:tab w:val="left" w:pos="1287"/>
        </w:tabs>
        <w:spacing w:before="100" w:after="100"/>
        <w:ind w:left="1287"/>
        <w:jc w:val="both"/>
        <w:rPr>
          <w:sz w:val="24"/>
          <w:szCs w:val="24"/>
        </w:rPr>
      </w:pPr>
      <w:r>
        <w:rPr>
          <w:sz w:val="24"/>
          <w:szCs w:val="24"/>
        </w:rPr>
        <w:t xml:space="preserve">Копия ответа. </w:t>
      </w:r>
    </w:p>
    <w:p w:rsidR="00D4383E" w:rsidRDefault="00FA26D1">
      <w:pPr>
        <w:numPr>
          <w:ilvl w:val="0"/>
          <w:numId w:val="3"/>
        </w:numPr>
        <w:tabs>
          <w:tab w:val="left" w:pos="1287"/>
        </w:tabs>
        <w:spacing w:before="100" w:after="100"/>
        <w:ind w:left="1287"/>
        <w:jc w:val="both"/>
        <w:rPr>
          <w:sz w:val="24"/>
          <w:szCs w:val="24"/>
        </w:rPr>
      </w:pPr>
      <w:r>
        <w:rPr>
          <w:sz w:val="24"/>
          <w:szCs w:val="24"/>
        </w:rPr>
        <w:t xml:space="preserve">Госпошлина. </w:t>
      </w:r>
    </w:p>
    <w:p w:rsidR="00D4383E" w:rsidRDefault="00FA26D1">
      <w:pPr>
        <w:numPr>
          <w:ilvl w:val="0"/>
          <w:numId w:val="3"/>
        </w:numPr>
        <w:tabs>
          <w:tab w:val="left" w:pos="1287"/>
        </w:tabs>
        <w:spacing w:before="100" w:after="100"/>
        <w:ind w:left="1287"/>
        <w:jc w:val="both"/>
        <w:rPr>
          <w:sz w:val="24"/>
          <w:szCs w:val="24"/>
        </w:rPr>
      </w:pPr>
      <w:r>
        <w:rPr>
          <w:sz w:val="24"/>
          <w:szCs w:val="24"/>
        </w:rPr>
        <w:t xml:space="preserve">Копия жалобы для ответчика. </w:t>
      </w:r>
    </w:p>
    <w:p w:rsidR="00D4383E" w:rsidRDefault="00FA26D1">
      <w:pPr>
        <w:pStyle w:val="41"/>
        <w:numPr>
          <w:ilvl w:val="0"/>
          <w:numId w:val="0"/>
        </w:numPr>
        <w:ind w:left="567"/>
        <w:jc w:val="both"/>
        <w:rPr>
          <w:u w:val="single"/>
        </w:rPr>
      </w:pPr>
      <w:r>
        <w:rPr>
          <w:u w:val="single"/>
        </w:rPr>
        <w:t>Образец 3</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Лефортовский межмуниципальный суд г. Москвы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От группы граждан</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Ответчик - должностное лицо: Тяжлов Анатолий Степанович</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Местонахождение: 103070, г. Москва, Старая площадь, д.6,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Московской области</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ЖАЛОБА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порядке ст. 239-1 ГПК РФ)</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со ст.33 Конституции РФ каждый гражданин РФ имеет право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обращаться лично, а также направлять индивидуальные и коллективные обращения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государственные органы и органы местного самоуправления.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со ст.24 Конституции РФ органы государственной власти органы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местного самоуправления, их должностные лица обязаны обеспечить каждому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гражданину РФ возможность ознакомиться с документами и материалами,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непосредственно затрагивающими его права и свободы.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со ст. 42 Конституции РФ каждый гражданин РФ имеет право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благоприятную окружающую среду, достоверную информацию  о ее состоянии и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возмещение ущерба, причиненного его здоровью или имуществу экологическим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правонарушением.</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 1985 года ведется строительство Северной ТЭЦ. В нарушение требований ст. 36</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Закона "Об охране окружающей природной среды" строительство и финансирование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строительства ТЭЦ было начато и велось без положительного заключения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государственной экологической экспертизы.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Северная ТЭЦ является предприятием, оказывающим вредное воздействие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окружающую природную среду и экологически особо опасным объектом 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соответствии с перечнем (Приложение 7 Руководства по экологической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экспертизе предпроектной и проектной документации Главного управления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государственной экологической экспертизы Министерства экологии РФ).</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Продолжение строительства Северной ТЭЦ при отсутствии положительного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заключения государственной экологической экспертизы грубо нарушает наше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право на благоприятную окружающую природную среду, гарантированное каждому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гражданину ст. 42 Конституции РФ и ст. 11 Закона "Об охране окружающей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природной среды". Мы хотим обратиться в суд за защитой своих прав, для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чего нам необходимы сведения о том, кто финансирует это строительство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имеется ли положительное заключение государственной экологической экспертизы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 строительству Северной ТЭЦ.</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Строительство Северной ТЭЦ ведется на основании решений и постановлений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Правительства Москвы: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Москвы от 24 ноября 1992 г. № 981 "Об</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обеспечении ввода 1 очереди Северной ТЭЦ в установленные сроки";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Москвы от 3 сентября 1991 г. № 54 "О продолжении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строительства Северной ТЭЦ",</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а также на основании постановления главы администрации Московской области от 2</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сентября 1993 г. № 150.</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Строительство ведется на территории Московской области, глава администрации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которой принял непосредственное участие в решении вопроса строительства этого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объекта.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При таких обстоятельствах глава администрации Московской области располагает</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полной информацией, необходимой нам для обращения в суд.</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17 декабря 1994 г. мы  на основании ст.33 Конституции РФ обратились с</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коллективным письмом к главе администрации Московской области Тяжлову А. С.</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 просьбой предоставить нам вышеуказанную информацию о строительстве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Северной ТЭЦ. В нарушение Конституции РФ (ст. 24. п.2), Закона об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информатизации и защите информации от 25.01.95 г. (ст. ст. 10, 12, 13, 24),</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Закона об охране ОПС (ст. 12) глава администрации Московской области Тяжлов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А.С. на наше коллективное письмо не ответил, чем нарушил наше право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получение информации и создал нам препятствие для обращения в суд за защитой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конституционных прав.</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в соответствии со ст.ст. 18, 24, 33 Конституции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РФ, ст.ст.10, 12, 13, 24 Закона "Об информации, информатизации и защите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информации", ст. 12   Закона РСФСР "Об  охране  окружающей природной среды",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ст.ст. 239-1, 239-2 п.п.1, 2 ГПК РСФСР  п р о с и м: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 Признать жалобу обоснованной.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2. Обязать главу администрации Московской области А.С. Тяжлова устранить</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допущенное нарушение наших прав и предоставить нам следующую информацию: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а) сообщить имеется ли положительное заключение государственной экологической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экспертизы на строительство Северной ТЭЦ и предоставить нам заключение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экспертизы для ознакомления;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б) сообщить кто и на основании каких решений ведет строительство Северной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ТЭЦ;</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сообщить, кто и через какой банк финансирует строительство Северной ТЭЦ.</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Подписи                               Дата</w:t>
      </w:r>
    </w:p>
    <w:p w:rsidR="00D4383E" w:rsidRDefault="00FA26D1">
      <w:pPr>
        <w:pStyle w:val="12"/>
        <w:ind w:firstLine="567"/>
        <w:jc w:val="both"/>
      </w:pPr>
      <w:r>
        <w:rPr>
          <w:u w:val="single"/>
        </w:rPr>
        <w:t>Приложения:</w:t>
      </w:r>
      <w: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t xml:space="preserve">Госпошлина. </w:t>
      </w:r>
    </w:p>
    <w:p w:rsidR="00D4383E" w:rsidRDefault="00FA26D1">
      <w:pPr>
        <w:numPr>
          <w:ilvl w:val="0"/>
          <w:numId w:val="4"/>
        </w:numPr>
        <w:tabs>
          <w:tab w:val="left" w:pos="1287"/>
        </w:tabs>
        <w:spacing w:before="100" w:after="100"/>
        <w:ind w:left="1287"/>
        <w:jc w:val="both"/>
        <w:rPr>
          <w:sz w:val="24"/>
          <w:szCs w:val="24"/>
        </w:rPr>
      </w:pPr>
      <w:r>
        <w:rPr>
          <w:sz w:val="24"/>
          <w:szCs w:val="24"/>
        </w:rPr>
        <w:t xml:space="preserve">Копия коллективного обращения. </w:t>
      </w:r>
    </w:p>
    <w:p w:rsidR="00D4383E" w:rsidRDefault="00FA26D1">
      <w:pPr>
        <w:numPr>
          <w:ilvl w:val="0"/>
          <w:numId w:val="4"/>
        </w:numPr>
        <w:tabs>
          <w:tab w:val="left" w:pos="1287"/>
        </w:tabs>
        <w:spacing w:before="100" w:after="100"/>
        <w:ind w:left="1287"/>
        <w:jc w:val="both"/>
        <w:rPr>
          <w:sz w:val="24"/>
          <w:szCs w:val="24"/>
        </w:rPr>
      </w:pPr>
      <w:r>
        <w:rPr>
          <w:sz w:val="24"/>
          <w:szCs w:val="24"/>
        </w:rPr>
        <w:t xml:space="preserve">Копия почтовой квитанции. </w:t>
      </w:r>
    </w:p>
    <w:p w:rsidR="00D4383E" w:rsidRDefault="00FA26D1">
      <w:pPr>
        <w:numPr>
          <w:ilvl w:val="0"/>
          <w:numId w:val="4"/>
        </w:numPr>
        <w:tabs>
          <w:tab w:val="left" w:pos="1287"/>
        </w:tabs>
        <w:spacing w:before="100" w:after="100"/>
        <w:ind w:left="1287"/>
        <w:jc w:val="both"/>
        <w:rPr>
          <w:sz w:val="24"/>
          <w:szCs w:val="24"/>
        </w:rPr>
      </w:pPr>
      <w:r>
        <w:rPr>
          <w:sz w:val="24"/>
          <w:szCs w:val="24"/>
        </w:rPr>
        <w:t xml:space="preserve">Копия жалобы </w:t>
      </w:r>
    </w:p>
    <w:p w:rsidR="00D4383E" w:rsidRDefault="00FA26D1">
      <w:pPr>
        <w:pStyle w:val="41"/>
        <w:numPr>
          <w:ilvl w:val="0"/>
          <w:numId w:val="0"/>
        </w:numPr>
        <w:ind w:left="567"/>
        <w:jc w:val="both"/>
        <w:rPr>
          <w:u w:val="single"/>
        </w:rPr>
      </w:pPr>
      <w:r>
        <w:rPr>
          <w:u w:val="single"/>
        </w:rPr>
        <w:t>Образец 4</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В Тверской межмуниципальный народный суд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от гражданки Л.</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Ответчик: Министерство здравоохранения РФ</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Местонахождение: 101431, К-51, Москва,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Рахмановский пер., д.3</w:t>
      </w:r>
    </w:p>
    <w:p w:rsidR="00D4383E" w:rsidRDefault="00D4383E">
      <w:pPr>
        <w:pStyle w:val="HTML1"/>
        <w:ind w:firstLine="567"/>
        <w:jc w:val="both"/>
        <w:rPr>
          <w:rFonts w:ascii="Times New Roman" w:eastAsia="Times New Roman" w:hAnsi="Times New Roman" w:cs="Times New Roman"/>
          <w:sz w:val="24"/>
          <w:szCs w:val="24"/>
        </w:rPr>
      </w:pP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xml:space="preserve"> ЖАЛОБА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порядке ст. 239-1 ГПК РФ)</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1954 г. я проживала в подсобном хозяйстве "Тоцкое" Оренбургской области.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14.09.1954 г. в непосредственной близости от места  моего жительства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Тоцком полигоне проводились  испытания атомного оружия.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этот период мне было 8 лет. В момент взрыва атомной бомбы я и еще одна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девочка находились на улице. Мы увидели сам взрыв и сразу после этого обе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упали, нас нашли, когда мы были без сознания. Мы были доставлены в больницу,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где я находилась около недели. Моим родителям рекомендовали вывезти меня из</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той местности.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Спустя 2-3 недели наша семья, бросив жилье и хозяйство, выехала из подсобного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хозяйства "Тоцкое".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После того, как я была выписана из больницы, всю последующую жизнь 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постоянно болела, не могла полноценно учиться и работать.</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1995 г. мне была установлена  инвалидность II группы по общему заболеванию.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Я считаю, что имеющиеся у меня заболевания являются следствием полученного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мною облучения при испытании атомного оружия 14.09.1954 г.</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Для установления причинной связи моих заболеваний с полученным ионизирующим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облучением я обращалась  в Российский межведомственный совет и 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Межведомственный специализированный экспертный совет №1, в компетенцию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которых входит решение этого вопроса.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Экспертным заключением заседания № 2 от 25.02.1993 г. Российского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межведомственного экспертного совета и экспертным заключением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Межведомственного специализированного экспертного совета №1 от 25.06.1995 г.</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55 причинная связь моих заболеваний с воздействием ионизирующего облучения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не установлена.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Я категорически не согласна с обоими заключениями и хочу обжаловать их в</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судебном порядке, т.к. считаю, что экспертизы проведены с грубым нарушением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установленного порядка и полностью не обоснованы.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27.06.1995 г. по моей просьбе в защиту моих прав некоммерческая эколого-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правовая организация "Экоюрис" направила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в Российский межведомственный экспертный совет;</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в Межведомственный специализированный  экспертный совет № 1;</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 в Министерство здравоохранения РФ, отдел радиационной медицины</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запросы с просьбой выдать мне на руки или направить в адрес "Экоюриса"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нормативный акт (инструкцию или положение), регламентирующий порядок</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проведения экспертизы Российским межведомственным экспертным советом 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Межведомственным специализированным экспертным советом №1.</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 запросах даже указана причина, по которой мне необходима данная информация,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что не требуется в соответствии с п.2 Закона РФ "Об информации и защите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информации" от 25.01.1995 г.</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И Межведомственный специализированный экспертный совет № 1 и Российским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межведомственный экспертный совет безусловно имели возможность дать мне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документ, руководствуясь которым они дали экспертные заключения по моему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вопросу. Однако они ограничились отписками, в которых сослались на</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Министерство здравоохранения РФ.</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Министерство здравоохранения на запрос вообще не ответило, и не только не</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предоставило мне необходимую информацию, но даже  не сообщило порядок</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получения необходимой мне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Министерство здравоохранения грубо  нарушило  мое право на информацию,</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касающуюся моего здоровья.</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Отказав в предоставлении информации, Министерство здравоохранения создало</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мне препятствие в защите моего права на обжалование 2-х экспертных заключений,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 выводами которых я не согласна.</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в соответствии со ст. 18, 24, 33 Конституции РФ,</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ст. 10, 12, 13, 24 Закона "Об информации, информатизации и защите информации"</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от 25.01.1995 г, ст.ст. 239-1, 239-2 ГПК РСФСР  п р о ш у:</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1. Признать жалобу обоснованной.</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2. Обязать Министерство здравоохранения предоставить мне информацию -</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нормативный акт, регламентирующий порядок проведения экспертиз Российским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межведомственным экспертным советом и Межведомственным специализированным</w:t>
      </w: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экспертным советом № 1.</w:t>
      </w:r>
    </w:p>
    <w:p w:rsidR="00D4383E" w:rsidRDefault="00D4383E">
      <w:pPr>
        <w:pStyle w:val="HTML1"/>
        <w:ind w:firstLine="567"/>
        <w:jc w:val="both"/>
        <w:rPr>
          <w:rFonts w:ascii="Times New Roman" w:eastAsia="Times New Roman" w:hAnsi="Times New Roman" w:cs="Times New Roman"/>
          <w:sz w:val="24"/>
          <w:szCs w:val="24"/>
        </w:rPr>
      </w:pPr>
    </w:p>
    <w:p w:rsidR="00D4383E" w:rsidRDefault="00FA26D1">
      <w:pPr>
        <w:pStyle w:val="HTML1"/>
        <w:ind w:firstLine="567"/>
        <w:jc w:val="both"/>
        <w:rPr>
          <w:rFonts w:ascii="Times New Roman" w:hAnsi="Times New Roman" w:cs="Times New Roman"/>
          <w:sz w:val="24"/>
          <w:szCs w:val="24"/>
        </w:rPr>
      </w:pPr>
      <w:r>
        <w:rPr>
          <w:rFonts w:ascii="Times New Roman" w:hAnsi="Times New Roman" w:cs="Times New Roman"/>
          <w:sz w:val="24"/>
          <w:szCs w:val="24"/>
        </w:rPr>
        <w:t>Подпись                             Дата</w:t>
      </w:r>
    </w:p>
    <w:p w:rsidR="00D4383E" w:rsidRDefault="00D4383E">
      <w:bookmarkStart w:id="0" w:name="_GoBack"/>
      <w:bookmarkEnd w:id="0"/>
    </w:p>
    <w:sectPr w:rsidR="00D4383E">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nsid w:val="00000002"/>
    <w:multiLevelType w:val="multilevel"/>
    <w:tmpl w:val="00000002"/>
    <w:name w:val="RTF_Num 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2">
    <w:nsid w:val="00000003"/>
    <w:multiLevelType w:val="multilevel"/>
    <w:tmpl w:val="00000003"/>
    <w:name w:val="RTF_Num 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RTF_Num 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6D1"/>
    <w:rsid w:val="006165E5"/>
    <w:rsid w:val="00D4383E"/>
    <w:rsid w:val="00FA2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5E45C-F8D2-44DB-8D8C-75FECBC0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sz w:val="20"/>
      <w:szCs w:val="20"/>
    </w:rPr>
  </w:style>
  <w:style w:type="character" w:customStyle="1" w:styleId="RTFNum22">
    <w:name w:val="RTF_Num 2 2"/>
    <w:rPr>
      <w:rFonts w:ascii="Courier New" w:eastAsia="Courier New" w:hAnsi="Courier New" w:cs="Courier New"/>
      <w:sz w:val="20"/>
      <w:szCs w:val="20"/>
    </w:rPr>
  </w:style>
  <w:style w:type="character" w:customStyle="1" w:styleId="RTFNum23">
    <w:name w:val="RTF_Num 2 3"/>
    <w:rPr>
      <w:rFonts w:ascii="Wingdings" w:eastAsia="Wingdings" w:hAnsi="Wingdings" w:cs="Wingdings"/>
      <w:sz w:val="20"/>
      <w:szCs w:val="20"/>
    </w:rPr>
  </w:style>
  <w:style w:type="character" w:customStyle="1" w:styleId="RTFNum24">
    <w:name w:val="RTF_Num 2 4"/>
    <w:rPr>
      <w:rFonts w:ascii="Wingdings" w:eastAsia="Wingdings" w:hAnsi="Wingdings" w:cs="Wingdings"/>
      <w:sz w:val="20"/>
      <w:szCs w:val="20"/>
    </w:rPr>
  </w:style>
  <w:style w:type="character" w:customStyle="1" w:styleId="RTFNum25">
    <w:name w:val="RTF_Num 2 5"/>
    <w:rPr>
      <w:rFonts w:ascii="Wingdings" w:eastAsia="Wingdings" w:hAnsi="Wingdings" w:cs="Wingdings"/>
      <w:sz w:val="20"/>
      <w:szCs w:val="20"/>
    </w:rPr>
  </w:style>
  <w:style w:type="character" w:customStyle="1" w:styleId="RTFNum26">
    <w:name w:val="RTF_Num 2 6"/>
    <w:rPr>
      <w:rFonts w:ascii="Wingdings" w:eastAsia="Wingdings" w:hAnsi="Wingdings" w:cs="Wingdings"/>
      <w:sz w:val="20"/>
      <w:szCs w:val="20"/>
    </w:rPr>
  </w:style>
  <w:style w:type="character" w:customStyle="1" w:styleId="RTFNum27">
    <w:name w:val="RTF_Num 2 7"/>
    <w:rPr>
      <w:rFonts w:ascii="Wingdings" w:eastAsia="Wingdings" w:hAnsi="Wingdings" w:cs="Wingdings"/>
      <w:sz w:val="20"/>
      <w:szCs w:val="20"/>
    </w:rPr>
  </w:style>
  <w:style w:type="character" w:customStyle="1" w:styleId="RTFNum28">
    <w:name w:val="RTF_Num 2 8"/>
    <w:rPr>
      <w:rFonts w:ascii="Wingdings" w:eastAsia="Wingdings" w:hAnsi="Wingdings" w:cs="Wingdings"/>
      <w:sz w:val="20"/>
      <w:szCs w:val="20"/>
    </w:rPr>
  </w:style>
  <w:style w:type="character" w:customStyle="1" w:styleId="RTFNum29">
    <w:name w:val="RTF_Num 2 9"/>
    <w:rPr>
      <w:rFonts w:ascii="Wingdings" w:eastAsia="Wingdings" w:hAnsi="Wingdings" w:cs="Wingdings"/>
      <w:sz w:val="20"/>
      <w:szCs w:val="20"/>
    </w:rPr>
  </w:style>
  <w:style w:type="character" w:customStyle="1" w:styleId="RTFNum31">
    <w:name w:val="RTF_Num 3 1"/>
    <w:rPr>
      <w:rFonts w:ascii="Symbol" w:eastAsia="Symbol" w:hAnsi="Symbol" w:cs="Symbol"/>
      <w:sz w:val="20"/>
      <w:szCs w:val="20"/>
    </w:rPr>
  </w:style>
  <w:style w:type="character" w:customStyle="1" w:styleId="RTFNum32">
    <w:name w:val="RTF_Num 3 2"/>
    <w:rPr>
      <w:rFonts w:ascii="Courier New" w:eastAsia="Courier New" w:hAnsi="Courier New" w:cs="Courier New"/>
      <w:sz w:val="20"/>
      <w:szCs w:val="20"/>
    </w:rPr>
  </w:style>
  <w:style w:type="character" w:customStyle="1" w:styleId="RTFNum33">
    <w:name w:val="RTF_Num 3 3"/>
    <w:rPr>
      <w:rFonts w:ascii="Wingdings" w:eastAsia="Wingdings" w:hAnsi="Wingdings" w:cs="Wingdings"/>
      <w:sz w:val="20"/>
      <w:szCs w:val="20"/>
    </w:rPr>
  </w:style>
  <w:style w:type="character" w:customStyle="1" w:styleId="RTFNum34">
    <w:name w:val="RTF_Num 3 4"/>
    <w:rPr>
      <w:rFonts w:ascii="Wingdings" w:eastAsia="Wingdings" w:hAnsi="Wingdings" w:cs="Wingdings"/>
      <w:sz w:val="20"/>
      <w:szCs w:val="20"/>
    </w:rPr>
  </w:style>
  <w:style w:type="character" w:customStyle="1" w:styleId="RTFNum35">
    <w:name w:val="RTF_Num 3 5"/>
    <w:rPr>
      <w:rFonts w:ascii="Wingdings" w:eastAsia="Wingdings" w:hAnsi="Wingdings" w:cs="Wingdings"/>
      <w:sz w:val="20"/>
      <w:szCs w:val="20"/>
    </w:rPr>
  </w:style>
  <w:style w:type="character" w:customStyle="1" w:styleId="RTFNum36">
    <w:name w:val="RTF_Num 3 6"/>
    <w:rPr>
      <w:rFonts w:ascii="Wingdings" w:eastAsia="Wingdings" w:hAnsi="Wingdings" w:cs="Wingdings"/>
      <w:sz w:val="20"/>
      <w:szCs w:val="20"/>
    </w:rPr>
  </w:style>
  <w:style w:type="character" w:customStyle="1" w:styleId="RTFNum37">
    <w:name w:val="RTF_Num 3 7"/>
    <w:rPr>
      <w:rFonts w:ascii="Wingdings" w:eastAsia="Wingdings" w:hAnsi="Wingdings" w:cs="Wingdings"/>
      <w:sz w:val="20"/>
      <w:szCs w:val="20"/>
    </w:rPr>
  </w:style>
  <w:style w:type="character" w:customStyle="1" w:styleId="RTFNum38">
    <w:name w:val="RTF_Num 3 8"/>
    <w:rPr>
      <w:rFonts w:ascii="Wingdings" w:eastAsia="Wingdings" w:hAnsi="Wingdings" w:cs="Wingdings"/>
      <w:sz w:val="20"/>
      <w:szCs w:val="20"/>
    </w:rPr>
  </w:style>
  <w:style w:type="character" w:customStyle="1" w:styleId="RTFNum39">
    <w:name w:val="RTF_Num 3 9"/>
    <w:rPr>
      <w:rFonts w:ascii="Wingdings" w:eastAsia="Wingdings" w:hAnsi="Wingdings" w:cs="Wingdings"/>
      <w:sz w:val="20"/>
      <w:szCs w:val="20"/>
    </w:rPr>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1">
    <w:name w:val="Основной шрифт абзаца1"/>
  </w:style>
  <w:style w:type="character" w:styleId="a3">
    <w:name w:val="Hyperlink"/>
    <w:basedOn w:val="1"/>
    <w:semiHidden/>
    <w:rPr>
      <w:color w:val="0000FF"/>
      <w:u w:val="single"/>
    </w:rPr>
  </w:style>
  <w:style w:type="character" w:customStyle="1" w:styleId="10">
    <w:name w:val="Просмотренная гиперссылка1"/>
    <w:basedOn w:val="1"/>
    <w:rPr>
      <w:color w:val="800080"/>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1">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21">
    <w:name w:val="Заголовок 21"/>
    <w:basedOn w:val="a"/>
    <w:pPr>
      <w:numPr>
        <w:ilvl w:val="1"/>
        <w:numId w:val="5"/>
      </w:numPr>
      <w:spacing w:before="100" w:after="100"/>
      <w:outlineLvl w:val="1"/>
    </w:pPr>
    <w:rPr>
      <w:b/>
      <w:bCs/>
      <w:color w:val="000000"/>
      <w:sz w:val="36"/>
      <w:szCs w:val="36"/>
    </w:rPr>
  </w:style>
  <w:style w:type="paragraph" w:customStyle="1" w:styleId="31">
    <w:name w:val="Заголовок 31"/>
    <w:basedOn w:val="a"/>
    <w:pPr>
      <w:numPr>
        <w:ilvl w:val="2"/>
        <w:numId w:val="5"/>
      </w:numPr>
      <w:spacing w:before="100" w:after="100"/>
      <w:outlineLvl w:val="2"/>
    </w:pPr>
    <w:rPr>
      <w:b/>
      <w:bCs/>
      <w:color w:val="000000"/>
      <w:sz w:val="27"/>
      <w:szCs w:val="27"/>
    </w:rPr>
  </w:style>
  <w:style w:type="paragraph" w:customStyle="1" w:styleId="41">
    <w:name w:val="Заголовок 41"/>
    <w:basedOn w:val="a"/>
    <w:pPr>
      <w:numPr>
        <w:ilvl w:val="3"/>
        <w:numId w:val="5"/>
      </w:numPr>
      <w:spacing w:before="100" w:after="100"/>
      <w:outlineLvl w:val="3"/>
    </w:pPr>
    <w:rPr>
      <w:b/>
      <w:bCs/>
      <w:color w:val="000000"/>
      <w:sz w:val="24"/>
      <w:szCs w:val="24"/>
    </w:rPr>
  </w:style>
  <w:style w:type="paragraph" w:customStyle="1" w:styleId="tcell">
    <w:name w:val="tcell"/>
    <w:basedOn w:val="a"/>
    <w:pPr>
      <w:spacing w:before="100" w:after="100"/>
    </w:pPr>
    <w:rPr>
      <w:color w:val="000000"/>
      <w:sz w:val="24"/>
      <w:szCs w:val="24"/>
    </w:rPr>
  </w:style>
  <w:style w:type="paragraph" w:customStyle="1" w:styleId="thead">
    <w:name w:val="thead"/>
    <w:basedOn w:val="a"/>
    <w:pPr>
      <w:spacing w:before="100" w:after="100"/>
      <w:jc w:val="center"/>
    </w:pPr>
    <w:rPr>
      <w:b/>
      <w:bCs/>
      <w:color w:val="000000"/>
      <w:sz w:val="24"/>
      <w:szCs w:val="24"/>
    </w:rPr>
  </w:style>
  <w:style w:type="paragraph" w:customStyle="1" w:styleId="tableapp">
    <w:name w:val="tableapp"/>
    <w:basedOn w:val="a"/>
    <w:pPr>
      <w:spacing w:before="100" w:after="100"/>
    </w:pPr>
    <w:rPr>
      <w:color w:val="000000"/>
      <w:sz w:val="24"/>
      <w:szCs w:val="24"/>
    </w:rPr>
  </w:style>
  <w:style w:type="paragraph" w:customStyle="1" w:styleId="12">
    <w:name w:val="Обычный (веб)1"/>
    <w:basedOn w:val="a"/>
    <w:pPr>
      <w:spacing w:before="100" w:after="100"/>
    </w:pPr>
    <w:rPr>
      <w:color w:val="000000"/>
      <w:sz w:val="24"/>
      <w:szCs w:val="24"/>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line.ru/mc/legis/inform.tx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oline.ru/mc/legis/garinf.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line.ru/mc/legis/1_1.txt" TargetMode="External"/><Relationship Id="rId11" Type="http://schemas.openxmlformats.org/officeDocument/2006/relationships/hyperlink" Target="http://www.ecoline.ru/mc/legis/1_16_1.txt" TargetMode="External"/><Relationship Id="rId5" Type="http://schemas.openxmlformats.org/officeDocument/2006/relationships/hyperlink" Target="http://www.ecoline.ru/mc/legis/add/declar.txt" TargetMode="External"/><Relationship Id="rId10" Type="http://schemas.openxmlformats.org/officeDocument/2006/relationships/hyperlink" Target="http://www.ecoline.ru/mc/legis/1_16.txt" TargetMode="External"/><Relationship Id="rId4" Type="http://schemas.openxmlformats.org/officeDocument/2006/relationships/webSettings" Target="webSettings.xml"/><Relationship Id="rId9" Type="http://schemas.openxmlformats.org/officeDocument/2006/relationships/hyperlink" Target="http://www.ecoline.ru/mc/legis/book_4.t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6660</Words>
  <Characters>37964</Characters>
  <Application>Microsoft Office Word</Application>
  <DocSecurity>0</DocSecurity>
  <Lines>316</Lines>
  <Paragraphs>89</Paragraphs>
  <ScaleCrop>false</ScaleCrop>
  <Company/>
  <LinksUpToDate>false</LinksUpToDate>
  <CharactersWithSpaces>44535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2014-04-16T01:00:00Z</dcterms:created>
  <dcterms:modified xsi:type="dcterms:W3CDTF">2014-04-16T01:00:00Z</dcterms:modified>
</cp:coreProperties>
</file>