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A3" w:rsidRPr="005008DF" w:rsidRDefault="00EC2BA3" w:rsidP="005008DF">
      <w:pPr>
        <w:widowControl w:val="0"/>
        <w:spacing w:line="360" w:lineRule="auto"/>
        <w:ind w:left="0" w:firstLine="709"/>
        <w:rPr>
          <w:rFonts w:ascii="Times New Roman" w:hAnsi="Times New Roman"/>
          <w:b/>
          <w:sz w:val="28"/>
          <w:szCs w:val="28"/>
          <w:lang w:val="en-US"/>
        </w:rPr>
      </w:pPr>
      <w:r w:rsidRPr="005008DF">
        <w:rPr>
          <w:rFonts w:ascii="Times New Roman" w:hAnsi="Times New Roman"/>
          <w:b/>
          <w:i/>
          <w:sz w:val="28"/>
          <w:szCs w:val="28"/>
          <w:lang w:val="en-US"/>
        </w:rPr>
        <w:t>Piano</w:t>
      </w:r>
      <w:r w:rsidRPr="005008DF">
        <w:rPr>
          <w:rFonts w:ascii="Times New Roman" w:hAnsi="Times New Roman"/>
          <w:b/>
          <w:sz w:val="28"/>
          <w:szCs w:val="28"/>
          <w:lang w:val="en-US"/>
        </w:rPr>
        <w:t xml:space="preserve"> by William Saroyan</w:t>
      </w:r>
    </w:p>
    <w:p w:rsidR="005008DF" w:rsidRDefault="005008DF" w:rsidP="005008DF">
      <w:pPr>
        <w:widowControl w:val="0"/>
        <w:spacing w:line="360" w:lineRule="auto"/>
        <w:ind w:left="0" w:firstLine="709"/>
        <w:rPr>
          <w:rFonts w:ascii="Times New Roman" w:hAnsi="Times New Roman"/>
          <w:b/>
          <w:sz w:val="28"/>
          <w:szCs w:val="28"/>
        </w:rPr>
      </w:pPr>
    </w:p>
    <w:p w:rsidR="00EC2BA3" w:rsidRPr="005008DF" w:rsidRDefault="00EC2BA3" w:rsidP="005008DF">
      <w:pPr>
        <w:widowControl w:val="0"/>
        <w:spacing w:line="360" w:lineRule="auto"/>
        <w:ind w:left="0" w:firstLine="709"/>
        <w:rPr>
          <w:rFonts w:ascii="Times New Roman" w:hAnsi="Times New Roman"/>
          <w:b/>
          <w:sz w:val="28"/>
          <w:szCs w:val="28"/>
          <w:lang w:val="en-US"/>
        </w:rPr>
      </w:pPr>
      <w:r w:rsidRPr="005008DF">
        <w:rPr>
          <w:rFonts w:ascii="Times New Roman" w:hAnsi="Times New Roman"/>
          <w:b/>
          <w:sz w:val="28"/>
          <w:szCs w:val="28"/>
          <w:lang w:val="en-US"/>
        </w:rPr>
        <w:t>Text Analysis</w:t>
      </w:r>
    </w:p>
    <w:p w:rsidR="00EC2BA3" w:rsidRPr="005008DF" w:rsidRDefault="00EC2BA3" w:rsidP="005008DF">
      <w:pPr>
        <w:widowControl w:val="0"/>
        <w:spacing w:line="360" w:lineRule="auto"/>
        <w:ind w:left="0" w:firstLine="709"/>
        <w:rPr>
          <w:rFonts w:ascii="Times New Roman" w:hAnsi="Times New Roman"/>
          <w:b/>
          <w:sz w:val="28"/>
          <w:szCs w:val="28"/>
          <w:lang w:val="en-US"/>
        </w:rPr>
      </w:pPr>
    </w:p>
    <w:p w:rsidR="00EC2BA3" w:rsidRPr="005008DF" w:rsidRDefault="00EC2BA3" w:rsidP="005008DF">
      <w:pPr>
        <w:widowControl w:val="0"/>
        <w:spacing w:line="360" w:lineRule="auto"/>
        <w:ind w:left="0" w:firstLine="709"/>
        <w:rPr>
          <w:rFonts w:ascii="Times New Roman" w:hAnsi="Times New Roman"/>
          <w:sz w:val="28"/>
          <w:szCs w:val="28"/>
          <w:lang w:val="en-US"/>
        </w:rPr>
      </w:pPr>
      <w:r w:rsidRPr="005008DF">
        <w:rPr>
          <w:rFonts w:ascii="Times New Roman" w:hAnsi="Times New Roman"/>
          <w:sz w:val="28"/>
          <w:szCs w:val="28"/>
          <w:lang w:val="en-US"/>
        </w:rPr>
        <w:t>Saroyan, William (1908–1981) was a successful playwright. The eccentric, spirited author was born in Fresno, California, where his Armenian parents were fruit farmers and where he worked at odd jobs before gaining fame as a short</w:t>
      </w:r>
      <w:r w:rsidRPr="005008DF">
        <w:rPr>
          <w:rFonts w:ascii="Cambria Math" w:hAnsi="Cambria Math"/>
          <w:sz w:val="28"/>
          <w:szCs w:val="28"/>
          <w:lang w:val="en-US"/>
        </w:rPr>
        <w:t>‐</w:t>
      </w:r>
      <w:r w:rsidRPr="005008DF">
        <w:rPr>
          <w:rFonts w:ascii="Times New Roman" w:hAnsi="Times New Roman"/>
          <w:sz w:val="28"/>
          <w:szCs w:val="28"/>
          <w:lang w:val="en-US"/>
        </w:rPr>
        <w:t xml:space="preserve">story writer. He came to playgoers' attention with </w:t>
      </w:r>
      <w:r w:rsidRPr="005E0ADF">
        <w:rPr>
          <w:rFonts w:ascii="Times New Roman" w:hAnsi="Times New Roman"/>
          <w:i/>
          <w:iCs/>
          <w:sz w:val="28"/>
          <w:szCs w:val="28"/>
          <w:lang w:val="en-US"/>
        </w:rPr>
        <w:t>My Heart's in the Highlands</w:t>
      </w:r>
      <w:r w:rsidR="005008DF">
        <w:rPr>
          <w:rFonts w:ascii="Times New Roman" w:hAnsi="Times New Roman"/>
          <w:sz w:val="28"/>
          <w:szCs w:val="28"/>
          <w:lang w:val="en-US"/>
        </w:rPr>
        <w:t xml:space="preserve"> </w:t>
      </w:r>
      <w:r w:rsidRPr="005008DF">
        <w:rPr>
          <w:rFonts w:ascii="Times New Roman" w:hAnsi="Times New Roman"/>
          <w:sz w:val="28"/>
          <w:szCs w:val="28"/>
          <w:lang w:val="en-US"/>
        </w:rPr>
        <w:t xml:space="preserve">but became famous with his much lauded </w:t>
      </w:r>
      <w:r w:rsidRPr="005008DF">
        <w:rPr>
          <w:rFonts w:ascii="Times New Roman" w:hAnsi="Times New Roman"/>
          <w:i/>
          <w:iCs/>
          <w:sz w:val="28"/>
          <w:szCs w:val="28"/>
          <w:lang w:val="en-US"/>
        </w:rPr>
        <w:t xml:space="preserve">The </w:t>
      </w:r>
      <w:hyperlink r:id="rId6" w:tgtFrame="_top" w:history="1">
        <w:r w:rsidRPr="005008DF">
          <w:rPr>
            <w:rStyle w:val="a3"/>
            <w:rFonts w:ascii="Times New Roman" w:hAnsi="Times New Roman"/>
            <w:i/>
            <w:iCs/>
            <w:color w:val="auto"/>
            <w:sz w:val="28"/>
            <w:szCs w:val="28"/>
            <w:lang w:val="en-US"/>
          </w:rPr>
          <w:t>Time of Your Life</w:t>
        </w:r>
      </w:hyperlink>
      <w:r w:rsidRPr="005008DF">
        <w:rPr>
          <w:rFonts w:ascii="Times New Roman" w:hAnsi="Times New Roman"/>
          <w:sz w:val="28"/>
          <w:szCs w:val="28"/>
          <w:lang w:val="en-US"/>
        </w:rPr>
        <w:t xml:space="preserve"> , which won the </w:t>
      </w:r>
      <w:r w:rsidRPr="005E0ADF">
        <w:rPr>
          <w:rFonts w:ascii="Times New Roman" w:hAnsi="Times New Roman"/>
          <w:sz w:val="28"/>
          <w:szCs w:val="28"/>
          <w:lang w:val="en-US"/>
        </w:rPr>
        <w:t>Pulitzer Prize</w:t>
      </w:r>
      <w:r w:rsidRPr="005008DF">
        <w:rPr>
          <w:rFonts w:ascii="Times New Roman" w:hAnsi="Times New Roman"/>
          <w:sz w:val="28"/>
          <w:szCs w:val="28"/>
          <w:lang w:val="en-US"/>
        </w:rPr>
        <w:t xml:space="preserve">, although Saroyan noisily rejected it. His later works included </w:t>
      </w:r>
      <w:r w:rsidRPr="005008DF">
        <w:rPr>
          <w:rFonts w:ascii="Times New Roman" w:hAnsi="Times New Roman"/>
          <w:i/>
          <w:iCs/>
          <w:sz w:val="28"/>
          <w:szCs w:val="28"/>
          <w:lang w:val="en-US"/>
        </w:rPr>
        <w:t>Love's Old Sweet Song</w:t>
      </w:r>
      <w:r w:rsidRPr="005008DF">
        <w:rPr>
          <w:rFonts w:ascii="Times New Roman" w:hAnsi="Times New Roman"/>
          <w:sz w:val="28"/>
          <w:szCs w:val="28"/>
          <w:lang w:val="en-US"/>
        </w:rPr>
        <w:t xml:space="preserve"> (1940); </w:t>
      </w:r>
      <w:r w:rsidRPr="005008DF">
        <w:rPr>
          <w:rFonts w:ascii="Times New Roman" w:hAnsi="Times New Roman"/>
          <w:i/>
          <w:iCs/>
          <w:sz w:val="28"/>
          <w:szCs w:val="28"/>
          <w:lang w:val="en-US"/>
        </w:rPr>
        <w:t>The Beautiful People</w:t>
      </w:r>
      <w:r w:rsidRPr="005008DF">
        <w:rPr>
          <w:rFonts w:ascii="Times New Roman" w:hAnsi="Times New Roman"/>
          <w:sz w:val="28"/>
          <w:szCs w:val="28"/>
          <w:lang w:val="en-US"/>
        </w:rPr>
        <w:t xml:space="preserve">; </w:t>
      </w:r>
      <w:r w:rsidRPr="005008DF">
        <w:rPr>
          <w:rFonts w:ascii="Times New Roman" w:hAnsi="Times New Roman"/>
          <w:i/>
          <w:iCs/>
          <w:sz w:val="28"/>
          <w:szCs w:val="28"/>
          <w:lang w:val="en-US"/>
        </w:rPr>
        <w:t>Across the Board on Tomorrow Morning</w:t>
      </w:r>
      <w:r w:rsidRPr="005008DF">
        <w:rPr>
          <w:rFonts w:ascii="Times New Roman" w:hAnsi="Times New Roman"/>
          <w:sz w:val="28"/>
          <w:szCs w:val="28"/>
          <w:lang w:val="en-US"/>
        </w:rPr>
        <w:t xml:space="preserve"> and </w:t>
      </w:r>
      <w:r w:rsidRPr="005008DF">
        <w:rPr>
          <w:rFonts w:ascii="Times New Roman" w:hAnsi="Times New Roman"/>
          <w:i/>
          <w:iCs/>
          <w:sz w:val="28"/>
          <w:szCs w:val="28"/>
          <w:lang w:val="en-US"/>
        </w:rPr>
        <w:t>Talking to You</w:t>
      </w:r>
      <w:r w:rsidRPr="005008DF">
        <w:rPr>
          <w:rFonts w:ascii="Times New Roman" w:hAnsi="Times New Roman"/>
          <w:sz w:val="28"/>
          <w:szCs w:val="28"/>
          <w:lang w:val="en-US"/>
        </w:rPr>
        <w:t xml:space="preserve"> ; </w:t>
      </w:r>
      <w:r w:rsidRPr="005008DF">
        <w:rPr>
          <w:rFonts w:ascii="Times New Roman" w:hAnsi="Times New Roman"/>
          <w:i/>
          <w:iCs/>
          <w:sz w:val="28"/>
          <w:szCs w:val="28"/>
          <w:lang w:val="en-US"/>
        </w:rPr>
        <w:t>Hello, Out There</w:t>
      </w:r>
      <w:r w:rsidRPr="005008DF">
        <w:rPr>
          <w:rFonts w:ascii="Times New Roman" w:hAnsi="Times New Roman"/>
          <w:sz w:val="28"/>
          <w:szCs w:val="28"/>
          <w:lang w:val="en-US"/>
        </w:rPr>
        <w:t xml:space="preserve">; </w:t>
      </w:r>
      <w:r w:rsidRPr="005008DF">
        <w:rPr>
          <w:rFonts w:ascii="Times New Roman" w:hAnsi="Times New Roman"/>
          <w:i/>
          <w:iCs/>
          <w:sz w:val="28"/>
          <w:szCs w:val="28"/>
          <w:lang w:val="en-US"/>
        </w:rPr>
        <w:t>Get Away Old Man</w:t>
      </w:r>
      <w:r w:rsidRPr="005008DF">
        <w:rPr>
          <w:rFonts w:ascii="Times New Roman" w:hAnsi="Times New Roman"/>
          <w:sz w:val="28"/>
          <w:szCs w:val="28"/>
          <w:lang w:val="en-US"/>
        </w:rPr>
        <w:t xml:space="preserve">; and </w:t>
      </w:r>
      <w:r w:rsidRPr="005008DF">
        <w:rPr>
          <w:rFonts w:ascii="Times New Roman" w:hAnsi="Times New Roman"/>
          <w:i/>
          <w:iCs/>
          <w:sz w:val="28"/>
          <w:szCs w:val="28"/>
          <w:lang w:val="en-US"/>
        </w:rPr>
        <w:t>The Cave Dwellers</w:t>
      </w:r>
      <w:r w:rsidRPr="005008DF">
        <w:rPr>
          <w:rFonts w:ascii="Times New Roman" w:hAnsi="Times New Roman"/>
          <w:sz w:val="28"/>
          <w:szCs w:val="28"/>
          <w:lang w:val="en-US"/>
        </w:rPr>
        <w:t xml:space="preserve">. Wolcott </w:t>
      </w:r>
      <w:hyperlink r:id="rId7" w:tgtFrame="_top" w:history="1">
        <w:r w:rsidRPr="005008DF">
          <w:rPr>
            <w:rStyle w:val="a3"/>
            <w:rFonts w:ascii="Times New Roman" w:hAnsi="Times New Roman"/>
            <w:color w:val="auto"/>
            <w:sz w:val="28"/>
            <w:szCs w:val="28"/>
            <w:lang w:val="en-US"/>
          </w:rPr>
          <w:t>Gibbs</w:t>
        </w:r>
      </w:hyperlink>
      <w:r w:rsidRPr="005008DF">
        <w:rPr>
          <w:rFonts w:ascii="Times New Roman" w:hAnsi="Times New Roman"/>
          <w:sz w:val="28"/>
          <w:szCs w:val="28"/>
          <w:lang w:val="en-US"/>
        </w:rPr>
        <w:t xml:space="preserve"> called the writer “the most completely undisciplined talent in American letters,” and Brooks </w:t>
      </w:r>
      <w:r w:rsidRPr="005E0ADF">
        <w:rPr>
          <w:rFonts w:ascii="Times New Roman" w:hAnsi="Times New Roman"/>
          <w:sz w:val="28"/>
          <w:szCs w:val="28"/>
          <w:lang w:val="en-US"/>
        </w:rPr>
        <w:t>Atkinson</w:t>
      </w:r>
      <w:r w:rsidRPr="005008DF">
        <w:rPr>
          <w:rFonts w:ascii="Times New Roman" w:hAnsi="Times New Roman"/>
          <w:sz w:val="28"/>
          <w:szCs w:val="28"/>
          <w:lang w:val="en-US"/>
        </w:rPr>
        <w:t>, in a preface to Saroyan's published plays, noted, “When he writes out of general relish, usually in isolated scenes, [he] is at his best and made a definite contribution to the mood of these times, [but] when he permits himself to discuss ideas he can write some of the worst nonsense that ever clattered out of a typewriter.”</w:t>
      </w:r>
    </w:p>
    <w:p w:rsidR="00EC2BA3" w:rsidRPr="005E0ADF" w:rsidRDefault="00EC2BA3" w:rsidP="005008DF">
      <w:pPr>
        <w:widowControl w:val="0"/>
        <w:spacing w:line="360" w:lineRule="auto"/>
        <w:ind w:left="0" w:firstLine="709"/>
        <w:rPr>
          <w:rFonts w:ascii="Times New Roman" w:hAnsi="Times New Roman"/>
          <w:color w:val="FFFFFF"/>
          <w:sz w:val="28"/>
          <w:szCs w:val="28"/>
          <w:lang w:val="en-US"/>
        </w:rPr>
      </w:pPr>
      <w:r w:rsidRPr="005008DF">
        <w:rPr>
          <w:rFonts w:ascii="Times New Roman" w:hAnsi="Times New Roman"/>
          <w:sz w:val="28"/>
          <w:szCs w:val="28"/>
          <w:lang w:val="en-US"/>
        </w:rPr>
        <w:t xml:space="preserve">As in most of his stories, William Saroyan presents, in </w:t>
      </w:r>
      <w:r w:rsidRPr="005008DF">
        <w:rPr>
          <w:rFonts w:ascii="Times New Roman" w:hAnsi="Times New Roman"/>
          <w:i/>
          <w:sz w:val="28"/>
          <w:szCs w:val="28"/>
          <w:lang w:val="en-US"/>
        </w:rPr>
        <w:t>Piano,</w:t>
      </w:r>
      <w:r w:rsidRPr="005008DF">
        <w:rPr>
          <w:rFonts w:ascii="Times New Roman" w:hAnsi="Times New Roman"/>
          <w:sz w:val="28"/>
          <w:szCs w:val="28"/>
          <w:lang w:val="en-US"/>
        </w:rPr>
        <w:t xml:space="preserve"> a casual episode of the common life. The narrative, descriptive and dialogical sequences form together a perfect technique of rendering the content in a captivating way. The work of non-fiction is characterized by the presence of a covert narrator, who keeps to a more or less neutral voice and a fixed focalization. Thus, the third-person narrative creates the impression of objectivity in an attempt of seeming more trustworthy for the readers.</w:t>
      </w:r>
      <w:r w:rsidR="001A5DA5" w:rsidRPr="001A5DA5">
        <w:rPr>
          <w:lang w:val="en-US"/>
        </w:rPr>
        <w:t xml:space="preserve"> </w:t>
      </w:r>
      <w:r w:rsidR="001A5DA5" w:rsidRPr="005E0ADF">
        <w:rPr>
          <w:rFonts w:ascii="Times New Roman" w:hAnsi="Times New Roman"/>
          <w:color w:val="FFFFFF"/>
          <w:sz w:val="28"/>
          <w:szCs w:val="28"/>
          <w:lang w:val="en-US"/>
        </w:rPr>
        <w:t>saroyan piano documentary life</w:t>
      </w:r>
    </w:p>
    <w:p w:rsidR="00EC2BA3" w:rsidRPr="005008DF" w:rsidRDefault="00EC2BA3" w:rsidP="005008DF">
      <w:pPr>
        <w:widowControl w:val="0"/>
        <w:spacing w:line="360" w:lineRule="auto"/>
        <w:ind w:left="0" w:firstLine="709"/>
        <w:rPr>
          <w:rFonts w:ascii="Times New Roman" w:hAnsi="Times New Roman"/>
          <w:sz w:val="28"/>
          <w:szCs w:val="28"/>
          <w:lang w:val="en-US"/>
        </w:rPr>
      </w:pPr>
      <w:r w:rsidRPr="005008DF">
        <w:rPr>
          <w:rFonts w:ascii="Times New Roman" w:hAnsi="Times New Roman"/>
          <w:sz w:val="28"/>
          <w:szCs w:val="28"/>
          <w:lang w:val="en-US"/>
        </w:rPr>
        <w:t>The main narrative code employed is the documentary one, which reproduces a true-to life situation, involving the reader in a vital issue. Thus, by reading the story, one is a spectator of Ben and Emma’s walk and conversations, the young man’s short performance in a shop, and their genuine regret of the fact that he cannot buy a piano, despite his natural talent of playing. The simplicity of the plot centers the reader’s attention to the main themes explored by the author, like talent, poverty and hope. These seem to stand for the three stages of the short story, which present the process of discovering the young man’s personality through the eyes of Emma. Therefore, at the very beginning, she becomes aware of his gift of playing the piano, then she realizes his inability of accomplishing his dream and buy a piano, and finally, she expresses her optimism stating that one day he will be able to purchase the object of his passion.</w:t>
      </w:r>
    </w:p>
    <w:p w:rsidR="00EC2BA3" w:rsidRPr="005008DF" w:rsidRDefault="00EC2BA3" w:rsidP="005008DF">
      <w:pPr>
        <w:widowControl w:val="0"/>
        <w:spacing w:line="360" w:lineRule="auto"/>
        <w:ind w:left="0" w:firstLine="709"/>
        <w:rPr>
          <w:rFonts w:ascii="Times New Roman" w:hAnsi="Times New Roman"/>
          <w:sz w:val="28"/>
          <w:szCs w:val="28"/>
          <w:lang w:val="en-US"/>
        </w:rPr>
      </w:pPr>
      <w:r w:rsidRPr="005008DF">
        <w:rPr>
          <w:rFonts w:ascii="Times New Roman" w:hAnsi="Times New Roman"/>
          <w:sz w:val="28"/>
          <w:szCs w:val="28"/>
          <w:lang w:val="en-US"/>
        </w:rPr>
        <w:t>The story follows a straight</w:t>
      </w:r>
      <w:r w:rsidR="001A5DA5" w:rsidRPr="001A5DA5">
        <w:rPr>
          <w:rFonts w:ascii="Times New Roman" w:hAnsi="Times New Roman"/>
          <w:sz w:val="28"/>
          <w:szCs w:val="28"/>
          <w:lang w:val="en-US"/>
        </w:rPr>
        <w:t>-</w:t>
      </w:r>
      <w:r w:rsidRPr="005008DF">
        <w:rPr>
          <w:rFonts w:ascii="Times New Roman" w:hAnsi="Times New Roman"/>
          <w:sz w:val="28"/>
          <w:szCs w:val="28"/>
          <w:lang w:val="en-US"/>
        </w:rPr>
        <w:t xml:space="preserve">line narrative, in which the elements of the plot uncover the events arranged in a chronological order, and significant elements of flashback. In order to grasp the reader’s attention, the author begins with an unconventional exposition consisting of a dialogue. The two characters involved pass by a store. Ben is attracted by a piano and he asks for Emma’s accord to get in and try a small piano in the corner. From the very beginning, his passion for music becomes obvious: </w:t>
      </w:r>
      <w:r w:rsidRPr="005008DF">
        <w:rPr>
          <w:rFonts w:ascii="Times New Roman" w:hAnsi="Times New Roman"/>
          <w:i/>
          <w:sz w:val="28"/>
          <w:szCs w:val="28"/>
          <w:lang w:val="en-US"/>
        </w:rPr>
        <w:t xml:space="preserve">I get excited every time I see a piano. </w:t>
      </w:r>
      <w:r w:rsidRPr="005008DF">
        <w:rPr>
          <w:rFonts w:ascii="Times New Roman" w:hAnsi="Times New Roman"/>
          <w:sz w:val="28"/>
          <w:szCs w:val="28"/>
          <w:lang w:val="en-US"/>
        </w:rPr>
        <w:t xml:space="preserve">This indirect way of expressing the idea denotes the fact that this sort of feeling is inexplicable to the protagonist himself and his further reply confirms it: </w:t>
      </w:r>
      <w:r w:rsidRPr="005008DF">
        <w:rPr>
          <w:rFonts w:ascii="Times New Roman" w:hAnsi="Times New Roman"/>
          <w:i/>
          <w:sz w:val="28"/>
          <w:szCs w:val="28"/>
          <w:lang w:val="en-US"/>
        </w:rPr>
        <w:t>I don’t know</w:t>
      </w:r>
      <w:r w:rsidRPr="005008DF">
        <w:rPr>
          <w:rFonts w:ascii="Times New Roman" w:hAnsi="Times New Roman"/>
          <w:sz w:val="28"/>
          <w:szCs w:val="28"/>
          <w:lang w:val="en-US"/>
        </w:rPr>
        <w:t>. The small piano in the corner is a symbol of Ben’s modesty, and the hidden, mysterious aspect of his talent is marked by the place-</w:t>
      </w:r>
      <w:r w:rsidRPr="005008DF">
        <w:rPr>
          <w:rFonts w:ascii="Times New Roman" w:hAnsi="Times New Roman"/>
          <w:i/>
          <w:sz w:val="28"/>
          <w:szCs w:val="28"/>
          <w:lang w:val="en-US"/>
        </w:rPr>
        <w:t>in the corner</w:t>
      </w:r>
      <w:r w:rsidRPr="005008DF">
        <w:rPr>
          <w:rFonts w:ascii="Times New Roman" w:hAnsi="Times New Roman"/>
          <w:sz w:val="28"/>
          <w:szCs w:val="28"/>
          <w:lang w:val="en-US"/>
        </w:rPr>
        <w:t xml:space="preserve">. Emma was unaware of this likeness, so she becomes puzzled, facing an inner conflict: </w:t>
      </w:r>
      <w:r w:rsidRPr="005008DF">
        <w:rPr>
          <w:rFonts w:ascii="Times New Roman" w:hAnsi="Times New Roman"/>
          <w:i/>
          <w:sz w:val="28"/>
          <w:szCs w:val="28"/>
          <w:lang w:val="en-US"/>
        </w:rPr>
        <w:t>She’d go along for a while thinking she knew him and then all of a sudden she’d know she didn’t</w:t>
      </w:r>
      <w:r w:rsidRPr="005008DF">
        <w:rPr>
          <w:rFonts w:ascii="Times New Roman" w:hAnsi="Times New Roman"/>
          <w:sz w:val="28"/>
          <w:szCs w:val="28"/>
          <w:lang w:val="en-US"/>
        </w:rPr>
        <w:t>.</w:t>
      </w:r>
      <w:r w:rsidRPr="005008DF">
        <w:rPr>
          <w:rFonts w:ascii="Times New Roman" w:hAnsi="Times New Roman"/>
          <w:i/>
          <w:sz w:val="28"/>
          <w:szCs w:val="28"/>
          <w:lang w:val="en-US"/>
        </w:rPr>
        <w:t xml:space="preserve"> </w:t>
      </w:r>
      <w:r w:rsidRPr="005008DF">
        <w:rPr>
          <w:rFonts w:ascii="Times New Roman" w:hAnsi="Times New Roman"/>
          <w:sz w:val="28"/>
          <w:szCs w:val="28"/>
          <w:lang w:val="en-US"/>
        </w:rPr>
        <w:t xml:space="preserve">The repetition of the question </w:t>
      </w:r>
      <w:r w:rsidRPr="005008DF">
        <w:rPr>
          <w:rFonts w:ascii="Times New Roman" w:hAnsi="Times New Roman"/>
          <w:i/>
          <w:sz w:val="28"/>
          <w:szCs w:val="28"/>
          <w:lang w:val="en-US"/>
        </w:rPr>
        <w:t xml:space="preserve">Can you play? </w:t>
      </w:r>
      <w:r w:rsidRPr="005008DF">
        <w:rPr>
          <w:rFonts w:ascii="Times New Roman" w:hAnsi="Times New Roman"/>
          <w:sz w:val="28"/>
          <w:szCs w:val="28"/>
          <w:lang w:val="en-US"/>
        </w:rPr>
        <w:t xml:space="preserve">emphasizes the girl’s interest in understanding the young man. Ben replies negatively, but his actions contradict his statement, as shown in the simile </w:t>
      </w:r>
      <w:r w:rsidRPr="005008DF">
        <w:rPr>
          <w:rFonts w:ascii="Times New Roman" w:hAnsi="Times New Roman"/>
          <w:i/>
          <w:sz w:val="28"/>
          <w:szCs w:val="28"/>
          <w:lang w:val="en-US"/>
        </w:rPr>
        <w:t>his hands go quietly to the white and black keys, like a real pianist’s</w:t>
      </w:r>
      <w:r w:rsidRPr="005008DF">
        <w:rPr>
          <w:rFonts w:ascii="Times New Roman" w:hAnsi="Times New Roman"/>
          <w:sz w:val="28"/>
          <w:szCs w:val="28"/>
          <w:lang w:val="en-US"/>
        </w:rPr>
        <w:t xml:space="preserve">. The adjective </w:t>
      </w:r>
      <w:r w:rsidRPr="005008DF">
        <w:rPr>
          <w:rFonts w:ascii="Times New Roman" w:hAnsi="Times New Roman"/>
          <w:i/>
          <w:sz w:val="28"/>
          <w:szCs w:val="28"/>
          <w:lang w:val="en-US"/>
        </w:rPr>
        <w:t>quietly</w:t>
      </w:r>
      <w:r w:rsidRPr="005008DF">
        <w:rPr>
          <w:rFonts w:ascii="Times New Roman" w:hAnsi="Times New Roman"/>
          <w:sz w:val="28"/>
          <w:szCs w:val="28"/>
          <w:lang w:val="en-US"/>
        </w:rPr>
        <w:t xml:space="preserve">, in this context, is meant to point out his fear of being seen using the piano, an idea reinforced by the epithet </w:t>
      </w:r>
      <w:r w:rsidRPr="005008DF">
        <w:rPr>
          <w:rFonts w:ascii="Times New Roman" w:hAnsi="Times New Roman"/>
          <w:i/>
          <w:sz w:val="28"/>
          <w:szCs w:val="28"/>
          <w:lang w:val="en-US"/>
        </w:rPr>
        <w:t>quiet chords</w:t>
      </w:r>
      <w:r w:rsidRPr="005008DF">
        <w:rPr>
          <w:rFonts w:ascii="Times New Roman" w:hAnsi="Times New Roman"/>
          <w:sz w:val="28"/>
          <w:szCs w:val="28"/>
          <w:lang w:val="en-US"/>
        </w:rPr>
        <w:t>.</w:t>
      </w:r>
    </w:p>
    <w:p w:rsidR="00EC2BA3" w:rsidRPr="005008DF" w:rsidRDefault="00EC2BA3" w:rsidP="005008DF">
      <w:pPr>
        <w:widowControl w:val="0"/>
        <w:spacing w:line="360" w:lineRule="auto"/>
        <w:ind w:left="0" w:firstLine="709"/>
        <w:rPr>
          <w:rFonts w:ascii="Times New Roman" w:hAnsi="Times New Roman"/>
          <w:sz w:val="28"/>
          <w:szCs w:val="28"/>
          <w:lang w:val="en-US"/>
        </w:rPr>
      </w:pPr>
      <w:r w:rsidRPr="005008DF">
        <w:rPr>
          <w:rFonts w:ascii="Times New Roman" w:hAnsi="Times New Roman"/>
          <w:sz w:val="28"/>
          <w:szCs w:val="28"/>
          <w:lang w:val="en-US"/>
        </w:rPr>
        <w:t xml:space="preserve">The girl is amazed by the playing, and she expresses her feelings with the first chance: </w:t>
      </w:r>
      <w:r w:rsidRPr="005008DF">
        <w:rPr>
          <w:rFonts w:ascii="Times New Roman" w:hAnsi="Times New Roman"/>
          <w:i/>
          <w:sz w:val="28"/>
          <w:szCs w:val="28"/>
          <w:lang w:val="en-US"/>
        </w:rPr>
        <w:t>I think it’s wonderful</w:t>
      </w:r>
      <w:r w:rsidRPr="005008DF">
        <w:rPr>
          <w:rFonts w:ascii="Times New Roman" w:hAnsi="Times New Roman"/>
          <w:sz w:val="28"/>
          <w:szCs w:val="28"/>
          <w:lang w:val="en-US"/>
        </w:rPr>
        <w:t xml:space="preserve">, while Ben disregards his own participation, referring only to the instrument: </w:t>
      </w:r>
      <w:r w:rsidRPr="005008DF">
        <w:rPr>
          <w:rFonts w:ascii="Times New Roman" w:hAnsi="Times New Roman"/>
          <w:i/>
          <w:sz w:val="28"/>
          <w:szCs w:val="28"/>
          <w:lang w:val="en-US"/>
        </w:rPr>
        <w:t xml:space="preserve">It sounds good, </w:t>
      </w:r>
      <w:r w:rsidRPr="005008DF">
        <w:rPr>
          <w:rFonts w:ascii="Times New Roman" w:hAnsi="Times New Roman"/>
          <w:sz w:val="28"/>
          <w:szCs w:val="28"/>
          <w:lang w:val="en-US"/>
        </w:rPr>
        <w:t xml:space="preserve">followed by an explanation </w:t>
      </w:r>
      <w:r w:rsidRPr="005008DF">
        <w:rPr>
          <w:rFonts w:ascii="Times New Roman" w:hAnsi="Times New Roman"/>
          <w:i/>
          <w:sz w:val="28"/>
          <w:szCs w:val="28"/>
          <w:lang w:val="en-US"/>
        </w:rPr>
        <w:t xml:space="preserve">it has a fine tone, especially for a small piano. </w:t>
      </w:r>
      <w:r w:rsidRPr="005008DF">
        <w:rPr>
          <w:rFonts w:ascii="Times New Roman" w:hAnsi="Times New Roman"/>
          <w:sz w:val="28"/>
          <w:szCs w:val="28"/>
          <w:lang w:val="en-US"/>
        </w:rPr>
        <w:t>A new character, a clerk, comes into the picture, making a short speech about the product. The young man’s first question about the price alludes to his desire of buying it. The price of 249, 50</w:t>
      </w:r>
      <w:r w:rsidR="005008DF">
        <w:rPr>
          <w:rFonts w:ascii="Times New Roman" w:hAnsi="Times New Roman"/>
          <w:sz w:val="28"/>
          <w:szCs w:val="28"/>
          <w:lang w:val="en-US"/>
        </w:rPr>
        <w:t xml:space="preserve"> </w:t>
      </w:r>
      <w:r w:rsidRPr="005008DF">
        <w:rPr>
          <w:rFonts w:ascii="Times New Roman" w:hAnsi="Times New Roman"/>
          <w:sz w:val="28"/>
          <w:szCs w:val="28"/>
          <w:lang w:val="en-US"/>
        </w:rPr>
        <w:t xml:space="preserve">is evaluated as high even by the clerk himself, as he immediately adds </w:t>
      </w:r>
      <w:r w:rsidRPr="005008DF">
        <w:rPr>
          <w:rFonts w:ascii="Times New Roman" w:hAnsi="Times New Roman"/>
          <w:i/>
          <w:sz w:val="28"/>
          <w:szCs w:val="28"/>
          <w:lang w:val="en-US"/>
        </w:rPr>
        <w:t>You can have terms, of course</w:t>
      </w:r>
      <w:r w:rsidRPr="005008DF">
        <w:rPr>
          <w:rFonts w:ascii="Times New Roman" w:hAnsi="Times New Roman"/>
          <w:sz w:val="28"/>
          <w:szCs w:val="28"/>
          <w:lang w:val="en-US"/>
        </w:rPr>
        <w:t>. The interlocutor’s way of changing the subject hints at the fact that he doesn’t afford such a luxury, setting thus the conflict of the short story, followed by the development of the action.</w:t>
      </w:r>
    </w:p>
    <w:p w:rsidR="00EC2BA3" w:rsidRPr="005008DF" w:rsidRDefault="00EC2BA3" w:rsidP="005008DF">
      <w:pPr>
        <w:widowControl w:val="0"/>
        <w:spacing w:line="360" w:lineRule="auto"/>
        <w:ind w:left="0" w:firstLine="709"/>
        <w:rPr>
          <w:rFonts w:ascii="Times New Roman" w:hAnsi="Times New Roman"/>
          <w:sz w:val="28"/>
          <w:szCs w:val="28"/>
          <w:lang w:val="en-US"/>
        </w:rPr>
      </w:pPr>
      <w:r w:rsidRPr="005008DF">
        <w:rPr>
          <w:rFonts w:ascii="Times New Roman" w:hAnsi="Times New Roman"/>
          <w:sz w:val="28"/>
          <w:szCs w:val="28"/>
          <w:lang w:val="en-US"/>
        </w:rPr>
        <w:t xml:space="preserve">Ben’s strong desire of playing some more becomes more intensified, as it is visible even to the seller, who allows him to </w:t>
      </w:r>
      <w:r w:rsidRPr="005008DF">
        <w:rPr>
          <w:rFonts w:ascii="Times New Roman" w:hAnsi="Times New Roman"/>
          <w:i/>
          <w:sz w:val="28"/>
          <w:szCs w:val="28"/>
          <w:lang w:val="en-US"/>
        </w:rPr>
        <w:t>try it some more</w:t>
      </w:r>
      <w:r w:rsidRPr="005008DF">
        <w:rPr>
          <w:rFonts w:ascii="Times New Roman" w:hAnsi="Times New Roman"/>
          <w:sz w:val="28"/>
          <w:szCs w:val="28"/>
          <w:lang w:val="en-US"/>
        </w:rPr>
        <w:t xml:space="preserve">. At this stage, he is still skeptical of the fact that his activity is actually called playing, but he is reassured by the clerk: </w:t>
      </w:r>
      <w:r w:rsidRPr="005008DF">
        <w:rPr>
          <w:rFonts w:ascii="Times New Roman" w:hAnsi="Times New Roman"/>
          <w:i/>
          <w:sz w:val="28"/>
          <w:szCs w:val="28"/>
          <w:lang w:val="en-US"/>
        </w:rPr>
        <w:t>sounded good to me</w:t>
      </w:r>
      <w:r w:rsidRPr="005008DF">
        <w:rPr>
          <w:rFonts w:ascii="Times New Roman" w:hAnsi="Times New Roman"/>
          <w:sz w:val="28"/>
          <w:szCs w:val="28"/>
          <w:lang w:val="en-US"/>
        </w:rPr>
        <w:t>,</w:t>
      </w:r>
      <w:r w:rsidRPr="005008DF">
        <w:rPr>
          <w:rFonts w:ascii="Times New Roman" w:hAnsi="Times New Roman"/>
          <w:i/>
          <w:sz w:val="28"/>
          <w:szCs w:val="28"/>
          <w:lang w:val="en-US"/>
        </w:rPr>
        <w:t xml:space="preserve"> go ahead, I’d like to hear you play some more</w:t>
      </w:r>
      <w:r w:rsidRPr="005008DF">
        <w:rPr>
          <w:rFonts w:ascii="Times New Roman" w:hAnsi="Times New Roman"/>
          <w:sz w:val="28"/>
          <w:szCs w:val="28"/>
          <w:lang w:val="en-US"/>
        </w:rPr>
        <w:t>. This comment is meant to diminish the self-criticism emphasizing the idea of a great inborn talent.</w:t>
      </w:r>
    </w:p>
    <w:p w:rsidR="00EC2BA3" w:rsidRPr="005008DF" w:rsidRDefault="00EC2BA3" w:rsidP="005008DF">
      <w:pPr>
        <w:widowControl w:val="0"/>
        <w:spacing w:line="360" w:lineRule="auto"/>
        <w:ind w:left="0" w:firstLine="709"/>
        <w:rPr>
          <w:rFonts w:ascii="Times New Roman" w:hAnsi="Times New Roman"/>
          <w:sz w:val="28"/>
          <w:szCs w:val="28"/>
          <w:lang w:val="en-US"/>
        </w:rPr>
      </w:pPr>
      <w:r w:rsidRPr="005008DF">
        <w:rPr>
          <w:rFonts w:ascii="Times New Roman" w:hAnsi="Times New Roman"/>
          <w:sz w:val="28"/>
          <w:szCs w:val="28"/>
          <w:lang w:val="en-US"/>
        </w:rPr>
        <w:t xml:space="preserve">The sentence </w:t>
      </w:r>
      <w:r w:rsidRPr="005008DF">
        <w:rPr>
          <w:rFonts w:ascii="Times New Roman" w:hAnsi="Times New Roman"/>
          <w:i/>
          <w:sz w:val="28"/>
          <w:szCs w:val="28"/>
          <w:lang w:val="en-US"/>
        </w:rPr>
        <w:t>he fooled around fifteen or twenty seconds and then found something like a melody and stayed with it two minutes</w:t>
      </w:r>
      <w:r w:rsidRPr="005008DF">
        <w:rPr>
          <w:rFonts w:ascii="Times New Roman" w:hAnsi="Times New Roman"/>
          <w:sz w:val="28"/>
          <w:szCs w:val="28"/>
          <w:lang w:val="en-US"/>
        </w:rPr>
        <w:t xml:space="preserve"> is highly significant. First and foremost, by mentioning the seconds, the author underlines the value of every moment in front of the piano. The expression </w:t>
      </w:r>
      <w:r w:rsidRPr="005008DF">
        <w:rPr>
          <w:rFonts w:ascii="Times New Roman" w:hAnsi="Times New Roman"/>
          <w:i/>
          <w:sz w:val="28"/>
          <w:szCs w:val="28"/>
          <w:lang w:val="en-US"/>
        </w:rPr>
        <w:t xml:space="preserve">he fooled around </w:t>
      </w:r>
      <w:r w:rsidRPr="005008DF">
        <w:rPr>
          <w:rFonts w:ascii="Times New Roman" w:hAnsi="Times New Roman"/>
          <w:sz w:val="28"/>
          <w:szCs w:val="28"/>
          <w:lang w:val="en-US"/>
        </w:rPr>
        <w:t xml:space="preserve">classifies Ben’s activity as entertaining and spontaneous. Further on, </w:t>
      </w:r>
      <w:r w:rsidRPr="005008DF">
        <w:rPr>
          <w:rFonts w:ascii="Times New Roman" w:hAnsi="Times New Roman"/>
          <w:i/>
          <w:sz w:val="28"/>
          <w:szCs w:val="28"/>
          <w:lang w:val="en-US"/>
        </w:rPr>
        <w:t xml:space="preserve">something like a melody </w:t>
      </w:r>
      <w:r w:rsidRPr="005008DF">
        <w:rPr>
          <w:rFonts w:ascii="Times New Roman" w:hAnsi="Times New Roman"/>
          <w:sz w:val="28"/>
          <w:szCs w:val="28"/>
          <w:lang w:val="en-US"/>
        </w:rPr>
        <w:t xml:space="preserve">highlights his status as an amateur rather than a professional, one who trusts his instincts. A repeated mentioning of the immediate time: 2 minutes is just another way of saying that the time spent in front of the piano flies too fast for him. The young man’s passion increases substantially, and his sadness at his approaching depart is felt in the music, which suggests the fact that he plays from the depth of his heart, rendering his feelings through the music: </w:t>
      </w:r>
      <w:r w:rsidRPr="005008DF">
        <w:rPr>
          <w:rFonts w:ascii="Times New Roman" w:hAnsi="Times New Roman"/>
          <w:i/>
          <w:sz w:val="28"/>
          <w:szCs w:val="28"/>
          <w:lang w:val="en-US"/>
        </w:rPr>
        <w:t>before he was through the music became quiet and sorrowful and Ben himself became more and more please with the piano</w:t>
      </w:r>
      <w:r w:rsidRPr="005008DF">
        <w:rPr>
          <w:rFonts w:ascii="Times New Roman" w:hAnsi="Times New Roman"/>
          <w:sz w:val="28"/>
          <w:szCs w:val="28"/>
          <w:lang w:val="en-US"/>
        </w:rPr>
        <w:t>.</w:t>
      </w:r>
    </w:p>
    <w:p w:rsidR="00EC2BA3" w:rsidRPr="005008DF" w:rsidRDefault="00EC2BA3" w:rsidP="005008DF">
      <w:pPr>
        <w:widowControl w:val="0"/>
        <w:spacing w:line="360" w:lineRule="auto"/>
        <w:ind w:left="0" w:firstLine="709"/>
        <w:rPr>
          <w:rFonts w:ascii="Times New Roman" w:hAnsi="Times New Roman"/>
          <w:sz w:val="28"/>
          <w:szCs w:val="28"/>
          <w:lang w:val="en-US"/>
        </w:rPr>
      </w:pPr>
      <w:r w:rsidRPr="005008DF">
        <w:rPr>
          <w:rFonts w:ascii="Times New Roman" w:hAnsi="Times New Roman"/>
          <w:sz w:val="28"/>
          <w:szCs w:val="28"/>
          <w:lang w:val="en-US"/>
        </w:rPr>
        <w:t xml:space="preserve">Ben and Emma then go to a little restaurant and order sandwiches and coffee. These details and the previously mentioned financial situation make the reader think that both persons belong to an average social class of people, the sort of people who have to consider making enough money for a living and postponing the realization of their dreams. Ben explains, by means of flashback, the origins of his passion and its evolution. He touches upon the theme of money. The simile </w:t>
      </w:r>
      <w:r w:rsidRPr="005008DF">
        <w:rPr>
          <w:rFonts w:ascii="Times New Roman" w:hAnsi="Times New Roman"/>
          <w:i/>
          <w:sz w:val="28"/>
          <w:szCs w:val="28"/>
          <w:lang w:val="en-US"/>
        </w:rPr>
        <w:t>he smiled the way he did when e stood over the piano looking down at the keyboard</w:t>
      </w:r>
      <w:r w:rsidRPr="005008DF">
        <w:rPr>
          <w:rFonts w:ascii="Times New Roman" w:hAnsi="Times New Roman"/>
          <w:sz w:val="28"/>
          <w:szCs w:val="28"/>
          <w:lang w:val="en-US"/>
        </w:rPr>
        <w:t xml:space="preserve"> shows that he likes Emma, that she is another of his passions and this makes her happy: </w:t>
      </w:r>
      <w:r w:rsidRPr="005008DF">
        <w:rPr>
          <w:rFonts w:ascii="Times New Roman" w:hAnsi="Times New Roman"/>
          <w:i/>
          <w:sz w:val="28"/>
          <w:szCs w:val="28"/>
          <w:lang w:val="en-US"/>
        </w:rPr>
        <w:t>Emma felt flattered</w:t>
      </w:r>
      <w:r w:rsidRPr="005008DF">
        <w:rPr>
          <w:rFonts w:ascii="Times New Roman" w:hAnsi="Times New Roman"/>
          <w:sz w:val="28"/>
          <w:szCs w:val="28"/>
          <w:lang w:val="en-US"/>
        </w:rPr>
        <w:t xml:space="preserve">. This fact points out the reciprocity of their relationship. This latter idea is reinforced some time later by </w:t>
      </w:r>
      <w:r w:rsidRPr="005008DF">
        <w:rPr>
          <w:rFonts w:ascii="Times New Roman" w:hAnsi="Times New Roman"/>
          <w:i/>
          <w:sz w:val="28"/>
          <w:szCs w:val="28"/>
          <w:lang w:val="en-US"/>
        </w:rPr>
        <w:t>she smiled back at him the way he was smiling at her</w:t>
      </w:r>
      <w:r w:rsidRPr="005008DF">
        <w:rPr>
          <w:rFonts w:ascii="Times New Roman" w:hAnsi="Times New Roman"/>
          <w:sz w:val="28"/>
          <w:szCs w:val="28"/>
          <w:lang w:val="en-US"/>
        </w:rPr>
        <w:t>. One may consider that the displaying of these feelings constitutes the climax, the point when they seem to see a sort of connection between themselves, when the emotion near a piano finally equalizes with the emotional next to a dare person.</w:t>
      </w:r>
    </w:p>
    <w:p w:rsidR="00EC2BA3" w:rsidRPr="005008DF" w:rsidRDefault="00EC2BA3" w:rsidP="005008DF">
      <w:pPr>
        <w:widowControl w:val="0"/>
        <w:spacing w:line="360" w:lineRule="auto"/>
        <w:ind w:left="0" w:firstLine="709"/>
        <w:rPr>
          <w:rFonts w:ascii="Times New Roman" w:hAnsi="Times New Roman"/>
          <w:sz w:val="28"/>
          <w:szCs w:val="28"/>
          <w:lang w:val="en-US"/>
        </w:rPr>
      </w:pPr>
      <w:r w:rsidRPr="005008DF">
        <w:rPr>
          <w:rFonts w:ascii="Times New Roman" w:hAnsi="Times New Roman"/>
          <w:sz w:val="28"/>
          <w:szCs w:val="28"/>
          <w:lang w:val="en-US"/>
        </w:rPr>
        <w:t xml:space="preserve">The text has an open text structure, only suggesting a possible outcome: </w:t>
      </w:r>
      <w:r w:rsidRPr="005008DF">
        <w:rPr>
          <w:rFonts w:ascii="Times New Roman" w:hAnsi="Times New Roman"/>
          <w:i/>
          <w:sz w:val="28"/>
          <w:szCs w:val="28"/>
          <w:lang w:val="en-US"/>
        </w:rPr>
        <w:t>somehow or other she knew he’d get a piano some day, and everything else, too</w:t>
      </w:r>
      <w:r w:rsidRPr="005008DF">
        <w:rPr>
          <w:rFonts w:ascii="Times New Roman" w:hAnsi="Times New Roman"/>
          <w:sz w:val="28"/>
          <w:szCs w:val="28"/>
          <w:lang w:val="en-US"/>
        </w:rPr>
        <w:t>. But the character cannot be considered trustworthy due to her emotional implication in the entire affair. In such a way, her desire may generate the prediction and not the facts.</w:t>
      </w:r>
    </w:p>
    <w:p w:rsidR="00EC2BA3" w:rsidRPr="005008DF" w:rsidRDefault="00EC2BA3" w:rsidP="005008DF">
      <w:pPr>
        <w:widowControl w:val="0"/>
        <w:spacing w:line="360" w:lineRule="auto"/>
        <w:ind w:left="0" w:firstLine="709"/>
        <w:rPr>
          <w:rFonts w:ascii="Times New Roman" w:hAnsi="Times New Roman"/>
          <w:sz w:val="28"/>
          <w:szCs w:val="28"/>
          <w:lang w:val="en-US"/>
        </w:rPr>
      </w:pPr>
      <w:r w:rsidRPr="005008DF">
        <w:rPr>
          <w:rFonts w:ascii="Times New Roman" w:hAnsi="Times New Roman"/>
          <w:sz w:val="28"/>
          <w:szCs w:val="28"/>
          <w:lang w:val="en-US"/>
        </w:rPr>
        <w:t>Ben may be considered a dynamic character, as he changes his concept about his musical activity, becoming aware of the fact that what he produces really is music. He is sensitive, polite in addressing the clerk, and acts like a real gentleman with Emma (asks her before entering the shop, talks about his great passion, sees her off to The Emporium). The girl, on the other hand, is also a dynamic character, as she changes her perception of Ben, she has new ideas, and the two become closer due to the sharing of personal information and mutual support.</w:t>
      </w:r>
    </w:p>
    <w:p w:rsidR="00EC2BA3" w:rsidRPr="005008DF" w:rsidRDefault="00EC2BA3" w:rsidP="005008DF">
      <w:pPr>
        <w:widowControl w:val="0"/>
        <w:spacing w:line="360" w:lineRule="auto"/>
        <w:ind w:left="0" w:firstLine="709"/>
        <w:rPr>
          <w:rFonts w:ascii="Times New Roman" w:hAnsi="Times New Roman"/>
          <w:sz w:val="28"/>
          <w:szCs w:val="28"/>
          <w:lang w:val="en-US"/>
        </w:rPr>
      </w:pPr>
      <w:r w:rsidRPr="005008DF">
        <w:rPr>
          <w:rFonts w:ascii="Times New Roman" w:hAnsi="Times New Roman"/>
          <w:sz w:val="28"/>
          <w:szCs w:val="28"/>
          <w:lang w:val="en-US"/>
        </w:rPr>
        <w:t>The title of the text has an orientative, providing a general idea on the content. It is a noun which encodes a hobby: playing the piano. The definite article is avoided in order to make the term more general, as the protagonist doesn’t possess a piano of himself and the specific instrument used in the text is only one among many others that he had tried.</w:t>
      </w:r>
    </w:p>
    <w:p w:rsidR="00EC2BA3" w:rsidRPr="005008DF" w:rsidRDefault="00EC2BA3" w:rsidP="005008DF">
      <w:pPr>
        <w:widowControl w:val="0"/>
        <w:spacing w:line="360" w:lineRule="auto"/>
        <w:ind w:left="0" w:firstLine="709"/>
        <w:rPr>
          <w:rFonts w:ascii="Times New Roman" w:hAnsi="Times New Roman"/>
          <w:sz w:val="28"/>
          <w:szCs w:val="28"/>
          <w:lang w:val="en-US"/>
        </w:rPr>
      </w:pPr>
      <w:r w:rsidRPr="005008DF">
        <w:rPr>
          <w:rFonts w:ascii="Times New Roman" w:hAnsi="Times New Roman"/>
          <w:sz w:val="28"/>
          <w:szCs w:val="28"/>
          <w:lang w:val="en-US"/>
        </w:rPr>
        <w:t xml:space="preserve">The short story created a sad atmosphere which is intended to resonate with the readers. They are expected to feel compassion and appreciation towards the protagonist, becoming aware of the fact that talented people are, sooner or later appreciated. The main idea is rendered directly by Ben himself, who states a general truth: </w:t>
      </w:r>
      <w:r w:rsidRPr="005008DF">
        <w:rPr>
          <w:rFonts w:ascii="Times New Roman" w:hAnsi="Times New Roman"/>
          <w:i/>
          <w:sz w:val="28"/>
          <w:szCs w:val="28"/>
          <w:lang w:val="en-US"/>
        </w:rPr>
        <w:t xml:space="preserve">Never having money keeps a man away from lots of things he figures he ought to have by rights. </w:t>
      </w:r>
      <w:r w:rsidRPr="005008DF">
        <w:rPr>
          <w:rFonts w:ascii="Times New Roman" w:hAnsi="Times New Roman"/>
          <w:sz w:val="28"/>
          <w:szCs w:val="28"/>
          <w:lang w:val="en-US"/>
        </w:rPr>
        <w:t>This philosophical approach to his own situation illustrates the character’s mature attitude and his partial resignation, as he accepts his destiny humbly, without complain. However, Emma’s last words induce a positive expectation, arousing the reader’s hope for a happy end, for the triumph of justice over fatality:</w:t>
      </w:r>
      <w:r w:rsidR="005008DF">
        <w:rPr>
          <w:rFonts w:ascii="Times New Roman" w:hAnsi="Times New Roman"/>
          <w:sz w:val="28"/>
          <w:szCs w:val="28"/>
          <w:lang w:val="en-US"/>
        </w:rPr>
        <w:t xml:space="preserve"> </w:t>
      </w:r>
      <w:r w:rsidRPr="005008DF">
        <w:rPr>
          <w:rFonts w:ascii="Times New Roman" w:hAnsi="Times New Roman"/>
          <w:i/>
          <w:sz w:val="28"/>
          <w:szCs w:val="28"/>
          <w:lang w:val="en-US"/>
        </w:rPr>
        <w:t>Somehow or other she knew he’d get the piano some day, and anything else, too.</w:t>
      </w:r>
    </w:p>
    <w:p w:rsidR="00EC2BA3" w:rsidRPr="005008DF" w:rsidRDefault="00EC2BA3" w:rsidP="005008DF">
      <w:pPr>
        <w:widowControl w:val="0"/>
        <w:spacing w:line="360" w:lineRule="auto"/>
        <w:ind w:left="0" w:firstLine="709"/>
        <w:rPr>
          <w:rFonts w:ascii="Times New Roman" w:hAnsi="Times New Roman"/>
          <w:i/>
          <w:sz w:val="28"/>
          <w:szCs w:val="28"/>
          <w:lang w:val="en-US"/>
        </w:rPr>
      </w:pPr>
      <w:r w:rsidRPr="005008DF">
        <w:rPr>
          <w:rFonts w:ascii="Times New Roman" w:hAnsi="Times New Roman"/>
          <w:sz w:val="28"/>
          <w:szCs w:val="28"/>
          <w:lang w:val="en-US"/>
        </w:rPr>
        <w:t xml:space="preserve">If it is to regard the text from the perspective of music being an outer exposition of the inner state, denoting the musician’s feelings, the text bears a remarkable resemblance to an extract of the novel </w:t>
      </w:r>
      <w:r w:rsidRPr="005008DF">
        <w:rPr>
          <w:rFonts w:ascii="Times New Roman" w:hAnsi="Times New Roman"/>
          <w:i/>
          <w:sz w:val="28"/>
          <w:szCs w:val="28"/>
          <w:lang w:val="en-US"/>
        </w:rPr>
        <w:t xml:space="preserve">Ragtime </w:t>
      </w:r>
      <w:r w:rsidRPr="005008DF">
        <w:rPr>
          <w:rFonts w:ascii="Times New Roman" w:hAnsi="Times New Roman"/>
          <w:sz w:val="28"/>
          <w:szCs w:val="28"/>
          <w:lang w:val="en-US"/>
        </w:rPr>
        <w:t>by E.L. Doctorow. The passage when Coalhouse Walker Jr. plays the piano to render his true feelings towards Sarah, the regret of losing her and the hope for reconciliation. Likewise, Ben’s music also expresses the regret and the hardly perceptible hope: the disappointment of not having a piano and the hope of ever getting one. The two works have a similar style too, as the dialogical markers are completely missing, simplifying the form to the advantage of the meaning. To sum it up, the two works are indeed works of art, exploring literature in a musical way. Therefore, a form of art which expresses the beauty of another is bound to rejoice success.</w:t>
      </w:r>
    </w:p>
    <w:p w:rsidR="00EC2BA3" w:rsidRPr="005E0ADF" w:rsidRDefault="00EC2BA3" w:rsidP="005008DF">
      <w:pPr>
        <w:widowControl w:val="0"/>
        <w:spacing w:line="360" w:lineRule="auto"/>
        <w:ind w:left="0" w:firstLine="709"/>
        <w:rPr>
          <w:rFonts w:ascii="Times New Roman" w:hAnsi="Times New Roman"/>
          <w:color w:val="FFFFFF"/>
          <w:sz w:val="28"/>
          <w:szCs w:val="28"/>
        </w:rPr>
      </w:pPr>
      <w:bookmarkStart w:id="0" w:name="_GoBack"/>
      <w:bookmarkEnd w:id="0"/>
    </w:p>
    <w:sectPr w:rsidR="00EC2BA3" w:rsidRPr="005E0ADF" w:rsidSect="005008DF">
      <w:headerReference w:type="default" r:id="rId8"/>
      <w:footerReference w:type="default" r:id="rId9"/>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82B" w:rsidRDefault="0014082B" w:rsidP="005008DF">
      <w:r>
        <w:separator/>
      </w:r>
    </w:p>
  </w:endnote>
  <w:endnote w:type="continuationSeparator" w:id="0">
    <w:p w:rsidR="0014082B" w:rsidRDefault="0014082B" w:rsidP="00500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024" w:rsidRPr="005008DF" w:rsidRDefault="00D84024" w:rsidP="005008DF">
    <w:pPr>
      <w:pStyle w:val="a4"/>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82B" w:rsidRDefault="0014082B" w:rsidP="005008DF">
      <w:r>
        <w:separator/>
      </w:r>
    </w:p>
  </w:footnote>
  <w:footnote w:type="continuationSeparator" w:id="0">
    <w:p w:rsidR="0014082B" w:rsidRDefault="0014082B" w:rsidP="00500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8DF" w:rsidRPr="005008DF" w:rsidRDefault="005008DF" w:rsidP="005008DF">
    <w:pPr>
      <w:pStyle w:val="a6"/>
      <w:ind w:left="0" w:firstLine="0"/>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BA3"/>
    <w:rsid w:val="00020345"/>
    <w:rsid w:val="000631A2"/>
    <w:rsid w:val="00077D15"/>
    <w:rsid w:val="00086AA6"/>
    <w:rsid w:val="000A14DB"/>
    <w:rsid w:val="000B3504"/>
    <w:rsid w:val="0014082B"/>
    <w:rsid w:val="00145B71"/>
    <w:rsid w:val="001A5DA5"/>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C43CC"/>
    <w:rsid w:val="004F13E4"/>
    <w:rsid w:val="005008DF"/>
    <w:rsid w:val="005236DB"/>
    <w:rsid w:val="0058263D"/>
    <w:rsid w:val="0059166F"/>
    <w:rsid w:val="005B1F3E"/>
    <w:rsid w:val="005B2ABB"/>
    <w:rsid w:val="005E0ADF"/>
    <w:rsid w:val="005E6369"/>
    <w:rsid w:val="00620D3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91B71"/>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C7B45"/>
    <w:rsid w:val="00BD331E"/>
    <w:rsid w:val="00C250C6"/>
    <w:rsid w:val="00C4569A"/>
    <w:rsid w:val="00C53968"/>
    <w:rsid w:val="00C66C29"/>
    <w:rsid w:val="00C70D4F"/>
    <w:rsid w:val="00C90210"/>
    <w:rsid w:val="00CB0299"/>
    <w:rsid w:val="00CE084A"/>
    <w:rsid w:val="00CE0B5D"/>
    <w:rsid w:val="00D0381E"/>
    <w:rsid w:val="00D178F9"/>
    <w:rsid w:val="00D17FAA"/>
    <w:rsid w:val="00D84024"/>
    <w:rsid w:val="00DB304C"/>
    <w:rsid w:val="00DC4105"/>
    <w:rsid w:val="00E12302"/>
    <w:rsid w:val="00E20865"/>
    <w:rsid w:val="00E547D2"/>
    <w:rsid w:val="00E86B11"/>
    <w:rsid w:val="00E946C0"/>
    <w:rsid w:val="00EB0E8D"/>
    <w:rsid w:val="00EB2AE8"/>
    <w:rsid w:val="00EB7913"/>
    <w:rsid w:val="00EC2BA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4645B0-3177-454C-957E-FE5E3F9A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BA3"/>
    <w:pPr>
      <w:ind w:left="1560" w:hanging="142"/>
      <w:jc w:val="both"/>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C2BA3"/>
    <w:rPr>
      <w:rFonts w:cs="Times New Roman"/>
      <w:color w:val="0000FF"/>
      <w:u w:val="single"/>
    </w:rPr>
  </w:style>
  <w:style w:type="paragraph" w:styleId="a4">
    <w:name w:val="footer"/>
    <w:basedOn w:val="a"/>
    <w:link w:val="a5"/>
    <w:uiPriority w:val="99"/>
    <w:unhideWhenUsed/>
    <w:rsid w:val="00EC2BA3"/>
    <w:pPr>
      <w:tabs>
        <w:tab w:val="center" w:pos="4513"/>
        <w:tab w:val="right" w:pos="9026"/>
      </w:tabs>
    </w:pPr>
  </w:style>
  <w:style w:type="character" w:customStyle="1" w:styleId="a5">
    <w:name w:val="Нижний колонтитул Знак"/>
    <w:link w:val="a4"/>
    <w:uiPriority w:val="99"/>
    <w:locked/>
    <w:rsid w:val="00EC2BA3"/>
    <w:rPr>
      <w:rFonts w:ascii="Calibri" w:eastAsia="Times New Roman" w:hAnsi="Calibri" w:cs="Times New Roman"/>
    </w:rPr>
  </w:style>
  <w:style w:type="paragraph" w:styleId="a6">
    <w:name w:val="header"/>
    <w:basedOn w:val="a"/>
    <w:link w:val="a7"/>
    <w:uiPriority w:val="99"/>
    <w:semiHidden/>
    <w:unhideWhenUsed/>
    <w:rsid w:val="005008DF"/>
    <w:pPr>
      <w:tabs>
        <w:tab w:val="center" w:pos="4677"/>
        <w:tab w:val="right" w:pos="9355"/>
      </w:tabs>
    </w:pPr>
  </w:style>
  <w:style w:type="character" w:customStyle="1" w:styleId="a7">
    <w:name w:val="Верхний колонтитул Знак"/>
    <w:link w:val="a6"/>
    <w:uiPriority w:val="99"/>
    <w:semiHidden/>
    <w:locked/>
    <w:rsid w:val="005008D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nswers.com/topic/oliver-wolcott-gib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swers.com/topic/the-time-of-your-lif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1555</Words>
  <Characters>8869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10404</CharactersWithSpaces>
  <SharedDoc>false</SharedDoc>
  <HLinks>
    <vt:vector size="12" baseType="variant">
      <vt:variant>
        <vt:i4>5636113</vt:i4>
      </vt:variant>
      <vt:variant>
        <vt:i4>3</vt:i4>
      </vt:variant>
      <vt:variant>
        <vt:i4>0</vt:i4>
      </vt:variant>
      <vt:variant>
        <vt:i4>5</vt:i4>
      </vt:variant>
      <vt:variant>
        <vt:lpwstr>http://www.answers.com/topic/oliver-wolcott-gibbs</vt:lpwstr>
      </vt:variant>
      <vt:variant>
        <vt:lpwstr/>
      </vt:variant>
      <vt:variant>
        <vt:i4>2621536</vt:i4>
      </vt:variant>
      <vt:variant>
        <vt:i4>0</vt:i4>
      </vt:variant>
      <vt:variant>
        <vt:i4>0</vt:i4>
      </vt:variant>
      <vt:variant>
        <vt:i4>5</vt:i4>
      </vt:variant>
      <vt:variant>
        <vt:lpwstr>http://www.answers.com/topic/the-time-of-your-life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2014-03-27T02:31:00Z</dcterms:created>
  <dcterms:modified xsi:type="dcterms:W3CDTF">2014-03-27T02:31:00Z</dcterms:modified>
</cp:coreProperties>
</file>