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CE0" w:rsidRPr="00FC74D4" w:rsidRDefault="00FC74D4" w:rsidP="00FC74D4">
      <w:pPr>
        <w:widowControl w:val="0"/>
        <w:tabs>
          <w:tab w:val="left" w:pos="4048"/>
        </w:tabs>
        <w:spacing w:line="360" w:lineRule="auto"/>
        <w:outlineLvl w:val="0"/>
        <w:rPr>
          <w:b/>
        </w:rPr>
      </w:pPr>
      <w:r>
        <w:rPr>
          <w:b/>
        </w:rPr>
        <w:t>СОДЕРЖАНИЕ</w:t>
      </w:r>
    </w:p>
    <w:p w:rsidR="008F7E81" w:rsidRPr="00FC74D4" w:rsidRDefault="008F7E81" w:rsidP="00FC74D4">
      <w:pPr>
        <w:widowControl w:val="0"/>
        <w:spacing w:line="360" w:lineRule="auto"/>
      </w:pPr>
    </w:p>
    <w:p w:rsidR="00275905" w:rsidRPr="00FC74D4" w:rsidRDefault="00FC74D4" w:rsidP="00FC74D4">
      <w:pPr>
        <w:widowControl w:val="0"/>
        <w:spacing w:line="360" w:lineRule="auto"/>
        <w:outlineLvl w:val="0"/>
      </w:pPr>
      <w:r w:rsidRPr="00FC74D4">
        <w:t>Введение</w:t>
      </w:r>
    </w:p>
    <w:p w:rsidR="00F6047A" w:rsidRPr="00FC74D4" w:rsidRDefault="00FC74D4" w:rsidP="00FC74D4">
      <w:pPr>
        <w:widowControl w:val="0"/>
        <w:spacing w:line="360" w:lineRule="auto"/>
      </w:pPr>
      <w:r>
        <w:t>Глава 1 С</w:t>
      </w:r>
      <w:r w:rsidRPr="00FC74D4">
        <w:t xml:space="preserve">ущность и назначение фонда социального страхования </w:t>
      </w:r>
    </w:p>
    <w:p w:rsidR="00F6047A" w:rsidRPr="00FC74D4" w:rsidRDefault="002A2CE8" w:rsidP="00FC74D4">
      <w:pPr>
        <w:widowControl w:val="0"/>
        <w:spacing w:line="360" w:lineRule="auto"/>
      </w:pPr>
      <w:r w:rsidRPr="00FC74D4">
        <w:t>1.1</w:t>
      </w:r>
      <w:r w:rsidR="00FC74D4">
        <w:t xml:space="preserve"> </w:t>
      </w:r>
      <w:r w:rsidR="00F6047A" w:rsidRPr="00FC74D4">
        <w:t>Экономическая сущность системы со</w:t>
      </w:r>
      <w:r w:rsidR="009D5B88" w:rsidRPr="00FC74D4">
        <w:t>циального страхования</w:t>
      </w:r>
      <w:r w:rsidR="00A1185C" w:rsidRPr="00FC74D4">
        <w:t xml:space="preserve">  </w:t>
      </w:r>
    </w:p>
    <w:p w:rsidR="00275905" w:rsidRPr="00FC74D4" w:rsidRDefault="00FC74D4" w:rsidP="00FC74D4">
      <w:pPr>
        <w:widowControl w:val="0"/>
        <w:numPr>
          <w:ilvl w:val="1"/>
          <w:numId w:val="16"/>
        </w:numPr>
        <w:spacing w:line="360" w:lineRule="auto"/>
        <w:ind w:left="0" w:firstLine="0"/>
      </w:pPr>
      <w:r>
        <w:t xml:space="preserve"> </w:t>
      </w:r>
      <w:r w:rsidR="00275905" w:rsidRPr="00FC74D4">
        <w:t xml:space="preserve">Источники </w:t>
      </w:r>
      <w:r w:rsidR="009D5B88" w:rsidRPr="00FC74D4">
        <w:t>формирования и направления использования средств бюджета</w:t>
      </w:r>
      <w:r w:rsidR="00A1185C" w:rsidRPr="00FC74D4">
        <w:t xml:space="preserve"> ФСС РФ</w:t>
      </w:r>
    </w:p>
    <w:p w:rsidR="00275905" w:rsidRPr="00FC74D4" w:rsidRDefault="00FC74D4" w:rsidP="00FC74D4">
      <w:pPr>
        <w:widowControl w:val="0"/>
        <w:spacing w:line="360" w:lineRule="auto"/>
      </w:pPr>
      <w:r w:rsidRPr="00FC74D4">
        <w:t>Глава 2</w:t>
      </w:r>
      <w:r>
        <w:t xml:space="preserve"> </w:t>
      </w:r>
      <w:r w:rsidRPr="00FC74D4">
        <w:t>анализ функционирования системы социального страхования на примере филиала ФСС г. Заводоуковска</w:t>
      </w:r>
    </w:p>
    <w:p w:rsidR="00275905" w:rsidRPr="00FC74D4" w:rsidRDefault="00F6047A" w:rsidP="00FC74D4">
      <w:pPr>
        <w:widowControl w:val="0"/>
        <w:numPr>
          <w:ilvl w:val="1"/>
          <w:numId w:val="2"/>
        </w:numPr>
        <w:spacing w:line="360" w:lineRule="auto"/>
        <w:ind w:left="0" w:firstLine="0"/>
      </w:pPr>
      <w:r w:rsidRPr="00FC74D4">
        <w:t xml:space="preserve">Основные задачи и функции филиала </w:t>
      </w:r>
      <w:r w:rsidR="005D430D" w:rsidRPr="00FC74D4">
        <w:t>ФСС г. Заводоуковска</w:t>
      </w:r>
    </w:p>
    <w:p w:rsidR="00275905" w:rsidRPr="00FC74D4" w:rsidRDefault="00275905" w:rsidP="00FC74D4">
      <w:pPr>
        <w:widowControl w:val="0"/>
        <w:numPr>
          <w:ilvl w:val="1"/>
          <w:numId w:val="2"/>
        </w:numPr>
        <w:spacing w:line="360" w:lineRule="auto"/>
        <w:ind w:left="0" w:firstLine="0"/>
      </w:pPr>
      <w:r w:rsidRPr="00FC74D4">
        <w:t>Анализ формирования и направлений расходования средств филиала ФСС г. Заводоуковска</w:t>
      </w:r>
    </w:p>
    <w:p w:rsidR="00275905" w:rsidRPr="00FC74D4" w:rsidRDefault="00FC74D4" w:rsidP="00FC74D4">
      <w:pPr>
        <w:widowControl w:val="0"/>
        <w:spacing w:line="360" w:lineRule="auto"/>
      </w:pPr>
      <w:r w:rsidRPr="00FC74D4">
        <w:t>Глава 3 совершенствование системы социального страхования в современных условиях</w:t>
      </w:r>
    </w:p>
    <w:p w:rsidR="00333AD5" w:rsidRPr="00FC74D4" w:rsidRDefault="00E96520" w:rsidP="00FC74D4">
      <w:pPr>
        <w:widowControl w:val="0"/>
        <w:autoSpaceDE w:val="0"/>
        <w:autoSpaceDN w:val="0"/>
        <w:adjustRightInd w:val="0"/>
        <w:spacing w:line="360" w:lineRule="auto"/>
      </w:pPr>
      <w:r w:rsidRPr="00FC74D4">
        <w:t>3.1</w:t>
      </w:r>
      <w:r w:rsidR="00FC74D4">
        <w:t xml:space="preserve"> </w:t>
      </w:r>
      <w:r w:rsidRPr="00FC74D4">
        <w:t>Реформирование системы социального страхования</w:t>
      </w:r>
    </w:p>
    <w:p w:rsidR="00275905" w:rsidRPr="00FC74D4" w:rsidRDefault="00FC74D4" w:rsidP="00FC74D4">
      <w:pPr>
        <w:widowControl w:val="0"/>
        <w:spacing w:line="360" w:lineRule="auto"/>
        <w:outlineLvl w:val="0"/>
      </w:pPr>
      <w:r w:rsidRPr="00FC74D4">
        <w:t>Заключение</w:t>
      </w:r>
    </w:p>
    <w:p w:rsidR="00275905" w:rsidRPr="00FC74D4" w:rsidRDefault="00FC74D4" w:rsidP="00FC74D4">
      <w:pPr>
        <w:widowControl w:val="0"/>
        <w:spacing w:line="360" w:lineRule="auto"/>
        <w:outlineLvl w:val="0"/>
      </w:pPr>
      <w:r w:rsidRPr="00FC74D4">
        <w:t>Список использованной литературы</w:t>
      </w:r>
    </w:p>
    <w:p w:rsidR="00415A00" w:rsidRPr="00FC74D4" w:rsidRDefault="00FC74D4" w:rsidP="00FC74D4">
      <w:pPr>
        <w:widowControl w:val="0"/>
        <w:spacing w:line="360" w:lineRule="auto"/>
      </w:pPr>
      <w:r w:rsidRPr="00FC74D4">
        <w:t>Приложение 1</w:t>
      </w:r>
    </w:p>
    <w:p w:rsidR="00112BB4" w:rsidRPr="00FC74D4" w:rsidRDefault="00FC74D4" w:rsidP="00FC74D4">
      <w:pPr>
        <w:widowControl w:val="0"/>
        <w:spacing w:line="360" w:lineRule="auto"/>
      </w:pPr>
      <w:r w:rsidRPr="00FC74D4">
        <w:t>Приложение 2</w:t>
      </w:r>
    </w:p>
    <w:p w:rsidR="00415A00" w:rsidRPr="00FC74D4" w:rsidRDefault="00FC74D4" w:rsidP="00FC74D4">
      <w:pPr>
        <w:widowControl w:val="0"/>
        <w:spacing w:line="360" w:lineRule="auto"/>
      </w:pPr>
      <w:r w:rsidRPr="00FC74D4">
        <w:t xml:space="preserve">Приложение </w:t>
      </w:r>
      <w:r w:rsidR="00112BB4" w:rsidRPr="00FC74D4">
        <w:t>3</w:t>
      </w:r>
    </w:p>
    <w:p w:rsidR="00415A00" w:rsidRPr="00FC74D4" w:rsidRDefault="00415A00" w:rsidP="00FC74D4">
      <w:pPr>
        <w:widowControl w:val="0"/>
        <w:spacing w:line="360" w:lineRule="auto"/>
      </w:pPr>
    </w:p>
    <w:p w:rsidR="00415A00" w:rsidRPr="00FC74D4" w:rsidRDefault="00FC74D4" w:rsidP="00FC74D4">
      <w:pPr>
        <w:widowControl w:val="0"/>
        <w:spacing w:line="360" w:lineRule="auto"/>
        <w:ind w:firstLine="709"/>
        <w:jc w:val="both"/>
        <w:rPr>
          <w:b/>
        </w:rPr>
      </w:pPr>
      <w:r>
        <w:br w:type="page"/>
      </w:r>
      <w:r w:rsidR="00415A00" w:rsidRPr="00FC74D4">
        <w:rPr>
          <w:b/>
        </w:rPr>
        <w:t>ВВЕДЕНИЕ</w:t>
      </w:r>
    </w:p>
    <w:p w:rsidR="001007F4" w:rsidRPr="00FC74D4" w:rsidRDefault="001007F4" w:rsidP="00FC74D4">
      <w:pPr>
        <w:widowControl w:val="0"/>
        <w:spacing w:line="360" w:lineRule="auto"/>
        <w:ind w:firstLine="709"/>
        <w:jc w:val="both"/>
      </w:pPr>
    </w:p>
    <w:p w:rsidR="00C04E15" w:rsidRPr="00FC74D4" w:rsidRDefault="00C04E15" w:rsidP="00FC74D4">
      <w:pPr>
        <w:widowControl w:val="0"/>
        <w:spacing w:line="360" w:lineRule="auto"/>
        <w:ind w:firstLine="709"/>
        <w:jc w:val="both"/>
      </w:pPr>
      <w:r w:rsidRPr="00FC74D4">
        <w:t>В переходной экономике проблема развития и совершенствования системы социального страхования, организационным воплощением которой выступает Фонд социального страхования (ФСС), становится все более острой и актуальной. Совершенствование государственной системы социального страхования приобрело особую актуальность еще и потому, что в условиях транзитивной экономики не существует гарантий занятости населения, месяцами не выплачивается заработная плата. Получение гарантированных государством социальных пособий через Фонд социального страхования нередко является единственным средст</w:t>
      </w:r>
      <w:r w:rsidR="006046F8" w:rsidRPr="00FC74D4">
        <w:t xml:space="preserve">вом существования для человека. </w:t>
      </w:r>
      <w:r w:rsidRPr="00FC74D4">
        <w:t>Настоятельная необходимость решения методических вопросов контроля финансово</w:t>
      </w:r>
      <w:r w:rsidR="004727F8" w:rsidRPr="00FC74D4">
        <w:t>й</w:t>
      </w:r>
      <w:r w:rsidRPr="00FC74D4">
        <w:t xml:space="preserve"> деятельности ФСС</w:t>
      </w:r>
      <w:r w:rsidR="004727F8" w:rsidRPr="00FC74D4">
        <w:t xml:space="preserve"> РФ</w:t>
      </w:r>
      <w:r w:rsidRPr="00FC74D4">
        <w:t xml:space="preserve"> и отсутствие обоснованных рекомендаций его осуществления также свидетельствуют об актуальности и практической значимости избранной темы в к</w:t>
      </w:r>
      <w:r w:rsidR="002A2CE8" w:rsidRPr="00FC74D4">
        <w:t>ачестве предмета дипломной</w:t>
      </w:r>
      <w:r w:rsidRPr="00FC74D4">
        <w:t xml:space="preserve"> работы.</w:t>
      </w:r>
    </w:p>
    <w:p w:rsidR="006046F8" w:rsidRPr="00FC74D4" w:rsidRDefault="006046F8" w:rsidP="00FC74D4">
      <w:pPr>
        <w:widowControl w:val="0"/>
        <w:spacing w:line="360" w:lineRule="auto"/>
        <w:ind w:firstLine="709"/>
        <w:jc w:val="both"/>
      </w:pPr>
      <w:r w:rsidRPr="00FC74D4">
        <w:t xml:space="preserve">Цель дипломной работы – провести анализ источников формирования, направления использования средств регионального отделения Фонда социального страхования филиала № 4 города Заводоуковска и рассмотреть его роль в социальной поддержке населения. </w:t>
      </w:r>
    </w:p>
    <w:p w:rsidR="006046F8" w:rsidRPr="00FC74D4" w:rsidRDefault="006046F8" w:rsidP="00FC74D4">
      <w:pPr>
        <w:widowControl w:val="0"/>
        <w:autoSpaceDE w:val="0"/>
        <w:autoSpaceDN w:val="0"/>
        <w:adjustRightInd w:val="0"/>
        <w:spacing w:line="360" w:lineRule="auto"/>
        <w:ind w:firstLine="709"/>
        <w:jc w:val="both"/>
      </w:pPr>
      <w:r w:rsidRPr="00FC74D4">
        <w:t>В соответствии с поставленной целью для написания работы были поставлены следующие задачи: изучить теоретические аспекты и выявить сущность системы социального страхования; рассмотреть ист</w:t>
      </w:r>
      <w:r w:rsidR="006F0017" w:rsidRPr="00FC74D4">
        <w:t xml:space="preserve">очники функционирования ФСС РФ; </w:t>
      </w:r>
      <w:r w:rsidRPr="00FC74D4">
        <w:t>изложить основные задачи и функции регионального отделения ФСС Р</w:t>
      </w:r>
      <w:r w:rsidR="006F0017" w:rsidRPr="00FC74D4">
        <w:t xml:space="preserve">Ф филиала № 4 г. Заводоуковска; </w:t>
      </w:r>
      <w:r w:rsidRPr="00FC74D4">
        <w:t>проанализировать процесс формирования и направления расходования средств регионального отделения ФСС РФ филиала № 4 г. Заводоуковска;</w:t>
      </w:r>
      <w:r w:rsidR="006F0017" w:rsidRPr="00FC74D4">
        <w:t xml:space="preserve"> </w:t>
      </w:r>
      <w:r w:rsidRPr="00FC74D4">
        <w:t>выявить пути совершенствования системы социального страхования в современных условиях.</w:t>
      </w:r>
    </w:p>
    <w:p w:rsidR="006046F8" w:rsidRPr="00FC74D4" w:rsidRDefault="006046F8" w:rsidP="00FC74D4">
      <w:pPr>
        <w:widowControl w:val="0"/>
        <w:spacing w:line="360" w:lineRule="auto"/>
        <w:ind w:firstLine="709"/>
        <w:jc w:val="both"/>
      </w:pPr>
      <w:r w:rsidRPr="00FC74D4">
        <w:t xml:space="preserve">Объектом исследования является финансовая деятельность регионального отделения Фонда социального страхования филиала № 4 города Заводоуковска. </w:t>
      </w:r>
    </w:p>
    <w:p w:rsidR="006046F8" w:rsidRPr="00FC74D4" w:rsidRDefault="006046F8" w:rsidP="00FC74D4">
      <w:pPr>
        <w:widowControl w:val="0"/>
        <w:spacing w:line="360" w:lineRule="auto"/>
        <w:ind w:firstLine="709"/>
        <w:jc w:val="both"/>
      </w:pPr>
      <w:r w:rsidRPr="00FC74D4">
        <w:t xml:space="preserve">Предметом исследования явились источники формирования и направления использования средств регионального отделения Фонда социального страхования филиала № 4 города Заводоуковска. </w:t>
      </w:r>
    </w:p>
    <w:p w:rsidR="006046F8" w:rsidRPr="00FC74D4" w:rsidRDefault="006046F8" w:rsidP="00FC74D4">
      <w:pPr>
        <w:widowControl w:val="0"/>
        <w:spacing w:line="360" w:lineRule="auto"/>
        <w:ind w:firstLine="709"/>
        <w:jc w:val="both"/>
      </w:pPr>
      <w:r w:rsidRPr="00FC74D4">
        <w:t>Для решения поставленных задач использовались учебные пособия, материалы периодической печати, официальный сайт Фонда социального страхования Российской Федерации, информация регионального отделения</w:t>
      </w:r>
      <w:r w:rsidR="00FC74D4">
        <w:t xml:space="preserve"> </w:t>
      </w:r>
      <w:r w:rsidRPr="00FC74D4">
        <w:t xml:space="preserve">Фонда социального страхования филиала № 4 города Заводоуковска. </w:t>
      </w:r>
    </w:p>
    <w:p w:rsidR="002019C6" w:rsidRPr="00FC74D4" w:rsidRDefault="002019C6" w:rsidP="00FC74D4">
      <w:pPr>
        <w:widowControl w:val="0"/>
        <w:spacing w:line="360" w:lineRule="auto"/>
        <w:ind w:firstLine="709"/>
        <w:jc w:val="both"/>
      </w:pPr>
      <w:r w:rsidRPr="00FC74D4">
        <w:t xml:space="preserve">Работа имеет традиционную структуру и включает в себя введение, основную часть, </w:t>
      </w:r>
      <w:r w:rsidR="00200938" w:rsidRPr="00FC74D4">
        <w:t xml:space="preserve">состоящую из 3 глав, заключение, </w:t>
      </w:r>
      <w:r w:rsidRPr="00FC74D4">
        <w:t>список</w:t>
      </w:r>
      <w:r w:rsidR="00200938" w:rsidRPr="00FC74D4">
        <w:t xml:space="preserve"> использованной литературы и приложения</w:t>
      </w:r>
      <w:r w:rsidRPr="00FC74D4">
        <w:t>.</w:t>
      </w:r>
    </w:p>
    <w:p w:rsidR="006F0017" w:rsidRPr="00FC74D4" w:rsidRDefault="002019C6" w:rsidP="00FC74D4">
      <w:pPr>
        <w:widowControl w:val="0"/>
        <w:spacing w:line="360" w:lineRule="auto"/>
        <w:ind w:firstLine="709"/>
        <w:jc w:val="both"/>
      </w:pPr>
      <w:r w:rsidRPr="00FC74D4">
        <w:t>Во введении обоснована актуальность выбора темы, поставлены цель и задачи исследования, охарактеризованы методы иссле</w:t>
      </w:r>
      <w:r w:rsidR="006F0017" w:rsidRPr="00FC74D4">
        <w:t xml:space="preserve">дования и источники информации. </w:t>
      </w:r>
    </w:p>
    <w:p w:rsidR="00200938" w:rsidRPr="00FC74D4" w:rsidRDefault="002019C6" w:rsidP="00FC74D4">
      <w:pPr>
        <w:widowControl w:val="0"/>
        <w:spacing w:line="360" w:lineRule="auto"/>
        <w:ind w:firstLine="709"/>
        <w:jc w:val="both"/>
      </w:pPr>
      <w:r w:rsidRPr="00FC74D4">
        <w:t>Глава первая раскрывает общие вопросы, раскрываютс</w:t>
      </w:r>
      <w:r w:rsidR="00200938" w:rsidRPr="00FC74D4">
        <w:t xml:space="preserve">я исторические аспекты существования Фонда социального страхования. </w:t>
      </w:r>
      <w:r w:rsidRPr="00FC74D4">
        <w:t xml:space="preserve">Определяются основные понятия, обуславливается актуальность звучание вопросов </w:t>
      </w:r>
      <w:r w:rsidR="00200938" w:rsidRPr="00FC74D4">
        <w:t>сущности системы социального страхования.</w:t>
      </w:r>
    </w:p>
    <w:p w:rsidR="00200938" w:rsidRPr="00FC74D4" w:rsidRDefault="002019C6" w:rsidP="00FC74D4">
      <w:pPr>
        <w:widowControl w:val="0"/>
        <w:spacing w:line="360" w:lineRule="auto"/>
        <w:ind w:firstLine="709"/>
        <w:jc w:val="both"/>
      </w:pPr>
      <w:r w:rsidRPr="00FC74D4">
        <w:t xml:space="preserve">В главе второй более подробно рассмотрены </w:t>
      </w:r>
      <w:r w:rsidR="00200938" w:rsidRPr="00FC74D4">
        <w:t xml:space="preserve">задачи </w:t>
      </w:r>
      <w:r w:rsidRPr="00FC74D4">
        <w:t>и</w:t>
      </w:r>
      <w:r w:rsidR="00200938" w:rsidRPr="00FC74D4">
        <w:t xml:space="preserve"> функции</w:t>
      </w:r>
      <w:r w:rsidR="00FC74D4">
        <w:t xml:space="preserve"> </w:t>
      </w:r>
      <w:r w:rsidR="00200938" w:rsidRPr="00FC74D4">
        <w:t>регионального отделения ФСС РФ филиала № 4 г. Заводоуковска;</w:t>
      </w:r>
      <w:r w:rsidR="00B73A24" w:rsidRPr="00FC74D4">
        <w:t xml:space="preserve"> приведен анализ</w:t>
      </w:r>
      <w:r w:rsidR="00FC74D4">
        <w:t xml:space="preserve"> </w:t>
      </w:r>
      <w:r w:rsidR="00B73A24" w:rsidRPr="00FC74D4">
        <w:t>формирования и направления расходования средств регионального отделения ФСС РФ филиала № 4 г. Заводоуковска.</w:t>
      </w:r>
    </w:p>
    <w:p w:rsidR="00B73A24" w:rsidRPr="00FC74D4" w:rsidRDefault="002019C6" w:rsidP="00FC74D4">
      <w:pPr>
        <w:widowControl w:val="0"/>
        <w:spacing w:line="360" w:lineRule="auto"/>
        <w:ind w:firstLine="709"/>
        <w:jc w:val="both"/>
      </w:pPr>
      <w:r w:rsidRPr="00FC74D4">
        <w:t xml:space="preserve">Глава третья имеет практический характер и на основе отдельных данных делается анализ современного состояния, а также делается анализ перспектив и тенденций развития </w:t>
      </w:r>
      <w:r w:rsidR="00B73A24" w:rsidRPr="00FC74D4">
        <w:t>системы социального страхования.</w:t>
      </w:r>
    </w:p>
    <w:p w:rsidR="003A2065" w:rsidRPr="00FC74D4" w:rsidRDefault="003A2065" w:rsidP="00FC74D4">
      <w:pPr>
        <w:widowControl w:val="0"/>
        <w:spacing w:line="360" w:lineRule="auto"/>
        <w:ind w:firstLine="709"/>
        <w:jc w:val="both"/>
      </w:pPr>
    </w:p>
    <w:p w:rsidR="00415A00" w:rsidRPr="00FC74D4" w:rsidRDefault="00FC74D4" w:rsidP="00FC74D4">
      <w:pPr>
        <w:widowControl w:val="0"/>
        <w:tabs>
          <w:tab w:val="left" w:pos="1276"/>
        </w:tabs>
        <w:spacing w:line="360" w:lineRule="auto"/>
        <w:ind w:left="709"/>
        <w:rPr>
          <w:b/>
        </w:rPr>
      </w:pPr>
      <w:r>
        <w:br w:type="page"/>
      </w:r>
      <w:r w:rsidR="00415A00" w:rsidRPr="00FC74D4">
        <w:rPr>
          <w:b/>
        </w:rPr>
        <w:t>ГЛАВА 1</w:t>
      </w:r>
      <w:r w:rsidRPr="00FC74D4">
        <w:rPr>
          <w:b/>
        </w:rPr>
        <w:t xml:space="preserve"> </w:t>
      </w:r>
      <w:r w:rsidR="00F6047A" w:rsidRPr="00FC74D4">
        <w:rPr>
          <w:b/>
        </w:rPr>
        <w:t>ФИНАНСОВО-ЭКОНОМИЧЕСКАЯ СУЩНОСТЬ И НАЗНАЧЕНИЕ ФОНДА СОЦИАЛЬНОГО СТРАХОВАНИЯ</w:t>
      </w:r>
    </w:p>
    <w:p w:rsidR="00415A00" w:rsidRPr="00FC74D4" w:rsidRDefault="00415A00" w:rsidP="00FC74D4">
      <w:pPr>
        <w:widowControl w:val="0"/>
        <w:tabs>
          <w:tab w:val="left" w:pos="1276"/>
        </w:tabs>
        <w:spacing w:line="360" w:lineRule="auto"/>
        <w:ind w:left="709"/>
        <w:rPr>
          <w:b/>
        </w:rPr>
      </w:pPr>
    </w:p>
    <w:p w:rsidR="009D5B88" w:rsidRPr="00FC74D4" w:rsidRDefault="00FC74D4" w:rsidP="00FC74D4">
      <w:pPr>
        <w:widowControl w:val="0"/>
        <w:numPr>
          <w:ilvl w:val="1"/>
          <w:numId w:val="3"/>
        </w:numPr>
        <w:tabs>
          <w:tab w:val="left" w:pos="1276"/>
        </w:tabs>
        <w:spacing w:line="360" w:lineRule="auto"/>
        <w:ind w:left="709" w:firstLine="0"/>
        <w:rPr>
          <w:b/>
        </w:rPr>
      </w:pPr>
      <w:r w:rsidRPr="00FC74D4">
        <w:rPr>
          <w:b/>
        </w:rPr>
        <w:t xml:space="preserve"> </w:t>
      </w:r>
      <w:r w:rsidR="00F6047A" w:rsidRPr="00FC74D4">
        <w:rPr>
          <w:b/>
        </w:rPr>
        <w:t xml:space="preserve">Экономическая сущность </w:t>
      </w:r>
      <w:r w:rsidR="009D5B88" w:rsidRPr="00FC74D4">
        <w:rPr>
          <w:b/>
        </w:rPr>
        <w:t>системы социального страхования</w:t>
      </w:r>
    </w:p>
    <w:p w:rsidR="009D5B88" w:rsidRPr="00FC74D4" w:rsidRDefault="009D5B88" w:rsidP="00FC74D4">
      <w:pPr>
        <w:widowControl w:val="0"/>
        <w:spacing w:line="360" w:lineRule="auto"/>
        <w:ind w:firstLine="709"/>
        <w:jc w:val="both"/>
      </w:pPr>
    </w:p>
    <w:p w:rsidR="00902864" w:rsidRPr="00FC74D4" w:rsidRDefault="00902864" w:rsidP="00FC74D4">
      <w:pPr>
        <w:widowControl w:val="0"/>
        <w:spacing w:line="360" w:lineRule="auto"/>
        <w:ind w:firstLine="709"/>
        <w:jc w:val="both"/>
      </w:pPr>
      <w:r w:rsidRPr="00FC74D4">
        <w:t>Социальное страхование одно из важнейших направлений государственной социальной политики. Общепризнанно, что это один из реальных механизмов регулирования социально-трудовых и общественно-экономических отношений. Широкая сфера деятельности, которая охватывает и тех, кто организует производство работодателей, и тех, кто работает на предприятиях, а также тех, кто профессионально работает в этой сфере.</w:t>
      </w:r>
      <w:r w:rsidR="00747A41" w:rsidRPr="00FC74D4">
        <w:t xml:space="preserve"> [21]</w:t>
      </w:r>
    </w:p>
    <w:p w:rsidR="00902864" w:rsidRPr="00FC74D4" w:rsidRDefault="00902864" w:rsidP="00FC74D4">
      <w:pPr>
        <w:widowControl w:val="0"/>
        <w:spacing w:line="360" w:lineRule="auto"/>
        <w:ind w:firstLine="709"/>
        <w:jc w:val="both"/>
      </w:pPr>
      <w:r w:rsidRPr="00FC74D4">
        <w:t>Социальное страхование - важнейшее достояние цивилизованного общества. 2 июня 1903 года считается официальной датой рождения государственного социального страхования. В этот день с высочайшего соизволения Императора Николая II в Российской империи были введены "Правила о вознаграждении потерпевших вследствие несчастных случаев рабочих и служащих, а равно членов их семейств в предприятиях фабрично-заводской, горной и горнозаводской промышленности". Но корни социальной защиты людей уходят в более глубокие слои истории.</w:t>
      </w:r>
      <w:r w:rsidR="00747A41" w:rsidRPr="00FC74D4">
        <w:t xml:space="preserve"> [29]</w:t>
      </w:r>
    </w:p>
    <w:p w:rsidR="00902864" w:rsidRPr="00FC74D4" w:rsidRDefault="00902864" w:rsidP="00FC74D4">
      <w:pPr>
        <w:widowControl w:val="0"/>
        <w:spacing w:line="360" w:lineRule="auto"/>
        <w:ind w:firstLine="709"/>
        <w:jc w:val="both"/>
      </w:pPr>
      <w:r w:rsidRPr="00FC74D4">
        <w:t>Началом становления можно считать и 1881 год, когда Обществом для содействия русской промышленности и торговле было сделано представление Министру внутренних дел и управляющему Министерства финансов об устройстве государственной кассы страхования рабочих от несчастных случаев и государственной пенсионной кассы для трудящихся.</w:t>
      </w:r>
    </w:p>
    <w:p w:rsidR="00902864" w:rsidRPr="00FC74D4" w:rsidRDefault="00902864" w:rsidP="00FC74D4">
      <w:pPr>
        <w:widowControl w:val="0"/>
        <w:spacing w:line="360" w:lineRule="auto"/>
        <w:ind w:firstLine="709"/>
        <w:jc w:val="both"/>
      </w:pPr>
      <w:r w:rsidRPr="00FC74D4">
        <w:t>Остановимся на основных этапах развития системы</w:t>
      </w:r>
      <w:r w:rsidR="00FC74D4">
        <w:t xml:space="preserve"> </w:t>
      </w:r>
      <w:r w:rsidRPr="00FC74D4">
        <w:t xml:space="preserve">социального страхования в России. </w:t>
      </w:r>
      <w:r w:rsidR="00747A41" w:rsidRPr="00FC74D4">
        <w:t>[3]</w:t>
      </w:r>
    </w:p>
    <w:p w:rsidR="00902864" w:rsidRPr="00FC74D4" w:rsidRDefault="00902864" w:rsidP="00FC74D4">
      <w:pPr>
        <w:widowControl w:val="0"/>
        <w:spacing w:line="360" w:lineRule="auto"/>
        <w:ind w:firstLine="709"/>
        <w:jc w:val="both"/>
      </w:pPr>
      <w:r w:rsidRPr="00FC74D4">
        <w:t>Первым серьезным шагом можно считать положение о социальном обеспечении трудящихся, которое было принято в 1918 году. Оно гарантировало всем наемным работникам независимо от характера труда пособия при временной утрате заработка в связи с болезнью, беременностью и родами, увечьем.</w:t>
      </w:r>
    </w:p>
    <w:p w:rsidR="00902864" w:rsidRPr="00FC74D4" w:rsidRDefault="00902864" w:rsidP="00FC74D4">
      <w:pPr>
        <w:widowControl w:val="0"/>
        <w:spacing w:line="360" w:lineRule="auto"/>
        <w:ind w:firstLine="709"/>
        <w:jc w:val="both"/>
      </w:pPr>
      <w:r w:rsidRPr="00FC74D4">
        <w:t>В 1922 года выплата пособий передана непосредственно предприятиям в счет страховых взносов.</w:t>
      </w:r>
    </w:p>
    <w:p w:rsidR="00902864" w:rsidRPr="00FC74D4" w:rsidRDefault="00902864" w:rsidP="00FC74D4">
      <w:pPr>
        <w:widowControl w:val="0"/>
        <w:spacing w:line="360" w:lineRule="auto"/>
        <w:ind w:firstLine="709"/>
        <w:jc w:val="both"/>
      </w:pPr>
      <w:r w:rsidRPr="00FC74D4">
        <w:t>В 1929 году государственное социальное страхование обретает единый бюджет.</w:t>
      </w:r>
    </w:p>
    <w:p w:rsidR="00902864" w:rsidRPr="00FC74D4" w:rsidRDefault="00902864" w:rsidP="00FC74D4">
      <w:pPr>
        <w:widowControl w:val="0"/>
        <w:spacing w:line="360" w:lineRule="auto"/>
        <w:ind w:firstLine="709"/>
        <w:jc w:val="both"/>
      </w:pPr>
      <w:r w:rsidRPr="00FC74D4">
        <w:t>С 1931 года за счет средств социального страхования начато финансирование санаторно-курортного лечения и отдыха, а также детских оздоровительных лагерей.</w:t>
      </w:r>
    </w:p>
    <w:p w:rsidR="00902864" w:rsidRPr="00FC74D4" w:rsidRDefault="00902864" w:rsidP="00FC74D4">
      <w:pPr>
        <w:widowControl w:val="0"/>
        <w:spacing w:line="360" w:lineRule="auto"/>
        <w:ind w:firstLine="709"/>
        <w:jc w:val="both"/>
      </w:pPr>
      <w:r w:rsidRPr="00FC74D4">
        <w:t>С 1933 года социальное страхование переходит под управление профсоюзов. Это был первый этап становления системы социального страхования. Особенностью этого периода можно считать, что в государстве российском были заложены основы государственного социального страхования, определены его приоритетные направления и круг лиц, подлежащих страхованию (все наемные рабочие и служащие). Принят целый ряд декретов и постановлений, которые впоследствии составили новую систему всеобщего страхования трудящихся масс и населения страны.</w:t>
      </w:r>
      <w:r w:rsidR="008F7E81" w:rsidRPr="00FC74D4">
        <w:t xml:space="preserve"> </w:t>
      </w:r>
      <w:r w:rsidR="00747A41" w:rsidRPr="00FC74D4">
        <w:t>[21]</w:t>
      </w:r>
    </w:p>
    <w:p w:rsidR="00902864" w:rsidRPr="00FC74D4" w:rsidRDefault="00902864" w:rsidP="00FC74D4">
      <w:pPr>
        <w:widowControl w:val="0"/>
        <w:spacing w:line="360" w:lineRule="auto"/>
        <w:ind w:firstLine="709"/>
        <w:jc w:val="both"/>
      </w:pPr>
      <w:r w:rsidRPr="00FC74D4">
        <w:t>Второй, и самый длительный этап развития социального страхования, продлился 60 лет и имел как положительные, так и отрицательные стороны.</w:t>
      </w:r>
    </w:p>
    <w:p w:rsidR="00902864" w:rsidRPr="00FC74D4" w:rsidRDefault="00902864" w:rsidP="00FC74D4">
      <w:pPr>
        <w:widowControl w:val="0"/>
        <w:spacing w:line="360" w:lineRule="auto"/>
        <w:ind w:firstLine="709"/>
        <w:jc w:val="both"/>
      </w:pPr>
      <w:r w:rsidRPr="00FC74D4">
        <w:t xml:space="preserve">С принятием постановления Совета Министров СССР в 1964 году "О государственном социальном страховании членов колхозов, специалистов, главных бухгалтеров" впервые отдельные категории работников сельского хозяйства стали получать пособие на лечение и отдых. Особенно много новых постановлений по улучшению социального страхования трудящихся было принято в годы девятой пятилетки (1971-1975 гг.). </w:t>
      </w:r>
    </w:p>
    <w:p w:rsidR="00902864" w:rsidRPr="00FC74D4" w:rsidRDefault="00902864" w:rsidP="00FC74D4">
      <w:pPr>
        <w:widowControl w:val="0"/>
        <w:spacing w:line="360" w:lineRule="auto"/>
        <w:ind w:firstLine="709"/>
        <w:jc w:val="both"/>
      </w:pPr>
      <w:r w:rsidRPr="00FC74D4">
        <w:t>Это и увеличение пособия по уходу за больным ребенком, улучшение обеспечения пособиями неработающих инвалидов, пособия женщинам по беременности и родам. Особое значение имело совершенствование правил исчисления непрерывного стажа. Были введены новые правила учета премий при исчислении пособий по временной нетрудоспособности. В конце семидесятых годов во всех обкомах профсоюзов вводятся ставки инструктора по социальному страхованию, а затем и ставка заместителя главного бухгалтера по социальному страхованию.</w:t>
      </w:r>
      <w:r w:rsidR="00747A41" w:rsidRPr="00FC74D4">
        <w:t>[24]</w:t>
      </w:r>
    </w:p>
    <w:p w:rsidR="00902864" w:rsidRPr="00FC74D4" w:rsidRDefault="00902864" w:rsidP="00FC74D4">
      <w:pPr>
        <w:widowControl w:val="0"/>
        <w:spacing w:line="360" w:lineRule="auto"/>
        <w:ind w:firstLine="709"/>
        <w:jc w:val="both"/>
      </w:pPr>
      <w:r w:rsidRPr="00FC74D4">
        <w:t>В это время идет активное накопление опыта работы как в России, так и в регионах формируется хорошо подготовленный кадровый состав специалистов.</w:t>
      </w:r>
    </w:p>
    <w:p w:rsidR="00902864" w:rsidRPr="00FC74D4" w:rsidRDefault="00902864" w:rsidP="00FC74D4">
      <w:pPr>
        <w:widowControl w:val="0"/>
        <w:spacing w:line="360" w:lineRule="auto"/>
        <w:ind w:firstLine="709"/>
        <w:jc w:val="both"/>
      </w:pPr>
      <w:r w:rsidRPr="00FC74D4">
        <w:t>Общественный характер профсоюзного движения, отсутствие реальных рычагов воздействия на социально-экономические процессы в стране, не могли в полной мере обеспечить выполнение важнейших принципов социального страхования: ответственности общества и государства за бережное отношение к личности, государственные гарантии, связанные с обеспечением по социальному страхованию, ответственности страхователя и страховщика за обеспечение прав застрахованных и личную ответственность работников за сохранение своего здоровья и трудоспособности. И именно это сыграло определяющую роль в переломный период развития страны.</w:t>
      </w:r>
      <w:r w:rsidR="00747A41" w:rsidRPr="00FC74D4">
        <w:t>[14]</w:t>
      </w:r>
    </w:p>
    <w:p w:rsidR="00902864" w:rsidRPr="00FC74D4" w:rsidRDefault="00902864" w:rsidP="00FC74D4">
      <w:pPr>
        <w:widowControl w:val="0"/>
        <w:spacing w:line="360" w:lineRule="auto"/>
        <w:ind w:firstLine="709"/>
        <w:jc w:val="both"/>
      </w:pPr>
      <w:r w:rsidRPr="00FC74D4">
        <w:t>Полтора последних десятилетия экономических реформ в России определили третий этап в развитии социального страхования. Резкий спад в экономике, появление различных форм собственности, переход к рыночным отношениям сказались на социальной защищенности граждан. В масштабах страны назрела необходимость принимать решение, которое бы способствовало совершенствованию управления и порядка финансирования расходов на социальное страхование трудящихся, повышения контроля за правильным и эффективным расходованием средств социального страхования.</w:t>
      </w:r>
    </w:p>
    <w:p w:rsidR="00902864" w:rsidRPr="00FC74D4" w:rsidRDefault="00902864" w:rsidP="00FC74D4">
      <w:pPr>
        <w:widowControl w:val="0"/>
        <w:spacing w:line="360" w:lineRule="auto"/>
        <w:ind w:firstLine="709"/>
        <w:jc w:val="both"/>
      </w:pPr>
      <w:r w:rsidRPr="00FC74D4">
        <w:t>Такой документ появляется в конце декабря 1990 года. На основании Постановления Совета Министров РСФСР и Федерации независимых профсоюзов 1 января 1991 года был образован внебюджетный Фонд социального страхования Российской Федерации. Управление Фондом возлагалось на Совет Федерации независимых профсоюзов.</w:t>
      </w:r>
      <w:r w:rsidR="00747A41" w:rsidRPr="00FC74D4">
        <w:t>[10]</w:t>
      </w:r>
      <w:r w:rsidRPr="00FC74D4">
        <w:tab/>
      </w:r>
    </w:p>
    <w:p w:rsidR="00902864" w:rsidRPr="00FC74D4" w:rsidRDefault="00902864" w:rsidP="00FC74D4">
      <w:pPr>
        <w:widowControl w:val="0"/>
        <w:spacing w:line="360" w:lineRule="auto"/>
        <w:ind w:firstLine="709"/>
        <w:jc w:val="both"/>
      </w:pPr>
      <w:r w:rsidRPr="00FC74D4">
        <w:t>В это время в стране нарастающими темпами идет приватизация, появляются все новые и новые предприятия, изменяются формы собственности. В погоне за прибылью многие предприятия, вновь образованные акционерные общества, различные коммерческие структуры начинают искусственно занижать расходы на социальное страхование своих работников, свертывать оздоровительные программы на своих предприятиях, в том числе и санаторно-курортное лечение. Отчетливо просматривается тенденция ущемления прав граждан в сфере социальной защиты, поскольку предоставление гарантируемых государством пособий, путевок на санаторно-курортное лечение увязывалось с профсоюзным членством.</w:t>
      </w:r>
    </w:p>
    <w:p w:rsidR="00902864" w:rsidRPr="00FC74D4" w:rsidRDefault="00902864" w:rsidP="00FC74D4">
      <w:pPr>
        <w:widowControl w:val="0"/>
        <w:spacing w:line="360" w:lineRule="auto"/>
        <w:ind w:firstLine="709"/>
        <w:jc w:val="both"/>
      </w:pPr>
      <w:r w:rsidRPr="00FC74D4">
        <w:t>В целях обеспечения государственных гарантий в системе социального страхования и повышения контроля за правильным и эффективным расходованием средств социального страхования в августе 1992 года Президент России подписывает Указ, согласно которому Фонд социального страхования Российской Федерации становится самостоятельным государственным финансово-кредитным учреждением.</w:t>
      </w:r>
      <w:r w:rsidR="00747A41" w:rsidRPr="00FC74D4">
        <w:t xml:space="preserve"> [15]</w:t>
      </w:r>
    </w:p>
    <w:p w:rsidR="00902864" w:rsidRPr="00FC74D4" w:rsidRDefault="00902864" w:rsidP="00FC74D4">
      <w:pPr>
        <w:widowControl w:val="0"/>
        <w:spacing w:line="360" w:lineRule="auto"/>
        <w:ind w:firstLine="709"/>
        <w:jc w:val="both"/>
      </w:pPr>
      <w:r w:rsidRPr="00FC74D4">
        <w:t>Таким образом, в начале 9</w:t>
      </w:r>
      <w:r w:rsidR="00FD488F" w:rsidRPr="00FC74D4">
        <w:t>0-х годов теперь уже прошлого 20</w:t>
      </w:r>
      <w:r w:rsidRPr="00FC74D4">
        <w:t xml:space="preserve"> века, государство возвращает себе функции управления средствами социального страхования.</w:t>
      </w:r>
    </w:p>
    <w:p w:rsidR="00902864" w:rsidRPr="00FC74D4" w:rsidRDefault="00902864" w:rsidP="00FC74D4">
      <w:pPr>
        <w:widowControl w:val="0"/>
        <w:spacing w:line="360" w:lineRule="auto"/>
        <w:ind w:firstLine="709"/>
        <w:jc w:val="both"/>
      </w:pPr>
      <w:r w:rsidRPr="00FC74D4">
        <w:t>Фонд</w:t>
      </w:r>
      <w:r w:rsidR="002019C6" w:rsidRPr="00FC74D4">
        <w:t xml:space="preserve"> социального страхования</w:t>
      </w:r>
      <w:r w:rsidRPr="00FC74D4">
        <w:t xml:space="preserve"> представляет собой специализированную структуру, обеспечивающую функционирование всей многоуровневой системы государственного социального страхования. С января 2000 года региональное отделение выполняет функции страховщика по обязательному социальному страхованию от несчастных случаев на производстве и профессиональных заболеваний. Это второе не менее серьезное направление деятельности Фонда. И вне зависимости от того, есть ли у предприятия средства, платит ли оно страховые взносы на этот вид страхования, его работникам обеспечены все необходимые выплаты.</w:t>
      </w:r>
      <w:r w:rsidR="00747A41" w:rsidRPr="00FC74D4">
        <w:t>[19]</w:t>
      </w:r>
    </w:p>
    <w:p w:rsidR="00902864" w:rsidRPr="00FC74D4" w:rsidRDefault="00C04E15" w:rsidP="00FC74D4">
      <w:pPr>
        <w:widowControl w:val="0"/>
        <w:autoSpaceDE w:val="0"/>
        <w:autoSpaceDN w:val="0"/>
        <w:adjustRightInd w:val="0"/>
        <w:spacing w:line="360" w:lineRule="auto"/>
        <w:ind w:firstLine="709"/>
        <w:jc w:val="both"/>
      </w:pPr>
      <w:r w:rsidRPr="00FC74D4">
        <w:t xml:space="preserve">Фонд социального страхования был создан на основании указа президента РФ от 7 августа 1992 года № 822 «О Фонде социального страхования РФ». </w:t>
      </w:r>
    </w:p>
    <w:p w:rsidR="001057FA" w:rsidRPr="00FC74D4" w:rsidRDefault="001057FA" w:rsidP="00FC74D4">
      <w:pPr>
        <w:widowControl w:val="0"/>
        <w:autoSpaceDE w:val="0"/>
        <w:autoSpaceDN w:val="0"/>
        <w:adjustRightInd w:val="0"/>
        <w:spacing w:line="360" w:lineRule="auto"/>
        <w:ind w:firstLine="709"/>
        <w:jc w:val="both"/>
      </w:pPr>
      <w:r w:rsidRPr="00FC74D4">
        <w:t>Указом президента РФ от 9 марта 2004 г. №314 координация деятельности Фонда социального страхования РФ возложена на Министерство здравоохранения и социального развития Российской Федерации (5).</w:t>
      </w:r>
    </w:p>
    <w:p w:rsidR="001057FA" w:rsidRPr="00FC74D4" w:rsidRDefault="001057FA" w:rsidP="00FC74D4">
      <w:pPr>
        <w:widowControl w:val="0"/>
        <w:spacing w:line="360" w:lineRule="auto"/>
        <w:ind w:firstLine="709"/>
        <w:jc w:val="both"/>
      </w:pPr>
      <w:bookmarkStart w:id="0" w:name="sub_101"/>
      <w:r w:rsidRPr="00FC74D4">
        <w:t>Фонд социального страхования Российской Федерации (ФСС РФ) управляет средствами государственного социального страхования Российской Федера</w:t>
      </w:r>
      <w:bookmarkEnd w:id="0"/>
      <w:r w:rsidRPr="00FC74D4">
        <w:t>ции. Осуществляет свою деятельность в соответствии с Конституцией Российской Федерации, законами Российской Федерации, указами Президента Российской Федерации, постановлениями и распоряжениями Правительства Российской Федерации, а также Положением о Фонде социального страхования РФ (утв</w:t>
      </w:r>
      <w:r w:rsidR="00C04E15" w:rsidRPr="00FC74D4">
        <w:t>ержденным</w:t>
      </w:r>
      <w:r w:rsidRPr="00FC74D4">
        <w:t xml:space="preserve"> Постановлением Правительства РФ от 12.02.1994</w:t>
      </w:r>
      <w:r w:rsidR="00C04E15" w:rsidRPr="00FC74D4">
        <w:t xml:space="preserve"> г. № </w:t>
      </w:r>
      <w:r w:rsidRPr="00FC74D4">
        <w:t>101 «О фонде социального страхования Росс</w:t>
      </w:r>
      <w:r w:rsidR="00C04E15" w:rsidRPr="00FC74D4">
        <w:t xml:space="preserve">ийской Федерации». </w:t>
      </w:r>
      <w:r w:rsidR="00747A41" w:rsidRPr="00FC74D4">
        <w:t>[43]</w:t>
      </w:r>
    </w:p>
    <w:p w:rsidR="001057FA" w:rsidRPr="00FC74D4" w:rsidRDefault="001057FA" w:rsidP="00FC74D4">
      <w:pPr>
        <w:widowControl w:val="0"/>
        <w:spacing w:line="360" w:lineRule="auto"/>
        <w:ind w:firstLine="709"/>
        <w:jc w:val="both"/>
      </w:pPr>
      <w:bookmarkStart w:id="1" w:name="sub_2"/>
      <w:r w:rsidRPr="00FC74D4">
        <w:t>ФСС РФ является специализированным финансово-кредитным учреждением при Правительстве Российской Федерации.</w:t>
      </w:r>
      <w:bookmarkEnd w:id="1"/>
      <w:r w:rsidRPr="00FC74D4">
        <w:t xml:space="preserve"> Денежные средства и иное имущество, находящееся в оперативном управлении Фонда, а также имущество, закрепленное за подведомственными Фонду санаторно-курортными учреждениями, являются феде</w:t>
      </w:r>
      <w:r w:rsidR="00747A41" w:rsidRPr="00FC74D4">
        <w:t>ральной собственностью</w:t>
      </w:r>
      <w:r w:rsidRPr="00FC74D4">
        <w:t>.</w:t>
      </w:r>
    </w:p>
    <w:p w:rsidR="001057FA" w:rsidRPr="00FC74D4" w:rsidRDefault="001057FA" w:rsidP="00FC74D4">
      <w:pPr>
        <w:widowControl w:val="0"/>
        <w:spacing w:line="360" w:lineRule="auto"/>
        <w:ind w:firstLine="709"/>
        <w:jc w:val="both"/>
        <w:rPr>
          <w:lang w:val="en-US"/>
        </w:rPr>
      </w:pPr>
      <w:r w:rsidRPr="00FC74D4">
        <w:t>Денежные средства ФСС РФ не входят в состав бюджетов соответствующих уровней, других фондов и изъятию не подлежат. Бюджет ФСС РФ и отчет о его исполнении утверждаются федеральным законом, а бюджеты региональных и центральных отраслевых отделений Фонда и отчеты об их исполнении после рассмотрения правлением Фонда утверждаются председателем Фонда. Руководство деятельностью Фонда осуществляется его председателем. Для обеспечения деятельности Фонда создается центральный аппарат Фонда, а в региональных и центральных отраслевых отделениях и филиалах - аппараты органов Фонда. При Фонде образуется правление, а при региональных и центральных отраслевых отделениях - координационные советы, являющиеся коллегиальными совещательными о</w:t>
      </w:r>
      <w:r w:rsidR="00747A41" w:rsidRPr="00FC74D4">
        <w:t>рганами</w:t>
      </w:r>
      <w:r w:rsidRPr="00FC74D4">
        <w:t>.</w:t>
      </w:r>
      <w:r w:rsidR="00747A41" w:rsidRPr="00FC74D4">
        <w:t xml:space="preserve"> [</w:t>
      </w:r>
      <w:r w:rsidR="00747A41" w:rsidRPr="00FC74D4">
        <w:rPr>
          <w:lang w:val="en-US"/>
        </w:rPr>
        <w:t>43]</w:t>
      </w:r>
    </w:p>
    <w:p w:rsidR="00EC56C2" w:rsidRPr="00FC74D4" w:rsidRDefault="00EC56C2" w:rsidP="00FC74D4">
      <w:pPr>
        <w:widowControl w:val="0"/>
        <w:spacing w:line="360" w:lineRule="auto"/>
        <w:ind w:firstLine="709"/>
        <w:jc w:val="both"/>
      </w:pPr>
      <w:r w:rsidRPr="00FC74D4">
        <w:t>В Фонд социального страхования РФ входят следующие исполнительные органы:</w:t>
      </w:r>
    </w:p>
    <w:p w:rsidR="00EC56C2" w:rsidRPr="00FC74D4" w:rsidRDefault="00EC56C2" w:rsidP="00FC74D4">
      <w:pPr>
        <w:widowControl w:val="0"/>
        <w:numPr>
          <w:ilvl w:val="0"/>
          <w:numId w:val="11"/>
        </w:numPr>
        <w:tabs>
          <w:tab w:val="clear" w:pos="1080"/>
        </w:tabs>
        <w:spacing w:line="360" w:lineRule="auto"/>
        <w:ind w:left="0" w:firstLine="709"/>
        <w:jc w:val="both"/>
      </w:pPr>
      <w:r w:rsidRPr="00FC74D4">
        <w:t>региональные отделения, управляющие средствами государственного социального страхования на территории субъектов Российской Федерации;</w:t>
      </w:r>
    </w:p>
    <w:p w:rsidR="00EC56C2" w:rsidRPr="00FC74D4" w:rsidRDefault="00EC56C2" w:rsidP="00FC74D4">
      <w:pPr>
        <w:widowControl w:val="0"/>
        <w:numPr>
          <w:ilvl w:val="0"/>
          <w:numId w:val="11"/>
        </w:numPr>
        <w:tabs>
          <w:tab w:val="clear" w:pos="1080"/>
        </w:tabs>
        <w:spacing w:line="360" w:lineRule="auto"/>
        <w:ind w:left="0" w:firstLine="709"/>
        <w:jc w:val="both"/>
      </w:pPr>
      <w:r w:rsidRPr="00FC74D4">
        <w:t>центральные отраслевые отделения, управляющие средствами государственного социального страхования в отдельных отраслях хозяйства;</w:t>
      </w:r>
    </w:p>
    <w:p w:rsidR="00EC56C2" w:rsidRPr="00FC74D4" w:rsidRDefault="00EC56C2" w:rsidP="00FC74D4">
      <w:pPr>
        <w:widowControl w:val="0"/>
        <w:numPr>
          <w:ilvl w:val="0"/>
          <w:numId w:val="11"/>
        </w:numPr>
        <w:tabs>
          <w:tab w:val="clear" w:pos="1080"/>
        </w:tabs>
        <w:spacing w:line="360" w:lineRule="auto"/>
        <w:ind w:left="0" w:firstLine="709"/>
        <w:jc w:val="both"/>
      </w:pPr>
      <w:r w:rsidRPr="00FC74D4">
        <w:t>филиалы отделений, создаваемые региональными и центральными отраслевыми отделениями Фонда по согласованию с</w:t>
      </w:r>
      <w:r w:rsidR="00B73A24" w:rsidRPr="00FC74D4">
        <w:t xml:space="preserve"> председателем Фонда.</w:t>
      </w:r>
      <w:r w:rsidR="00747A41" w:rsidRPr="00FC74D4">
        <w:t xml:space="preserve"> [</w:t>
      </w:r>
      <w:r w:rsidR="00747A41" w:rsidRPr="00FC74D4">
        <w:rPr>
          <w:lang w:val="en-US"/>
        </w:rPr>
        <w:t>42]</w:t>
      </w:r>
    </w:p>
    <w:p w:rsidR="001057FA" w:rsidRPr="00FC74D4" w:rsidRDefault="001057FA" w:rsidP="00FC74D4">
      <w:pPr>
        <w:widowControl w:val="0"/>
        <w:spacing w:line="360" w:lineRule="auto"/>
        <w:ind w:firstLine="709"/>
        <w:jc w:val="both"/>
      </w:pPr>
      <w:bookmarkStart w:id="2" w:name="sub_6"/>
      <w:r w:rsidRPr="00FC74D4">
        <w:t>Основными задачами ФСС РФ являются:</w:t>
      </w:r>
    </w:p>
    <w:bookmarkEnd w:id="2"/>
    <w:p w:rsidR="001057FA" w:rsidRPr="00FC74D4" w:rsidRDefault="001057FA" w:rsidP="00FC74D4">
      <w:pPr>
        <w:widowControl w:val="0"/>
        <w:numPr>
          <w:ilvl w:val="0"/>
          <w:numId w:val="9"/>
        </w:numPr>
        <w:tabs>
          <w:tab w:val="clear" w:pos="720"/>
          <w:tab w:val="num" w:pos="0"/>
        </w:tabs>
        <w:spacing w:line="360" w:lineRule="auto"/>
        <w:ind w:left="0" w:firstLine="709"/>
        <w:jc w:val="both"/>
      </w:pPr>
      <w:r w:rsidRPr="00FC74D4">
        <w:t>обеспечение гарантированных государством пособий по временной нетрудоспособности, беременности и родам, женщинам, вставшим на учет в ранние сроки беременности, при рождении ребенка, по уходу за ребенком до достижения им возраста полутора лет, а также социального пособия на погребение или возмещение стоимости гарантированного перечня ритуальных услуг, санаторно-курортное обслуживание работников и их детей;</w:t>
      </w:r>
    </w:p>
    <w:p w:rsidR="001057FA" w:rsidRPr="00FC74D4" w:rsidRDefault="001057FA" w:rsidP="00FC74D4">
      <w:pPr>
        <w:widowControl w:val="0"/>
        <w:numPr>
          <w:ilvl w:val="0"/>
          <w:numId w:val="9"/>
        </w:numPr>
        <w:tabs>
          <w:tab w:val="clear" w:pos="720"/>
          <w:tab w:val="num" w:pos="0"/>
        </w:tabs>
        <w:spacing w:line="360" w:lineRule="auto"/>
        <w:ind w:left="0" w:firstLine="709"/>
        <w:jc w:val="both"/>
      </w:pPr>
      <w:r w:rsidRPr="00FC74D4">
        <w:t>участие в разработке и реализации государственных программ охраны здоровья работников, мер по совершенствованию социального страхования;</w:t>
      </w:r>
    </w:p>
    <w:p w:rsidR="001057FA" w:rsidRPr="00FC74D4" w:rsidRDefault="001057FA" w:rsidP="00FC74D4">
      <w:pPr>
        <w:widowControl w:val="0"/>
        <w:numPr>
          <w:ilvl w:val="0"/>
          <w:numId w:val="9"/>
        </w:numPr>
        <w:tabs>
          <w:tab w:val="clear" w:pos="720"/>
          <w:tab w:val="num" w:pos="0"/>
        </w:tabs>
        <w:spacing w:line="360" w:lineRule="auto"/>
        <w:ind w:left="0" w:firstLine="709"/>
        <w:jc w:val="both"/>
      </w:pPr>
      <w:r w:rsidRPr="00FC74D4">
        <w:t>осуществление мер, обеспечивающих финансовую устойчивость Фонда;</w:t>
      </w:r>
    </w:p>
    <w:p w:rsidR="001057FA" w:rsidRPr="00FC74D4" w:rsidRDefault="001057FA" w:rsidP="00FC74D4">
      <w:pPr>
        <w:widowControl w:val="0"/>
        <w:numPr>
          <w:ilvl w:val="0"/>
          <w:numId w:val="10"/>
        </w:numPr>
        <w:tabs>
          <w:tab w:val="clear" w:pos="720"/>
          <w:tab w:val="num" w:pos="0"/>
        </w:tabs>
        <w:spacing w:line="360" w:lineRule="auto"/>
        <w:ind w:left="0" w:firstLine="709"/>
        <w:jc w:val="both"/>
      </w:pPr>
      <w:r w:rsidRPr="00FC74D4">
        <w:t>разработка совместно с Министерством финансов Российской Федерации предложений о размерах тарифа страховых взносов на государственное социальное страхование;</w:t>
      </w:r>
    </w:p>
    <w:p w:rsidR="001057FA" w:rsidRPr="00FC74D4" w:rsidRDefault="001057FA" w:rsidP="00FC74D4">
      <w:pPr>
        <w:widowControl w:val="0"/>
        <w:numPr>
          <w:ilvl w:val="0"/>
          <w:numId w:val="10"/>
        </w:numPr>
        <w:tabs>
          <w:tab w:val="clear" w:pos="720"/>
          <w:tab w:val="num" w:pos="0"/>
        </w:tabs>
        <w:spacing w:line="360" w:lineRule="auto"/>
        <w:ind w:left="0" w:firstLine="709"/>
        <w:jc w:val="both"/>
      </w:pPr>
      <w:r w:rsidRPr="00FC74D4">
        <w:t>организация работы по подготовке и повышению квалификации специалистов для системы государственного социального страхования, разъяснительной работы среди страхователей и населения по вопросам социального страхования;</w:t>
      </w:r>
    </w:p>
    <w:p w:rsidR="001057FA" w:rsidRPr="00FC74D4" w:rsidRDefault="001057FA" w:rsidP="00FC74D4">
      <w:pPr>
        <w:widowControl w:val="0"/>
        <w:numPr>
          <w:ilvl w:val="0"/>
          <w:numId w:val="10"/>
        </w:numPr>
        <w:tabs>
          <w:tab w:val="clear" w:pos="720"/>
          <w:tab w:val="num" w:pos="0"/>
        </w:tabs>
        <w:spacing w:line="360" w:lineRule="auto"/>
        <w:ind w:left="0" w:firstLine="709"/>
        <w:jc w:val="both"/>
      </w:pPr>
      <w:r w:rsidRPr="00FC74D4">
        <w:t>сотрудничество с аналогичными фондами (службами) других государств и международными организациями по вопросам с</w:t>
      </w:r>
      <w:r w:rsidR="00747A41" w:rsidRPr="00FC74D4">
        <w:t>оциального страхования</w:t>
      </w:r>
      <w:r w:rsidRPr="00FC74D4">
        <w:t>.</w:t>
      </w:r>
      <w:r w:rsidR="00747A41" w:rsidRPr="00FC74D4">
        <w:t xml:space="preserve"> [</w:t>
      </w:r>
      <w:r w:rsidR="00747A41" w:rsidRPr="00FC74D4">
        <w:rPr>
          <w:lang w:val="en-US"/>
        </w:rPr>
        <w:t>43]</w:t>
      </w:r>
    </w:p>
    <w:p w:rsidR="001057FA" w:rsidRPr="00FC74D4" w:rsidRDefault="001057FA" w:rsidP="00FC74D4">
      <w:pPr>
        <w:widowControl w:val="0"/>
        <w:spacing w:line="360" w:lineRule="auto"/>
        <w:ind w:firstLine="709"/>
        <w:jc w:val="both"/>
      </w:pPr>
      <w:r w:rsidRPr="00FC74D4">
        <w:t>Средства Фонда образуются за счет:</w:t>
      </w:r>
    </w:p>
    <w:p w:rsidR="001057FA" w:rsidRPr="00FC74D4" w:rsidRDefault="001057FA" w:rsidP="00FC74D4">
      <w:pPr>
        <w:widowControl w:val="0"/>
        <w:numPr>
          <w:ilvl w:val="0"/>
          <w:numId w:val="4"/>
        </w:numPr>
        <w:tabs>
          <w:tab w:val="clear" w:pos="720"/>
          <w:tab w:val="num" w:pos="0"/>
        </w:tabs>
        <w:spacing w:line="360" w:lineRule="auto"/>
        <w:ind w:left="0" w:firstLine="709"/>
        <w:jc w:val="both"/>
      </w:pPr>
      <w:r w:rsidRPr="00FC74D4">
        <w:t>страховых взносов работодателей (администрации предприятий, организаций, учреждений и иных хозяйствующих субъектов независимо от форм собственности);</w:t>
      </w:r>
    </w:p>
    <w:p w:rsidR="001057FA" w:rsidRPr="00FC74D4" w:rsidRDefault="001057FA" w:rsidP="00FC74D4">
      <w:pPr>
        <w:widowControl w:val="0"/>
        <w:numPr>
          <w:ilvl w:val="0"/>
          <w:numId w:val="4"/>
        </w:numPr>
        <w:tabs>
          <w:tab w:val="clear" w:pos="720"/>
          <w:tab w:val="num" w:pos="0"/>
        </w:tabs>
        <w:spacing w:line="360" w:lineRule="auto"/>
        <w:ind w:left="0" w:firstLine="709"/>
        <w:jc w:val="both"/>
      </w:pPr>
      <w:r w:rsidRPr="00FC74D4">
        <w:t>страховых взносов граждан, занимающихся индивидуальной трудовой деятельностью и обязанных уплачивать взносы на социальное страхование в соответствии с законодательством;</w:t>
      </w:r>
    </w:p>
    <w:p w:rsidR="001057FA" w:rsidRPr="00FC74D4" w:rsidRDefault="001057FA" w:rsidP="00FC74D4">
      <w:pPr>
        <w:widowControl w:val="0"/>
        <w:numPr>
          <w:ilvl w:val="0"/>
          <w:numId w:val="4"/>
        </w:numPr>
        <w:tabs>
          <w:tab w:val="clear" w:pos="720"/>
          <w:tab w:val="num" w:pos="0"/>
        </w:tabs>
        <w:spacing w:line="360" w:lineRule="auto"/>
        <w:ind w:left="0" w:firstLine="709"/>
        <w:jc w:val="both"/>
      </w:pPr>
      <w:r w:rsidRPr="00FC74D4">
        <w:t>страховых взносов граждан, осуществляющих трудовую деятельность на иных условиях и имеющих право на обеспечение по государственному социальному страхованию, установленному для работников, при условии уплаты ими страховых взносов в Фонд;</w:t>
      </w:r>
    </w:p>
    <w:p w:rsidR="001057FA" w:rsidRPr="00FC74D4" w:rsidRDefault="001057FA" w:rsidP="00FC74D4">
      <w:pPr>
        <w:widowControl w:val="0"/>
        <w:numPr>
          <w:ilvl w:val="0"/>
          <w:numId w:val="4"/>
        </w:numPr>
        <w:tabs>
          <w:tab w:val="clear" w:pos="720"/>
          <w:tab w:val="num" w:pos="0"/>
        </w:tabs>
        <w:spacing w:line="360" w:lineRule="auto"/>
        <w:ind w:left="0" w:firstLine="709"/>
        <w:jc w:val="both"/>
      </w:pPr>
      <w:r w:rsidRPr="00FC74D4">
        <w:t>доходов от инвестирования части временно свободных средств Фонда в ликвидные государственные ценные бумаги и банковские вклады. Помещение этих средств Фонда в банковские вклады производится в пределах средств, предусмотренных в бюджете Фонда на соответствующий период;</w:t>
      </w:r>
    </w:p>
    <w:p w:rsidR="001057FA" w:rsidRPr="00FC74D4" w:rsidRDefault="001057FA" w:rsidP="00FC74D4">
      <w:pPr>
        <w:widowControl w:val="0"/>
        <w:numPr>
          <w:ilvl w:val="0"/>
          <w:numId w:val="4"/>
        </w:numPr>
        <w:tabs>
          <w:tab w:val="clear" w:pos="720"/>
          <w:tab w:val="num" w:pos="0"/>
        </w:tabs>
        <w:spacing w:line="360" w:lineRule="auto"/>
        <w:ind w:left="0" w:firstLine="709"/>
        <w:jc w:val="both"/>
      </w:pPr>
      <w:r w:rsidRPr="00FC74D4">
        <w:t>добровольных взносов граждан и юридических лиц; поступления иных финансовых средств, не запрещенных законодательством;</w:t>
      </w:r>
    </w:p>
    <w:p w:rsidR="001057FA" w:rsidRPr="00FC74D4" w:rsidRDefault="001057FA" w:rsidP="00FC74D4">
      <w:pPr>
        <w:widowControl w:val="0"/>
        <w:numPr>
          <w:ilvl w:val="0"/>
          <w:numId w:val="4"/>
        </w:numPr>
        <w:tabs>
          <w:tab w:val="clear" w:pos="720"/>
          <w:tab w:val="num" w:pos="0"/>
        </w:tabs>
        <w:spacing w:line="360" w:lineRule="auto"/>
        <w:ind w:left="0" w:firstLine="709"/>
        <w:jc w:val="both"/>
      </w:pPr>
      <w:r w:rsidRPr="00FC74D4">
        <w:t>ассигнований из федерального бюджета на покрытие расходов, связанных с предоставлением льгот (пособий и компенсаций) лицам, пострадавшим вследствие чернобыльской катастрофы или радиационных аварий на других атомных объектах гражданского или военного назначения и их последствий, а также в других установленных законом случаях;</w:t>
      </w:r>
    </w:p>
    <w:p w:rsidR="001057FA" w:rsidRPr="00FC74D4" w:rsidRDefault="001057FA" w:rsidP="00FC74D4">
      <w:pPr>
        <w:widowControl w:val="0"/>
        <w:numPr>
          <w:ilvl w:val="0"/>
          <w:numId w:val="4"/>
        </w:numPr>
        <w:tabs>
          <w:tab w:val="clear" w:pos="720"/>
          <w:tab w:val="num" w:pos="0"/>
        </w:tabs>
        <w:spacing w:line="360" w:lineRule="auto"/>
        <w:ind w:left="0" w:firstLine="709"/>
        <w:jc w:val="both"/>
      </w:pPr>
      <w:r w:rsidRPr="00FC74D4">
        <w:t>прочих поступлений (возмещаемых страхователем расходов, не принятых к зачету в счет страховых взносов, и не принятых расходов на выплату пособий по временной нетрудоспособности вследствие трудового увечья или профессионального заболевания; недоимок по обязательным платежам, сумм штрафов и иных санкций, предусмотренных законодательством; уплаченных в установленном порядке сумм за путевки, приобретенные страхователем за счет средств Фонда; средств, возмещаемых Фонду в результате исполнения регрессных требований к стра</w:t>
      </w:r>
      <w:r w:rsidR="00EC56C2" w:rsidRPr="00FC74D4">
        <w:t>хователям, и других).</w:t>
      </w:r>
      <w:r w:rsidR="00747A41" w:rsidRPr="00FC74D4">
        <w:t xml:space="preserve"> [</w:t>
      </w:r>
      <w:r w:rsidR="00747A41" w:rsidRPr="00FC74D4">
        <w:rPr>
          <w:lang w:val="en-US"/>
        </w:rPr>
        <w:t>44]</w:t>
      </w:r>
    </w:p>
    <w:p w:rsidR="00332982" w:rsidRPr="00FC74D4" w:rsidRDefault="00332982" w:rsidP="00FC74D4">
      <w:pPr>
        <w:widowControl w:val="0"/>
        <w:spacing w:line="360" w:lineRule="auto"/>
        <w:ind w:firstLine="709"/>
        <w:jc w:val="both"/>
      </w:pPr>
      <w:r w:rsidRPr="00FC74D4">
        <w:t>Существование государственного социального страхования — это объективная необходимость и условие нормального, устойчивого развития современного общества. Поэтому в большинстве стран государство создает специальные фонды, посредством которых оно концентрирует значительные финансовые ресурсы и тем самым обеспечивает надежную социальную защиту населения страны.</w:t>
      </w:r>
    </w:p>
    <w:p w:rsidR="009843C2" w:rsidRPr="00FC74D4" w:rsidRDefault="00332982" w:rsidP="00FC74D4">
      <w:pPr>
        <w:widowControl w:val="0"/>
        <w:spacing w:line="360" w:lineRule="auto"/>
        <w:ind w:firstLine="709"/>
        <w:jc w:val="both"/>
      </w:pPr>
      <w:r w:rsidRPr="00FC74D4">
        <w:t>Государственное обязательное социальное страхование — это часть государственной системы социальной зашиты населения, осуществляемой в форме страхования работающих граждан от возможного изменения материального и социального положения, в том числе и по не за</w:t>
      </w:r>
      <w:r w:rsidR="00747A41" w:rsidRPr="00FC74D4">
        <w:t>висящим от них обстоятельствам.[42]</w:t>
      </w:r>
    </w:p>
    <w:p w:rsidR="00332982" w:rsidRPr="00FC74D4" w:rsidRDefault="00332982" w:rsidP="00FC74D4">
      <w:pPr>
        <w:widowControl w:val="0"/>
        <w:spacing w:line="360" w:lineRule="auto"/>
        <w:ind w:firstLine="709"/>
        <w:jc w:val="both"/>
      </w:pPr>
      <w:r w:rsidRPr="00FC74D4">
        <w:t>Обязательное социальное страхование представляет собой систему создаваемых государством правовых, экономических и организационных мер, направленных на компенсацию или минимизацию последствий изменения материального и (или) социального положения работающих граждан, а в случаях, предусмотренных законодательством Российской Федерации, иных категорий граждан вследствие достижения пенсионного возраста, наступления инвалидности, потери кормильца, заболевания, травмы, несчастного случая на производстве или профессионального заболевания, беременности и родов, рождения ребенка (детей), ухода за ребенком в возрасте до полутора лет и других событий, установленных законодательством Российской Федерации об обязательном социальном страховании.</w:t>
      </w:r>
      <w:r w:rsidR="00EF5627" w:rsidRPr="00FC74D4">
        <w:t xml:space="preserve"> </w:t>
      </w:r>
    </w:p>
    <w:p w:rsidR="009843C2" w:rsidRPr="00FC74D4" w:rsidRDefault="009843C2" w:rsidP="00FC74D4">
      <w:pPr>
        <w:widowControl w:val="0"/>
        <w:spacing w:line="360" w:lineRule="auto"/>
        <w:ind w:firstLine="709"/>
        <w:jc w:val="both"/>
      </w:pPr>
      <w:r w:rsidRPr="00FC74D4">
        <w:t>Основными принципами осуществления обязательного социального страхования являются:</w:t>
      </w:r>
    </w:p>
    <w:p w:rsidR="009843C2" w:rsidRPr="00FC74D4" w:rsidRDefault="009843C2" w:rsidP="00FC74D4">
      <w:pPr>
        <w:widowControl w:val="0"/>
        <w:spacing w:line="360" w:lineRule="auto"/>
        <w:ind w:firstLine="709"/>
        <w:jc w:val="both"/>
      </w:pPr>
      <w:r w:rsidRPr="00FC74D4">
        <w:t>- устойчивость финансовой системы обязательного социального страхования, обеспечиваемая на основе эквивалентности страхового обеспечения средствам обязательного социального страхования;</w:t>
      </w:r>
    </w:p>
    <w:p w:rsidR="009843C2" w:rsidRPr="00FC74D4" w:rsidRDefault="009843C2" w:rsidP="00FC74D4">
      <w:pPr>
        <w:widowControl w:val="0"/>
        <w:spacing w:line="360" w:lineRule="auto"/>
        <w:ind w:firstLine="709"/>
        <w:jc w:val="both"/>
      </w:pPr>
      <w:r w:rsidRPr="00FC74D4">
        <w:t>- всеобщий обязательный характер социального страхования, доступность для застрахованных лиц реализации своих социальных гарантий;</w:t>
      </w:r>
    </w:p>
    <w:p w:rsidR="009843C2" w:rsidRPr="00FC74D4" w:rsidRDefault="009843C2" w:rsidP="00FC74D4">
      <w:pPr>
        <w:widowControl w:val="0"/>
        <w:spacing w:line="360" w:lineRule="auto"/>
        <w:ind w:firstLine="709"/>
        <w:jc w:val="both"/>
      </w:pPr>
      <w:r w:rsidRPr="00FC74D4">
        <w:t>- государственная гарантия соблюдения прав застрахованных лиц на защиту от социальных страховых рисков и исполнение обязательств по обязательному социальному страхованию независимо от финансового положения страховщика;</w:t>
      </w:r>
    </w:p>
    <w:p w:rsidR="009843C2" w:rsidRPr="00FC74D4" w:rsidRDefault="009843C2" w:rsidP="00FC74D4">
      <w:pPr>
        <w:widowControl w:val="0"/>
        <w:spacing w:line="360" w:lineRule="auto"/>
        <w:ind w:firstLine="709"/>
        <w:jc w:val="both"/>
      </w:pPr>
      <w:r w:rsidRPr="00FC74D4">
        <w:t>- государственное регулирование системы обязательного социального страхования;</w:t>
      </w:r>
    </w:p>
    <w:p w:rsidR="009843C2" w:rsidRPr="00FC74D4" w:rsidRDefault="009843C2" w:rsidP="00FC74D4">
      <w:pPr>
        <w:widowControl w:val="0"/>
        <w:spacing w:line="360" w:lineRule="auto"/>
        <w:ind w:firstLine="709"/>
        <w:jc w:val="both"/>
      </w:pPr>
      <w:r w:rsidRPr="00FC74D4">
        <w:t>- паритетность участия представителей субъектов обязательного социального страхования в органах управления системы обязательного социального страхования;</w:t>
      </w:r>
    </w:p>
    <w:p w:rsidR="009843C2" w:rsidRPr="00FC74D4" w:rsidRDefault="009843C2" w:rsidP="00FC74D4">
      <w:pPr>
        <w:widowControl w:val="0"/>
        <w:spacing w:line="360" w:lineRule="auto"/>
        <w:ind w:firstLine="709"/>
        <w:jc w:val="both"/>
      </w:pPr>
      <w:r w:rsidRPr="00FC74D4">
        <w:t>- обязательность уплаты страхователями страховых взносов;</w:t>
      </w:r>
    </w:p>
    <w:p w:rsidR="009843C2" w:rsidRPr="00FC74D4" w:rsidRDefault="009843C2" w:rsidP="00FC74D4">
      <w:pPr>
        <w:widowControl w:val="0"/>
        <w:spacing w:line="360" w:lineRule="auto"/>
        <w:ind w:firstLine="709"/>
        <w:jc w:val="both"/>
      </w:pPr>
      <w:r w:rsidRPr="00FC74D4">
        <w:t>- ответственность за целевое использование средств обязательного социального страхования;</w:t>
      </w:r>
    </w:p>
    <w:p w:rsidR="009843C2" w:rsidRPr="00FC74D4" w:rsidRDefault="009843C2" w:rsidP="00FC74D4">
      <w:pPr>
        <w:widowControl w:val="0"/>
        <w:spacing w:line="360" w:lineRule="auto"/>
        <w:ind w:firstLine="709"/>
        <w:jc w:val="both"/>
      </w:pPr>
      <w:r w:rsidRPr="00FC74D4">
        <w:t>- обеспечение надзора и общественного контроля;</w:t>
      </w:r>
    </w:p>
    <w:p w:rsidR="009843C2" w:rsidRPr="00FC74D4" w:rsidRDefault="009843C2" w:rsidP="00FC74D4">
      <w:pPr>
        <w:widowControl w:val="0"/>
        <w:spacing w:line="360" w:lineRule="auto"/>
        <w:ind w:firstLine="709"/>
        <w:jc w:val="both"/>
      </w:pPr>
      <w:r w:rsidRPr="00FC74D4">
        <w:t>- автономность финансовой системы обязательного социального страхования.</w:t>
      </w:r>
    </w:p>
    <w:p w:rsidR="00332982" w:rsidRPr="00FC74D4" w:rsidRDefault="009843C2" w:rsidP="00FC74D4">
      <w:pPr>
        <w:widowControl w:val="0"/>
        <w:spacing w:line="360" w:lineRule="auto"/>
        <w:ind w:firstLine="709"/>
        <w:jc w:val="both"/>
      </w:pPr>
      <w:r w:rsidRPr="00FC74D4">
        <w:t xml:space="preserve">Создание государственных социальных внебюджетных фондов обусловлено прежде всего необходимостью страхования социальных рисков, которые неизбежны в условиях рыночной экономики. </w:t>
      </w:r>
      <w:r w:rsidR="00332982" w:rsidRPr="00FC74D4">
        <w:t>К числу основных социальных рисков относятся:</w:t>
      </w:r>
    </w:p>
    <w:p w:rsidR="00332982" w:rsidRPr="00FC74D4" w:rsidRDefault="00332982" w:rsidP="00FC74D4">
      <w:pPr>
        <w:widowControl w:val="0"/>
        <w:spacing w:line="360" w:lineRule="auto"/>
        <w:ind w:firstLine="709"/>
        <w:jc w:val="both"/>
      </w:pPr>
      <w:r w:rsidRPr="00FC74D4">
        <w:t>-</w:t>
      </w:r>
      <w:r w:rsidR="00FC74D4">
        <w:t xml:space="preserve"> </w:t>
      </w:r>
      <w:r w:rsidRPr="00FC74D4">
        <w:t>риски утраты трудоспособности с возрастом;</w:t>
      </w:r>
    </w:p>
    <w:p w:rsidR="00332982" w:rsidRPr="00FC74D4" w:rsidRDefault="00332982" w:rsidP="00FC74D4">
      <w:pPr>
        <w:widowControl w:val="0"/>
        <w:spacing w:line="360" w:lineRule="auto"/>
        <w:ind w:firstLine="709"/>
        <w:jc w:val="both"/>
      </w:pPr>
      <w:r w:rsidRPr="00FC74D4">
        <w:t>-</w:t>
      </w:r>
      <w:r w:rsidR="00FC74D4">
        <w:t xml:space="preserve"> </w:t>
      </w:r>
      <w:r w:rsidRPr="00FC74D4">
        <w:t>риски утраты трудоспособности по инвалидности;</w:t>
      </w:r>
    </w:p>
    <w:p w:rsidR="00332982" w:rsidRPr="00FC74D4" w:rsidRDefault="00332982" w:rsidP="00FC74D4">
      <w:pPr>
        <w:widowControl w:val="0"/>
        <w:spacing w:line="360" w:lineRule="auto"/>
        <w:ind w:firstLine="709"/>
        <w:jc w:val="both"/>
      </w:pPr>
      <w:r w:rsidRPr="00FC74D4">
        <w:t>-</w:t>
      </w:r>
      <w:r w:rsidR="00FC74D4">
        <w:t xml:space="preserve"> </w:t>
      </w:r>
      <w:r w:rsidRPr="00FC74D4">
        <w:t>риски временной нетрудоспособности в связи с болезнью или по другим причинам (беременность, роды, болезнь детей и т.п.);</w:t>
      </w:r>
    </w:p>
    <w:p w:rsidR="00332982" w:rsidRPr="00FC74D4" w:rsidRDefault="00332982" w:rsidP="00FC74D4">
      <w:pPr>
        <w:widowControl w:val="0"/>
        <w:spacing w:line="360" w:lineRule="auto"/>
        <w:ind w:firstLine="709"/>
        <w:jc w:val="both"/>
      </w:pPr>
      <w:r w:rsidRPr="00FC74D4">
        <w:t>- риски потери работы в связи с закрытием, реконструкцией предприятий, изменением структуры производства и т.п.;</w:t>
      </w:r>
    </w:p>
    <w:p w:rsidR="00332982" w:rsidRPr="00FC74D4" w:rsidRDefault="00332982" w:rsidP="00FC74D4">
      <w:pPr>
        <w:widowControl w:val="0"/>
        <w:spacing w:line="360" w:lineRule="auto"/>
        <w:ind w:firstLine="709"/>
        <w:jc w:val="both"/>
      </w:pPr>
      <w:r w:rsidRPr="00FC74D4">
        <w:t>- риски заболеваний и ухудшения здоровья.</w:t>
      </w:r>
    </w:p>
    <w:p w:rsidR="00332982" w:rsidRPr="00FC74D4" w:rsidRDefault="00332982" w:rsidP="00FC74D4">
      <w:pPr>
        <w:widowControl w:val="0"/>
        <w:spacing w:line="360" w:lineRule="auto"/>
        <w:ind w:firstLine="709"/>
        <w:jc w:val="both"/>
      </w:pPr>
      <w:r w:rsidRPr="00FC74D4">
        <w:t>Все эти риски могут возникнуть независимо от желания работника. По большому счету они обусловлены рыночной системой хозяйствования, при которой основным источником средств существования большинства работников является продажа своего труда. И если по какой-либо причине работник не в состоянии продавать свой труд, он обречен на вымирание. Поэтому государство обязано не допустить этого крайнего случая и предусмотреть финансовые ресурсы для компенсации работнику при наступлении страхового случая.</w:t>
      </w:r>
      <w:r w:rsidR="00747A41" w:rsidRPr="00FC74D4">
        <w:t xml:space="preserve"> [27]</w:t>
      </w:r>
    </w:p>
    <w:p w:rsidR="00CB5D91" w:rsidRPr="00FC74D4" w:rsidRDefault="00332982" w:rsidP="00FC74D4">
      <w:pPr>
        <w:widowControl w:val="0"/>
        <w:spacing w:line="360" w:lineRule="auto"/>
        <w:ind w:firstLine="709"/>
        <w:jc w:val="both"/>
      </w:pPr>
      <w:r w:rsidRPr="00FC74D4">
        <w:t xml:space="preserve">Сейчас Фонд социального страхования РФ (ФСС) является вторым по объему аккумулируемых средств государственным внебюджетным фондом. </w:t>
      </w:r>
      <w:r w:rsidR="00CB5D91" w:rsidRPr="00FC74D4">
        <w:t>К полномочиям федеральных органов государственной власти в системе обязательного социального страхования относятся:</w:t>
      </w:r>
    </w:p>
    <w:p w:rsidR="00CB5D91" w:rsidRPr="00FC74D4" w:rsidRDefault="00CB5D91" w:rsidP="00FC74D4">
      <w:pPr>
        <w:widowControl w:val="0"/>
        <w:spacing w:line="360" w:lineRule="auto"/>
        <w:ind w:firstLine="709"/>
        <w:jc w:val="both"/>
      </w:pPr>
      <w:r w:rsidRPr="00FC74D4">
        <w:t>- установление основ правового регулирования обязательного социального страхования;</w:t>
      </w:r>
    </w:p>
    <w:p w:rsidR="00CB5D91" w:rsidRPr="00FC74D4" w:rsidRDefault="00CB5D91" w:rsidP="00FC74D4">
      <w:pPr>
        <w:widowControl w:val="0"/>
        <w:spacing w:line="360" w:lineRule="auto"/>
        <w:ind w:firstLine="709"/>
        <w:jc w:val="both"/>
      </w:pPr>
      <w:r w:rsidRPr="00FC74D4">
        <w:t>- установление видов обязательного социального страхования;</w:t>
      </w:r>
    </w:p>
    <w:p w:rsidR="00CB5D91" w:rsidRPr="00FC74D4" w:rsidRDefault="00CB5D91" w:rsidP="00FC74D4">
      <w:pPr>
        <w:widowControl w:val="0"/>
        <w:spacing w:line="360" w:lineRule="auto"/>
        <w:ind w:firstLine="709"/>
        <w:jc w:val="both"/>
      </w:pPr>
      <w:r w:rsidRPr="00FC74D4">
        <w:t>- установление круга лиц, подлежащих обязательному социальному страхованию и имеющих право на страховое обеспечение;</w:t>
      </w:r>
    </w:p>
    <w:p w:rsidR="00CB5D91" w:rsidRPr="00FC74D4" w:rsidRDefault="00CB5D91" w:rsidP="00FC74D4">
      <w:pPr>
        <w:widowControl w:val="0"/>
        <w:spacing w:line="360" w:lineRule="auto"/>
        <w:ind w:firstLine="709"/>
        <w:jc w:val="both"/>
      </w:pPr>
      <w:r w:rsidRPr="00FC74D4">
        <w:t>- установление условий назначения и размеров страхового обеспечения;</w:t>
      </w:r>
    </w:p>
    <w:p w:rsidR="00CB5D91" w:rsidRPr="00FC74D4" w:rsidRDefault="00CB5D91" w:rsidP="00FC74D4">
      <w:pPr>
        <w:widowControl w:val="0"/>
        <w:spacing w:line="360" w:lineRule="auto"/>
        <w:ind w:firstLine="709"/>
        <w:jc w:val="both"/>
      </w:pPr>
      <w:r w:rsidRPr="00FC74D4">
        <w:t>- установление порядка принятия бюджетов фондов конкретных видов обязательного социального страх</w:t>
      </w:r>
      <w:r w:rsidR="005A5B93" w:rsidRPr="00FC74D4">
        <w:t>ования и порядка их исполнения;</w:t>
      </w:r>
    </w:p>
    <w:p w:rsidR="00CB5D91" w:rsidRPr="00FC74D4" w:rsidRDefault="00CB5D91" w:rsidP="00FC74D4">
      <w:pPr>
        <w:widowControl w:val="0"/>
        <w:spacing w:line="360" w:lineRule="auto"/>
        <w:ind w:firstLine="709"/>
        <w:jc w:val="both"/>
      </w:pPr>
      <w:r w:rsidRPr="00FC74D4">
        <w:t>- утверждение бюджетов фондов конкретных видов обязательного социального страхования и отчетов об их исполнении;</w:t>
      </w:r>
    </w:p>
    <w:p w:rsidR="00CB5D91" w:rsidRPr="00FC74D4" w:rsidRDefault="00CB5D91" w:rsidP="00FC74D4">
      <w:pPr>
        <w:widowControl w:val="0"/>
        <w:spacing w:line="360" w:lineRule="auto"/>
        <w:ind w:firstLine="709"/>
        <w:jc w:val="both"/>
      </w:pPr>
      <w:r w:rsidRPr="00FC74D4">
        <w:t>- установление тарифов страховых взносов на конкретные виды обязательного социального страхования;</w:t>
      </w:r>
    </w:p>
    <w:p w:rsidR="00CB5D91" w:rsidRPr="00FC74D4" w:rsidRDefault="00CB5D91" w:rsidP="00FC74D4">
      <w:pPr>
        <w:widowControl w:val="0"/>
        <w:spacing w:line="360" w:lineRule="auto"/>
        <w:ind w:firstLine="709"/>
        <w:jc w:val="both"/>
      </w:pPr>
      <w:r w:rsidRPr="00FC74D4">
        <w:t>- установление базы для начисления страховых взносов, в том числе предельной величины этой базы, а также порядка взимания страховых взносов и порядка осуществления страховых выплат;</w:t>
      </w:r>
    </w:p>
    <w:p w:rsidR="00CB5D91" w:rsidRPr="00FC74D4" w:rsidRDefault="00CB5D91" w:rsidP="00FC74D4">
      <w:pPr>
        <w:widowControl w:val="0"/>
        <w:spacing w:line="360" w:lineRule="auto"/>
        <w:ind w:firstLine="709"/>
        <w:jc w:val="both"/>
      </w:pPr>
      <w:r w:rsidRPr="00FC74D4">
        <w:t>- установление ответственности субъектов обязательного социального страхования при нарушении законодательства Российской Федерации;</w:t>
      </w:r>
    </w:p>
    <w:p w:rsidR="00CB5D91" w:rsidRPr="00FC74D4" w:rsidRDefault="00CB5D91" w:rsidP="00FC74D4">
      <w:pPr>
        <w:widowControl w:val="0"/>
        <w:spacing w:line="360" w:lineRule="auto"/>
        <w:ind w:firstLine="709"/>
        <w:jc w:val="both"/>
      </w:pPr>
      <w:r w:rsidRPr="00FC74D4">
        <w:t>- определение порядка хранения средств обязательного социального страхования и гарантий устойчивости финансовой системы обязательного социального страхования;</w:t>
      </w:r>
    </w:p>
    <w:p w:rsidR="00CB5D91" w:rsidRPr="00FC74D4" w:rsidRDefault="00CB5D91" w:rsidP="00FC74D4">
      <w:pPr>
        <w:widowControl w:val="0"/>
        <w:spacing w:line="360" w:lineRule="auto"/>
        <w:ind w:firstLine="709"/>
        <w:jc w:val="both"/>
      </w:pPr>
      <w:r w:rsidRPr="00FC74D4">
        <w:t>- управление системой обязательного социального страхования.</w:t>
      </w:r>
      <w:r w:rsidR="00747A41" w:rsidRPr="00FC74D4">
        <w:t xml:space="preserve"> [45]</w:t>
      </w:r>
    </w:p>
    <w:p w:rsidR="00CB5D91" w:rsidRPr="00FC74D4" w:rsidRDefault="005A5B93" w:rsidP="00FC74D4">
      <w:pPr>
        <w:widowControl w:val="0"/>
        <w:spacing w:line="360" w:lineRule="auto"/>
        <w:ind w:firstLine="709"/>
        <w:jc w:val="both"/>
      </w:pPr>
      <w:r w:rsidRPr="00FC74D4">
        <w:t>Управление Фондом социального страхования осуществляется Правительством РФ при участии общероссийских объединений профсоюзов. Председатель Фонда социального страхования и его заместители назначаются Правительством РФ. Обязательное социальное страхование осуществляют страховщики, создаваемые Правительством Российской Федерации, в соответствии с федеральными законами о конкретных видах обязательного социального страхования. Организационно-правовая форма страховщиков определяется федеральным законом о конкретном виде обязательного социального страхования. Страховщики осуществляют оперативное управление средствами обязательного социального страхования.</w:t>
      </w:r>
    </w:p>
    <w:p w:rsidR="00332982" w:rsidRPr="00FC74D4" w:rsidRDefault="009843C2" w:rsidP="00FC74D4">
      <w:pPr>
        <w:widowControl w:val="0"/>
        <w:spacing w:line="360" w:lineRule="auto"/>
        <w:ind w:firstLine="709"/>
        <w:jc w:val="both"/>
      </w:pPr>
      <w:r w:rsidRPr="00FC74D4">
        <w:t xml:space="preserve">Денежные средства </w:t>
      </w:r>
      <w:r w:rsidR="00332982" w:rsidRPr="00FC74D4">
        <w:t xml:space="preserve">и иное имущество, находящееся </w:t>
      </w:r>
      <w:r w:rsidRPr="00FC74D4">
        <w:t xml:space="preserve">в оперативном управлении Фонда, </w:t>
      </w:r>
      <w:r w:rsidR="00332982" w:rsidRPr="00FC74D4">
        <w:t>а также имущество, закрепленное за по</w:t>
      </w:r>
      <w:r w:rsidRPr="00FC74D4">
        <w:t xml:space="preserve">дведомственными Фонду </w:t>
      </w:r>
      <w:r w:rsidR="00332982" w:rsidRPr="00FC74D4">
        <w:t>санаторно-курортными учр</w:t>
      </w:r>
      <w:r w:rsidRPr="00FC74D4">
        <w:t xml:space="preserve">еждениями, являются федеральной </w:t>
      </w:r>
      <w:r w:rsidR="00332982" w:rsidRPr="00FC74D4">
        <w:t>собственностью. Они не входят</w:t>
      </w:r>
      <w:r w:rsidRPr="00FC74D4">
        <w:t xml:space="preserve"> в состав бюджетов соответству</w:t>
      </w:r>
      <w:r w:rsidR="00332982" w:rsidRPr="00FC74D4">
        <w:t>ющих уровней, других фондов и изъятию не подлежат.</w:t>
      </w:r>
    </w:p>
    <w:p w:rsidR="00CB5D91" w:rsidRPr="00FC74D4" w:rsidRDefault="00CB5D91" w:rsidP="00FC74D4">
      <w:pPr>
        <w:widowControl w:val="0"/>
        <w:spacing w:line="360" w:lineRule="auto"/>
        <w:ind w:firstLine="709"/>
        <w:jc w:val="both"/>
      </w:pPr>
      <w:r w:rsidRPr="00FC74D4">
        <w:t>Контроль за финансовой деятельностью страховщиков в системе обязательного социального страхования осуществляется в соответствии с законодательством Российской Федерации.</w:t>
      </w:r>
    </w:p>
    <w:p w:rsidR="00CB5D91" w:rsidRPr="00FC74D4" w:rsidRDefault="00CB5D91" w:rsidP="00FC74D4">
      <w:pPr>
        <w:widowControl w:val="0"/>
        <w:spacing w:line="360" w:lineRule="auto"/>
        <w:ind w:firstLine="709"/>
        <w:jc w:val="both"/>
      </w:pPr>
      <w:r w:rsidRPr="00FC74D4">
        <w:t>Профсоюзы в соответствии с законодательством Российской Федерации имеют право на осуществление профсоюзного контроля за использованием средств обязательного социального страхования.</w:t>
      </w:r>
    </w:p>
    <w:p w:rsidR="00332982" w:rsidRPr="00FC74D4" w:rsidRDefault="00332982" w:rsidP="00FC74D4">
      <w:pPr>
        <w:widowControl w:val="0"/>
        <w:spacing w:line="360" w:lineRule="auto"/>
        <w:ind w:firstLine="709"/>
        <w:jc w:val="both"/>
      </w:pPr>
      <w:r w:rsidRPr="00FC74D4">
        <w:t>В соответствии с Поло</w:t>
      </w:r>
      <w:r w:rsidR="009843C2" w:rsidRPr="00FC74D4">
        <w:t xml:space="preserve">жением о ФСС основными задачами </w:t>
      </w:r>
      <w:r w:rsidRPr="00FC74D4">
        <w:t>ФСС являются:</w:t>
      </w:r>
    </w:p>
    <w:p w:rsidR="00332982" w:rsidRPr="00FC74D4" w:rsidRDefault="00332982" w:rsidP="00FC74D4">
      <w:pPr>
        <w:widowControl w:val="0"/>
        <w:spacing w:line="360" w:lineRule="auto"/>
        <w:ind w:firstLine="709"/>
        <w:jc w:val="both"/>
      </w:pPr>
      <w:r w:rsidRPr="00FC74D4">
        <w:t>1) обеспечение гарантированных государством пособий;</w:t>
      </w:r>
    </w:p>
    <w:p w:rsidR="00332982" w:rsidRPr="00FC74D4" w:rsidRDefault="00332982" w:rsidP="00FC74D4">
      <w:pPr>
        <w:widowControl w:val="0"/>
        <w:spacing w:line="360" w:lineRule="auto"/>
        <w:ind w:firstLine="709"/>
        <w:jc w:val="both"/>
      </w:pPr>
      <w:r w:rsidRPr="00FC74D4">
        <w:t xml:space="preserve">2) участие в разработке и </w:t>
      </w:r>
      <w:r w:rsidR="009843C2" w:rsidRPr="00FC74D4">
        <w:t>реализации государственных про</w:t>
      </w:r>
      <w:r w:rsidRPr="00FC74D4">
        <w:t>грамм охраны здоровья работ</w:t>
      </w:r>
      <w:r w:rsidR="009843C2" w:rsidRPr="00FC74D4">
        <w:t xml:space="preserve">ников, мер по совершенствованию </w:t>
      </w:r>
      <w:r w:rsidRPr="00FC74D4">
        <w:t>социального страхования;</w:t>
      </w:r>
    </w:p>
    <w:p w:rsidR="00332982" w:rsidRPr="00FC74D4" w:rsidRDefault="00332982" w:rsidP="00FC74D4">
      <w:pPr>
        <w:widowControl w:val="0"/>
        <w:spacing w:line="360" w:lineRule="auto"/>
        <w:ind w:firstLine="709"/>
        <w:jc w:val="both"/>
      </w:pPr>
      <w:r w:rsidRPr="00FC74D4">
        <w:t xml:space="preserve">3) осуществление мер для </w:t>
      </w:r>
      <w:r w:rsidR="009843C2" w:rsidRPr="00FC74D4">
        <w:t>обеспечения финансовой устойчи</w:t>
      </w:r>
      <w:r w:rsidRPr="00FC74D4">
        <w:t>вости Фонда, в том числе создание резерва;</w:t>
      </w:r>
    </w:p>
    <w:p w:rsidR="00332982" w:rsidRPr="00FC74D4" w:rsidRDefault="00332982" w:rsidP="00FC74D4">
      <w:pPr>
        <w:widowControl w:val="0"/>
        <w:spacing w:line="360" w:lineRule="auto"/>
        <w:ind w:firstLine="709"/>
        <w:jc w:val="both"/>
      </w:pPr>
      <w:r w:rsidRPr="00FC74D4">
        <w:t xml:space="preserve">4) разработка предложений о </w:t>
      </w:r>
      <w:r w:rsidR="009843C2" w:rsidRPr="00FC74D4">
        <w:t>размерах тарифа страховых взно</w:t>
      </w:r>
      <w:r w:rsidRPr="00FC74D4">
        <w:t>сов на государственное социальное страхование;</w:t>
      </w:r>
    </w:p>
    <w:p w:rsidR="00332982" w:rsidRPr="00FC74D4" w:rsidRDefault="00332982" w:rsidP="00FC74D4">
      <w:pPr>
        <w:widowControl w:val="0"/>
        <w:spacing w:line="360" w:lineRule="auto"/>
        <w:ind w:firstLine="709"/>
        <w:jc w:val="both"/>
      </w:pPr>
      <w:r w:rsidRPr="00FC74D4">
        <w:t>5) организация разъяснительн</w:t>
      </w:r>
      <w:r w:rsidR="009843C2" w:rsidRPr="00FC74D4">
        <w:t xml:space="preserve">ой работы среди страхователей и </w:t>
      </w:r>
      <w:r w:rsidRPr="00FC74D4">
        <w:t>населения по вопросам социального страхования.</w:t>
      </w:r>
    </w:p>
    <w:p w:rsidR="00012B5C" w:rsidRPr="00FC74D4" w:rsidRDefault="00012B5C" w:rsidP="00FC74D4">
      <w:pPr>
        <w:widowControl w:val="0"/>
        <w:spacing w:line="360" w:lineRule="auto"/>
        <w:ind w:firstLine="709"/>
        <w:jc w:val="both"/>
      </w:pPr>
    </w:p>
    <w:p w:rsidR="006C7BC6" w:rsidRPr="00FC74D4" w:rsidRDefault="000D3E76" w:rsidP="00FC74D4">
      <w:pPr>
        <w:widowControl w:val="0"/>
        <w:numPr>
          <w:ilvl w:val="1"/>
          <w:numId w:val="3"/>
        </w:numPr>
        <w:tabs>
          <w:tab w:val="left" w:pos="1134"/>
        </w:tabs>
        <w:spacing w:line="360" w:lineRule="auto"/>
        <w:ind w:left="709" w:firstLine="0"/>
        <w:rPr>
          <w:b/>
        </w:rPr>
      </w:pPr>
      <w:r w:rsidRPr="00FC74D4">
        <w:rPr>
          <w:b/>
        </w:rPr>
        <w:t xml:space="preserve"> </w:t>
      </w:r>
      <w:r w:rsidR="009D5B88" w:rsidRPr="00FC74D4">
        <w:rPr>
          <w:b/>
        </w:rPr>
        <w:t xml:space="preserve">Источники формирования и направления использования средств бюджета ФСС РФ </w:t>
      </w:r>
    </w:p>
    <w:p w:rsidR="00C025B5" w:rsidRPr="00FC74D4" w:rsidRDefault="00C025B5" w:rsidP="00FC74D4">
      <w:pPr>
        <w:widowControl w:val="0"/>
        <w:spacing w:line="360" w:lineRule="auto"/>
        <w:ind w:firstLine="709"/>
        <w:jc w:val="both"/>
      </w:pPr>
    </w:p>
    <w:p w:rsidR="00EC56C2" w:rsidRPr="00FC74D4" w:rsidRDefault="006C7BC6" w:rsidP="00FC74D4">
      <w:pPr>
        <w:widowControl w:val="0"/>
        <w:spacing w:line="360" w:lineRule="auto"/>
        <w:ind w:firstLine="709"/>
        <w:jc w:val="both"/>
      </w:pPr>
      <w:r w:rsidRPr="00FC74D4">
        <w:t>Фонд социального страхования, его региональные и центральные отраслевые отделения являются юридическими лицами, имеют текущие валютные и иные счета в банках.</w:t>
      </w:r>
    </w:p>
    <w:p w:rsidR="006C7BC6" w:rsidRPr="00FC74D4" w:rsidRDefault="006C7BC6" w:rsidP="00FC74D4">
      <w:pPr>
        <w:widowControl w:val="0"/>
        <w:spacing w:line="360" w:lineRule="auto"/>
        <w:ind w:firstLine="709"/>
        <w:jc w:val="both"/>
      </w:pPr>
      <w:bookmarkStart w:id="3" w:name="sub_7"/>
      <w:r w:rsidRPr="00FC74D4">
        <w:t>Средства Фонда образуются за счет:</w:t>
      </w:r>
    </w:p>
    <w:bookmarkEnd w:id="3"/>
    <w:p w:rsidR="006C7BC6" w:rsidRPr="00FC74D4" w:rsidRDefault="006C7BC6" w:rsidP="00FC74D4">
      <w:pPr>
        <w:widowControl w:val="0"/>
        <w:numPr>
          <w:ilvl w:val="0"/>
          <w:numId w:val="4"/>
        </w:numPr>
        <w:tabs>
          <w:tab w:val="clear" w:pos="720"/>
          <w:tab w:val="num" w:pos="0"/>
        </w:tabs>
        <w:spacing w:line="360" w:lineRule="auto"/>
        <w:ind w:left="0" w:firstLine="709"/>
        <w:jc w:val="both"/>
      </w:pPr>
      <w:r w:rsidRPr="00FC74D4">
        <w:t>страховых взносов работодателей (администрации предприятий, организаций, учреждений и иных хозяйствующих субъектов независимо от форм собственности);</w:t>
      </w:r>
    </w:p>
    <w:p w:rsidR="006C7BC6" w:rsidRPr="00FC74D4" w:rsidRDefault="006C7BC6" w:rsidP="00FC74D4">
      <w:pPr>
        <w:widowControl w:val="0"/>
        <w:numPr>
          <w:ilvl w:val="0"/>
          <w:numId w:val="4"/>
        </w:numPr>
        <w:tabs>
          <w:tab w:val="clear" w:pos="720"/>
          <w:tab w:val="num" w:pos="0"/>
        </w:tabs>
        <w:spacing w:line="360" w:lineRule="auto"/>
        <w:ind w:left="0" w:firstLine="709"/>
        <w:jc w:val="both"/>
      </w:pPr>
      <w:r w:rsidRPr="00FC74D4">
        <w:t>страховых взносов граждан, занимающихся индивидуальной трудовой деятельностью и обязанных уплачивать взносы на социальное страхование в соответствии с законодательством;</w:t>
      </w:r>
    </w:p>
    <w:p w:rsidR="006C7BC6" w:rsidRPr="00FC74D4" w:rsidRDefault="006C7BC6" w:rsidP="00FC74D4">
      <w:pPr>
        <w:widowControl w:val="0"/>
        <w:numPr>
          <w:ilvl w:val="0"/>
          <w:numId w:val="4"/>
        </w:numPr>
        <w:tabs>
          <w:tab w:val="clear" w:pos="720"/>
          <w:tab w:val="num" w:pos="0"/>
        </w:tabs>
        <w:spacing w:line="360" w:lineRule="auto"/>
        <w:ind w:left="0" w:firstLine="709"/>
        <w:jc w:val="both"/>
      </w:pPr>
      <w:r w:rsidRPr="00FC74D4">
        <w:t>страховых взносов граждан, осуществляющих трудовую деятельность на иных условиях и имеющих право на обеспечение по государственному социальному страхованию, установленному для работников, при условии уплаты ими страховых взносов в Фонд;</w:t>
      </w:r>
    </w:p>
    <w:p w:rsidR="006C7BC6" w:rsidRPr="00FC74D4" w:rsidRDefault="006C7BC6" w:rsidP="00FC74D4">
      <w:pPr>
        <w:widowControl w:val="0"/>
        <w:numPr>
          <w:ilvl w:val="0"/>
          <w:numId w:val="4"/>
        </w:numPr>
        <w:tabs>
          <w:tab w:val="clear" w:pos="720"/>
          <w:tab w:val="num" w:pos="0"/>
        </w:tabs>
        <w:spacing w:line="360" w:lineRule="auto"/>
        <w:ind w:left="0" w:firstLine="709"/>
        <w:jc w:val="both"/>
      </w:pPr>
      <w:bookmarkStart w:id="4" w:name="sub_705"/>
      <w:r w:rsidRPr="00FC74D4">
        <w:t>доходов от инвестирования части временно свободных средств Фонда в ликвидные государственные ценные бумаги и банковские вклады. Помещение этих средств Фонда в банковские вклады производится в пределах средств, предусмотренных в бюджете Фонда на соответствующий период;</w:t>
      </w:r>
    </w:p>
    <w:bookmarkEnd w:id="4"/>
    <w:p w:rsidR="006C7BC6" w:rsidRPr="00FC74D4" w:rsidRDefault="006C7BC6" w:rsidP="00FC74D4">
      <w:pPr>
        <w:widowControl w:val="0"/>
        <w:numPr>
          <w:ilvl w:val="0"/>
          <w:numId w:val="4"/>
        </w:numPr>
        <w:tabs>
          <w:tab w:val="clear" w:pos="720"/>
          <w:tab w:val="num" w:pos="0"/>
        </w:tabs>
        <w:spacing w:line="360" w:lineRule="auto"/>
        <w:ind w:left="0" w:firstLine="709"/>
        <w:jc w:val="both"/>
      </w:pPr>
      <w:r w:rsidRPr="00FC74D4">
        <w:t>добровольных взносов граждан и юридических лиц; поступления иных финансовых средств, не запрещенных законодательством;</w:t>
      </w:r>
    </w:p>
    <w:p w:rsidR="006C7BC6" w:rsidRPr="00FC74D4" w:rsidRDefault="006C7BC6" w:rsidP="00FC74D4">
      <w:pPr>
        <w:widowControl w:val="0"/>
        <w:numPr>
          <w:ilvl w:val="0"/>
          <w:numId w:val="4"/>
        </w:numPr>
        <w:tabs>
          <w:tab w:val="clear" w:pos="720"/>
          <w:tab w:val="num" w:pos="0"/>
        </w:tabs>
        <w:spacing w:line="360" w:lineRule="auto"/>
        <w:ind w:left="0" w:firstLine="709"/>
        <w:jc w:val="both"/>
      </w:pPr>
      <w:r w:rsidRPr="00FC74D4">
        <w:t>ассигнований из федерального бюджета на покрытие расходов, связанных с предоставлением льгот (пособий и компенсаций) лицам, пострадавшим вследствие чернобыльской катастрофы или радиационных аварий на других атомных объектах гражданского или военного назначения и их последствий, а также в других установленных законом случаях;</w:t>
      </w:r>
    </w:p>
    <w:p w:rsidR="006C7BC6" w:rsidRPr="00FC74D4" w:rsidRDefault="006C7BC6" w:rsidP="00FC74D4">
      <w:pPr>
        <w:widowControl w:val="0"/>
        <w:numPr>
          <w:ilvl w:val="0"/>
          <w:numId w:val="4"/>
        </w:numPr>
        <w:tabs>
          <w:tab w:val="clear" w:pos="720"/>
          <w:tab w:val="num" w:pos="0"/>
        </w:tabs>
        <w:spacing w:line="360" w:lineRule="auto"/>
        <w:ind w:left="0" w:firstLine="709"/>
        <w:jc w:val="both"/>
      </w:pPr>
      <w:r w:rsidRPr="00FC74D4">
        <w:t>прочих поступлений (возмещаемых страхователем расходов, не принятых к зачету в счет страховых взносов, и не принятых расходов на выплату пособий по временной нетрудоспособности вследствие трудового увечья или профессионального заболевания; недоимок по обязательным платежам, сумм штрафов и иных санкций, предусмотренных законодательством; уплаченных в установленном порядке сумм за путевки, приобретенные страхователем за счет средств Фонда; средств, возмещаемых Фонду в результате исполнения регрессных требов</w:t>
      </w:r>
      <w:r w:rsidR="00B73A24" w:rsidRPr="00FC74D4">
        <w:t>аний к страхователям, и других).</w:t>
      </w:r>
    </w:p>
    <w:p w:rsidR="00EC56C2" w:rsidRPr="00FC74D4" w:rsidRDefault="00EC56C2" w:rsidP="00FC74D4">
      <w:pPr>
        <w:widowControl w:val="0"/>
        <w:spacing w:line="360" w:lineRule="auto"/>
        <w:ind w:firstLine="709"/>
        <w:jc w:val="both"/>
      </w:pPr>
      <w:r w:rsidRPr="00FC74D4">
        <w:t>Основную долю доходов ФСС составляют страховые взносы — 92% от общей суммы доходов.</w:t>
      </w:r>
      <w:r w:rsidR="002019C6" w:rsidRPr="00FC74D4">
        <w:t xml:space="preserve"> [</w:t>
      </w:r>
      <w:r w:rsidR="00747A41" w:rsidRPr="00FC74D4">
        <w:t>8</w:t>
      </w:r>
      <w:r w:rsidR="002019C6" w:rsidRPr="00FC74D4">
        <w:t>]</w:t>
      </w:r>
      <w:r w:rsidRPr="00FC74D4">
        <w:t xml:space="preserve"> До 2001 г. размер страховых взносов составлял 5,4% от фонда оплаты труда. С введением с 1 января 2001 г. единого социального налога ставка отчислений в ФСС была снижена до 4%. Причем эта ставка стала регрессивной. С 1 января 2005 г. размер страховых взносов в ФСС был сокращен до 3,2%, а с 1 января 2006 г. — до 2,9%. Сегодня по ставке 2,9% производят отчисления в ФСС организации, предприятия. Организации, занятые производством сельскохозяйственной продукции; родовые, семейные общины малочисленных народов Севера, занимающихся традиционными отраслями хозяйствования; фермерские хозяйства отчисляют в ФСС 1,9% фонда оплаты труда. И эта ставка также является регрессивной.</w:t>
      </w:r>
      <w:r w:rsidR="00747A41" w:rsidRPr="00FC74D4">
        <w:t>[8]</w:t>
      </w:r>
    </w:p>
    <w:p w:rsidR="00EC56C2" w:rsidRPr="00FC74D4" w:rsidRDefault="00EC56C2" w:rsidP="00FC74D4">
      <w:pPr>
        <w:widowControl w:val="0"/>
        <w:spacing w:line="360" w:lineRule="auto"/>
        <w:ind w:firstLine="709"/>
        <w:jc w:val="both"/>
      </w:pPr>
      <w:r w:rsidRPr="00FC74D4">
        <w:t>От уплаты взносов в ФСС освобождены:</w:t>
      </w:r>
    </w:p>
    <w:p w:rsidR="00EC56C2" w:rsidRPr="00FC74D4" w:rsidRDefault="00EC56C2" w:rsidP="00FC74D4">
      <w:pPr>
        <w:widowControl w:val="0"/>
        <w:spacing w:line="360" w:lineRule="auto"/>
        <w:ind w:firstLine="709"/>
        <w:jc w:val="both"/>
      </w:pPr>
      <w:r w:rsidRPr="00FC74D4">
        <w:t>1) Министерство обороны РФ, Министерство внутренних дел РФ, Федеральная служба безопасности РФ, Федеральное агентство правительственной связи и информации при Президенте РФ, Федеральная служба охраны РФ, Служба внешней разведки РФ, Федеральная пограничная служба РФ и другие федеральные органы исполнительной власти, в составе которых проходят службу военнослужащие, Министерство юстиции РФ, Государственная фельдъегерская служба РФ, Государственный таможенный комитет РФ, военные суды, Судебный департамент при Верховном Суде РФ, Военная коллегия Верховного Суда РФ;</w:t>
      </w:r>
    </w:p>
    <w:p w:rsidR="00EC56C2" w:rsidRPr="00FC74D4" w:rsidRDefault="00EC56C2" w:rsidP="00FC74D4">
      <w:pPr>
        <w:widowControl w:val="0"/>
        <w:spacing w:line="360" w:lineRule="auto"/>
        <w:ind w:firstLine="709"/>
        <w:jc w:val="both"/>
      </w:pPr>
      <w:r w:rsidRPr="00FC74D4">
        <w:t>2) общественные организации инвалидов, предприятия, находящиеся в собственности этих организаций, а также предприятия и организации, созданные для осуществления их уставных целей.</w:t>
      </w:r>
    </w:p>
    <w:p w:rsidR="00EC56C2" w:rsidRPr="00FC74D4" w:rsidRDefault="00EC56C2" w:rsidP="00FC74D4">
      <w:pPr>
        <w:widowControl w:val="0"/>
        <w:spacing w:line="360" w:lineRule="auto"/>
        <w:ind w:firstLine="709"/>
        <w:jc w:val="both"/>
      </w:pPr>
      <w:r w:rsidRPr="00FC74D4">
        <w:t>Все выплаты из ФСС можно условно разделить на три группы:</w:t>
      </w:r>
    </w:p>
    <w:p w:rsidR="00EC56C2" w:rsidRPr="00FC74D4" w:rsidRDefault="00EC56C2" w:rsidP="00FC74D4">
      <w:pPr>
        <w:widowControl w:val="0"/>
        <w:spacing w:line="360" w:lineRule="auto"/>
        <w:ind w:firstLine="709"/>
        <w:jc w:val="both"/>
      </w:pPr>
      <w:r w:rsidRPr="00FC74D4">
        <w:t xml:space="preserve">1) выплаты по временной нетрудоспособности; </w:t>
      </w:r>
    </w:p>
    <w:p w:rsidR="00EC56C2" w:rsidRPr="00FC74D4" w:rsidRDefault="00EC56C2" w:rsidP="00FC74D4">
      <w:pPr>
        <w:widowControl w:val="0"/>
        <w:spacing w:line="360" w:lineRule="auto"/>
        <w:ind w:firstLine="709"/>
        <w:jc w:val="both"/>
      </w:pPr>
      <w:r w:rsidRPr="00FC74D4">
        <w:t xml:space="preserve">2) санаторно-курортное лечение; </w:t>
      </w:r>
    </w:p>
    <w:p w:rsidR="00EC56C2" w:rsidRPr="00FC74D4" w:rsidRDefault="00EC56C2" w:rsidP="00FC74D4">
      <w:pPr>
        <w:widowControl w:val="0"/>
        <w:spacing w:line="360" w:lineRule="auto"/>
        <w:ind w:firstLine="709"/>
        <w:jc w:val="both"/>
      </w:pPr>
      <w:r w:rsidRPr="00FC74D4">
        <w:t>3) социальная помощь семьям, имеющим детей.</w:t>
      </w:r>
      <w:r w:rsidR="00747A41" w:rsidRPr="00FC74D4">
        <w:t xml:space="preserve"> [42]</w:t>
      </w:r>
    </w:p>
    <w:p w:rsidR="00EC56C2" w:rsidRPr="00FC74D4" w:rsidRDefault="00EC56C2" w:rsidP="00FC74D4">
      <w:pPr>
        <w:widowControl w:val="0"/>
        <w:autoSpaceDE w:val="0"/>
        <w:autoSpaceDN w:val="0"/>
        <w:adjustRightInd w:val="0"/>
        <w:spacing w:line="360" w:lineRule="auto"/>
        <w:ind w:firstLine="709"/>
        <w:jc w:val="both"/>
      </w:pPr>
      <w:r w:rsidRPr="00FC74D4">
        <w:t>Аккумулированные в Фонде средства направляются на выплату пособий по временной нетрудоспособности; по беременности и родам; при рождении ребенка; по уходу за ребенком до полутора лет; оплату путевок для работников и их детей в санаторно-курортные учреждения, а также на лечение, питание; частичное содержание находящихся на балансе страхователей санаториев-профилакториев; частичную оплату путевок в детские загородные оздоровительные лагеря; частичное содержание детско-юношеских спортивных школ и иные цели социально</w:t>
      </w:r>
      <w:r w:rsidR="006C7BC6" w:rsidRPr="00FC74D4">
        <w:t>го страхования. Например, в 2007 году</w:t>
      </w:r>
      <w:r w:rsidRPr="00FC74D4">
        <w:t xml:space="preserve"> средства Фонда направлялись на НИОКР; государственные капитальные вложения на развитие центров реабилитации Фонда социального страхования РФ; социальную политику, социальную помощь, в том числе на выплату компенсаций и предоставление льгот гражданам, подвергшимся радиационному воздействию вследствие чернобыльской и других радиационных аварий; пособия по временной нетрудоспособности по обязательному социальному страхованию, по беременности и родам, по уходу за ребенком, при рождении ребенка, другие социальные пособия; единовременные страховые выплаты для медицинской, социальной и профессиональной реабилитации пострадавших; обеспечение предупредительных мер по сокращению производственного травматизма и профессиональных заболеваний за счет средств Фонда; оплату путевок на санаторно-курортное лечение работников; оздоровление детей; частичное содержание детско-юношеских спортивных школ и иные расходы.</w:t>
      </w:r>
    </w:p>
    <w:p w:rsidR="00EC56C2" w:rsidRPr="00FC74D4" w:rsidRDefault="00EC56C2" w:rsidP="00FC74D4">
      <w:pPr>
        <w:widowControl w:val="0"/>
        <w:autoSpaceDE w:val="0"/>
        <w:autoSpaceDN w:val="0"/>
        <w:adjustRightInd w:val="0"/>
        <w:spacing w:line="360" w:lineRule="auto"/>
        <w:ind w:firstLine="709"/>
        <w:jc w:val="both"/>
      </w:pPr>
      <w:r w:rsidRPr="00FC74D4">
        <w:t xml:space="preserve">В соответствии с Федеральным законом от 24 июля </w:t>
      </w:r>
      <w:smartTag w:uri="urn:schemas-microsoft-com:office:smarttags" w:element="metricconverter">
        <w:smartTagPr>
          <w:attr w:name="ProductID" w:val="1998 г"/>
        </w:smartTagPr>
        <w:r w:rsidRPr="00FC74D4">
          <w:t>1998 г</w:t>
        </w:r>
      </w:smartTag>
      <w:r w:rsidRPr="00FC74D4">
        <w:t>. "Об обязательном социальном страховании от несчастных случаев на производстве и профессиональных заболеваний" предусмотрено расходование средств Фонда как страховщика и на пособия по временной нетрудоспособности по обязательному социальному страхованию от несчастных случаев на производстве и профессиональных заболеваний.</w:t>
      </w:r>
    </w:p>
    <w:p w:rsidR="00EC56C2" w:rsidRPr="00FC74D4" w:rsidRDefault="00EC56C2" w:rsidP="00FC74D4">
      <w:pPr>
        <w:widowControl w:val="0"/>
        <w:spacing w:line="360" w:lineRule="auto"/>
        <w:ind w:firstLine="709"/>
        <w:jc w:val="both"/>
      </w:pPr>
      <w:r w:rsidRPr="00FC74D4">
        <w:t>Средства фонда могут использоваться только на целевое финансирование указанных мероприятий. Не допускается зачисление средств социального страхования на личные счета застрахованных. Примерно 75% взносов на социальное страхование остается в распоряжении страхователя. По истечении финансового года, если у страхователя остаются неиспользованными средства, он обязан их перечислить в федеральный и региональный уровни. В то же время в случае превышения фактических расходов над суммой начисленных страховых взносов страхователь не имеет права приостанавливать выплату пособий. Недостаток средств ему возмещается за счет исполнительного органа фонда.</w:t>
      </w:r>
      <w:r w:rsidR="00747A41" w:rsidRPr="00FC74D4">
        <w:t>[43]</w:t>
      </w:r>
    </w:p>
    <w:p w:rsidR="00EC56C2" w:rsidRPr="00FC74D4" w:rsidRDefault="00EC56C2" w:rsidP="00FC74D4">
      <w:pPr>
        <w:widowControl w:val="0"/>
        <w:spacing w:line="360" w:lineRule="auto"/>
        <w:ind w:firstLine="709"/>
        <w:jc w:val="both"/>
      </w:pPr>
      <w:r w:rsidRPr="00FC74D4">
        <w:t>Что касается санаторно-курортного обслуживания, то ежегодно исполнительный орган утверждает страхователю лимит средств, которые он может использовать на приобретение путевок.</w:t>
      </w:r>
    </w:p>
    <w:p w:rsidR="00EC56C2" w:rsidRPr="00FC74D4" w:rsidRDefault="00EC56C2" w:rsidP="00FC74D4">
      <w:pPr>
        <w:widowControl w:val="0"/>
        <w:spacing w:line="360" w:lineRule="auto"/>
        <w:ind w:firstLine="709"/>
        <w:jc w:val="both"/>
      </w:pPr>
      <w:r w:rsidRPr="00FC74D4">
        <w:t>Средства государственного социального страхования относятся на себестоимость продукции, работ и услуг. Основная часть средств социального страхования поступает работникам непосредственно от работодателей, а меньшая (примерно 22%) перечисляется в Фонд социального страхования для перераспределения между отдельными предприятиями, учреждениями, организациями, часть поступлений в ФСС осуществляется из федерального бюджета. Это компенсационные выплаты по расходам на выплату пособий, санаторно-курортное лечение и оздоровление, компенсации гражданам, пострадавшим от радиации, и т.п. Часть средств ФСС направляется в Пенсионный фонд для компенсаций семьям военнослужащих и иных компенсационных выплат.</w:t>
      </w:r>
      <w:r w:rsidR="00747A41" w:rsidRPr="00FC74D4">
        <w:t xml:space="preserve"> [44]</w:t>
      </w:r>
    </w:p>
    <w:p w:rsidR="00EC56C2" w:rsidRPr="00FC74D4" w:rsidRDefault="00EC56C2" w:rsidP="00FC74D4">
      <w:pPr>
        <w:widowControl w:val="0"/>
        <w:spacing w:line="360" w:lineRule="auto"/>
        <w:ind w:firstLine="709"/>
        <w:jc w:val="both"/>
      </w:pPr>
      <w:r w:rsidRPr="00FC74D4">
        <w:t>В целом выделение в качестве самостоятельного Фонда социального страхования позволило решить целый ряд проблем. Это дало возможность обеспечить строго целевое использование средств, не только сохранить, но и повысить уровень обеспеченности застрахованных отдельными пособиями. Были увеличены сроки выплаты пособий по беременности и родам, по уходу за ребенком, сняты ограничения при выплате пособий по временной нетрудоспособности работающим инвалидам.</w:t>
      </w:r>
    </w:p>
    <w:p w:rsidR="00EC56C2" w:rsidRPr="00FC74D4" w:rsidRDefault="00EC56C2" w:rsidP="00FC74D4">
      <w:pPr>
        <w:widowControl w:val="0"/>
        <w:spacing w:line="360" w:lineRule="auto"/>
        <w:ind w:firstLine="709"/>
        <w:jc w:val="both"/>
      </w:pPr>
      <w:r w:rsidRPr="00FC74D4">
        <w:t>В то же время существующая в России система социального страхования далека от совершенства. Ее главным недостатком считается отсутствие системы дифференциации страховых взносов, что не позволяет задействовать механизм экономической заинтересованности работодателя в снижении страховых рисков и связанных с ними выплат. Министерство экономического развития и торговли РФ предлагает сегодня более широко использовать такие рыночные механизмы, как система бонусов (скидок к тарифу) и надбавок для страхователей в зависимости от уровня производственного травматизма и профзаболеваемости на каждом конкретном предприятии. Согласно этой точке зрения, необходимо, чтобы те предприятия, которые не обеспечивают хороших условий труда, низкого травматизма и низкой заболеваемости, платили больше. А те предприятия, которые, наоборот, обеспечивают более благоприятные условия, платили меньше. Речь идет о том, чтобы максимально привязать социальные страховые выплаты, страховой тариф к реальной ситуации на конкретном предприятии. В рамках действующей системы Фонда социального страхования РФ такой привязки добиться сегодня очень сложно, поэтому предлагается перейти к смешанной системе социального страхования и более активно привлекать в систему социального страхования негосударственных страховщиков (акционерных страховых компаний).</w:t>
      </w:r>
      <w:r w:rsidR="00747A41" w:rsidRPr="00FC74D4">
        <w:t xml:space="preserve"> [41]</w:t>
      </w:r>
    </w:p>
    <w:p w:rsidR="00EC56C2" w:rsidRPr="00FC74D4" w:rsidRDefault="00EC56C2" w:rsidP="00FC74D4">
      <w:pPr>
        <w:widowControl w:val="0"/>
        <w:spacing w:line="360" w:lineRule="auto"/>
        <w:ind w:firstLine="709"/>
        <w:jc w:val="both"/>
      </w:pPr>
      <w:r w:rsidRPr="00FC74D4">
        <w:t>Сегодня высказывается и такое предложение, чтобы Фонд социального страхования был лишь фондом социального обеспечения, т.е. обеспечивал по минимуму выплату каких-либо социальных выплат, помогал наименее обеспеченным людям в случае беды.</w:t>
      </w:r>
    </w:p>
    <w:p w:rsidR="00600C1D" w:rsidRPr="00FC74D4" w:rsidRDefault="00EC56C2" w:rsidP="00FC74D4">
      <w:pPr>
        <w:widowControl w:val="0"/>
        <w:spacing w:line="360" w:lineRule="auto"/>
        <w:ind w:firstLine="709"/>
        <w:jc w:val="both"/>
      </w:pPr>
      <w:r w:rsidRPr="00FC74D4">
        <w:t>Страхованием, которое предполагает решение многих технических вопросов, должны заниматься профессиональные страховщики, которые дойдут до каждого предприятия, посчитают конкретный риск, возьмут конкретные суммы страховых взносов на этот риск. При этом должны быть более широко использованы актуарные расчеты при определении тарифов страховых взносов.</w:t>
      </w:r>
    </w:p>
    <w:p w:rsidR="00600C1D" w:rsidRPr="00FC74D4" w:rsidRDefault="00600C1D" w:rsidP="00FC74D4">
      <w:pPr>
        <w:widowControl w:val="0"/>
        <w:spacing w:line="360" w:lineRule="auto"/>
        <w:ind w:firstLine="709"/>
        <w:jc w:val="both"/>
      </w:pPr>
      <w:bookmarkStart w:id="5" w:name="sub_8014"/>
      <w:r w:rsidRPr="00FC74D4">
        <w:t>Средства Фонда используются только на целевое финансирование мероприятий, указанных в Положении о ФСС РФ. Не допускается зачисление средств социального страхования на личные счета застрахованных</w:t>
      </w:r>
      <w:r w:rsidR="006C7BC6" w:rsidRPr="00FC74D4">
        <w:t xml:space="preserve"> лиц.</w:t>
      </w:r>
      <w:r w:rsidRPr="00FC74D4">
        <w:t xml:space="preserve"> </w:t>
      </w:r>
    </w:p>
    <w:bookmarkEnd w:id="5"/>
    <w:p w:rsidR="00600C1D" w:rsidRPr="00FC74D4" w:rsidRDefault="00600C1D" w:rsidP="00FC74D4">
      <w:pPr>
        <w:widowControl w:val="0"/>
        <w:spacing w:line="360" w:lineRule="auto"/>
        <w:ind w:firstLine="709"/>
        <w:jc w:val="both"/>
      </w:pPr>
      <w:r w:rsidRPr="00FC74D4">
        <w:t>Средства, полученные от взимания пеней и наложения финансовых санкций (в размере 20 процентов), образуют фонд развития Фонда социального страхования Российской Федерации. Положение о порядке формирования и расходования средств фонда развития утверждается Прав</w:t>
      </w:r>
      <w:r w:rsidR="009624F9" w:rsidRPr="00FC74D4">
        <w:t>ительством Российской Федерации.</w:t>
      </w:r>
      <w:r w:rsidR="00094012" w:rsidRPr="00FC74D4">
        <w:t xml:space="preserve"> </w:t>
      </w:r>
      <w:r w:rsidR="00747A41" w:rsidRPr="00FC74D4">
        <w:t>[36]</w:t>
      </w:r>
    </w:p>
    <w:p w:rsidR="00600C1D" w:rsidRPr="00FC74D4" w:rsidRDefault="00600C1D" w:rsidP="00FC74D4">
      <w:pPr>
        <w:widowControl w:val="0"/>
        <w:spacing w:line="360" w:lineRule="auto"/>
        <w:ind w:firstLine="709"/>
        <w:jc w:val="both"/>
      </w:pPr>
      <w:r w:rsidRPr="00FC74D4">
        <w:t>Выплата пособий по социальному страхованию, оплата путевок работникам и членам их семей в санаторно-курортные учреждения, финансирование других мероприятий по социальному страхованию на предприятиях, в организациях, учреждениях и иных хозяйствующих субъектах независимо от форм собственности осуществляется через бухгалтерии работодателей.</w:t>
      </w:r>
    </w:p>
    <w:p w:rsidR="00600C1D" w:rsidRPr="00FC74D4" w:rsidRDefault="00600C1D" w:rsidP="00FC74D4">
      <w:pPr>
        <w:widowControl w:val="0"/>
        <w:spacing w:line="360" w:lineRule="auto"/>
        <w:ind w:firstLine="709"/>
        <w:jc w:val="both"/>
      </w:pPr>
      <w:r w:rsidRPr="00FC74D4">
        <w:t>Уплата страховых взносов в Фонд осуществляется в соответствии с тарифом, у</w:t>
      </w:r>
      <w:r w:rsidR="006C7BC6" w:rsidRPr="00FC74D4">
        <w:t xml:space="preserve">становленным ФЗ от 28.11.2009 N 297-ФЗ «О страховых тарифах на обязательное социальное страхование от несчастных случаев на производстве и профессиональных заболеваний». </w:t>
      </w:r>
      <w:r w:rsidR="003A2065" w:rsidRPr="00FC74D4">
        <w:t>Дифференциация тарифов страховых взносов на обязательное социальное страхование осуществляется с учетом вероятности наступления социальных страховых рисков, а также возможностей исполнения страховых обязательств. Особенности установления тарифов страховых взносов на обязательное социальное страхование, порядок их разработки и рассмотрения определяются федеральными законами о конкретных видах обязательного социального страхования.</w:t>
      </w:r>
      <w:r w:rsidR="00094012" w:rsidRPr="00FC74D4">
        <w:t xml:space="preserve"> </w:t>
      </w:r>
      <w:r w:rsidR="00747A41" w:rsidRPr="00FC74D4">
        <w:t>[48]</w:t>
      </w:r>
    </w:p>
    <w:p w:rsidR="008219F1" w:rsidRPr="00FC74D4" w:rsidRDefault="008219F1" w:rsidP="00FC74D4">
      <w:pPr>
        <w:widowControl w:val="0"/>
        <w:spacing w:line="360" w:lineRule="auto"/>
        <w:ind w:firstLine="709"/>
        <w:jc w:val="both"/>
      </w:pPr>
      <w:r w:rsidRPr="00FC74D4">
        <w:t>Источниками поступлений денежных средств в бюджеты фондов конкретных видов обязательного социального страхования являются:</w:t>
      </w:r>
      <w:r w:rsidR="004C25ED" w:rsidRPr="00FC74D4">
        <w:t xml:space="preserve"> </w:t>
      </w:r>
      <w:r w:rsidRPr="00FC74D4">
        <w:t>страховые взносы;</w:t>
      </w:r>
      <w:r w:rsidR="004C25ED" w:rsidRPr="00FC74D4">
        <w:t xml:space="preserve"> </w:t>
      </w:r>
      <w:r w:rsidRPr="00FC74D4">
        <w:t>межбюджетные трансферты из бюджетов бюджетной системы Российской Федерации в случаях, предусмотренных законодательством Российской Федерации;</w:t>
      </w:r>
      <w:r w:rsidR="004C25ED" w:rsidRPr="00FC74D4">
        <w:t xml:space="preserve"> </w:t>
      </w:r>
      <w:r w:rsidRPr="00FC74D4">
        <w:t>штрафные санкции и пеня;</w:t>
      </w:r>
      <w:r w:rsidR="004C25ED" w:rsidRPr="00FC74D4">
        <w:t xml:space="preserve"> </w:t>
      </w:r>
      <w:r w:rsidRPr="00FC74D4">
        <w:t>денежные средства, возмещаемые страховщикам в результате регрессных требований к ответственным за причинение вреда застрахованным лицам;</w:t>
      </w:r>
      <w:r w:rsidR="004C25ED" w:rsidRPr="00FC74D4">
        <w:t xml:space="preserve"> </w:t>
      </w:r>
      <w:r w:rsidRPr="00FC74D4">
        <w:t>доходы от размещения временно свободных денежных средств обязательного социального страхования;</w:t>
      </w:r>
      <w:r w:rsidR="004C25ED" w:rsidRPr="00FC74D4">
        <w:t xml:space="preserve"> </w:t>
      </w:r>
      <w:r w:rsidRPr="00FC74D4">
        <w:t>иные поступления, не противоречащие законодательству Российской Федерации.</w:t>
      </w:r>
    </w:p>
    <w:p w:rsidR="008219F1" w:rsidRPr="00FC74D4" w:rsidRDefault="008219F1" w:rsidP="00FC74D4">
      <w:pPr>
        <w:widowControl w:val="0"/>
        <w:spacing w:line="360" w:lineRule="auto"/>
        <w:ind w:firstLine="709"/>
        <w:jc w:val="both"/>
      </w:pPr>
      <w:r w:rsidRPr="00FC74D4">
        <w:t>Денежные средства бюджетов фондов конкретных видов обязательного социального страхования расходуются на цели, устанавливаемые федеральными законами о конкретных видах обязательного социального страхования и о бюджетах фондов конкретных видов обязательного социального страхования на очередной финансовый год и на плановый период.</w:t>
      </w:r>
    </w:p>
    <w:p w:rsidR="008219F1" w:rsidRPr="00FC74D4" w:rsidRDefault="008219F1" w:rsidP="00FC74D4">
      <w:pPr>
        <w:widowControl w:val="0"/>
        <w:spacing w:line="360" w:lineRule="auto"/>
        <w:ind w:firstLine="709"/>
        <w:jc w:val="both"/>
      </w:pPr>
      <w:r w:rsidRPr="00FC74D4">
        <w:t>Нецелевое расходование денежных средств бюджетов фондов конкретных видов обязательного социального страхования не допускается и влечет за собой ответственность должностных лиц, допустивших указанное в настоящем пункте нарушение, в соответствии с законодательством Российской Федерации.</w:t>
      </w:r>
      <w:r w:rsidR="00747A41" w:rsidRPr="00FC74D4">
        <w:t>[8]</w:t>
      </w:r>
    </w:p>
    <w:p w:rsidR="008219F1" w:rsidRPr="00FC74D4" w:rsidRDefault="008219F1" w:rsidP="00FC74D4">
      <w:pPr>
        <w:widowControl w:val="0"/>
        <w:spacing w:line="360" w:lineRule="auto"/>
        <w:ind w:firstLine="709"/>
        <w:jc w:val="both"/>
      </w:pPr>
      <w:r w:rsidRPr="00FC74D4">
        <w:t>Отчеты об исполнении бюджетов фондов конкретных видов обязательного социального страхования за конкретный финансовый год вносятся на рассмотрение Федерального Собрания Российской Федерации Правительством Российской Федерации и утверждаются федеральными законами.</w:t>
      </w:r>
    </w:p>
    <w:p w:rsidR="008219F1" w:rsidRPr="00FC74D4" w:rsidRDefault="008219F1" w:rsidP="00FC74D4">
      <w:pPr>
        <w:widowControl w:val="0"/>
        <w:spacing w:line="360" w:lineRule="auto"/>
        <w:ind w:firstLine="709"/>
        <w:jc w:val="both"/>
      </w:pPr>
      <w:r w:rsidRPr="00FC74D4">
        <w:t xml:space="preserve">Уплата страховых взносов осуществляется страхователями в соответствии с Федеральным </w:t>
      </w:r>
      <w:r w:rsidRPr="00406334">
        <w:t>законом</w:t>
      </w:r>
      <w:r w:rsidRPr="00FC74D4">
        <w:t xml:space="preserve">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и (или) федеральными законами о конкретных видах обязательного социального страхования.</w:t>
      </w:r>
      <w:r w:rsidR="004C25ED" w:rsidRPr="00FC74D4">
        <w:t xml:space="preserve"> </w:t>
      </w:r>
      <w:r w:rsidRPr="00FC74D4">
        <w:t>Основанием для назначения и выплаты страхового обеспечения застрахованному лицу является наступление документально подтвержденного страхового случая.</w:t>
      </w:r>
    </w:p>
    <w:p w:rsidR="008219F1" w:rsidRPr="00FC74D4" w:rsidRDefault="008219F1" w:rsidP="00FC74D4">
      <w:pPr>
        <w:widowControl w:val="0"/>
        <w:spacing w:line="360" w:lineRule="auto"/>
        <w:ind w:firstLine="709"/>
        <w:jc w:val="both"/>
      </w:pPr>
      <w:r w:rsidRPr="00FC74D4">
        <w:t>Порядок обращения за страховым обеспечением, размер и порядок индексации страхового обеспечения устанавливаются в соответствии с федеральными законами о конкретных видах обязательного социального страхования.</w:t>
      </w:r>
    </w:p>
    <w:p w:rsidR="008219F1" w:rsidRPr="00FC74D4" w:rsidRDefault="008219F1" w:rsidP="00FC74D4">
      <w:pPr>
        <w:widowControl w:val="0"/>
        <w:spacing w:line="360" w:lineRule="auto"/>
        <w:ind w:firstLine="709"/>
        <w:jc w:val="both"/>
      </w:pPr>
      <w:r w:rsidRPr="00FC74D4">
        <w:t xml:space="preserve">Денежные средства обязательного социального страхования хранятся на счетах, открываемых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и территориальными фондами обязательного медицинского страхования в учреждениях Центрального банка Российской Федерации, а при отсутствии учреждений Центрального банка Российской Федерации на соответствующей территории или невозможности выполнения ими этих функций - на счетах, открываемых в кредитных организациях, отбираемых на конкурсной основе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и территориальными фондами обязательного медицинского страхования в порядке, установленном Федеральным </w:t>
      </w:r>
      <w:r w:rsidRPr="00406334">
        <w:t>законом</w:t>
      </w:r>
      <w:r w:rsidRPr="00FC74D4">
        <w:t xml:space="preserve"> от 21 июля 2005 года N 94-ФЗ "О размещении заказов на поставки товаров, выполнение работ, оказание услуг для государственных и муниципальных нужд" и Федеральным </w:t>
      </w:r>
      <w:r w:rsidRPr="00406334">
        <w:t>законом</w:t>
      </w:r>
      <w:r w:rsidRPr="00FC74D4">
        <w:t xml:space="preserve"> от 26 июля 2006 года N 135-ФЗ "О защите конкуренции".</w:t>
      </w:r>
      <w:r w:rsidR="004C25ED" w:rsidRPr="00FC74D4">
        <w:t xml:space="preserve"> </w:t>
      </w:r>
      <w:r w:rsidRPr="00FC74D4">
        <w:t>Плата за банковские услуги по операциям со средствами обязательного социального страхования не взимается.</w:t>
      </w:r>
      <w:r w:rsidR="00FC74D4">
        <w:t xml:space="preserve"> </w:t>
      </w:r>
      <w:r w:rsidR="00747A41" w:rsidRPr="00FC74D4">
        <w:t>[8]</w:t>
      </w:r>
    </w:p>
    <w:p w:rsidR="008219F1" w:rsidRPr="00FC74D4" w:rsidRDefault="008219F1" w:rsidP="00FC74D4">
      <w:pPr>
        <w:widowControl w:val="0"/>
        <w:spacing w:line="360" w:lineRule="auto"/>
        <w:ind w:firstLine="709"/>
        <w:jc w:val="both"/>
      </w:pPr>
      <w:r w:rsidRPr="00FC74D4">
        <w:t>В случае нехватки в финансовой системе обязательного социального страхования денежных средств для обеспечения выплат пенсий и пособий, оплаты медицинской помощи и иных установленных федеральными законами расходов Правительство Российской Федерации при разработке проекта федерального закона о федеральном бюджете на очередной финансовый год и на плановый период предусматривает межбюджетные трансферты из федерального бюджета финансовой системе обязательного социального страхования в размерах, позволяющих обеспечить установленные федеральными законами о конкретных видах обязательного социального страхования выплаты по обязательному социальному страхованию.</w:t>
      </w:r>
    </w:p>
    <w:p w:rsidR="008219F1" w:rsidRPr="00FC74D4" w:rsidRDefault="008219F1" w:rsidP="00FC74D4">
      <w:pPr>
        <w:widowControl w:val="0"/>
        <w:spacing w:line="360" w:lineRule="auto"/>
        <w:ind w:firstLine="709"/>
        <w:jc w:val="both"/>
      </w:pPr>
      <w:r w:rsidRPr="00FC74D4">
        <w:t>Вложение временно свободных денежных средств обязательного социального страхования может осуществляться только под обязательства Правительства Российской Федерации, обеспечивающие их доходность в порядке, предусмотренном законодательством Российской Федерации.</w:t>
      </w:r>
    </w:p>
    <w:p w:rsidR="00112BB4" w:rsidRPr="00FC74D4" w:rsidRDefault="00112BB4" w:rsidP="00FC74D4">
      <w:pPr>
        <w:widowControl w:val="0"/>
        <w:tabs>
          <w:tab w:val="left" w:pos="1680"/>
        </w:tabs>
        <w:spacing w:line="360" w:lineRule="auto"/>
        <w:ind w:firstLine="709"/>
        <w:jc w:val="both"/>
      </w:pPr>
    </w:p>
    <w:p w:rsidR="00816A71" w:rsidRPr="00FC74D4" w:rsidRDefault="00FC74D4" w:rsidP="00FC74D4">
      <w:pPr>
        <w:widowControl w:val="0"/>
        <w:tabs>
          <w:tab w:val="left" w:pos="1134"/>
        </w:tabs>
        <w:spacing w:line="360" w:lineRule="auto"/>
        <w:ind w:left="709"/>
        <w:rPr>
          <w:b/>
        </w:rPr>
      </w:pPr>
      <w:r>
        <w:br w:type="page"/>
      </w:r>
      <w:r w:rsidR="00816A71" w:rsidRPr="00FC74D4">
        <w:rPr>
          <w:b/>
        </w:rPr>
        <w:t>ГЛАВА 2</w:t>
      </w:r>
      <w:r w:rsidRPr="00FC74D4">
        <w:rPr>
          <w:b/>
        </w:rPr>
        <w:t xml:space="preserve"> </w:t>
      </w:r>
      <w:r w:rsidR="00816A71" w:rsidRPr="00FC74D4">
        <w:rPr>
          <w:b/>
        </w:rPr>
        <w:t>АНАЛИЗ ФУНКЦИОНИРОВАНИЯ СИСТЕМЫ СОЦИАЛЬНОГО СТРАХОВАНИЯ НА ПРИМЕРЕ ФИЛИАЛА ФСС Г. ЗАВОДОУКОВСКА</w:t>
      </w:r>
    </w:p>
    <w:p w:rsidR="00816A71" w:rsidRPr="00FC74D4" w:rsidRDefault="00816A71" w:rsidP="00FC74D4">
      <w:pPr>
        <w:widowControl w:val="0"/>
        <w:tabs>
          <w:tab w:val="left" w:pos="1134"/>
        </w:tabs>
        <w:spacing w:line="360" w:lineRule="auto"/>
        <w:ind w:left="709"/>
        <w:rPr>
          <w:b/>
        </w:rPr>
      </w:pPr>
    </w:p>
    <w:p w:rsidR="00816A71" w:rsidRPr="00FC74D4" w:rsidRDefault="00816A71" w:rsidP="00FC74D4">
      <w:pPr>
        <w:widowControl w:val="0"/>
        <w:numPr>
          <w:ilvl w:val="1"/>
          <w:numId w:val="17"/>
        </w:numPr>
        <w:tabs>
          <w:tab w:val="left" w:pos="1134"/>
        </w:tabs>
        <w:spacing w:line="360" w:lineRule="auto"/>
        <w:ind w:left="709" w:firstLine="0"/>
        <w:rPr>
          <w:b/>
        </w:rPr>
      </w:pPr>
      <w:r w:rsidRPr="00FC74D4">
        <w:rPr>
          <w:b/>
        </w:rPr>
        <w:t xml:space="preserve"> Основные задачи и функции</w:t>
      </w:r>
      <w:r w:rsidR="00A45265" w:rsidRPr="00FC74D4">
        <w:rPr>
          <w:b/>
        </w:rPr>
        <w:t xml:space="preserve"> регионального отделения</w:t>
      </w:r>
      <w:r w:rsidR="005C29A7" w:rsidRPr="00FC74D4">
        <w:rPr>
          <w:b/>
        </w:rPr>
        <w:t xml:space="preserve"> ФСС</w:t>
      </w:r>
      <w:r w:rsidRPr="00FC74D4">
        <w:rPr>
          <w:b/>
        </w:rPr>
        <w:t xml:space="preserve"> филиала </w:t>
      </w:r>
      <w:r w:rsidR="005C29A7" w:rsidRPr="00FC74D4">
        <w:rPr>
          <w:b/>
        </w:rPr>
        <w:t>№ 4</w:t>
      </w:r>
      <w:r w:rsidRPr="00FC74D4">
        <w:rPr>
          <w:b/>
        </w:rPr>
        <w:t xml:space="preserve"> г. Заводоуковска</w:t>
      </w:r>
    </w:p>
    <w:p w:rsidR="005C29A7" w:rsidRPr="00FC74D4" w:rsidRDefault="005C29A7" w:rsidP="00FC74D4">
      <w:pPr>
        <w:widowControl w:val="0"/>
        <w:tabs>
          <w:tab w:val="left" w:pos="1680"/>
        </w:tabs>
        <w:spacing w:line="360" w:lineRule="auto"/>
        <w:ind w:firstLine="709"/>
        <w:jc w:val="both"/>
      </w:pPr>
    </w:p>
    <w:p w:rsidR="003A16C9" w:rsidRPr="00FC74D4" w:rsidRDefault="00A45265" w:rsidP="00FC74D4">
      <w:pPr>
        <w:widowControl w:val="0"/>
        <w:spacing w:line="360" w:lineRule="auto"/>
        <w:ind w:firstLine="709"/>
        <w:jc w:val="both"/>
      </w:pPr>
      <w:r w:rsidRPr="00FC74D4">
        <w:t>Региональное отделение</w:t>
      </w:r>
      <w:r w:rsidR="005C29A7" w:rsidRPr="00FC74D4">
        <w:t xml:space="preserve"> ФСС филиал № 4 г. Заводоуковска</w:t>
      </w:r>
      <w:r w:rsidRPr="00FC74D4">
        <w:t xml:space="preserve"> обеспечивает функционирование системы государственного социального страхования лиц, работающих на</w:t>
      </w:r>
      <w:r w:rsidR="005C29A7" w:rsidRPr="00FC74D4">
        <w:t xml:space="preserve"> территории Заводоуковского района</w:t>
      </w:r>
      <w:r w:rsidRPr="00FC74D4">
        <w:t>. Региональное отделение управляет средствами государственного социального страхования, направляя их на гарантированное государством обеспечения пособиями застрахованных в случаях утраты ими заработка вследствие временной нетрудоспособности, материнства, смерти, а также на санаторное–курортные лечение и оздоровление в целях профилактики заболеваний.</w:t>
      </w:r>
      <w:r w:rsidR="005C29A7" w:rsidRPr="00FC74D4">
        <w:t xml:space="preserve"> </w:t>
      </w:r>
      <w:r w:rsidRPr="00FC74D4">
        <w:t xml:space="preserve">Региональное отделение осуществляет свою деятельность в соответствии с законодательством Российской </w:t>
      </w:r>
      <w:r w:rsidR="005C29A7" w:rsidRPr="00FC74D4">
        <w:t>Федерации</w:t>
      </w:r>
      <w:r w:rsidRPr="00FC74D4">
        <w:t>.</w:t>
      </w:r>
    </w:p>
    <w:p w:rsidR="003A16C9" w:rsidRPr="00FC74D4" w:rsidRDefault="003A16C9" w:rsidP="00FC74D4">
      <w:pPr>
        <w:widowControl w:val="0"/>
        <w:spacing w:line="360" w:lineRule="auto"/>
        <w:ind w:firstLine="709"/>
        <w:jc w:val="both"/>
      </w:pPr>
      <w:r w:rsidRPr="00FC74D4">
        <w:t>Основные функции регионального отделения Фонда социального страхования филиала № 4 г. Заводоуковска:</w:t>
      </w:r>
    </w:p>
    <w:p w:rsidR="003A16C9" w:rsidRPr="00FC74D4" w:rsidRDefault="003A16C9" w:rsidP="00FC74D4">
      <w:pPr>
        <w:widowControl w:val="0"/>
        <w:spacing w:line="360" w:lineRule="auto"/>
        <w:ind w:firstLine="709"/>
        <w:jc w:val="both"/>
      </w:pPr>
      <w:r w:rsidRPr="00FC74D4">
        <w:t>- осуществляет оперативное управление средствами социального страхования на</w:t>
      </w:r>
      <w:r w:rsidR="00FC74D4">
        <w:t xml:space="preserve"> </w:t>
      </w:r>
      <w:r w:rsidRPr="00FC74D4">
        <w:t xml:space="preserve">территории Заводоуковского района; </w:t>
      </w:r>
    </w:p>
    <w:p w:rsidR="003A16C9" w:rsidRPr="00FC74D4" w:rsidRDefault="003A16C9" w:rsidP="00FC74D4">
      <w:pPr>
        <w:widowControl w:val="0"/>
        <w:spacing w:line="360" w:lineRule="auto"/>
        <w:ind w:firstLine="709"/>
        <w:jc w:val="both"/>
      </w:pPr>
      <w:r w:rsidRPr="00FC74D4">
        <w:t>- осуществляет регистрацию и</w:t>
      </w:r>
      <w:r w:rsidR="00FC74D4">
        <w:t xml:space="preserve"> </w:t>
      </w:r>
      <w:r w:rsidRPr="00FC74D4">
        <w:t>учет страхователей в</w:t>
      </w:r>
      <w:r w:rsidR="00FC74D4">
        <w:t xml:space="preserve"> </w:t>
      </w:r>
      <w:r w:rsidRPr="00FC74D4">
        <w:t xml:space="preserve">порядке, определяемом Фондом социального страхования Российской Федерации; </w:t>
      </w:r>
    </w:p>
    <w:p w:rsidR="003A16C9" w:rsidRPr="00FC74D4" w:rsidRDefault="003A16C9" w:rsidP="00FC74D4">
      <w:pPr>
        <w:widowControl w:val="0"/>
        <w:spacing w:line="360" w:lineRule="auto"/>
        <w:ind w:firstLine="709"/>
        <w:jc w:val="both"/>
      </w:pPr>
      <w:r w:rsidRPr="00FC74D4">
        <w:t>- исполняет функции страховщика по</w:t>
      </w:r>
      <w:r w:rsidR="00FC74D4">
        <w:t xml:space="preserve"> </w:t>
      </w:r>
      <w:r w:rsidRPr="00FC74D4">
        <w:t>обязательному социальному страхованию от</w:t>
      </w:r>
      <w:r w:rsidR="00FC74D4">
        <w:t xml:space="preserve"> </w:t>
      </w:r>
      <w:r w:rsidRPr="00FC74D4">
        <w:t>несчастных случаев на</w:t>
      </w:r>
      <w:r w:rsidR="00FC74D4">
        <w:t xml:space="preserve"> </w:t>
      </w:r>
      <w:r w:rsidRPr="00FC74D4">
        <w:t>производстве и</w:t>
      </w:r>
      <w:r w:rsidR="00FC74D4">
        <w:t xml:space="preserve"> </w:t>
      </w:r>
      <w:r w:rsidRPr="00FC74D4">
        <w:t xml:space="preserve">профессиональных заболеваний; </w:t>
      </w:r>
    </w:p>
    <w:p w:rsidR="003A16C9" w:rsidRPr="00FC74D4" w:rsidRDefault="003A16C9" w:rsidP="00FC74D4">
      <w:pPr>
        <w:widowControl w:val="0"/>
        <w:spacing w:line="360" w:lineRule="auto"/>
        <w:ind w:firstLine="709"/>
        <w:jc w:val="both"/>
      </w:pPr>
      <w:r w:rsidRPr="00FC74D4">
        <w:t>- обеспечивает исполнение доходной и</w:t>
      </w:r>
      <w:r w:rsidR="00FC74D4">
        <w:t xml:space="preserve"> </w:t>
      </w:r>
      <w:r w:rsidRPr="00FC74D4">
        <w:t xml:space="preserve">расходной частей основных показателей бюджета Фонда социального страхования Российской Федерации по отделению Фонда, </w:t>
      </w:r>
    </w:p>
    <w:p w:rsidR="003A16C9" w:rsidRPr="00FC74D4" w:rsidRDefault="003A16C9" w:rsidP="00FC74D4">
      <w:pPr>
        <w:widowControl w:val="0"/>
        <w:spacing w:line="360" w:lineRule="auto"/>
        <w:ind w:firstLine="709"/>
        <w:jc w:val="both"/>
      </w:pPr>
      <w:r w:rsidRPr="00FC74D4">
        <w:t>- подготавливает и</w:t>
      </w:r>
      <w:r w:rsidR="00FC74D4">
        <w:t xml:space="preserve"> </w:t>
      </w:r>
      <w:r w:rsidRPr="00FC74D4">
        <w:t>представляет на</w:t>
      </w:r>
      <w:r w:rsidR="00FC74D4">
        <w:t xml:space="preserve"> </w:t>
      </w:r>
      <w:r w:rsidRPr="00FC74D4">
        <w:t>утверждение председателю Фонда социального страхования Российской Федерации отчет об исполнении бюджета и</w:t>
      </w:r>
      <w:r w:rsidR="00FC74D4">
        <w:t xml:space="preserve"> </w:t>
      </w:r>
      <w:r w:rsidRPr="00FC74D4">
        <w:t xml:space="preserve">сметы расходов; </w:t>
      </w:r>
    </w:p>
    <w:p w:rsidR="003A16C9" w:rsidRPr="00FC74D4" w:rsidRDefault="003A16C9" w:rsidP="00FC74D4">
      <w:pPr>
        <w:widowControl w:val="0"/>
        <w:spacing w:line="360" w:lineRule="auto"/>
        <w:ind w:firstLine="709"/>
        <w:jc w:val="both"/>
      </w:pPr>
      <w:r w:rsidRPr="00FC74D4">
        <w:t>- производит расчеты со</w:t>
      </w:r>
      <w:r w:rsidR="00FC74D4">
        <w:t xml:space="preserve"> </w:t>
      </w:r>
      <w:r w:rsidRPr="00FC74D4">
        <w:t>страхователями, органами Фонда и</w:t>
      </w:r>
      <w:r w:rsidR="00FC74D4">
        <w:t xml:space="preserve"> </w:t>
      </w:r>
      <w:r w:rsidRPr="00FC74D4">
        <w:t xml:space="preserve">иными организациями; </w:t>
      </w:r>
    </w:p>
    <w:p w:rsidR="003A16C9" w:rsidRPr="00FC74D4" w:rsidRDefault="003A16C9" w:rsidP="00FC74D4">
      <w:pPr>
        <w:widowControl w:val="0"/>
        <w:spacing w:line="360" w:lineRule="auto"/>
        <w:ind w:firstLine="709"/>
        <w:jc w:val="both"/>
      </w:pPr>
      <w:r w:rsidRPr="00FC74D4">
        <w:t>- в</w:t>
      </w:r>
      <w:r w:rsidR="00FC74D4">
        <w:t xml:space="preserve"> </w:t>
      </w:r>
      <w:r w:rsidRPr="00FC74D4">
        <w:t>установленном порядке осуществляет контроль за</w:t>
      </w:r>
      <w:r w:rsidR="00FC74D4">
        <w:t xml:space="preserve"> </w:t>
      </w:r>
      <w:r w:rsidRPr="00FC74D4">
        <w:t>правильным и</w:t>
      </w:r>
      <w:r w:rsidR="00FC74D4">
        <w:t xml:space="preserve"> </w:t>
      </w:r>
      <w:r w:rsidRPr="00FC74D4">
        <w:t>рациональным расходованием средств социального страхования на</w:t>
      </w:r>
      <w:r w:rsidR="00FC74D4">
        <w:t xml:space="preserve"> </w:t>
      </w:r>
      <w:r w:rsidRPr="00FC74D4">
        <w:t xml:space="preserve">предприятиях, в учреждениях, организациях; </w:t>
      </w:r>
    </w:p>
    <w:p w:rsidR="003A16C9" w:rsidRPr="00FC74D4" w:rsidRDefault="003A16C9" w:rsidP="00FC74D4">
      <w:pPr>
        <w:widowControl w:val="0"/>
        <w:spacing w:line="360" w:lineRule="auto"/>
        <w:ind w:firstLine="709"/>
        <w:jc w:val="both"/>
      </w:pPr>
      <w:r w:rsidRPr="00FC74D4">
        <w:t>- принимает решения о</w:t>
      </w:r>
      <w:r w:rsidR="00FC74D4">
        <w:t xml:space="preserve"> </w:t>
      </w:r>
      <w:r w:rsidRPr="00FC74D4">
        <w:t>непринятии к</w:t>
      </w:r>
      <w:r w:rsidR="00FC74D4">
        <w:t xml:space="preserve"> </w:t>
      </w:r>
      <w:r w:rsidRPr="00FC74D4">
        <w:t>зачету расходов по</w:t>
      </w:r>
      <w:r w:rsidR="00FC74D4">
        <w:t xml:space="preserve"> </w:t>
      </w:r>
      <w:r w:rsidRPr="00FC74D4">
        <w:t xml:space="preserve">социальному страхованию; </w:t>
      </w:r>
    </w:p>
    <w:p w:rsidR="003A16C9" w:rsidRPr="00FC74D4" w:rsidRDefault="003A16C9" w:rsidP="00FC74D4">
      <w:pPr>
        <w:widowControl w:val="0"/>
        <w:spacing w:line="360" w:lineRule="auto"/>
        <w:ind w:firstLine="709"/>
        <w:jc w:val="both"/>
      </w:pPr>
      <w:r w:rsidRPr="00FC74D4">
        <w:t>- осуществляет контроль за</w:t>
      </w:r>
      <w:r w:rsidR="00FC74D4">
        <w:t xml:space="preserve"> </w:t>
      </w:r>
      <w:r w:rsidRPr="00FC74D4">
        <w:t>соблюдением Инструкции «О</w:t>
      </w:r>
      <w:r w:rsidR="00FC74D4">
        <w:t xml:space="preserve"> </w:t>
      </w:r>
      <w:r w:rsidRPr="00FC74D4">
        <w:t xml:space="preserve">порядке выдачи документов, удостоверяющих временную нетрудоспособность граждан»; </w:t>
      </w:r>
    </w:p>
    <w:p w:rsidR="003A16C9" w:rsidRPr="00FC74D4" w:rsidRDefault="003A16C9" w:rsidP="00FC74D4">
      <w:pPr>
        <w:widowControl w:val="0"/>
        <w:spacing w:line="360" w:lineRule="auto"/>
        <w:ind w:firstLine="709"/>
        <w:jc w:val="both"/>
      </w:pPr>
      <w:r w:rsidRPr="00FC74D4">
        <w:t>- участвует в</w:t>
      </w:r>
      <w:r w:rsidR="00FC74D4">
        <w:t xml:space="preserve"> </w:t>
      </w:r>
      <w:r w:rsidRPr="00FC74D4">
        <w:t>установленном Фондом социального страхования Российской Федерации порядке в</w:t>
      </w:r>
      <w:r w:rsidR="00FC74D4">
        <w:t xml:space="preserve"> </w:t>
      </w:r>
      <w:r w:rsidRPr="00FC74D4">
        <w:t>разработке и</w:t>
      </w:r>
      <w:r w:rsidR="00FC74D4">
        <w:t xml:space="preserve"> </w:t>
      </w:r>
      <w:r w:rsidRPr="00FC74D4">
        <w:t xml:space="preserve">финансировании муниципальных программ охраны здоровья работников; </w:t>
      </w:r>
    </w:p>
    <w:p w:rsidR="003A16C9" w:rsidRPr="00FC74D4" w:rsidRDefault="003A16C9" w:rsidP="00FC74D4">
      <w:pPr>
        <w:widowControl w:val="0"/>
        <w:spacing w:line="360" w:lineRule="auto"/>
        <w:ind w:firstLine="709"/>
        <w:jc w:val="both"/>
      </w:pPr>
      <w:r w:rsidRPr="00FC74D4">
        <w:t>- проводит разъяснительную работу, информирует страхователей и</w:t>
      </w:r>
      <w:r w:rsidR="00FC74D4">
        <w:t xml:space="preserve"> </w:t>
      </w:r>
      <w:r w:rsidRPr="00FC74D4">
        <w:t>комиссии (уполномоченных) по</w:t>
      </w:r>
      <w:r w:rsidR="00FC74D4">
        <w:t xml:space="preserve"> </w:t>
      </w:r>
      <w:r w:rsidRPr="00FC74D4">
        <w:t>социальному страхованию, действующие на</w:t>
      </w:r>
      <w:r w:rsidR="00FC74D4">
        <w:t xml:space="preserve"> </w:t>
      </w:r>
      <w:r w:rsidRPr="00FC74D4">
        <w:t>предприятиях, в</w:t>
      </w:r>
      <w:r w:rsidR="00FC74D4">
        <w:t xml:space="preserve"> </w:t>
      </w:r>
      <w:r w:rsidRPr="00FC74D4">
        <w:t>учреждениях, организациях, о</w:t>
      </w:r>
      <w:r w:rsidR="00FC74D4">
        <w:t xml:space="preserve"> </w:t>
      </w:r>
      <w:r w:rsidRPr="00FC74D4">
        <w:t>нормативных актах в</w:t>
      </w:r>
      <w:r w:rsidR="00FC74D4">
        <w:t xml:space="preserve"> </w:t>
      </w:r>
      <w:r w:rsidRPr="00FC74D4">
        <w:t xml:space="preserve">области социального страхования; </w:t>
      </w:r>
    </w:p>
    <w:p w:rsidR="003A16C9" w:rsidRPr="00FC74D4" w:rsidRDefault="003A16C9" w:rsidP="00FC74D4">
      <w:pPr>
        <w:widowControl w:val="0"/>
        <w:spacing w:line="360" w:lineRule="auto"/>
        <w:ind w:firstLine="709"/>
        <w:jc w:val="both"/>
      </w:pPr>
      <w:r w:rsidRPr="00FC74D4">
        <w:t>- осуществляет контроль за</w:t>
      </w:r>
      <w:r w:rsidR="00FC74D4">
        <w:t xml:space="preserve"> </w:t>
      </w:r>
      <w:r w:rsidRPr="00FC74D4">
        <w:t>работой комиссий (уполномоченных) по</w:t>
      </w:r>
      <w:r w:rsidR="00FC74D4">
        <w:t xml:space="preserve"> </w:t>
      </w:r>
      <w:r w:rsidRPr="00FC74D4">
        <w:t>социальному страхованию, действующих на</w:t>
      </w:r>
      <w:r w:rsidR="00FC74D4">
        <w:t xml:space="preserve"> </w:t>
      </w:r>
      <w:r w:rsidRPr="00FC74D4">
        <w:t>предприятиях, в</w:t>
      </w:r>
      <w:r w:rsidR="00FC74D4">
        <w:t xml:space="preserve"> </w:t>
      </w:r>
      <w:r w:rsidRPr="00FC74D4">
        <w:t>учреждениях, организациях, оказывает методическую помощь и</w:t>
      </w:r>
      <w:r w:rsidR="00FC74D4">
        <w:t xml:space="preserve"> </w:t>
      </w:r>
      <w:r w:rsidRPr="00FC74D4">
        <w:t>организует обучение членов комиссий (уполномоченных) по</w:t>
      </w:r>
      <w:r w:rsidR="00FC74D4">
        <w:t xml:space="preserve"> </w:t>
      </w:r>
      <w:r w:rsidRPr="00FC74D4">
        <w:t xml:space="preserve">социальному страхованию; </w:t>
      </w:r>
    </w:p>
    <w:p w:rsidR="003A16C9" w:rsidRPr="00FC74D4" w:rsidRDefault="003A16C9" w:rsidP="00FC74D4">
      <w:pPr>
        <w:widowControl w:val="0"/>
        <w:spacing w:line="360" w:lineRule="auto"/>
        <w:ind w:firstLine="709"/>
        <w:jc w:val="both"/>
      </w:pPr>
      <w:r w:rsidRPr="00FC74D4">
        <w:t>- обобщает предложения по</w:t>
      </w:r>
      <w:r w:rsidR="00FC74D4">
        <w:t xml:space="preserve"> </w:t>
      </w:r>
      <w:r w:rsidRPr="00FC74D4">
        <w:t>совершенствованию социального страхования и</w:t>
      </w:r>
      <w:r w:rsidR="00FC74D4">
        <w:t xml:space="preserve"> </w:t>
      </w:r>
      <w:r w:rsidRPr="00FC74D4">
        <w:t>представляет их</w:t>
      </w:r>
      <w:r w:rsidR="00FC74D4">
        <w:t xml:space="preserve"> </w:t>
      </w:r>
      <w:r w:rsidRPr="00FC74D4">
        <w:t xml:space="preserve">председателю Фонда социального страхования Российской Федерации; </w:t>
      </w:r>
    </w:p>
    <w:p w:rsidR="003A16C9" w:rsidRPr="00FC74D4" w:rsidRDefault="003A16C9" w:rsidP="00FC74D4">
      <w:pPr>
        <w:widowControl w:val="0"/>
        <w:spacing w:line="360" w:lineRule="auto"/>
        <w:ind w:firstLine="709"/>
        <w:jc w:val="both"/>
      </w:pPr>
      <w:r w:rsidRPr="00FC74D4">
        <w:t>- рассматривает в</w:t>
      </w:r>
      <w:r w:rsidR="00FC74D4">
        <w:t xml:space="preserve"> </w:t>
      </w:r>
      <w:r w:rsidRPr="00FC74D4">
        <w:t>установленные законодательством сроки спорные вопросы между работниками и</w:t>
      </w:r>
      <w:r w:rsidR="00FC74D4">
        <w:t xml:space="preserve"> </w:t>
      </w:r>
      <w:r w:rsidRPr="00FC74D4">
        <w:t>страхователями по</w:t>
      </w:r>
      <w:r w:rsidR="00FC74D4">
        <w:t xml:space="preserve"> </w:t>
      </w:r>
      <w:r w:rsidRPr="00FC74D4">
        <w:t>обеспечению пособиями и</w:t>
      </w:r>
      <w:r w:rsidR="00FC74D4">
        <w:t xml:space="preserve"> </w:t>
      </w:r>
      <w:r w:rsidRPr="00FC74D4">
        <w:t>другими выплатами по</w:t>
      </w:r>
      <w:r w:rsidR="00FC74D4">
        <w:t xml:space="preserve"> </w:t>
      </w:r>
      <w:r w:rsidRPr="00FC74D4">
        <w:t>социальному страхованию и</w:t>
      </w:r>
      <w:r w:rsidR="00FC74D4">
        <w:t xml:space="preserve"> </w:t>
      </w:r>
      <w:r w:rsidRPr="00FC74D4">
        <w:t>принимает по</w:t>
      </w:r>
      <w:r w:rsidR="00FC74D4">
        <w:t xml:space="preserve"> </w:t>
      </w:r>
      <w:r w:rsidRPr="00FC74D4">
        <w:t xml:space="preserve">ним решения; </w:t>
      </w:r>
    </w:p>
    <w:p w:rsidR="003A16C9" w:rsidRPr="00FC74D4" w:rsidRDefault="003A16C9" w:rsidP="00FC74D4">
      <w:pPr>
        <w:widowControl w:val="0"/>
        <w:spacing w:line="360" w:lineRule="auto"/>
        <w:ind w:firstLine="709"/>
        <w:jc w:val="both"/>
      </w:pPr>
      <w:r w:rsidRPr="00FC74D4">
        <w:t>- регулярно информирует о</w:t>
      </w:r>
      <w:r w:rsidR="00FC74D4">
        <w:t xml:space="preserve"> </w:t>
      </w:r>
      <w:r w:rsidRPr="00FC74D4">
        <w:t>своей деятельности и</w:t>
      </w:r>
      <w:r w:rsidR="00FC74D4">
        <w:t xml:space="preserve"> </w:t>
      </w:r>
      <w:r w:rsidRPr="00FC74D4">
        <w:t>состоянии дел в</w:t>
      </w:r>
      <w:r w:rsidR="00FC74D4">
        <w:t xml:space="preserve"> </w:t>
      </w:r>
      <w:r w:rsidRPr="00FC74D4">
        <w:t>обеспечении социальным страхованием в</w:t>
      </w:r>
      <w:r w:rsidR="00FC74D4">
        <w:t xml:space="preserve"> </w:t>
      </w:r>
      <w:r w:rsidRPr="00FC74D4">
        <w:t>Тюменской области Фонд социального страхования Российской Федерации и</w:t>
      </w:r>
      <w:r w:rsidR="00FC74D4">
        <w:t xml:space="preserve"> </w:t>
      </w:r>
      <w:r w:rsidRPr="00FC74D4">
        <w:t xml:space="preserve">главу исполнительной власти Тюменской области. </w:t>
      </w:r>
    </w:p>
    <w:p w:rsidR="003A16C9" w:rsidRPr="00FC74D4" w:rsidRDefault="005C29A7" w:rsidP="00FC74D4">
      <w:pPr>
        <w:widowControl w:val="0"/>
        <w:spacing w:line="360" w:lineRule="auto"/>
        <w:ind w:firstLine="709"/>
        <w:jc w:val="both"/>
      </w:pPr>
      <w:r w:rsidRPr="00FC74D4">
        <w:t xml:space="preserve">Отделение Фонда осуществляет </w:t>
      </w:r>
      <w:r w:rsidR="003A16C9" w:rsidRPr="00FC74D4">
        <w:t>функции по</w:t>
      </w:r>
      <w:r w:rsidR="00FC74D4">
        <w:t xml:space="preserve"> </w:t>
      </w:r>
      <w:r w:rsidR="003A16C9" w:rsidRPr="00FC74D4">
        <w:t>управлению и</w:t>
      </w:r>
      <w:r w:rsidR="00FC74D4">
        <w:t xml:space="preserve"> </w:t>
      </w:r>
      <w:r w:rsidR="003A16C9" w:rsidRPr="00FC74D4">
        <w:t>контролю за</w:t>
      </w:r>
      <w:r w:rsidR="00FC74D4">
        <w:t xml:space="preserve"> </w:t>
      </w:r>
      <w:r w:rsidR="003A16C9" w:rsidRPr="00FC74D4">
        <w:t>деятельностью санаторно-курортных учреждений, находящихся в</w:t>
      </w:r>
      <w:r w:rsidR="00FC74D4">
        <w:t xml:space="preserve"> </w:t>
      </w:r>
      <w:r w:rsidR="003A16C9" w:rsidRPr="00FC74D4">
        <w:t>ведомственном подчинении Фонда социального страхования Российской Федерации, в</w:t>
      </w:r>
      <w:r w:rsidR="00FC74D4">
        <w:t xml:space="preserve"> </w:t>
      </w:r>
      <w:r w:rsidR="003A16C9" w:rsidRPr="00FC74D4">
        <w:t>пределах полномочий, делегированных Фондом социального с</w:t>
      </w:r>
      <w:r w:rsidRPr="00FC74D4">
        <w:t>трахования Российской Федерации.</w:t>
      </w:r>
    </w:p>
    <w:p w:rsidR="003A16C9" w:rsidRPr="00FC74D4" w:rsidRDefault="003A16C9" w:rsidP="00FC74D4">
      <w:pPr>
        <w:widowControl w:val="0"/>
        <w:spacing w:line="360" w:lineRule="auto"/>
        <w:ind w:firstLine="709"/>
        <w:jc w:val="both"/>
      </w:pPr>
      <w:r w:rsidRPr="00FC74D4">
        <w:t>Филиал является обособленным подразделением отделения Фонда и</w:t>
      </w:r>
      <w:r w:rsidR="00FC74D4">
        <w:t xml:space="preserve"> </w:t>
      </w:r>
      <w:r w:rsidRPr="00FC74D4">
        <w:t>действует на</w:t>
      </w:r>
      <w:r w:rsidR="00FC74D4">
        <w:t xml:space="preserve"> </w:t>
      </w:r>
      <w:r w:rsidRPr="00FC74D4">
        <w:t>основании Положения о</w:t>
      </w:r>
      <w:r w:rsidR="00FC74D4">
        <w:t xml:space="preserve"> </w:t>
      </w:r>
      <w:r w:rsidRPr="00FC74D4">
        <w:t xml:space="preserve">филиале, утверждаемого управляющим отделением Фонда. </w:t>
      </w:r>
    </w:p>
    <w:p w:rsidR="003A16C9" w:rsidRPr="00FC74D4" w:rsidRDefault="003A16C9" w:rsidP="00FC74D4">
      <w:pPr>
        <w:widowControl w:val="0"/>
        <w:spacing w:line="360" w:lineRule="auto"/>
        <w:ind w:firstLine="709"/>
        <w:jc w:val="both"/>
      </w:pPr>
      <w:r w:rsidRPr="00FC74D4">
        <w:t>Положением о</w:t>
      </w:r>
      <w:r w:rsidR="00FC74D4">
        <w:t xml:space="preserve"> </w:t>
      </w:r>
      <w:r w:rsidRPr="00FC74D4">
        <w:t>филиале предусматривается осуществление всех или части функций отделения Фонда, перечисленных выше, а</w:t>
      </w:r>
      <w:r w:rsidR="00FC74D4">
        <w:t xml:space="preserve"> </w:t>
      </w:r>
      <w:r w:rsidRPr="00FC74D4">
        <w:t>также возможность иметь отдельный баланс либо смету, счета в</w:t>
      </w:r>
      <w:r w:rsidR="00FC74D4">
        <w:t xml:space="preserve"> </w:t>
      </w:r>
      <w:r w:rsidRPr="00FC74D4">
        <w:t>банке; осуществлять от</w:t>
      </w:r>
      <w:r w:rsidR="00FC74D4">
        <w:t xml:space="preserve"> </w:t>
      </w:r>
      <w:r w:rsidRPr="00FC74D4">
        <w:t>имени отделения Фонд</w:t>
      </w:r>
      <w:r w:rsidR="005C29A7" w:rsidRPr="00FC74D4">
        <w:t>а защиту его интересов в</w:t>
      </w:r>
      <w:r w:rsidR="00FC74D4">
        <w:t xml:space="preserve"> </w:t>
      </w:r>
      <w:r w:rsidR="005C29A7" w:rsidRPr="00FC74D4">
        <w:t>суде.</w:t>
      </w:r>
      <w:r w:rsidR="00FC74D4">
        <w:t xml:space="preserve"> </w:t>
      </w:r>
      <w:r w:rsidR="00747A41" w:rsidRPr="00FC74D4">
        <w:t>[35]</w:t>
      </w:r>
    </w:p>
    <w:p w:rsidR="003A16C9" w:rsidRPr="00FC74D4" w:rsidRDefault="003A16C9" w:rsidP="00FC74D4">
      <w:pPr>
        <w:widowControl w:val="0"/>
        <w:spacing w:line="360" w:lineRule="auto"/>
        <w:ind w:firstLine="709"/>
        <w:jc w:val="both"/>
      </w:pPr>
      <w:r w:rsidRPr="00FC74D4">
        <w:t>Уполномоченный отделения Фонда является штатным работником филиала отделения Фонда и</w:t>
      </w:r>
      <w:r w:rsidR="00FC74D4">
        <w:t xml:space="preserve"> </w:t>
      </w:r>
      <w:r w:rsidRPr="00FC74D4">
        <w:t>осуществляет свою деятельность в</w:t>
      </w:r>
      <w:r w:rsidR="00FC74D4">
        <w:t xml:space="preserve"> </w:t>
      </w:r>
      <w:r w:rsidRPr="00FC74D4">
        <w:t xml:space="preserve">пределах прав, предоставленных ему директором филиала отделения Фонда. </w:t>
      </w:r>
      <w:r w:rsidR="00FC74D4">
        <w:t xml:space="preserve"> </w:t>
      </w:r>
      <w:r w:rsidRPr="00FC74D4">
        <w:t>На</w:t>
      </w:r>
      <w:r w:rsidR="00FC74D4">
        <w:t xml:space="preserve"> </w:t>
      </w:r>
      <w:r w:rsidRPr="00FC74D4">
        <w:t>уполномоченного отделения Фонда могут быть возложены обязанности по:</w:t>
      </w:r>
    </w:p>
    <w:p w:rsidR="003A16C9" w:rsidRPr="00FC74D4" w:rsidRDefault="005C29A7" w:rsidP="00FC74D4">
      <w:pPr>
        <w:widowControl w:val="0"/>
        <w:spacing w:line="360" w:lineRule="auto"/>
        <w:ind w:firstLine="709"/>
        <w:jc w:val="both"/>
      </w:pPr>
      <w:r w:rsidRPr="00FC74D4">
        <w:t xml:space="preserve">- </w:t>
      </w:r>
      <w:r w:rsidR="003A16C9" w:rsidRPr="00FC74D4">
        <w:t>регистрации и</w:t>
      </w:r>
      <w:r w:rsidR="00FC74D4">
        <w:t xml:space="preserve"> </w:t>
      </w:r>
      <w:r w:rsidR="003A16C9" w:rsidRPr="00FC74D4">
        <w:t xml:space="preserve">учету страхователей; </w:t>
      </w:r>
    </w:p>
    <w:p w:rsidR="003A16C9" w:rsidRPr="00FC74D4" w:rsidRDefault="005C29A7" w:rsidP="00FC74D4">
      <w:pPr>
        <w:widowControl w:val="0"/>
        <w:spacing w:line="360" w:lineRule="auto"/>
        <w:ind w:firstLine="709"/>
        <w:jc w:val="both"/>
      </w:pPr>
      <w:r w:rsidRPr="00FC74D4">
        <w:t xml:space="preserve">- </w:t>
      </w:r>
      <w:r w:rsidR="003A16C9" w:rsidRPr="00FC74D4">
        <w:t>подготовке и</w:t>
      </w:r>
      <w:r w:rsidR="00FC74D4">
        <w:t xml:space="preserve"> </w:t>
      </w:r>
      <w:r w:rsidR="003A16C9" w:rsidRPr="00FC74D4">
        <w:t>представлению в</w:t>
      </w:r>
      <w:r w:rsidR="00FC74D4">
        <w:t xml:space="preserve"> </w:t>
      </w:r>
      <w:r w:rsidR="003A16C9" w:rsidRPr="00FC74D4">
        <w:t>отделение Фонда информации по</w:t>
      </w:r>
      <w:r w:rsidR="00FC74D4">
        <w:t xml:space="preserve"> </w:t>
      </w:r>
      <w:r w:rsidR="003A16C9" w:rsidRPr="00FC74D4">
        <w:t xml:space="preserve">всем категориям страхователей; </w:t>
      </w:r>
    </w:p>
    <w:p w:rsidR="003A16C9" w:rsidRPr="00FC74D4" w:rsidRDefault="005C29A7" w:rsidP="00FC74D4">
      <w:pPr>
        <w:widowControl w:val="0"/>
        <w:spacing w:line="360" w:lineRule="auto"/>
        <w:ind w:firstLine="709"/>
        <w:jc w:val="both"/>
      </w:pPr>
      <w:r w:rsidRPr="00FC74D4">
        <w:t xml:space="preserve">- </w:t>
      </w:r>
      <w:r w:rsidR="003A16C9" w:rsidRPr="00FC74D4">
        <w:t>контролю за</w:t>
      </w:r>
      <w:r w:rsidR="00FC74D4">
        <w:t xml:space="preserve"> </w:t>
      </w:r>
      <w:r w:rsidR="003A16C9" w:rsidRPr="00FC74D4">
        <w:t xml:space="preserve">расходованием средств социального страхования; </w:t>
      </w:r>
    </w:p>
    <w:p w:rsidR="003A16C9" w:rsidRPr="00FC74D4" w:rsidRDefault="005C29A7" w:rsidP="00FC74D4">
      <w:pPr>
        <w:widowControl w:val="0"/>
        <w:spacing w:line="360" w:lineRule="auto"/>
        <w:ind w:firstLine="709"/>
        <w:jc w:val="both"/>
      </w:pPr>
      <w:r w:rsidRPr="00FC74D4">
        <w:t xml:space="preserve">- </w:t>
      </w:r>
      <w:r w:rsidR="003A16C9" w:rsidRPr="00FC74D4">
        <w:t>проведению разъяснительной работы со</w:t>
      </w:r>
      <w:r w:rsidR="00FC74D4">
        <w:t xml:space="preserve"> </w:t>
      </w:r>
      <w:r w:rsidR="003A16C9" w:rsidRPr="00FC74D4">
        <w:t>страхователями и</w:t>
      </w:r>
      <w:r w:rsidR="00FC74D4">
        <w:t xml:space="preserve"> </w:t>
      </w:r>
      <w:r w:rsidR="003A16C9" w:rsidRPr="00FC74D4">
        <w:t>оказанию методической помощи комиссиям (уполномоченным) по</w:t>
      </w:r>
      <w:r w:rsidR="00FC74D4">
        <w:t xml:space="preserve"> </w:t>
      </w:r>
      <w:r w:rsidR="003A16C9" w:rsidRPr="00FC74D4">
        <w:t>социальному страхованию, действующим на</w:t>
      </w:r>
      <w:r w:rsidR="00FC74D4">
        <w:t xml:space="preserve"> </w:t>
      </w:r>
      <w:r w:rsidR="003A16C9" w:rsidRPr="00FC74D4">
        <w:t>предприятиях, в</w:t>
      </w:r>
      <w:r w:rsidR="00FC74D4">
        <w:t xml:space="preserve"> </w:t>
      </w:r>
      <w:r w:rsidR="003A16C9" w:rsidRPr="00FC74D4">
        <w:t xml:space="preserve">учреждениях, организациях; </w:t>
      </w:r>
    </w:p>
    <w:p w:rsidR="003A16C9" w:rsidRPr="00FC74D4" w:rsidRDefault="005C29A7" w:rsidP="00FC74D4">
      <w:pPr>
        <w:widowControl w:val="0"/>
        <w:spacing w:line="360" w:lineRule="auto"/>
        <w:ind w:firstLine="709"/>
        <w:jc w:val="both"/>
      </w:pPr>
      <w:r w:rsidRPr="00FC74D4">
        <w:t xml:space="preserve">- </w:t>
      </w:r>
      <w:r w:rsidR="003A16C9" w:rsidRPr="00FC74D4">
        <w:t>осуществлению иных функций отделения Фонда.</w:t>
      </w:r>
    </w:p>
    <w:p w:rsidR="00F4264B" w:rsidRPr="00FC74D4" w:rsidRDefault="00F4264B" w:rsidP="00FC74D4">
      <w:pPr>
        <w:widowControl w:val="0"/>
        <w:autoSpaceDE w:val="0"/>
        <w:autoSpaceDN w:val="0"/>
        <w:adjustRightInd w:val="0"/>
        <w:spacing w:line="360" w:lineRule="auto"/>
        <w:ind w:firstLine="709"/>
        <w:jc w:val="both"/>
      </w:pPr>
      <w:r w:rsidRPr="00FC74D4">
        <w:t>Одной из первых обязанностей является осуществление регистрации страхователей. По состоянию на 01.01.2010 года на учете в региональном отделении ФСС РФ филиал № 4 г. Заводоуковска состоит 21</w:t>
      </w:r>
      <w:r w:rsidR="00FC74D4">
        <w:t xml:space="preserve"> </w:t>
      </w:r>
      <w:r w:rsidRPr="00FC74D4">
        <w:t>746 страхователей. Из них 2</w:t>
      </w:r>
      <w:r w:rsidR="00FC74D4">
        <w:t xml:space="preserve"> </w:t>
      </w:r>
      <w:r w:rsidRPr="00FC74D4">
        <w:t xml:space="preserve">732 страхователя были зарегистрированы за период с 01.01.2007 г. по 30.12.2009 г. За 2009 год с учета были сняты 966 страхователей. </w:t>
      </w:r>
    </w:p>
    <w:p w:rsidR="005C29A7" w:rsidRPr="00FC74D4" w:rsidRDefault="005C29A7" w:rsidP="00FC74D4">
      <w:pPr>
        <w:widowControl w:val="0"/>
        <w:spacing w:line="360" w:lineRule="auto"/>
        <w:ind w:firstLine="709"/>
        <w:jc w:val="both"/>
      </w:pPr>
      <w:r w:rsidRPr="00FC74D4">
        <w:t>Осуществляя</w:t>
      </w:r>
      <w:r w:rsidR="00FC74D4">
        <w:t xml:space="preserve"> </w:t>
      </w:r>
      <w:r w:rsidRPr="00FC74D4">
        <w:t>регистрацию и</w:t>
      </w:r>
      <w:r w:rsidR="00FC74D4">
        <w:t xml:space="preserve"> </w:t>
      </w:r>
      <w:r w:rsidRPr="00FC74D4">
        <w:t>учет страхователей региональное отделение ФСС РФ филиал № 4 г. Заводоуковска руководствуется законодательными и нормативными актами. Так, процедура постановки самозанятых на учет в органах ФСС России детально регламентирована в Порядке регистрации и снятия с регистрационного учета в территориальных органах Фонда социального страхования Российской Федерации лиц, добровольно вступивших в правоотношения по обязательному социальному страхованию на случай временной нетрудоспособности и в связи с материнств</w:t>
      </w:r>
      <w:r w:rsidR="005B31ED" w:rsidRPr="00FC74D4">
        <w:t>ом</w:t>
      </w:r>
      <w:r w:rsidRPr="00FC74D4">
        <w:t>. Этот документ был утвержден приказом Минздравсоцразвития России от 07.12.2009 № 959н.</w:t>
      </w:r>
    </w:p>
    <w:p w:rsidR="00F541D5" w:rsidRPr="00FC74D4" w:rsidRDefault="00F541D5" w:rsidP="00FC74D4">
      <w:pPr>
        <w:widowControl w:val="0"/>
        <w:spacing w:line="360" w:lineRule="auto"/>
        <w:ind w:firstLine="709"/>
        <w:jc w:val="both"/>
      </w:pPr>
      <w:r w:rsidRPr="00FC74D4">
        <w:t>В</w:t>
      </w:r>
      <w:r w:rsidR="00FC74D4">
        <w:t xml:space="preserve"> </w:t>
      </w:r>
      <w:r w:rsidRPr="00FC74D4">
        <w:t>Федеральном</w:t>
      </w:r>
      <w:r w:rsidR="005B31ED" w:rsidRPr="00FC74D4">
        <w:t xml:space="preserve"> законе от 24.07.2009 № 212-ФЗ </w:t>
      </w:r>
      <w:r w:rsidRPr="00FC74D4">
        <w:t>перечислены плательщики страховых взносов. Кроме работодателей, к ним относятся индивидуальные предприниматели, адвокаты и нотариусы, занимающиеся частной практикой. В Законе № 212-ФЗ и других нормативных актах названные физические лица также именуются плательщиками, не производящими выплат и иных вознаграждений физическим лицам. А коротко их можно назвать самозанятыми лицами. Они являются плательщиками страховых взносов в отношении самих себя. Если данные лица к тому же являются работодателями, то на выплаты в пользу наемных работников они также должны начислять страховые взносы во внебюджетные фонды (п. 3 ст. 5 Закона № 212-ФЗ).</w:t>
      </w:r>
    </w:p>
    <w:p w:rsidR="00F541D5" w:rsidRPr="00FC74D4" w:rsidRDefault="00F541D5" w:rsidP="00FC74D4">
      <w:pPr>
        <w:widowControl w:val="0"/>
        <w:spacing w:line="360" w:lineRule="auto"/>
        <w:ind w:firstLine="709"/>
        <w:jc w:val="both"/>
      </w:pPr>
      <w:r w:rsidRPr="00FC74D4">
        <w:t>Правила исчисления и уплаты страховых взносов самозанятыми в отношении самих себя и в отношении наемных работников различны. Страховые взносы на выплаты и вознаграждения в пользу работников начисляются и уплачиваются самозанятыми лицами по общим правилам, установленным для всех работодателей. Одновременно такие страхователи в отношении самих себя начисляют и уплачивают страховые взносы, исчисленные исходя из стоимости страхового года.</w:t>
      </w:r>
    </w:p>
    <w:p w:rsidR="00F541D5" w:rsidRPr="00FC74D4" w:rsidRDefault="00F541D5" w:rsidP="00FC74D4">
      <w:pPr>
        <w:widowControl w:val="0"/>
        <w:spacing w:line="360" w:lineRule="auto"/>
        <w:ind w:firstLine="709"/>
        <w:jc w:val="both"/>
      </w:pPr>
      <w:r w:rsidRPr="00FC74D4">
        <w:t>Согласно Федерального Закона № 212-ФЗ на самозанятых лиц возложена обязанность по уплате страховых взносов в ПФР и ФОМС. А страховые взносы в Фонд обязательного социального страхования такие страхователи перечислять не обязаны.</w:t>
      </w:r>
    </w:p>
    <w:p w:rsidR="00F541D5" w:rsidRPr="00FC74D4" w:rsidRDefault="00F541D5" w:rsidP="00FC74D4">
      <w:pPr>
        <w:widowControl w:val="0"/>
        <w:spacing w:line="360" w:lineRule="auto"/>
        <w:ind w:firstLine="709"/>
        <w:jc w:val="both"/>
      </w:pPr>
      <w:r w:rsidRPr="00FC74D4">
        <w:t>В то же время индивидуальные предприниматели, адвокаты, нотариусы, а также члены крестьянских (фермерских) хозяйств и семейных (родовых) общин коренных малочисленных народов Севера могут добровольно вступить в правоотношения по обязательному социальному страхованию. В этом случае они станут застрахованными лицами по обязательному социальному страхованию и должны уплачивать страховые взносы в ФСС России. При выполнении данного условия у них появится право получать пособия по временной нетрудоспособности и в связи с материнством.</w:t>
      </w:r>
    </w:p>
    <w:p w:rsidR="005C29A7" w:rsidRPr="00FC74D4" w:rsidRDefault="005C29A7" w:rsidP="00FC74D4">
      <w:pPr>
        <w:widowControl w:val="0"/>
        <w:spacing w:line="360" w:lineRule="auto"/>
        <w:ind w:firstLine="709"/>
        <w:jc w:val="both"/>
      </w:pPr>
      <w:r w:rsidRPr="00FC74D4">
        <w:t>Приняв решение о добровольном вступлении в правоотношения по обязательному социальному страхованию на случай временной нетрудоспособности и в связи с материнством, самозанятый должен подать заявление в территориальный орган фонда по месту жительства.</w:t>
      </w:r>
    </w:p>
    <w:p w:rsidR="005C29A7" w:rsidRPr="00FC74D4" w:rsidRDefault="005C29A7" w:rsidP="00FC74D4">
      <w:pPr>
        <w:widowControl w:val="0"/>
        <w:spacing w:line="360" w:lineRule="auto"/>
        <w:ind w:firstLine="709"/>
        <w:jc w:val="both"/>
      </w:pPr>
      <w:r w:rsidRPr="00FC74D4">
        <w:t xml:space="preserve">Одновременно с заявлением </w:t>
      </w:r>
      <w:r w:rsidR="006F0017" w:rsidRPr="00FC74D4">
        <w:t xml:space="preserve">страхователь </w:t>
      </w:r>
      <w:r w:rsidRPr="00FC74D4">
        <w:t>подает в фонд копии паспорта и свидетельства о постановке на налоговый учет (если таковое имеется). Индивидуальные предприниматели также должны представить копию свидетельства о государственной регистрации физического лица в качестве индивидуального предпринимателя. Адвокатам следует подать копию удостоверения адвоката, а нотариусам — копию лицензии на осуществление нотариальной деятельности.</w:t>
      </w:r>
    </w:p>
    <w:p w:rsidR="005C29A7" w:rsidRPr="00FC74D4" w:rsidRDefault="005C29A7" w:rsidP="00FC74D4">
      <w:pPr>
        <w:widowControl w:val="0"/>
        <w:spacing w:line="360" w:lineRule="auto"/>
        <w:ind w:firstLine="709"/>
        <w:jc w:val="both"/>
      </w:pPr>
      <w:r w:rsidRPr="00FC74D4">
        <w:t>Если у страхователя изменяется место жительства, по которому он изначально был зарегистрирован в территориальном органе ФСС России, ему следует подать заявление о регистрации в территориальном органе фонда по новому месту жительства в течение 10 дней со дня такого изме</w:t>
      </w:r>
      <w:r w:rsidR="005B31ED" w:rsidRPr="00FC74D4">
        <w:t>нения</w:t>
      </w:r>
      <w:r w:rsidRPr="00FC74D4">
        <w:t>. При этом регистрационный номер страхователя не м</w:t>
      </w:r>
      <w:r w:rsidR="005B31ED" w:rsidRPr="00FC74D4">
        <w:t>еняется</w:t>
      </w:r>
      <w:r w:rsidR="00F541D5" w:rsidRPr="00FC74D4">
        <w:t>.</w:t>
      </w:r>
    </w:p>
    <w:p w:rsidR="00751071" w:rsidRPr="00FC74D4" w:rsidRDefault="005C29A7" w:rsidP="00FC74D4">
      <w:pPr>
        <w:widowControl w:val="0"/>
        <w:spacing w:line="360" w:lineRule="auto"/>
        <w:ind w:firstLine="709"/>
        <w:jc w:val="both"/>
      </w:pPr>
      <w:r w:rsidRPr="00FC74D4">
        <w:t xml:space="preserve">Если </w:t>
      </w:r>
      <w:r w:rsidR="006F0017" w:rsidRPr="00FC74D4">
        <w:t xml:space="preserve">страхователь </w:t>
      </w:r>
      <w:r w:rsidRPr="00FC74D4">
        <w:t>не сделает этого самостоятельно, тогда территориальный орган ФСС России, в котором названный страхователь был зарегистрирован, в пятидневный срок со дня получения сведений об изменении его места жительства передает учетное дело страхователя в территориальный орган фон</w:t>
      </w:r>
      <w:r w:rsidR="006F0017" w:rsidRPr="00FC74D4">
        <w:t>да по новому месту жительства</w:t>
      </w:r>
      <w:r w:rsidRPr="00FC74D4">
        <w:t>. Территориальный орган ФСС России по новому месту жительства страхователя ставит его на учет в течение пяти дней с момента получения учетного дела страхователя. Извещение об этом направляется страхователю и в территориальный орган фонда, в котором данный страхователь был зарегистрирован ранее. Получив это извещение, территориальный орган ФСС России должен снять данного страхователя с учета. Сделать это нужно не позднее дня, следующего за днем получения извещения о постановке на учет страхователя в территориальном органе фонда по новому месту жительства</w:t>
      </w:r>
      <w:r w:rsidR="00F541D5" w:rsidRPr="00FC74D4">
        <w:t>.</w:t>
      </w:r>
    </w:p>
    <w:p w:rsidR="00751071" w:rsidRPr="00FC74D4" w:rsidRDefault="00751071" w:rsidP="00FC74D4">
      <w:pPr>
        <w:widowControl w:val="0"/>
        <w:spacing w:line="360" w:lineRule="auto"/>
        <w:ind w:firstLine="709"/>
        <w:jc w:val="both"/>
      </w:pPr>
      <w:r w:rsidRPr="00FC74D4">
        <w:t>Согласно Закона № 212-ФЗ индивидуальные предприниматели, как и все плательщики страховых взносов, обязаны письменно сообщать в орган контроля за уплатой страховых взносов (то есть в ПФР или ФСС России) по месту жительства предпринимателя об открытии (закрытии) счетов в банке, используемых ими в предпринимательской деятельности. Такое уведомление нужно направить в фонды в течение семи дней со дня открытия (закрытия) счетов в банке. В письме ФСС России от 28.12.2009 № 02-10/05-13656 приведена рекомендованная форма уведомления страхователем об открытии (закрытии) счета в банке</w:t>
      </w:r>
      <w:r w:rsidR="00F541D5" w:rsidRPr="00FC74D4">
        <w:t>.</w:t>
      </w:r>
    </w:p>
    <w:p w:rsidR="00751071" w:rsidRPr="00FC74D4" w:rsidRDefault="00751071" w:rsidP="00FC74D4">
      <w:pPr>
        <w:widowControl w:val="0"/>
        <w:spacing w:line="360" w:lineRule="auto"/>
        <w:ind w:firstLine="709"/>
        <w:jc w:val="both"/>
      </w:pPr>
      <w:r w:rsidRPr="00FC74D4">
        <w:t>Все копии документов должны быть нотариально заверенными, или их можно заверить непосредственно в ФСС России, предъявив подлинники документов.</w:t>
      </w:r>
    </w:p>
    <w:p w:rsidR="005B31ED" w:rsidRPr="00FC74D4" w:rsidRDefault="00751071" w:rsidP="00FC74D4">
      <w:pPr>
        <w:widowControl w:val="0"/>
        <w:spacing w:line="360" w:lineRule="auto"/>
        <w:ind w:firstLine="709"/>
        <w:jc w:val="both"/>
      </w:pPr>
      <w:r w:rsidRPr="00FC74D4">
        <w:t xml:space="preserve">В течение пяти рабочих дней со дня получения заявления и документов фонд присваивает </w:t>
      </w:r>
      <w:r w:rsidR="006F0017" w:rsidRPr="00FC74D4">
        <w:t>страхователю</w:t>
      </w:r>
      <w:r w:rsidRPr="00FC74D4">
        <w:t xml:space="preserve"> регистрационный номер, вносит все сведения в реестр страхователей, формирует его учетное дело и вручает ему (направляет по почте) уведомление о регистрации. </w:t>
      </w:r>
    </w:p>
    <w:p w:rsidR="00751071" w:rsidRPr="00FC74D4" w:rsidRDefault="006F0017" w:rsidP="00FC74D4">
      <w:pPr>
        <w:widowControl w:val="0"/>
        <w:spacing w:line="360" w:lineRule="auto"/>
        <w:ind w:firstLine="709"/>
        <w:jc w:val="both"/>
      </w:pPr>
      <w:r w:rsidRPr="00FC74D4">
        <w:t xml:space="preserve">Страхователь, </w:t>
      </w:r>
      <w:r w:rsidR="00751071" w:rsidRPr="00FC74D4">
        <w:t>зарегистрировавшись и став застрахованным лицом, обязан уплачивать страховые взносы в ФСС России. Порядок исчисления и сроки уплаты страховых взносов на обязательное социальное страхование для самозанятых лиц установлены статьями 14 и 16 Закона № 212-ФЗ</w:t>
      </w:r>
      <w:r w:rsidR="00F541D5" w:rsidRPr="00FC74D4">
        <w:t>.</w:t>
      </w:r>
    </w:p>
    <w:p w:rsidR="00751071" w:rsidRPr="00FC74D4" w:rsidRDefault="00751071" w:rsidP="00FC74D4">
      <w:pPr>
        <w:widowControl w:val="0"/>
        <w:spacing w:line="360" w:lineRule="auto"/>
        <w:ind w:firstLine="709"/>
        <w:jc w:val="both"/>
      </w:pPr>
      <w:r w:rsidRPr="00FC74D4">
        <w:t>Напомним, что эти страхователи самостоятельно рассчитывают сумму добровольного страхового взноса в ФСС России исходя из стоимости страхового года. Этот показатель рассчитывается как произведение МРОТ, установленного федеральным законом на начало года, за который уплачиваются страховые взносы, и тарифа страховых вз</w:t>
      </w:r>
      <w:r w:rsidR="00F541D5" w:rsidRPr="00FC74D4">
        <w:t>носов, увеличенное в 12 раз.</w:t>
      </w:r>
    </w:p>
    <w:p w:rsidR="00751071" w:rsidRPr="00FC74D4" w:rsidRDefault="00751071" w:rsidP="00FC74D4">
      <w:pPr>
        <w:widowControl w:val="0"/>
        <w:spacing w:line="360" w:lineRule="auto"/>
        <w:ind w:firstLine="709"/>
        <w:jc w:val="both"/>
      </w:pPr>
      <w:r w:rsidRPr="00FC74D4">
        <w:t>Сумму страхового взноса, исчисленную к уплате исходя из стоимости страхового года, самозанятые в отличие от работодателей должны перечислять именно в том размере, в котором она начислена, то есть в рублях и копейках. Округление сумм платежей по страховым взносам для этих страхователей ни законами № 212-ФЗ и 255-ФЗ, ни подзаконными норма</w:t>
      </w:r>
      <w:r w:rsidR="00F541D5" w:rsidRPr="00FC74D4">
        <w:t>тивными актами не предусмотрено</w:t>
      </w:r>
    </w:p>
    <w:p w:rsidR="00751071" w:rsidRPr="00FC74D4" w:rsidRDefault="00751071" w:rsidP="00FC74D4">
      <w:pPr>
        <w:widowControl w:val="0"/>
        <w:spacing w:line="360" w:lineRule="auto"/>
        <w:ind w:firstLine="709"/>
        <w:jc w:val="both"/>
      </w:pPr>
      <w:r w:rsidRPr="00FC74D4">
        <w:t>Для самозанятых применяются такие же тарифы страховых взносов, как и для организаций, применяющих общую систему налогообложения. При исчислении страховых взносов в ФСС России используется прежний тариф — 2,9% от облагаемой базы. Значит, расчет страховых взносов в ФСС России «добровольцами» осуществляется т</w:t>
      </w:r>
      <w:r w:rsidR="005B31ED" w:rsidRPr="00FC74D4">
        <w:t>аким образом: МРОТ × 2,9% × 12.</w:t>
      </w:r>
    </w:p>
    <w:p w:rsidR="00751071" w:rsidRPr="00FC74D4" w:rsidRDefault="00751071" w:rsidP="00FC74D4">
      <w:pPr>
        <w:widowControl w:val="0"/>
        <w:spacing w:line="360" w:lineRule="auto"/>
        <w:ind w:firstLine="709"/>
        <w:jc w:val="both"/>
      </w:pPr>
      <w:r w:rsidRPr="00FC74D4">
        <w:t>Тариф страховых взносов в ФСС России равен 2,9%. МРОТ, установленный федеральным законодательством, в 2010 году остался таким же, как и в 2009 году, — 4330 руб. Значит, стоимость страхового года для «добровольцев» в части страховых взносов в ФСС России в 2010 году составляет 1506,84 руб. (4330 руб. × 2,9% × 12).</w:t>
      </w:r>
    </w:p>
    <w:p w:rsidR="00751071" w:rsidRPr="00FC74D4" w:rsidRDefault="00751071" w:rsidP="00FC74D4">
      <w:pPr>
        <w:widowControl w:val="0"/>
        <w:spacing w:line="360" w:lineRule="auto"/>
        <w:ind w:firstLine="709"/>
        <w:jc w:val="both"/>
      </w:pPr>
      <w:r w:rsidRPr="00FC74D4">
        <w:t>Расчет сумм страховых взносов, подлежащих уплате за расчетный период плательщиками страховых взносов, не производящими выплат и иных вознаграждений физическим лицам, производится ими самостоятельно в соответствии со статьей 14 этого закона. А в пункте 3 статьи 14 Закона № 212-ФЗ указан порядок расчета страховых взносов в ситуации, когда такие страхователи начинают осуществлять предпринимательскую либо иную профессиональную деятельность после начала очередного расчетного периода. В подобной ситуации размер страховых взносов, подлежащих уплате за этот расчетный период, определяется исходя из стоимости страхового года пропорционально количеству календарных месяцев начиная с календарного месяца начала деятельности. За неполный месяц деятельности размер страховых взносов определяется пропорционально количеству</w:t>
      </w:r>
      <w:r w:rsidR="00F541D5" w:rsidRPr="00FC74D4">
        <w:t xml:space="preserve"> календарных дней этого месяца.</w:t>
      </w:r>
    </w:p>
    <w:p w:rsidR="00751071" w:rsidRPr="00FC74D4" w:rsidRDefault="00751071" w:rsidP="00FC74D4">
      <w:pPr>
        <w:widowControl w:val="0"/>
        <w:spacing w:line="360" w:lineRule="auto"/>
        <w:ind w:firstLine="709"/>
        <w:jc w:val="both"/>
      </w:pPr>
      <w:r w:rsidRPr="00FC74D4">
        <w:t xml:space="preserve">Поскольку в пункте 1 статьи 16 Закона № 212-ФЗ содержится прямая отсылка к нормам статьи 14 этого же закона, казалось бы, данное правило должно соблюдаться для самозанятых не только в части исчисления страховых взносов в ПФР, но и в отношении расчета </w:t>
      </w:r>
      <w:r w:rsidR="00F541D5" w:rsidRPr="00FC74D4">
        <w:t>страховых взносов в ФСС России.</w:t>
      </w:r>
    </w:p>
    <w:p w:rsidR="00751071" w:rsidRPr="00FC74D4" w:rsidRDefault="00751071" w:rsidP="00FC74D4">
      <w:pPr>
        <w:widowControl w:val="0"/>
        <w:spacing w:line="360" w:lineRule="auto"/>
        <w:ind w:firstLine="709"/>
        <w:jc w:val="both"/>
      </w:pPr>
      <w:r w:rsidRPr="00FC74D4">
        <w:t xml:space="preserve">В то же время в статье 4.5 Закона № 255-ФЗ определен порядок взаимоотношений </w:t>
      </w:r>
      <w:r w:rsidR="006F0017" w:rsidRPr="00FC74D4">
        <w:t xml:space="preserve">страхователей </w:t>
      </w:r>
      <w:r w:rsidRPr="00FC74D4">
        <w:t>с ФСС России по обязательному социальному страхованию. В ней также приведены правила по исчислению страховых взносов в ФСС России. Но в данной статье не говорится о возможности рассчитать сумму страховых взносов на обязательное социальное страхование за неполный календарный год пропорционально периоду времени, в течение которого самозанятый фактически осуществлял предпринимательскую деятельность. Никаких отсылок к нормам Закона № 212-ФЗ в статье 4.5 Закона № 255-ФЗ нет. Поэтому получается, что Закон № 255-ФЗ треб</w:t>
      </w:r>
      <w:r w:rsidR="006F0017" w:rsidRPr="00FC74D4">
        <w:t>ует от страхователя</w:t>
      </w:r>
      <w:r w:rsidRPr="00FC74D4">
        <w:t xml:space="preserve"> уплатить за неполный календарный год такую же сумму страховых взносов в Ф</w:t>
      </w:r>
      <w:r w:rsidR="00F541D5" w:rsidRPr="00FC74D4">
        <w:t>СС России, как и за полный год.</w:t>
      </w:r>
    </w:p>
    <w:p w:rsidR="00751071" w:rsidRPr="00FC74D4" w:rsidRDefault="00751071" w:rsidP="00FC74D4">
      <w:pPr>
        <w:widowControl w:val="0"/>
        <w:spacing w:line="360" w:lineRule="auto"/>
        <w:ind w:firstLine="709"/>
        <w:jc w:val="both"/>
      </w:pPr>
      <w:r w:rsidRPr="00FC74D4">
        <w:t>Отметим, что во всех подзаконных нормативных актах, принятых к настоящему времени, которые касаютс</w:t>
      </w:r>
      <w:r w:rsidR="006F0017" w:rsidRPr="00FC74D4">
        <w:t>я вопроса уплаты страхователями</w:t>
      </w:r>
      <w:r w:rsidRPr="00FC74D4">
        <w:t xml:space="preserve"> с 2010 года страховых взносов на обязательное социальное страхование, также не упоминается о праве этих страхователей рассчитывать сумму страховых взносов пропорционально времени, в течение которого они фактически состояли на учете в ФСС России. Видимо, при разработке этих документов во внимание были приняты только нормы статьи 4.5 Закона № 255-ФЗ, а положения пункта 3 статьи 14 и пункта 1 статьи 16 </w:t>
      </w:r>
      <w:r w:rsidR="00F541D5" w:rsidRPr="00FC74D4">
        <w:t>Закона № 212-ФЗ не были учтены.</w:t>
      </w:r>
    </w:p>
    <w:p w:rsidR="00751071" w:rsidRPr="00FC74D4" w:rsidRDefault="00751071" w:rsidP="00FC74D4">
      <w:pPr>
        <w:widowControl w:val="0"/>
        <w:spacing w:line="360" w:lineRule="auto"/>
        <w:ind w:firstLine="709"/>
        <w:jc w:val="both"/>
      </w:pPr>
      <w:r w:rsidRPr="00FC74D4">
        <w:t>Почему же нормы Закона № 255-ФЗ о порядке исчисления суммы страховых взносов в ФСС России страхователями не соответств</w:t>
      </w:r>
      <w:r w:rsidR="00F541D5" w:rsidRPr="00FC74D4">
        <w:t>уют положениям Закона № 212-ФЗ?</w:t>
      </w:r>
    </w:p>
    <w:p w:rsidR="00751071" w:rsidRPr="00FC74D4" w:rsidRDefault="00751071" w:rsidP="00FC74D4">
      <w:pPr>
        <w:widowControl w:val="0"/>
        <w:spacing w:line="360" w:lineRule="auto"/>
        <w:ind w:firstLine="709"/>
        <w:jc w:val="both"/>
      </w:pPr>
      <w:r w:rsidRPr="00FC74D4">
        <w:t>Давайте еще раз просмотрим положения пункта 3 статьи 14 Закона № 212-ФЗ. В них рассматривается ситуация, когда неполный период для уплаты страховых взносов образуется по причине начала предпринимательской деятельности самозанятым не с начала года (то есть после 1 января). Этот момент важен для начисления самозанятыми страховых взносов в ПФР и ФОМС, так как обязанность уплачивать эти страховые взносы у них возникает не ранее даты начала осуществления ими предпринимательской деятельности. А для уплаты страховых взносов в ФСС России дата получения самозанятым права заниматься своей деятельностью не имеет значения. Перечислять страховые взносы на обязательное социальное страхование он будет только в случае добровольной регистрации в ФСС России в качестве страхователя, причем н</w:t>
      </w:r>
      <w:r w:rsidR="005B31ED" w:rsidRPr="00FC74D4">
        <w:t>е ранее года такой регистрации.</w:t>
      </w:r>
    </w:p>
    <w:p w:rsidR="00751071" w:rsidRPr="00FC74D4" w:rsidRDefault="00751071" w:rsidP="00FC74D4">
      <w:pPr>
        <w:widowControl w:val="0"/>
        <w:spacing w:line="360" w:lineRule="auto"/>
        <w:ind w:firstLine="709"/>
        <w:jc w:val="both"/>
      </w:pPr>
      <w:r w:rsidRPr="00FC74D4">
        <w:t>Таким образом, положения пункта 3 статьи 14 Закона № 212-ФЗ касаются только страховых взносов самозанятых в ПФР и ФОМС за неполный расчетный период. К страховым взносам в ФСС России эти нормы не относятся. Других положений в законах № 212-ФЗ и 255-ФЗ по этому вопросу нет. Поэтому можно сделать вывод, что сумма страховых взносов в ФСС Ро</w:t>
      </w:r>
      <w:r w:rsidR="006F0017" w:rsidRPr="00FC74D4">
        <w:t>ссии исчисляется страхователями</w:t>
      </w:r>
      <w:r w:rsidRPr="00FC74D4">
        <w:t xml:space="preserve"> исходя из полной стоимости страхового года независимо от даты их регистрации в Фонде социального страхования в качестве страхователей.</w:t>
      </w:r>
    </w:p>
    <w:p w:rsidR="00751071" w:rsidRPr="00FC74D4" w:rsidRDefault="00751071" w:rsidP="00FC74D4">
      <w:pPr>
        <w:widowControl w:val="0"/>
        <w:spacing w:line="360" w:lineRule="auto"/>
        <w:ind w:firstLine="709"/>
        <w:jc w:val="both"/>
      </w:pPr>
      <w:r w:rsidRPr="00FC74D4">
        <w:t>Независимо от того, что данный страхователь в 2010 году числился в составе страхователей всего два дня, он должен уплатить страховые взносы за 2010 год в сумме, исчисленной исходя из сто</w:t>
      </w:r>
      <w:r w:rsidR="00F541D5" w:rsidRPr="00FC74D4">
        <w:t>имости полного страхового года.</w:t>
      </w:r>
    </w:p>
    <w:p w:rsidR="00751071" w:rsidRPr="00FC74D4" w:rsidRDefault="00751071" w:rsidP="00FC74D4">
      <w:pPr>
        <w:widowControl w:val="0"/>
        <w:spacing w:line="360" w:lineRule="auto"/>
        <w:ind w:firstLine="709"/>
        <w:jc w:val="both"/>
      </w:pPr>
      <w:r w:rsidRPr="00FC74D4">
        <w:t>Правила уплаты страховых взносов лицами, добровольно вступившими в правоотношения по обязательному социальному страхованию на случай временной нетрудоспособности и в связи с материнством, утверждены постановлением Правительства РФ от 02.10.2009 № 790</w:t>
      </w:r>
      <w:r w:rsidR="00F541D5" w:rsidRPr="00FC74D4">
        <w:t>.</w:t>
      </w:r>
    </w:p>
    <w:p w:rsidR="00751071" w:rsidRPr="00FC74D4" w:rsidRDefault="006F0017" w:rsidP="00FC74D4">
      <w:pPr>
        <w:widowControl w:val="0"/>
        <w:spacing w:line="360" w:lineRule="auto"/>
        <w:ind w:firstLine="709"/>
        <w:jc w:val="both"/>
      </w:pPr>
      <w:r w:rsidRPr="00FC74D4">
        <w:t>Страхователи</w:t>
      </w:r>
      <w:r w:rsidR="00751071" w:rsidRPr="00FC74D4">
        <w:t xml:space="preserve"> начинают перечислять страховые взносы с того года, в котором они подали заявление о добровольном вступлении в правоотношения по обязательному социальному страхованию. Срок уплаты страховых взносов — не позднее 31 декабря текущего года</w:t>
      </w:r>
      <w:r w:rsidR="00F541D5" w:rsidRPr="00FC74D4">
        <w:t>.</w:t>
      </w:r>
    </w:p>
    <w:p w:rsidR="00751071" w:rsidRPr="00FC74D4" w:rsidRDefault="00751071" w:rsidP="00FC74D4">
      <w:pPr>
        <w:widowControl w:val="0"/>
        <w:spacing w:line="360" w:lineRule="auto"/>
        <w:ind w:firstLine="709"/>
        <w:jc w:val="both"/>
      </w:pPr>
      <w:r w:rsidRPr="00FC74D4">
        <w:t>Законами № 212-ФЗ и 255-ФЗ не предусмотрена возможность переноса срока уплаты страховых взносов для самозанятых на ближайший рабочий день, если 31 декабря приходится на выходной день. Если такой страхователь перечислит в фонды страховые взносы за расчетный год в начале января следующего года, это будет расцениваться как нарушение срока у</w:t>
      </w:r>
      <w:r w:rsidR="005B31ED" w:rsidRPr="00FC74D4">
        <w:t>платы страховых взносов</w:t>
      </w:r>
    </w:p>
    <w:p w:rsidR="00751071" w:rsidRPr="00FC74D4" w:rsidRDefault="00751071" w:rsidP="00FC74D4">
      <w:pPr>
        <w:widowControl w:val="0"/>
        <w:spacing w:line="360" w:lineRule="auto"/>
        <w:ind w:firstLine="709"/>
        <w:jc w:val="both"/>
      </w:pPr>
      <w:r w:rsidRPr="00FC74D4">
        <w:t>Периодичность уплаты самозанятыми страховых взносов законодательно не предусмотрена. Поэтому в постановлении № 790 записано, что они могут перечислять страховые взнос</w:t>
      </w:r>
      <w:r w:rsidR="00F541D5" w:rsidRPr="00FC74D4">
        <w:t>ы единовременно либо по частям.</w:t>
      </w:r>
    </w:p>
    <w:p w:rsidR="00751071" w:rsidRPr="00FC74D4" w:rsidRDefault="006F0017" w:rsidP="00FC74D4">
      <w:pPr>
        <w:widowControl w:val="0"/>
        <w:spacing w:line="360" w:lineRule="auto"/>
        <w:ind w:firstLine="709"/>
        <w:jc w:val="both"/>
      </w:pPr>
      <w:r w:rsidRPr="00FC74D4">
        <w:t>Для взаимоотношений страхователя</w:t>
      </w:r>
      <w:r w:rsidR="00751071" w:rsidRPr="00FC74D4">
        <w:t xml:space="preserve"> с ФСС России нарушение срока платежа приведет к негативным последствиям. Но это не наложение санкций, как в случае с другими фондами. Если самозанятый не уплатит в ФСС России страховые взносы за соответствующий календарный год в срок до 31 декабря текущего года, то имевшиеся между ним и страховщиком правоотношения по обязательному социальному страхованию на случай временной нетрудоспособности и в связи с материнством считаются прекратившим</w:t>
      </w:r>
      <w:r w:rsidR="005B31ED" w:rsidRPr="00FC74D4">
        <w:t>ися с 1 января следующего года</w:t>
      </w:r>
      <w:r w:rsidR="00F541D5" w:rsidRPr="00FC74D4">
        <w:t>.</w:t>
      </w:r>
    </w:p>
    <w:p w:rsidR="00751071" w:rsidRPr="00FC74D4" w:rsidRDefault="00751071" w:rsidP="00FC74D4">
      <w:pPr>
        <w:widowControl w:val="0"/>
        <w:spacing w:line="360" w:lineRule="auto"/>
        <w:ind w:firstLine="709"/>
        <w:jc w:val="both"/>
      </w:pPr>
      <w:r w:rsidRPr="00FC74D4">
        <w:t>В случае полной или частичной неуплаты страховых взносов в установленный срок территориальный орган фонда должен не позднее 20 января следующ</w:t>
      </w:r>
      <w:r w:rsidR="00054246" w:rsidRPr="00FC74D4">
        <w:t>его года направить страхователю</w:t>
      </w:r>
      <w:r w:rsidRPr="00FC74D4">
        <w:t xml:space="preserve"> решение о прекращении с ним правоотношений по обязательному социальному страхованию и о снятии с учета. Форма такого решения приведена в прилож</w:t>
      </w:r>
      <w:r w:rsidR="00F541D5" w:rsidRPr="00FC74D4">
        <w:t>ении № 4 к Порядку регистрации.</w:t>
      </w:r>
    </w:p>
    <w:p w:rsidR="00751071" w:rsidRPr="00FC74D4" w:rsidRDefault="00054246" w:rsidP="00FC74D4">
      <w:pPr>
        <w:widowControl w:val="0"/>
        <w:spacing w:line="360" w:lineRule="auto"/>
        <w:ind w:firstLine="709"/>
        <w:jc w:val="both"/>
      </w:pPr>
      <w:r w:rsidRPr="00FC74D4">
        <w:t>После снятия страхователя</w:t>
      </w:r>
      <w:r w:rsidR="00751071" w:rsidRPr="00FC74D4">
        <w:t xml:space="preserve"> с учета в ФСС России он утрачивает статус застрахованного лица, а вместе с ним — право на получение пособий по временной нетрудоспособности и в свя</w:t>
      </w:r>
      <w:r w:rsidR="00F541D5" w:rsidRPr="00FC74D4">
        <w:t>зи с материнством.</w:t>
      </w:r>
    </w:p>
    <w:p w:rsidR="00751071" w:rsidRPr="00FC74D4" w:rsidRDefault="00751071" w:rsidP="00FC74D4">
      <w:pPr>
        <w:widowControl w:val="0"/>
        <w:spacing w:line="360" w:lineRule="auto"/>
        <w:ind w:firstLine="709"/>
        <w:jc w:val="both"/>
      </w:pPr>
      <w:r w:rsidRPr="00FC74D4">
        <w:t>Если самозанятый снимается с учета в ФСС России по собственному желанию, суммы страховых взносов, которые он успел перечислить в ФСС России в текущем году, возвращаются ему в таком же порядке. Месячный срок при этом исчисляется начиная со дня, следующего за днем с</w:t>
      </w:r>
      <w:r w:rsidR="00054246" w:rsidRPr="00FC74D4">
        <w:t>нятия страхователя</w:t>
      </w:r>
      <w:r w:rsidRPr="00FC74D4">
        <w:t xml:space="preserve"> с у</w:t>
      </w:r>
      <w:r w:rsidR="005B31ED" w:rsidRPr="00FC74D4">
        <w:t>чета.</w:t>
      </w:r>
    </w:p>
    <w:p w:rsidR="00751071" w:rsidRPr="00FC74D4" w:rsidRDefault="00751071" w:rsidP="00FC74D4">
      <w:pPr>
        <w:widowControl w:val="0"/>
        <w:spacing w:line="360" w:lineRule="auto"/>
        <w:ind w:firstLine="709"/>
        <w:jc w:val="both"/>
      </w:pPr>
      <w:r w:rsidRPr="00FC74D4">
        <w:t>Как уже отмечалось, условием для получения пособий по обязательному социальному страхованию является уплата страховых взносов не за текущий, а за предыдущий ка</w:t>
      </w:r>
      <w:r w:rsidR="00054246" w:rsidRPr="00FC74D4">
        <w:t>лендарный год. Если страхователь</w:t>
      </w:r>
      <w:r w:rsidRPr="00FC74D4">
        <w:t xml:space="preserve"> из-за неуплаты страховых взносов в установленный срок утратит право на получение пособий, финансовое обеспечение этих пособий в виде прошлогодних страховых взносов уже не потребуется. В связи с этим в пункте 8 постановления № 790 установлено следующее правило. Если со страхователем прекращены правоотношения по обязательному социальному страхованию на случай временной нетрудоспособности и в связи с материнством по причине неуплаты или несвоевременной уплаты страховых взносов, то страховщику (территориальный орган ФСС России) следует вернуть страхователю сумму страховых взносов, полученных в календарном году, предшествующем году прекращения указанных правоотношений. Возвращаемые суммы прошлогодних страховых взносов перечисляются со счета территориального отделения фонда на счет страхователя в кредитной организации, или он получает данные суммы почтовым переводом. Вернуть денежные средства Фонд социального страхования должен в течение одного месяца со дня, следующего за днем направления страхователю решения о прекращении с ним правоотношений по обязательному социальному страхованию и снятии с учета.</w:t>
      </w:r>
    </w:p>
    <w:p w:rsidR="003B2BCD" w:rsidRPr="00FC74D4" w:rsidRDefault="00F541D5" w:rsidP="00FC74D4">
      <w:pPr>
        <w:widowControl w:val="0"/>
        <w:spacing w:line="360" w:lineRule="auto"/>
        <w:ind w:firstLine="709"/>
        <w:jc w:val="both"/>
      </w:pPr>
      <w:r w:rsidRPr="00FC74D4">
        <w:t>С</w:t>
      </w:r>
      <w:r w:rsidR="00FC74D4">
        <w:t xml:space="preserve"> </w:t>
      </w:r>
      <w:r w:rsidRPr="00FC74D4">
        <w:t>1 января вступила в</w:t>
      </w:r>
      <w:r w:rsidR="00FC74D4">
        <w:t xml:space="preserve"> </w:t>
      </w:r>
      <w:r w:rsidRPr="00FC74D4">
        <w:t>силу новая редакция Федеральн</w:t>
      </w:r>
      <w:r w:rsidR="005B31ED" w:rsidRPr="00FC74D4">
        <w:t>ого закона от</w:t>
      </w:r>
      <w:r w:rsidR="00FC74D4">
        <w:t xml:space="preserve"> </w:t>
      </w:r>
      <w:r w:rsidR="005B31ED" w:rsidRPr="00FC74D4">
        <w:t>29.12.06 №</w:t>
      </w:r>
      <w:r w:rsidR="00FC74D4">
        <w:t xml:space="preserve"> </w:t>
      </w:r>
      <w:r w:rsidR="005B31ED" w:rsidRPr="00FC74D4">
        <w:t>255-ФЗ</w:t>
      </w:r>
      <w:r w:rsidRPr="00FC74D4">
        <w:t>, согласно которой изменился порядок исчисления пособий по</w:t>
      </w:r>
      <w:r w:rsidR="00FC74D4">
        <w:t xml:space="preserve"> </w:t>
      </w:r>
      <w:r w:rsidRPr="00FC74D4">
        <w:t>временной нетрудоспособности, по</w:t>
      </w:r>
      <w:r w:rsidR="00FC74D4">
        <w:t xml:space="preserve"> </w:t>
      </w:r>
      <w:r w:rsidRPr="00FC74D4">
        <w:t>беременности и</w:t>
      </w:r>
      <w:r w:rsidR="00FC74D4">
        <w:t xml:space="preserve"> </w:t>
      </w:r>
      <w:r w:rsidRPr="00FC74D4">
        <w:t>родам и</w:t>
      </w:r>
      <w:r w:rsidR="00FC74D4">
        <w:t xml:space="preserve"> </w:t>
      </w:r>
      <w:r w:rsidRPr="00FC74D4">
        <w:t>ежемесячного пособия по</w:t>
      </w:r>
      <w:r w:rsidR="00FC74D4">
        <w:t xml:space="preserve"> </w:t>
      </w:r>
      <w:r w:rsidRPr="00FC74D4">
        <w:t>уходу за</w:t>
      </w:r>
      <w:r w:rsidR="00FC74D4">
        <w:t xml:space="preserve"> </w:t>
      </w:r>
      <w:r w:rsidRPr="00FC74D4">
        <w:t xml:space="preserve">ребенком. </w:t>
      </w:r>
    </w:p>
    <w:p w:rsidR="00F541D5" w:rsidRPr="00FC74D4" w:rsidRDefault="00F541D5" w:rsidP="00FC74D4">
      <w:pPr>
        <w:widowControl w:val="0"/>
        <w:spacing w:line="360" w:lineRule="auto"/>
        <w:ind w:firstLine="709"/>
        <w:jc w:val="both"/>
      </w:pPr>
      <w:r w:rsidRPr="00FC74D4">
        <w:t xml:space="preserve">Региональное отделение ФСС РФ филиал № 4 г. Заводоуковска </w:t>
      </w:r>
      <w:r w:rsidR="003B2BCD" w:rsidRPr="00FC74D4">
        <w:t xml:space="preserve">проинформировал страхователей об изменении порядка исчисления данных пособий. </w:t>
      </w:r>
      <w:r w:rsidRPr="00FC74D4">
        <w:t>Напомним, что период, за</w:t>
      </w:r>
      <w:r w:rsidR="00FC74D4">
        <w:t xml:space="preserve"> </w:t>
      </w:r>
      <w:r w:rsidRPr="00FC74D4">
        <w:t>который учитывается средний заработок, по-прежнему составляет последние 12</w:t>
      </w:r>
      <w:r w:rsidR="00FC74D4">
        <w:t xml:space="preserve"> </w:t>
      </w:r>
      <w:r w:rsidRPr="00FC74D4">
        <w:t>месяцев, предшествующие месяцу наступления страхового случая (болезни или ухода в</w:t>
      </w:r>
      <w:r w:rsidR="00FC74D4">
        <w:t xml:space="preserve"> </w:t>
      </w:r>
      <w:r w:rsidRPr="00FC74D4">
        <w:t>декрет). Главное нововведение</w:t>
      </w:r>
      <w:r w:rsidR="00FC74D4">
        <w:t xml:space="preserve"> </w:t>
      </w:r>
      <w:r w:rsidRPr="00FC74D4">
        <w:t>— размеры выплат теперь зависят от</w:t>
      </w:r>
      <w:r w:rsidR="00FC74D4">
        <w:t xml:space="preserve"> </w:t>
      </w:r>
      <w:r w:rsidRPr="00FC74D4">
        <w:t>предельной величины базы, на</w:t>
      </w:r>
      <w:r w:rsidR="00FC74D4">
        <w:t xml:space="preserve"> </w:t>
      </w:r>
      <w:r w:rsidRPr="00FC74D4">
        <w:t>которую начисляются страховые взносы в</w:t>
      </w:r>
      <w:r w:rsidR="00FC74D4">
        <w:t xml:space="preserve"> </w:t>
      </w:r>
      <w:r w:rsidRPr="00FC74D4">
        <w:t>ФСС России в</w:t>
      </w:r>
      <w:r w:rsidR="00FC74D4">
        <w:t xml:space="preserve"> </w:t>
      </w:r>
      <w:r w:rsidRPr="00FC74D4">
        <w:t>отношении каждого физического лица. В</w:t>
      </w:r>
      <w:r w:rsidR="00FC74D4">
        <w:t xml:space="preserve"> </w:t>
      </w:r>
      <w:r w:rsidRPr="00FC74D4">
        <w:t>2010 году лимит базы равен 415</w:t>
      </w:r>
      <w:r w:rsidR="00FC74D4">
        <w:t xml:space="preserve"> </w:t>
      </w:r>
      <w:r w:rsidRPr="00FC74D4">
        <w:t>000</w:t>
      </w:r>
      <w:r w:rsidR="00FC74D4">
        <w:t xml:space="preserve"> </w:t>
      </w:r>
      <w:r w:rsidRPr="00FC74D4">
        <w:t>руб. Соответственно, среднедневной заработок составляет 1136, 99</w:t>
      </w:r>
      <w:r w:rsidR="00FC74D4">
        <w:t xml:space="preserve"> </w:t>
      </w:r>
      <w:r w:rsidRPr="00FC74D4">
        <w:t>руб. (415</w:t>
      </w:r>
      <w:r w:rsidR="00FC74D4">
        <w:t xml:space="preserve"> </w:t>
      </w:r>
      <w:r w:rsidRPr="00FC74D4">
        <w:t>000</w:t>
      </w:r>
      <w:r w:rsidR="00FC74D4">
        <w:t xml:space="preserve"> </w:t>
      </w:r>
      <w:r w:rsidRPr="00FC74D4">
        <w:t>руб./ 365 дн.).</w:t>
      </w:r>
    </w:p>
    <w:p w:rsidR="00F541D5" w:rsidRPr="00FC74D4" w:rsidRDefault="00F541D5" w:rsidP="00FC74D4">
      <w:pPr>
        <w:widowControl w:val="0"/>
        <w:spacing w:line="360" w:lineRule="auto"/>
        <w:ind w:firstLine="709"/>
        <w:jc w:val="both"/>
      </w:pPr>
      <w:r w:rsidRPr="00FC74D4">
        <w:t>Таким образом, если в</w:t>
      </w:r>
      <w:r w:rsidR="00FC74D4">
        <w:t xml:space="preserve"> </w:t>
      </w:r>
      <w:r w:rsidRPr="00FC74D4">
        <w:t>2009 году максимальный размер пособия по</w:t>
      </w:r>
      <w:r w:rsidR="00FC74D4">
        <w:t xml:space="preserve"> </w:t>
      </w:r>
      <w:r w:rsidRPr="00FC74D4">
        <w:t>временной нетрудоспособности был равен 18</w:t>
      </w:r>
      <w:r w:rsidR="00FC74D4">
        <w:t xml:space="preserve"> </w:t>
      </w:r>
      <w:r w:rsidRPr="00FC74D4">
        <w:t>720</w:t>
      </w:r>
      <w:r w:rsidR="00FC74D4">
        <w:t xml:space="preserve"> </w:t>
      </w:r>
      <w:r w:rsidRPr="00FC74D4">
        <w:t>руб., то</w:t>
      </w:r>
      <w:r w:rsidR="00FC74D4">
        <w:t xml:space="preserve"> </w:t>
      </w:r>
      <w:r w:rsidRPr="00FC74D4">
        <w:t>теперь пособие ограничивается вышеназванной страховой суммой</w:t>
      </w:r>
      <w:r w:rsidR="00FC74D4">
        <w:t xml:space="preserve"> </w:t>
      </w:r>
      <w:r w:rsidRPr="00FC74D4">
        <w:t>— 415</w:t>
      </w:r>
      <w:r w:rsidR="00FC74D4">
        <w:t xml:space="preserve"> </w:t>
      </w:r>
      <w:r w:rsidRPr="00FC74D4">
        <w:t>000</w:t>
      </w:r>
      <w:r w:rsidR="00FC74D4">
        <w:t xml:space="preserve"> </w:t>
      </w:r>
      <w:r w:rsidRPr="00FC74D4">
        <w:t>руб. в</w:t>
      </w:r>
      <w:r w:rsidR="00FC74D4">
        <w:t xml:space="preserve"> </w:t>
      </w:r>
      <w:r w:rsidRPr="00FC74D4">
        <w:t>год. В</w:t>
      </w:r>
      <w:r w:rsidR="00FC74D4">
        <w:t xml:space="preserve"> </w:t>
      </w:r>
      <w:r w:rsidRPr="00FC74D4">
        <w:t>итоге размер пособия за</w:t>
      </w:r>
      <w:r w:rsidR="00FC74D4">
        <w:t xml:space="preserve"> </w:t>
      </w:r>
      <w:r w:rsidRPr="00FC74D4">
        <w:t>полный календарный месяц не</w:t>
      </w:r>
      <w:r w:rsidR="00FC74D4">
        <w:t xml:space="preserve"> </w:t>
      </w:r>
      <w:r w:rsidRPr="00FC74D4">
        <w:t>может превышать:</w:t>
      </w:r>
      <w:r w:rsidR="00FC74D4">
        <w:t xml:space="preserve"> </w:t>
      </w:r>
      <w:r w:rsidRPr="00FC74D4">
        <w:t>—</w:t>
      </w:r>
      <w:r w:rsidR="00FC74D4">
        <w:t xml:space="preserve"> </w:t>
      </w:r>
      <w:r w:rsidRPr="00FC74D4">
        <w:t>при страховом стаже до</w:t>
      </w:r>
      <w:r w:rsidR="00FC74D4">
        <w:t xml:space="preserve"> </w:t>
      </w:r>
      <w:r w:rsidRPr="00FC74D4">
        <w:t>5 лет (60% среднего заработка)</w:t>
      </w:r>
      <w:r w:rsidR="00FC74D4">
        <w:t xml:space="preserve"> </w:t>
      </w:r>
      <w:r w:rsidRPr="00FC74D4">
        <w:t>— 20</w:t>
      </w:r>
      <w:r w:rsidR="00FC74D4">
        <w:t xml:space="preserve"> </w:t>
      </w:r>
      <w:r w:rsidRPr="00FC74D4">
        <w:t>750</w:t>
      </w:r>
      <w:r w:rsidR="00FC74D4">
        <w:t xml:space="preserve"> </w:t>
      </w:r>
      <w:r w:rsidRPr="00FC74D4">
        <w:t>руб.</w:t>
      </w:r>
      <w:r w:rsidR="00FC74D4">
        <w:t xml:space="preserve"> </w:t>
      </w:r>
      <w:r w:rsidRPr="00FC74D4">
        <w:t>—</w:t>
      </w:r>
      <w:r w:rsidR="00FC74D4">
        <w:t xml:space="preserve"> </w:t>
      </w:r>
      <w:r w:rsidRPr="00FC74D4">
        <w:t>при страховом стаже от</w:t>
      </w:r>
      <w:r w:rsidR="00FC74D4">
        <w:t xml:space="preserve"> </w:t>
      </w:r>
      <w:r w:rsidRPr="00FC74D4">
        <w:t>5 до</w:t>
      </w:r>
      <w:r w:rsidR="00FC74D4">
        <w:t xml:space="preserve"> </w:t>
      </w:r>
      <w:r w:rsidRPr="00FC74D4">
        <w:t>8 лет (80% среднего заработка)</w:t>
      </w:r>
      <w:r w:rsidR="00FC74D4">
        <w:t xml:space="preserve"> </w:t>
      </w:r>
      <w:r w:rsidRPr="00FC74D4">
        <w:t>— 27</w:t>
      </w:r>
      <w:r w:rsidR="00FC74D4">
        <w:t xml:space="preserve"> </w:t>
      </w:r>
      <w:r w:rsidRPr="00FC74D4">
        <w:t>666</w:t>
      </w:r>
      <w:r w:rsidR="00FC74D4">
        <w:t xml:space="preserve"> </w:t>
      </w:r>
      <w:r w:rsidRPr="00FC74D4">
        <w:t>руб.</w:t>
      </w:r>
      <w:r w:rsidR="00FC74D4">
        <w:t xml:space="preserve"> </w:t>
      </w:r>
      <w:r w:rsidRPr="00FC74D4">
        <w:t>—</w:t>
      </w:r>
      <w:r w:rsidR="00FC74D4">
        <w:t xml:space="preserve"> </w:t>
      </w:r>
      <w:r w:rsidRPr="00FC74D4">
        <w:t>при страховом стаже более 8 лет (100% среднего заработка)</w:t>
      </w:r>
      <w:r w:rsidR="00FC74D4">
        <w:t xml:space="preserve"> </w:t>
      </w:r>
      <w:r w:rsidRPr="00FC74D4">
        <w:t>— 34</w:t>
      </w:r>
      <w:r w:rsidR="00FC74D4">
        <w:t xml:space="preserve"> </w:t>
      </w:r>
      <w:r w:rsidRPr="00FC74D4">
        <w:t>583</w:t>
      </w:r>
      <w:r w:rsidR="00FC74D4">
        <w:t xml:space="preserve"> </w:t>
      </w:r>
      <w:r w:rsidRPr="00FC74D4">
        <w:t>руб.</w:t>
      </w:r>
    </w:p>
    <w:p w:rsidR="00F541D5" w:rsidRPr="00FC74D4" w:rsidRDefault="00F541D5" w:rsidP="00FC74D4">
      <w:pPr>
        <w:widowControl w:val="0"/>
        <w:spacing w:line="360" w:lineRule="auto"/>
        <w:ind w:firstLine="709"/>
        <w:jc w:val="both"/>
      </w:pPr>
      <w:r w:rsidRPr="00FC74D4">
        <w:t>Этой</w:t>
      </w:r>
      <w:r w:rsidR="00FC74D4">
        <w:t xml:space="preserve"> </w:t>
      </w:r>
      <w:r w:rsidRPr="00FC74D4">
        <w:t>же страховой суммой (415</w:t>
      </w:r>
      <w:r w:rsidR="00FC74D4">
        <w:t xml:space="preserve"> </w:t>
      </w:r>
      <w:r w:rsidRPr="00FC74D4">
        <w:t>000</w:t>
      </w:r>
      <w:r w:rsidR="00FC74D4">
        <w:t xml:space="preserve"> </w:t>
      </w:r>
      <w:r w:rsidRPr="00FC74D4">
        <w:t>руб.) ограничивается и</w:t>
      </w:r>
      <w:r w:rsidR="00FC74D4">
        <w:t xml:space="preserve"> </w:t>
      </w:r>
      <w:r w:rsidRPr="00FC74D4">
        <w:t>максимальный размер пособия по</w:t>
      </w:r>
      <w:r w:rsidR="00FC74D4">
        <w:t xml:space="preserve"> </w:t>
      </w:r>
      <w:r w:rsidRPr="00FC74D4">
        <w:t>беременности и</w:t>
      </w:r>
      <w:r w:rsidR="00FC74D4">
        <w:t xml:space="preserve"> </w:t>
      </w:r>
      <w:r w:rsidRPr="00FC74D4">
        <w:t>родам. Его предельный размер за</w:t>
      </w:r>
      <w:r w:rsidR="00FC74D4">
        <w:t xml:space="preserve"> </w:t>
      </w:r>
      <w:r w:rsidRPr="00FC74D4">
        <w:t>полный календарный месяц составит 34</w:t>
      </w:r>
      <w:r w:rsidR="00FC74D4">
        <w:t xml:space="preserve"> </w:t>
      </w:r>
      <w:r w:rsidRPr="00FC74D4">
        <w:t>583</w:t>
      </w:r>
      <w:r w:rsidR="00FC74D4">
        <w:t xml:space="preserve"> </w:t>
      </w:r>
      <w:r w:rsidRPr="00FC74D4">
        <w:t>руб. (вместо 25</w:t>
      </w:r>
      <w:r w:rsidR="00FC74D4">
        <w:t xml:space="preserve"> </w:t>
      </w:r>
      <w:r w:rsidRPr="00FC74D4">
        <w:t>390</w:t>
      </w:r>
      <w:r w:rsidR="00FC74D4">
        <w:t xml:space="preserve"> </w:t>
      </w:r>
      <w:r w:rsidRPr="00FC74D4">
        <w:t>руб. в</w:t>
      </w:r>
      <w:r w:rsidR="00FC74D4">
        <w:t xml:space="preserve"> </w:t>
      </w:r>
      <w:r w:rsidRPr="00FC74D4">
        <w:t>2009 году). Важный момент. Многие компании уже выплатили работницам пособия, рассчитанные с</w:t>
      </w:r>
      <w:r w:rsidR="00FC74D4">
        <w:t xml:space="preserve"> </w:t>
      </w:r>
      <w:r w:rsidRPr="00FC74D4">
        <w:t>учетом установленного на</w:t>
      </w:r>
      <w:r w:rsidR="00FC74D4">
        <w:t xml:space="preserve"> </w:t>
      </w:r>
      <w:r w:rsidRPr="00FC74D4">
        <w:t>2009 год ограничения, в</w:t>
      </w:r>
      <w:r w:rsidR="00FC74D4">
        <w:t xml:space="preserve"> </w:t>
      </w:r>
      <w:r w:rsidRPr="00FC74D4">
        <w:t>то</w:t>
      </w:r>
      <w:r w:rsidR="00FC74D4">
        <w:t xml:space="preserve"> </w:t>
      </w:r>
      <w:r w:rsidRPr="00FC74D4">
        <w:t>время как часть декретного отпуска приходится на</w:t>
      </w:r>
      <w:r w:rsidR="00FC74D4">
        <w:t xml:space="preserve"> </w:t>
      </w:r>
      <w:r w:rsidRPr="00FC74D4">
        <w:t>2010 год. В</w:t>
      </w:r>
      <w:r w:rsidR="00FC74D4">
        <w:t xml:space="preserve"> </w:t>
      </w:r>
      <w:r w:rsidRPr="00FC74D4">
        <w:t>этом случае, как отмечают специалисты ФСС России, необходимо сделать перерасчет и</w:t>
      </w:r>
      <w:r w:rsidR="00FC74D4">
        <w:t xml:space="preserve"> </w:t>
      </w:r>
      <w:r w:rsidRPr="00FC74D4">
        <w:t>доплатить сотруднице недостающую сумму.</w:t>
      </w:r>
    </w:p>
    <w:p w:rsidR="00F541D5" w:rsidRPr="00FC74D4" w:rsidRDefault="00F541D5" w:rsidP="00FC74D4">
      <w:pPr>
        <w:widowControl w:val="0"/>
        <w:spacing w:line="360" w:lineRule="auto"/>
        <w:ind w:firstLine="709"/>
        <w:jc w:val="both"/>
      </w:pPr>
      <w:r w:rsidRPr="00FC74D4">
        <w:t>Также Фонд соцстраха сообщил размер детских пособий с</w:t>
      </w:r>
      <w:r w:rsidR="00FC74D4">
        <w:t xml:space="preserve"> </w:t>
      </w:r>
      <w:r w:rsidRPr="00FC74D4">
        <w:t>учетом нового коэффициента индексации. С</w:t>
      </w:r>
      <w:r w:rsidR="00FC74D4">
        <w:t xml:space="preserve"> </w:t>
      </w:r>
      <w:r w:rsidRPr="00FC74D4">
        <w:t>1 января 2010 года он</w:t>
      </w:r>
      <w:r w:rsidR="00FC74D4">
        <w:t xml:space="preserve"> </w:t>
      </w:r>
      <w:r w:rsidRPr="00FC74D4">
        <w:t>равняется 1,1. Таким образом, размеры пособий, которые начисляю</w:t>
      </w:r>
      <w:r w:rsidR="003B2BCD" w:rsidRPr="00FC74D4">
        <w:t>тся работодателями, составят:</w:t>
      </w:r>
      <w:r w:rsidR="00FC74D4">
        <w:t xml:space="preserve"> </w:t>
      </w:r>
      <w:r w:rsidR="003B2BCD" w:rsidRPr="00FC74D4">
        <w:t xml:space="preserve">- </w:t>
      </w:r>
      <w:r w:rsidRPr="00FC74D4">
        <w:t>единовременное пособие женщинам, вставшим на</w:t>
      </w:r>
      <w:r w:rsidR="00FC74D4">
        <w:t xml:space="preserve"> </w:t>
      </w:r>
      <w:r w:rsidRPr="00FC74D4">
        <w:t>учет в</w:t>
      </w:r>
      <w:r w:rsidR="00FC74D4">
        <w:t xml:space="preserve"> </w:t>
      </w:r>
      <w:r w:rsidRPr="00FC74D4">
        <w:t>медицинских учреждениях в</w:t>
      </w:r>
      <w:r w:rsidR="00FC74D4">
        <w:t xml:space="preserve"> </w:t>
      </w:r>
      <w:r w:rsidRPr="00FC74D4">
        <w:t>ранние сроки беременнос</w:t>
      </w:r>
      <w:r w:rsidR="003B2BCD" w:rsidRPr="00FC74D4">
        <w:t>ти</w:t>
      </w:r>
      <w:r w:rsidR="00FC74D4">
        <w:t xml:space="preserve"> </w:t>
      </w:r>
      <w:r w:rsidR="003B2BCD" w:rsidRPr="00FC74D4">
        <w:t>- 412,08</w:t>
      </w:r>
      <w:r w:rsidR="00FC74D4">
        <w:t xml:space="preserve"> </w:t>
      </w:r>
      <w:r w:rsidR="003B2BCD" w:rsidRPr="00FC74D4">
        <w:t>руб. (в</w:t>
      </w:r>
      <w:r w:rsidR="00FC74D4">
        <w:t xml:space="preserve"> </w:t>
      </w:r>
      <w:r w:rsidR="003B2BCD" w:rsidRPr="00FC74D4">
        <w:t>2009 году</w:t>
      </w:r>
      <w:r w:rsidR="00FC74D4">
        <w:t xml:space="preserve"> </w:t>
      </w:r>
      <w:r w:rsidR="003B2BCD" w:rsidRPr="00FC74D4">
        <w:t>- 374,62</w:t>
      </w:r>
      <w:r w:rsidR="00FC74D4">
        <w:t xml:space="preserve"> </w:t>
      </w:r>
      <w:r w:rsidR="003B2BCD" w:rsidRPr="00FC74D4">
        <w:t>руб.);</w:t>
      </w:r>
      <w:r w:rsidR="00FC74D4">
        <w:t xml:space="preserve"> </w:t>
      </w:r>
      <w:r w:rsidR="003B2BCD" w:rsidRPr="00FC74D4">
        <w:t xml:space="preserve">- </w:t>
      </w:r>
      <w:r w:rsidRPr="00FC74D4">
        <w:t>единовременное пособие при рождении ребенка</w:t>
      </w:r>
      <w:r w:rsidR="00FC74D4">
        <w:t xml:space="preserve"> </w:t>
      </w:r>
      <w:r w:rsidR="003B2BCD" w:rsidRPr="00FC74D4">
        <w:t>- 10</w:t>
      </w:r>
      <w:r w:rsidR="00FC74D4">
        <w:t xml:space="preserve"> </w:t>
      </w:r>
      <w:r w:rsidR="003B2BCD" w:rsidRPr="00FC74D4">
        <w:t>988,85</w:t>
      </w:r>
      <w:r w:rsidR="00FC74D4">
        <w:t xml:space="preserve"> </w:t>
      </w:r>
      <w:r w:rsidR="003B2BCD" w:rsidRPr="00FC74D4">
        <w:t>руб. (в</w:t>
      </w:r>
      <w:r w:rsidR="00FC74D4">
        <w:t xml:space="preserve"> </w:t>
      </w:r>
      <w:r w:rsidR="003B2BCD" w:rsidRPr="00FC74D4">
        <w:t>2009 году</w:t>
      </w:r>
      <w:r w:rsidR="00FC74D4">
        <w:t xml:space="preserve"> </w:t>
      </w:r>
      <w:r w:rsidR="003B2BCD" w:rsidRPr="00FC74D4">
        <w:t>-9</w:t>
      </w:r>
      <w:r w:rsidR="00FC74D4">
        <w:t xml:space="preserve"> </w:t>
      </w:r>
      <w:r w:rsidR="003B2BCD" w:rsidRPr="00FC74D4">
        <w:t>989,86</w:t>
      </w:r>
      <w:r w:rsidR="00FC74D4">
        <w:t xml:space="preserve"> </w:t>
      </w:r>
      <w:r w:rsidR="003B2BCD" w:rsidRPr="00FC74D4">
        <w:t>руб.);</w:t>
      </w:r>
      <w:r w:rsidR="00FC74D4">
        <w:t xml:space="preserve"> </w:t>
      </w:r>
      <w:r w:rsidR="003B2BCD" w:rsidRPr="00FC74D4">
        <w:t xml:space="preserve">- </w:t>
      </w:r>
      <w:r w:rsidRPr="00FC74D4">
        <w:t>минимальный размер ежемесячного пособ</w:t>
      </w:r>
      <w:r w:rsidR="003B2BCD" w:rsidRPr="00FC74D4">
        <w:t>ия по</w:t>
      </w:r>
      <w:r w:rsidR="00FC74D4">
        <w:t xml:space="preserve"> </w:t>
      </w:r>
      <w:r w:rsidR="003B2BCD" w:rsidRPr="00FC74D4">
        <w:t>уходу за</w:t>
      </w:r>
      <w:r w:rsidR="00FC74D4">
        <w:t xml:space="preserve"> </w:t>
      </w:r>
      <w:r w:rsidR="003B2BCD" w:rsidRPr="00FC74D4">
        <w:t>первым ребенком</w:t>
      </w:r>
      <w:r w:rsidR="00FC74D4">
        <w:t xml:space="preserve"> </w:t>
      </w:r>
      <w:r w:rsidR="003B2BCD" w:rsidRPr="00FC74D4">
        <w:t>-</w:t>
      </w:r>
      <w:r w:rsidR="00FC74D4">
        <w:t xml:space="preserve"> </w:t>
      </w:r>
      <w:r w:rsidRPr="00FC74D4">
        <w:t>2060,41</w:t>
      </w:r>
      <w:r w:rsidR="00FC74D4">
        <w:t xml:space="preserve"> </w:t>
      </w:r>
      <w:r w:rsidRPr="00FC74D4">
        <w:t>руб. (в</w:t>
      </w:r>
      <w:r w:rsidR="00FC74D4">
        <w:t xml:space="preserve"> </w:t>
      </w:r>
      <w:r w:rsidRPr="00FC74D4">
        <w:t>2009 году</w:t>
      </w:r>
      <w:r w:rsidR="00FC74D4">
        <w:t xml:space="preserve"> </w:t>
      </w:r>
      <w:r w:rsidR="003B2BCD" w:rsidRPr="00FC74D4">
        <w:t xml:space="preserve">- </w:t>
      </w:r>
      <w:r w:rsidRPr="00FC74D4">
        <w:t>1873,10</w:t>
      </w:r>
      <w:r w:rsidR="00FC74D4">
        <w:t xml:space="preserve"> </w:t>
      </w:r>
      <w:r w:rsidRPr="00FC74D4">
        <w:t>рублей), а</w:t>
      </w:r>
      <w:r w:rsidR="00FC74D4">
        <w:t xml:space="preserve"> </w:t>
      </w:r>
      <w:r w:rsidRPr="00FC74D4">
        <w:t>з</w:t>
      </w:r>
      <w:r w:rsidR="003B2BCD" w:rsidRPr="00FC74D4">
        <w:t>а</w:t>
      </w:r>
      <w:r w:rsidR="00FC74D4">
        <w:t xml:space="preserve"> </w:t>
      </w:r>
      <w:r w:rsidR="003B2BCD" w:rsidRPr="00FC74D4">
        <w:t>вторым и</w:t>
      </w:r>
      <w:r w:rsidR="00FC74D4">
        <w:t xml:space="preserve"> </w:t>
      </w:r>
      <w:r w:rsidR="003B2BCD" w:rsidRPr="00FC74D4">
        <w:t>последующими детьми</w:t>
      </w:r>
      <w:r w:rsidR="00FC74D4">
        <w:t xml:space="preserve"> </w:t>
      </w:r>
      <w:r w:rsidR="003B2BCD" w:rsidRPr="00FC74D4">
        <w:t>-4120,82</w:t>
      </w:r>
      <w:r w:rsidR="00FC74D4">
        <w:t xml:space="preserve"> </w:t>
      </w:r>
      <w:r w:rsidR="003B2BCD" w:rsidRPr="00FC74D4">
        <w:t>руб.;</w:t>
      </w:r>
      <w:r w:rsidR="00FC74D4">
        <w:t xml:space="preserve"> </w:t>
      </w:r>
      <w:r w:rsidR="003B2BCD" w:rsidRPr="00FC74D4">
        <w:t xml:space="preserve">- </w:t>
      </w:r>
      <w:r w:rsidRPr="00FC74D4">
        <w:t>предельная сумма ежемесячного</w:t>
      </w:r>
      <w:r w:rsidR="003B2BCD" w:rsidRPr="00FC74D4">
        <w:t xml:space="preserve"> пособия по</w:t>
      </w:r>
      <w:r w:rsidR="00FC74D4">
        <w:t xml:space="preserve"> </w:t>
      </w:r>
      <w:r w:rsidR="003B2BCD" w:rsidRPr="00FC74D4">
        <w:t>уходу за</w:t>
      </w:r>
      <w:r w:rsidR="00FC74D4">
        <w:t xml:space="preserve"> </w:t>
      </w:r>
      <w:r w:rsidR="003B2BCD" w:rsidRPr="00FC74D4">
        <w:t>ребенком</w:t>
      </w:r>
      <w:r w:rsidR="00FC74D4">
        <w:t xml:space="preserve"> </w:t>
      </w:r>
      <w:r w:rsidR="003B2BCD" w:rsidRPr="00FC74D4">
        <w:t>-</w:t>
      </w:r>
      <w:r w:rsidRPr="00FC74D4">
        <w:t>13</w:t>
      </w:r>
      <w:r w:rsidR="00FC74D4">
        <w:t xml:space="preserve"> </w:t>
      </w:r>
      <w:r w:rsidRPr="00FC74D4">
        <w:t>833</w:t>
      </w:r>
      <w:r w:rsidR="00FC74D4">
        <w:t xml:space="preserve"> </w:t>
      </w:r>
      <w:r w:rsidRPr="00FC74D4">
        <w:t>руб. (в</w:t>
      </w:r>
      <w:r w:rsidR="00FC74D4">
        <w:t xml:space="preserve"> </w:t>
      </w:r>
      <w:r w:rsidRPr="00FC74D4">
        <w:t xml:space="preserve">2009 </w:t>
      </w:r>
      <w:r w:rsidR="003B2BCD" w:rsidRPr="00FC74D4">
        <w:t>году</w:t>
      </w:r>
      <w:r w:rsidR="00FC74D4">
        <w:t xml:space="preserve"> </w:t>
      </w:r>
      <w:r w:rsidR="003B2BCD" w:rsidRPr="00FC74D4">
        <w:t>-</w:t>
      </w:r>
      <w:r w:rsidRPr="00FC74D4">
        <w:t xml:space="preserve"> 7492,4</w:t>
      </w:r>
      <w:r w:rsidR="00FC74D4">
        <w:t xml:space="preserve"> </w:t>
      </w:r>
      <w:r w:rsidRPr="00FC74D4">
        <w:t>руб.).</w:t>
      </w:r>
    </w:p>
    <w:p w:rsidR="00F541D5" w:rsidRPr="00FC74D4" w:rsidRDefault="00F541D5" w:rsidP="00FC74D4">
      <w:pPr>
        <w:widowControl w:val="0"/>
        <w:spacing w:line="360" w:lineRule="auto"/>
        <w:ind w:firstLine="709"/>
        <w:jc w:val="both"/>
      </w:pPr>
      <w:r w:rsidRPr="00FC74D4">
        <w:t>Изменения внесены Федеральным законом от</w:t>
      </w:r>
      <w:r w:rsidR="00FC74D4">
        <w:t xml:space="preserve"> </w:t>
      </w:r>
      <w:r w:rsidRPr="00FC74D4">
        <w:t>24.07.09 №</w:t>
      </w:r>
      <w:r w:rsidR="00FC74D4">
        <w:t xml:space="preserve"> </w:t>
      </w:r>
      <w:r w:rsidRPr="00FC74D4">
        <w:t>213-ФЗ «Об</w:t>
      </w:r>
      <w:r w:rsidR="00FC74D4">
        <w:t xml:space="preserve"> </w:t>
      </w:r>
      <w:r w:rsidRPr="00FC74D4">
        <w:t>обязательном социальном страховании на</w:t>
      </w:r>
      <w:r w:rsidR="00FC74D4">
        <w:t xml:space="preserve"> </w:t>
      </w:r>
      <w:r w:rsidRPr="00FC74D4">
        <w:t>случай временной нетрудоспособности и</w:t>
      </w:r>
      <w:r w:rsidR="00FC74D4">
        <w:t xml:space="preserve"> </w:t>
      </w:r>
      <w:r w:rsidRPr="00FC74D4">
        <w:t>в</w:t>
      </w:r>
      <w:r w:rsidR="00FC74D4">
        <w:t xml:space="preserve"> </w:t>
      </w:r>
      <w:r w:rsidRPr="00FC74D4">
        <w:t>связи с</w:t>
      </w:r>
      <w:r w:rsidR="00FC74D4">
        <w:t xml:space="preserve"> </w:t>
      </w:r>
      <w:r w:rsidRPr="00FC74D4">
        <w:t>материнством».</w:t>
      </w:r>
    </w:p>
    <w:p w:rsidR="00EF5627" w:rsidRPr="00FC74D4" w:rsidRDefault="00EF5627" w:rsidP="00FC74D4">
      <w:pPr>
        <w:widowControl w:val="0"/>
        <w:autoSpaceDE w:val="0"/>
        <w:autoSpaceDN w:val="0"/>
        <w:adjustRightInd w:val="0"/>
        <w:spacing w:line="360" w:lineRule="auto"/>
        <w:ind w:firstLine="709"/>
        <w:jc w:val="both"/>
      </w:pPr>
      <w:r w:rsidRPr="00FC74D4">
        <w:t>Обязательное социальное страхование на случай временной нетрудоспособности и в связи с материнством - система создаваемых государством правовых, экономических и организационных мер, направленных на компенсацию гражданам утраченного заработка (выплат, вознаграждений) или дополнительных расходов в связи с наступлением страхового случая по обязательному социальному страхованию на случай временной нетрудоспособности и в связи с материнством.</w:t>
      </w:r>
    </w:p>
    <w:p w:rsidR="00EF5627" w:rsidRPr="00FC74D4" w:rsidRDefault="00EF5627" w:rsidP="00FC74D4">
      <w:pPr>
        <w:widowControl w:val="0"/>
        <w:autoSpaceDE w:val="0"/>
        <w:autoSpaceDN w:val="0"/>
        <w:adjustRightInd w:val="0"/>
        <w:spacing w:line="360" w:lineRule="auto"/>
        <w:ind w:firstLine="709"/>
        <w:jc w:val="both"/>
      </w:pPr>
      <w:r w:rsidRPr="00FC74D4">
        <w:t>Страховой случай по обязательному социальному страхованию на случай временной нетрудоспособности и в связи с материнством - свершившееся событие, с наступлением которого возникает обязанность страховщика, а в отдельных случаях, установленных настоящим Федеральным законом, страхователя осуществлять страховое обеспечение.</w:t>
      </w:r>
    </w:p>
    <w:p w:rsidR="00EF5627" w:rsidRPr="00FC74D4" w:rsidRDefault="00EF5627" w:rsidP="00FC74D4">
      <w:pPr>
        <w:widowControl w:val="0"/>
        <w:autoSpaceDE w:val="0"/>
        <w:autoSpaceDN w:val="0"/>
        <w:adjustRightInd w:val="0"/>
        <w:spacing w:line="360" w:lineRule="auto"/>
        <w:ind w:firstLine="709"/>
        <w:jc w:val="both"/>
      </w:pPr>
      <w:r w:rsidRPr="00FC74D4">
        <w:t>Обязательное страховое обеспечение по обязательному социальному страхованию на случай временной нетрудоспособности и в связи с материнством (далее также - страховое обеспечение) - исполнение страховщиком, а в отдельных случаях, установленных настоящим Федеральным законом, страхователем своих обязательств перед застрахованным лицом при наступлении страхового случая посредством выплаты пособий, установленных настоящим Федеральным законом.</w:t>
      </w:r>
    </w:p>
    <w:p w:rsidR="00EF5627" w:rsidRPr="00FC74D4" w:rsidRDefault="00EF5627" w:rsidP="00FC74D4">
      <w:pPr>
        <w:widowControl w:val="0"/>
        <w:autoSpaceDE w:val="0"/>
        <w:autoSpaceDN w:val="0"/>
        <w:adjustRightInd w:val="0"/>
        <w:spacing w:line="360" w:lineRule="auto"/>
        <w:ind w:firstLine="709"/>
        <w:jc w:val="both"/>
      </w:pPr>
      <w:r w:rsidRPr="00FC74D4">
        <w:t>Средства обязательного социального страхования на случай временной нетрудоспособности и в связи с материнством - денежные средства, формируемые за счет уплаты страхователями страховых взносов на обязательное социальное страхование на случай временной нетрудоспособности и в связи с материнством, а также имущество, находящееся в оперативном управлении страховщика.</w:t>
      </w:r>
    </w:p>
    <w:p w:rsidR="00EF5627" w:rsidRPr="00FC74D4" w:rsidRDefault="00EF5627" w:rsidP="00FC74D4">
      <w:pPr>
        <w:widowControl w:val="0"/>
        <w:autoSpaceDE w:val="0"/>
        <w:autoSpaceDN w:val="0"/>
        <w:adjustRightInd w:val="0"/>
        <w:spacing w:line="360" w:lineRule="auto"/>
        <w:ind w:firstLine="709"/>
        <w:jc w:val="both"/>
      </w:pPr>
      <w:r w:rsidRPr="00FC74D4">
        <w:t>Страховые взносы на обязательное социальное страхование на случай временной нетрудоспособности и в связи с материнством (далее - страховые взносы) - обязательные платежи, осуществляемые страхователями в Фонд социального страхования Российской Федерации в целях обеспечения обязательного социального страхования застрахованных лиц на случай временной нетрудоспособности и в связи с материнством.</w:t>
      </w:r>
    </w:p>
    <w:p w:rsidR="00EF5627" w:rsidRPr="00FC74D4" w:rsidRDefault="00EF5627" w:rsidP="00FC74D4">
      <w:pPr>
        <w:widowControl w:val="0"/>
        <w:autoSpaceDE w:val="0"/>
        <w:autoSpaceDN w:val="0"/>
        <w:adjustRightInd w:val="0"/>
        <w:spacing w:line="360" w:lineRule="auto"/>
        <w:ind w:firstLine="709"/>
        <w:jc w:val="both"/>
      </w:pPr>
      <w:r w:rsidRPr="00FC74D4">
        <w:t>Средний заработок - средняя сумма выплаченных страхователем в пользу застрахованного лица в расчетном периоде заработной платы, иных выплат и вознаграждений, исходя из которой в соответствии с настоящим Федеральным законом исчисляются пособия по временной нетрудоспособности, по беременности и родам, ежемесячное пособие по уходу за ребенком, а для лиц, добровольно вступивших в правоотношения по обязательному социальному страхованию на случай временной нетрудоспособности и в связи с материнством, - минимальный размер оплаты труда, установленный федеральным законом на день наступления страхового случая.</w:t>
      </w:r>
    </w:p>
    <w:p w:rsidR="009415C1" w:rsidRPr="00FC74D4" w:rsidRDefault="00AB4559" w:rsidP="00FC74D4">
      <w:pPr>
        <w:widowControl w:val="0"/>
        <w:spacing w:line="360" w:lineRule="auto"/>
        <w:ind w:firstLine="709"/>
        <w:jc w:val="both"/>
      </w:pPr>
      <w:r w:rsidRPr="00FC74D4">
        <w:t>Необходимо отметить</w:t>
      </w:r>
      <w:r w:rsidR="009415C1" w:rsidRPr="00FC74D4">
        <w:t xml:space="preserve">, что в связи с переходом с 1 января 2010 года на уплату страховых взносов на обязательное социальное страхование на случай временной нетрудоспособности и в связи с материнством </w:t>
      </w:r>
      <w:r w:rsidR="009415C1" w:rsidRPr="00FC74D4">
        <w:rPr>
          <w:bCs/>
        </w:rPr>
        <w:t xml:space="preserve">расчёты по единому социальному налогу </w:t>
      </w:r>
      <w:r w:rsidRPr="00FC74D4">
        <w:rPr>
          <w:bCs/>
        </w:rPr>
        <w:t xml:space="preserve">организациями </w:t>
      </w:r>
      <w:r w:rsidR="009415C1" w:rsidRPr="00FC74D4">
        <w:rPr>
          <w:bCs/>
        </w:rPr>
        <w:t>должны быть завершены до конца года.</w:t>
      </w:r>
      <w:r w:rsidR="009415C1" w:rsidRPr="00FC74D4">
        <w:t xml:space="preserve"> Для этого </w:t>
      </w:r>
      <w:r w:rsidRPr="00FC74D4">
        <w:t xml:space="preserve">предприятиям </w:t>
      </w:r>
      <w:r w:rsidR="009415C1" w:rsidRPr="00FC74D4">
        <w:t>необходимо провести сверку данных о наличии и размере задолженности по единому социальному налогу в части, зачисляемой в Фонд социального страхования РФ, с данными территориальных налоговых органов по итогам 1-го полугодия 2009 года. Особое внимание следует обратить на переплату единого социального налога, допущенную страхователем при перечислении денежных средств. По итогам сверки необходимо выяснить причины расхождений, внести соответствующие изменения.</w:t>
      </w:r>
    </w:p>
    <w:p w:rsidR="009415C1" w:rsidRPr="00FC74D4" w:rsidRDefault="009415C1" w:rsidP="00FC74D4">
      <w:pPr>
        <w:widowControl w:val="0"/>
        <w:spacing w:line="360" w:lineRule="auto"/>
        <w:ind w:firstLine="709"/>
        <w:jc w:val="both"/>
      </w:pPr>
      <w:r w:rsidRPr="00FC74D4">
        <w:t>По задолженности за Фондом социального страхования РФ, сложившейся в результате превышения расходов над начисленным единым социальным налогом, необходимо своевременно обратиться за возмещением средств в отделение Фонда, по возврату допущенной переплаты по единому социальному налогу в налоговый орган по месту регистрации.</w:t>
      </w:r>
    </w:p>
    <w:p w:rsidR="009415C1" w:rsidRPr="00FC74D4" w:rsidRDefault="009415C1" w:rsidP="00FC74D4">
      <w:pPr>
        <w:widowControl w:val="0"/>
        <w:spacing w:line="360" w:lineRule="auto"/>
        <w:ind w:firstLine="709"/>
        <w:jc w:val="both"/>
      </w:pPr>
      <w:r w:rsidRPr="00FC74D4">
        <w:t>По задолженности за страхователями необходимо произвести перечисления задолженности и ежемесячно до конца года уплачивать текущие платежи.</w:t>
      </w:r>
    </w:p>
    <w:p w:rsidR="00F541D5" w:rsidRPr="00FC74D4" w:rsidRDefault="00F541D5" w:rsidP="00FC74D4">
      <w:pPr>
        <w:widowControl w:val="0"/>
        <w:spacing w:line="360" w:lineRule="auto"/>
        <w:ind w:firstLine="709"/>
        <w:jc w:val="both"/>
      </w:pPr>
    </w:p>
    <w:p w:rsidR="00751071" w:rsidRPr="00FC74D4" w:rsidRDefault="00751071" w:rsidP="00FC74D4">
      <w:pPr>
        <w:widowControl w:val="0"/>
        <w:spacing w:line="360" w:lineRule="auto"/>
        <w:ind w:left="709"/>
        <w:rPr>
          <w:b/>
        </w:rPr>
      </w:pPr>
      <w:r w:rsidRPr="00FC74D4">
        <w:rPr>
          <w:b/>
        </w:rPr>
        <w:t>2.2 Анализ формирования и направлений расходования средств регионального отделения ФСС филиала № 4 г. Заводоуковска</w:t>
      </w:r>
    </w:p>
    <w:p w:rsidR="005B31ED" w:rsidRPr="00FC74D4" w:rsidRDefault="005B31ED" w:rsidP="00FC74D4">
      <w:pPr>
        <w:widowControl w:val="0"/>
        <w:spacing w:line="360" w:lineRule="auto"/>
        <w:ind w:firstLine="709"/>
        <w:jc w:val="both"/>
      </w:pPr>
    </w:p>
    <w:p w:rsidR="00606201" w:rsidRPr="00FC74D4" w:rsidRDefault="00F541D5" w:rsidP="00FC74D4">
      <w:pPr>
        <w:widowControl w:val="0"/>
        <w:autoSpaceDE w:val="0"/>
        <w:autoSpaceDN w:val="0"/>
        <w:adjustRightInd w:val="0"/>
        <w:spacing w:line="360" w:lineRule="auto"/>
        <w:ind w:firstLine="709"/>
        <w:jc w:val="both"/>
      </w:pPr>
      <w:r w:rsidRPr="00FC74D4">
        <w:t>Проанализируем</w:t>
      </w:r>
      <w:r w:rsidR="00BF0C2F" w:rsidRPr="00FC74D4">
        <w:t xml:space="preserve"> деятельность регионального отделения Фонда социального страхования филиала № 4 г. Заводоуковска</w:t>
      </w:r>
      <w:r w:rsidR="00606201" w:rsidRPr="00FC74D4">
        <w:t>. Создается Фонд страховым методом с обязательным участием средств предприятий, организаций и лиц, занимающихся предпринимательской деятельностью.</w:t>
      </w:r>
    </w:p>
    <w:p w:rsidR="00606201" w:rsidRPr="00FC74D4" w:rsidRDefault="00606201" w:rsidP="00FC74D4">
      <w:pPr>
        <w:widowControl w:val="0"/>
        <w:shd w:val="clear" w:color="auto" w:fill="FFFFFF"/>
        <w:spacing w:line="360" w:lineRule="auto"/>
        <w:ind w:firstLine="709"/>
        <w:jc w:val="both"/>
      </w:pPr>
      <w:r w:rsidRPr="00FC74D4">
        <w:t>Источниками формирования средств</w:t>
      </w:r>
      <w:r w:rsidR="00FC74D4">
        <w:t xml:space="preserve"> </w:t>
      </w:r>
      <w:r w:rsidR="007A3130" w:rsidRPr="00FC74D4">
        <w:t xml:space="preserve">Фонда являются: </w:t>
      </w:r>
      <w:r w:rsidRPr="00FC74D4">
        <w:t>страховые взносы работодателей — предприятий и организаций, которые вносят денежные средства в виде единого социального налога (вз</w:t>
      </w:r>
      <w:r w:rsidR="007A3130" w:rsidRPr="00FC74D4">
        <w:t xml:space="preserve">носа) по установленным ставкам; </w:t>
      </w:r>
      <w:r w:rsidRPr="00FC74D4">
        <w:t>страховые взносы граждан, занимающихся индивидуальной трудовой деятельностью;</w:t>
      </w:r>
      <w:r w:rsidR="007A3130" w:rsidRPr="00FC74D4">
        <w:t xml:space="preserve"> </w:t>
      </w:r>
      <w:r w:rsidRPr="00FC74D4">
        <w:t>налоги, предусмотренные специальными налоговыми режимами, с</w:t>
      </w:r>
      <w:r w:rsidR="007A3130" w:rsidRPr="00FC74D4">
        <w:t xml:space="preserve">огласно ст. 146 БК РФ; </w:t>
      </w:r>
      <w:r w:rsidRPr="00FC74D4">
        <w:t>прочие поступления.</w:t>
      </w:r>
    </w:p>
    <w:p w:rsidR="00DE1EEE" w:rsidRPr="00FC74D4" w:rsidRDefault="00DE1EEE" w:rsidP="00FC74D4">
      <w:pPr>
        <w:widowControl w:val="0"/>
        <w:shd w:val="clear" w:color="auto" w:fill="FFFFFF"/>
        <w:tabs>
          <w:tab w:val="left" w:pos="682"/>
        </w:tabs>
        <w:autoSpaceDE w:val="0"/>
        <w:autoSpaceDN w:val="0"/>
        <w:adjustRightInd w:val="0"/>
        <w:spacing w:line="360" w:lineRule="auto"/>
        <w:ind w:firstLine="709"/>
        <w:jc w:val="both"/>
      </w:pPr>
      <w:r w:rsidRPr="00FC74D4">
        <w:t>Структуру источников формирования средств регионального отделения Фонда социального страхования филиала № 4 г. Заводоуковска рассмотрим в т</w:t>
      </w:r>
      <w:r w:rsidR="001C5D6B" w:rsidRPr="00FC74D4">
        <w:t>аблице 2.2</w:t>
      </w:r>
      <w:r w:rsidRPr="00FC74D4">
        <w:t>.1.</w:t>
      </w:r>
    </w:p>
    <w:p w:rsidR="00EF5627" w:rsidRPr="00FC74D4" w:rsidRDefault="00EF5627" w:rsidP="00FC74D4">
      <w:pPr>
        <w:widowControl w:val="0"/>
        <w:shd w:val="clear" w:color="auto" w:fill="FFFFFF"/>
        <w:tabs>
          <w:tab w:val="left" w:pos="682"/>
        </w:tabs>
        <w:autoSpaceDE w:val="0"/>
        <w:autoSpaceDN w:val="0"/>
        <w:adjustRightInd w:val="0"/>
        <w:spacing w:line="360" w:lineRule="auto"/>
        <w:ind w:firstLine="709"/>
        <w:jc w:val="both"/>
      </w:pPr>
    </w:p>
    <w:p w:rsidR="00DE1EEE" w:rsidRPr="00FC74D4" w:rsidRDefault="001C5D6B" w:rsidP="00FC74D4">
      <w:pPr>
        <w:widowControl w:val="0"/>
        <w:shd w:val="clear" w:color="auto" w:fill="FFFFFF"/>
        <w:tabs>
          <w:tab w:val="left" w:pos="682"/>
        </w:tabs>
        <w:autoSpaceDE w:val="0"/>
        <w:autoSpaceDN w:val="0"/>
        <w:adjustRightInd w:val="0"/>
        <w:spacing w:line="360" w:lineRule="auto"/>
        <w:ind w:firstLine="709"/>
        <w:jc w:val="both"/>
      </w:pPr>
      <w:r w:rsidRPr="00FC74D4">
        <w:t>Таблица 2.2</w:t>
      </w:r>
      <w:r w:rsidR="00DE1EEE" w:rsidRPr="00FC74D4">
        <w:t>.1</w:t>
      </w:r>
    </w:p>
    <w:p w:rsidR="00606201" w:rsidRPr="00FC74D4" w:rsidRDefault="00DE1EEE" w:rsidP="00FC74D4">
      <w:pPr>
        <w:widowControl w:val="0"/>
        <w:shd w:val="clear" w:color="auto" w:fill="FFFFFF"/>
        <w:spacing w:line="360" w:lineRule="auto"/>
        <w:ind w:firstLine="709"/>
        <w:jc w:val="both"/>
      </w:pPr>
      <w:r w:rsidRPr="00FC74D4">
        <w:t>Структура источников формирования средств регионального отделения ФСС филиала № 4 г. Заводоуковска за 2007 -2009 г.г.</w:t>
      </w:r>
    </w:p>
    <w:tbl>
      <w:tblPr>
        <w:tblW w:w="5000" w:type="pct"/>
        <w:jc w:val="center"/>
        <w:tblCellMar>
          <w:left w:w="40" w:type="dxa"/>
          <w:right w:w="40" w:type="dxa"/>
        </w:tblCellMar>
        <w:tblLook w:val="0000" w:firstRow="0" w:lastRow="0" w:firstColumn="0" w:lastColumn="0" w:noHBand="0" w:noVBand="0"/>
      </w:tblPr>
      <w:tblGrid>
        <w:gridCol w:w="2216"/>
        <w:gridCol w:w="1202"/>
        <w:gridCol w:w="1204"/>
        <w:gridCol w:w="1204"/>
        <w:gridCol w:w="1204"/>
        <w:gridCol w:w="1204"/>
        <w:gridCol w:w="1200"/>
      </w:tblGrid>
      <w:tr w:rsidR="00DE1EEE" w:rsidRPr="00FC74D4" w:rsidTr="00FC74D4">
        <w:trPr>
          <w:trHeight w:val="438"/>
          <w:jc w:val="center"/>
        </w:trPr>
        <w:tc>
          <w:tcPr>
            <w:tcW w:w="1174" w:type="pct"/>
            <w:vMerge w:val="restart"/>
            <w:tcBorders>
              <w:top w:val="single" w:sz="6" w:space="0" w:color="auto"/>
              <w:left w:val="single" w:sz="6" w:space="0" w:color="auto"/>
              <w:right w:val="single" w:sz="6" w:space="0" w:color="auto"/>
            </w:tcBorders>
            <w:shd w:val="clear" w:color="auto" w:fill="FFFFFF"/>
          </w:tcPr>
          <w:p w:rsidR="00DE1EEE" w:rsidRPr="00FC74D4" w:rsidRDefault="00DE1EEE" w:rsidP="00FC74D4">
            <w:pPr>
              <w:widowControl w:val="0"/>
              <w:shd w:val="clear" w:color="auto" w:fill="FFFFFF"/>
              <w:spacing w:line="360" w:lineRule="auto"/>
              <w:rPr>
                <w:sz w:val="20"/>
                <w:szCs w:val="20"/>
              </w:rPr>
            </w:pPr>
            <w:r w:rsidRPr="00FC74D4">
              <w:rPr>
                <w:sz w:val="20"/>
                <w:szCs w:val="20"/>
              </w:rPr>
              <w:t>Источники формирования</w:t>
            </w:r>
          </w:p>
          <w:p w:rsidR="00DE1EEE" w:rsidRPr="00FC74D4" w:rsidRDefault="00DE1EEE" w:rsidP="00FC74D4">
            <w:pPr>
              <w:widowControl w:val="0"/>
              <w:spacing w:line="360" w:lineRule="auto"/>
              <w:rPr>
                <w:sz w:val="20"/>
                <w:szCs w:val="20"/>
              </w:rPr>
            </w:pPr>
          </w:p>
          <w:p w:rsidR="00DE1EEE" w:rsidRPr="00FC74D4" w:rsidRDefault="00DE1EEE" w:rsidP="00FC74D4">
            <w:pPr>
              <w:widowControl w:val="0"/>
              <w:spacing w:line="360" w:lineRule="auto"/>
              <w:rPr>
                <w:sz w:val="20"/>
                <w:szCs w:val="20"/>
              </w:rPr>
            </w:pPr>
          </w:p>
        </w:tc>
        <w:tc>
          <w:tcPr>
            <w:tcW w:w="1275" w:type="pct"/>
            <w:gridSpan w:val="2"/>
            <w:tcBorders>
              <w:top w:val="single" w:sz="6" w:space="0" w:color="auto"/>
              <w:left w:val="single" w:sz="6" w:space="0" w:color="auto"/>
              <w:right w:val="single" w:sz="6" w:space="0" w:color="auto"/>
            </w:tcBorders>
            <w:shd w:val="clear" w:color="auto" w:fill="FFFFFF"/>
          </w:tcPr>
          <w:p w:rsidR="00DE1EEE" w:rsidRPr="00FC74D4" w:rsidRDefault="00DE1EEE" w:rsidP="00FC74D4">
            <w:pPr>
              <w:widowControl w:val="0"/>
              <w:shd w:val="clear" w:color="auto" w:fill="FFFFFF"/>
              <w:spacing w:line="360" w:lineRule="auto"/>
              <w:rPr>
                <w:sz w:val="20"/>
                <w:szCs w:val="20"/>
              </w:rPr>
            </w:pPr>
            <w:r w:rsidRPr="00FC74D4">
              <w:rPr>
                <w:sz w:val="20"/>
                <w:szCs w:val="20"/>
              </w:rPr>
              <w:t>2007 год</w:t>
            </w:r>
          </w:p>
        </w:tc>
        <w:tc>
          <w:tcPr>
            <w:tcW w:w="1276" w:type="pct"/>
            <w:gridSpan w:val="2"/>
            <w:tcBorders>
              <w:top w:val="single" w:sz="6" w:space="0" w:color="auto"/>
              <w:left w:val="single" w:sz="6" w:space="0" w:color="auto"/>
              <w:right w:val="single" w:sz="6" w:space="0" w:color="auto"/>
            </w:tcBorders>
            <w:shd w:val="clear" w:color="auto" w:fill="FFFFFF"/>
          </w:tcPr>
          <w:p w:rsidR="00DE1EEE" w:rsidRPr="00FC74D4" w:rsidRDefault="00DE1EEE" w:rsidP="00FC74D4">
            <w:pPr>
              <w:widowControl w:val="0"/>
              <w:shd w:val="clear" w:color="auto" w:fill="FFFFFF"/>
              <w:spacing w:line="360" w:lineRule="auto"/>
              <w:rPr>
                <w:sz w:val="20"/>
                <w:szCs w:val="20"/>
              </w:rPr>
            </w:pPr>
            <w:r w:rsidRPr="00FC74D4">
              <w:rPr>
                <w:sz w:val="20"/>
                <w:szCs w:val="20"/>
              </w:rPr>
              <w:t>2008 год</w:t>
            </w:r>
          </w:p>
        </w:tc>
        <w:tc>
          <w:tcPr>
            <w:tcW w:w="1274" w:type="pct"/>
            <w:gridSpan w:val="2"/>
            <w:tcBorders>
              <w:top w:val="single" w:sz="6" w:space="0" w:color="auto"/>
              <w:left w:val="single" w:sz="6" w:space="0" w:color="auto"/>
              <w:right w:val="single" w:sz="6" w:space="0" w:color="auto"/>
            </w:tcBorders>
            <w:shd w:val="clear" w:color="auto" w:fill="FFFFFF"/>
          </w:tcPr>
          <w:p w:rsidR="00DE1EEE" w:rsidRPr="00FC74D4" w:rsidRDefault="00DE1EEE" w:rsidP="00FC74D4">
            <w:pPr>
              <w:widowControl w:val="0"/>
              <w:shd w:val="clear" w:color="auto" w:fill="FFFFFF"/>
              <w:spacing w:line="360" w:lineRule="auto"/>
              <w:rPr>
                <w:sz w:val="20"/>
                <w:szCs w:val="20"/>
              </w:rPr>
            </w:pPr>
            <w:r w:rsidRPr="00FC74D4">
              <w:rPr>
                <w:sz w:val="20"/>
                <w:szCs w:val="20"/>
              </w:rPr>
              <w:t>2009 год</w:t>
            </w:r>
          </w:p>
        </w:tc>
      </w:tr>
      <w:tr w:rsidR="00DE1EEE" w:rsidRPr="00FC74D4" w:rsidTr="00FC74D4">
        <w:trPr>
          <w:trHeight w:hRule="exact" w:val="321"/>
          <w:jc w:val="center"/>
        </w:trPr>
        <w:tc>
          <w:tcPr>
            <w:tcW w:w="1174" w:type="pct"/>
            <w:vMerge/>
            <w:tcBorders>
              <w:left w:val="single" w:sz="6" w:space="0" w:color="auto"/>
              <w:bottom w:val="single" w:sz="6" w:space="0" w:color="auto"/>
              <w:right w:val="single" w:sz="6" w:space="0" w:color="auto"/>
            </w:tcBorders>
            <w:shd w:val="clear" w:color="auto" w:fill="FFFFFF"/>
          </w:tcPr>
          <w:p w:rsidR="00DE1EEE" w:rsidRPr="00FC74D4" w:rsidRDefault="00DE1EEE" w:rsidP="00FC74D4">
            <w:pPr>
              <w:widowControl w:val="0"/>
              <w:spacing w:line="360" w:lineRule="auto"/>
              <w:rPr>
                <w:sz w:val="20"/>
                <w:szCs w:val="20"/>
              </w:rPr>
            </w:pPr>
          </w:p>
        </w:tc>
        <w:tc>
          <w:tcPr>
            <w:tcW w:w="637" w:type="pct"/>
            <w:tcBorders>
              <w:left w:val="single" w:sz="6" w:space="0" w:color="auto"/>
              <w:bottom w:val="single" w:sz="6" w:space="0" w:color="auto"/>
              <w:right w:val="single" w:sz="6" w:space="0" w:color="auto"/>
            </w:tcBorders>
            <w:shd w:val="clear" w:color="auto" w:fill="FFFFFF"/>
          </w:tcPr>
          <w:p w:rsidR="00DE1EEE" w:rsidRPr="00FC74D4" w:rsidRDefault="00DE1EEE" w:rsidP="00FC74D4">
            <w:pPr>
              <w:widowControl w:val="0"/>
              <w:spacing w:line="360" w:lineRule="auto"/>
              <w:rPr>
                <w:sz w:val="20"/>
                <w:szCs w:val="20"/>
              </w:rPr>
            </w:pPr>
            <w:r w:rsidRPr="00FC74D4">
              <w:rPr>
                <w:sz w:val="20"/>
                <w:szCs w:val="20"/>
              </w:rPr>
              <w:t>Тыс.руб.</w:t>
            </w:r>
          </w:p>
        </w:tc>
        <w:tc>
          <w:tcPr>
            <w:tcW w:w="638" w:type="pct"/>
            <w:tcBorders>
              <w:left w:val="single" w:sz="6" w:space="0" w:color="auto"/>
              <w:bottom w:val="single" w:sz="6" w:space="0" w:color="auto"/>
              <w:right w:val="single" w:sz="6" w:space="0" w:color="auto"/>
            </w:tcBorders>
            <w:shd w:val="clear" w:color="auto" w:fill="FFFFFF"/>
          </w:tcPr>
          <w:p w:rsidR="00DE1EEE" w:rsidRPr="00FC74D4" w:rsidRDefault="00DE1EEE" w:rsidP="00FC74D4">
            <w:pPr>
              <w:widowControl w:val="0"/>
              <w:spacing w:line="360" w:lineRule="auto"/>
              <w:rPr>
                <w:sz w:val="20"/>
                <w:szCs w:val="20"/>
              </w:rPr>
            </w:pPr>
            <w:r w:rsidRPr="00FC74D4">
              <w:rPr>
                <w:sz w:val="20"/>
                <w:szCs w:val="20"/>
              </w:rPr>
              <w:t>Уд.вес %</w:t>
            </w:r>
          </w:p>
        </w:tc>
        <w:tc>
          <w:tcPr>
            <w:tcW w:w="638" w:type="pct"/>
            <w:tcBorders>
              <w:left w:val="single" w:sz="6" w:space="0" w:color="auto"/>
              <w:bottom w:val="single" w:sz="6" w:space="0" w:color="auto"/>
              <w:right w:val="single" w:sz="6" w:space="0" w:color="auto"/>
            </w:tcBorders>
            <w:shd w:val="clear" w:color="auto" w:fill="FFFFFF"/>
          </w:tcPr>
          <w:p w:rsidR="00DE1EEE" w:rsidRPr="00FC74D4" w:rsidRDefault="00DE1EEE" w:rsidP="00FC74D4">
            <w:pPr>
              <w:widowControl w:val="0"/>
              <w:spacing w:line="360" w:lineRule="auto"/>
              <w:rPr>
                <w:sz w:val="20"/>
                <w:szCs w:val="20"/>
              </w:rPr>
            </w:pPr>
            <w:r w:rsidRPr="00FC74D4">
              <w:rPr>
                <w:sz w:val="20"/>
                <w:szCs w:val="20"/>
              </w:rPr>
              <w:t>Тыс.руб.</w:t>
            </w:r>
          </w:p>
        </w:tc>
        <w:tc>
          <w:tcPr>
            <w:tcW w:w="638" w:type="pct"/>
            <w:tcBorders>
              <w:left w:val="single" w:sz="6" w:space="0" w:color="auto"/>
              <w:bottom w:val="single" w:sz="6" w:space="0" w:color="auto"/>
              <w:right w:val="single" w:sz="6" w:space="0" w:color="auto"/>
            </w:tcBorders>
            <w:shd w:val="clear" w:color="auto" w:fill="FFFFFF"/>
          </w:tcPr>
          <w:p w:rsidR="00DE1EEE" w:rsidRPr="00FC74D4" w:rsidRDefault="00DE1EEE" w:rsidP="00FC74D4">
            <w:pPr>
              <w:widowControl w:val="0"/>
              <w:spacing w:line="360" w:lineRule="auto"/>
              <w:rPr>
                <w:sz w:val="20"/>
                <w:szCs w:val="20"/>
              </w:rPr>
            </w:pPr>
            <w:r w:rsidRPr="00FC74D4">
              <w:rPr>
                <w:sz w:val="20"/>
                <w:szCs w:val="20"/>
              </w:rPr>
              <w:t>Уд.вес %</w:t>
            </w:r>
          </w:p>
        </w:tc>
        <w:tc>
          <w:tcPr>
            <w:tcW w:w="638" w:type="pct"/>
            <w:tcBorders>
              <w:left w:val="single" w:sz="6" w:space="0" w:color="auto"/>
              <w:bottom w:val="single" w:sz="6" w:space="0" w:color="auto"/>
              <w:right w:val="single" w:sz="6" w:space="0" w:color="auto"/>
            </w:tcBorders>
            <w:shd w:val="clear" w:color="auto" w:fill="FFFFFF"/>
          </w:tcPr>
          <w:p w:rsidR="00DE1EEE" w:rsidRPr="00FC74D4" w:rsidRDefault="00DE1EEE" w:rsidP="00FC74D4">
            <w:pPr>
              <w:widowControl w:val="0"/>
              <w:spacing w:line="360" w:lineRule="auto"/>
              <w:rPr>
                <w:sz w:val="20"/>
                <w:szCs w:val="20"/>
              </w:rPr>
            </w:pPr>
            <w:r w:rsidRPr="00FC74D4">
              <w:rPr>
                <w:sz w:val="20"/>
                <w:szCs w:val="20"/>
              </w:rPr>
              <w:t>Тыс.руб.</w:t>
            </w:r>
          </w:p>
        </w:tc>
        <w:tc>
          <w:tcPr>
            <w:tcW w:w="636" w:type="pct"/>
            <w:tcBorders>
              <w:left w:val="single" w:sz="6" w:space="0" w:color="auto"/>
              <w:bottom w:val="single" w:sz="6" w:space="0" w:color="auto"/>
              <w:right w:val="single" w:sz="6" w:space="0" w:color="auto"/>
            </w:tcBorders>
            <w:shd w:val="clear" w:color="auto" w:fill="FFFFFF"/>
          </w:tcPr>
          <w:p w:rsidR="00DE1EEE" w:rsidRPr="00FC74D4" w:rsidRDefault="00DE1EEE" w:rsidP="00FC74D4">
            <w:pPr>
              <w:widowControl w:val="0"/>
              <w:spacing w:line="360" w:lineRule="auto"/>
              <w:rPr>
                <w:sz w:val="20"/>
                <w:szCs w:val="20"/>
              </w:rPr>
            </w:pPr>
            <w:r w:rsidRPr="00FC74D4">
              <w:rPr>
                <w:sz w:val="20"/>
                <w:szCs w:val="20"/>
              </w:rPr>
              <w:t>Уд.вес %</w:t>
            </w:r>
          </w:p>
        </w:tc>
      </w:tr>
      <w:tr w:rsidR="00DE1EEE" w:rsidRPr="00FC74D4" w:rsidTr="00FC74D4">
        <w:trPr>
          <w:trHeight w:hRule="exact" w:val="423"/>
          <w:jc w:val="center"/>
        </w:trPr>
        <w:tc>
          <w:tcPr>
            <w:tcW w:w="1174" w:type="pct"/>
            <w:tcBorders>
              <w:top w:val="single" w:sz="6" w:space="0" w:color="auto"/>
              <w:left w:val="single" w:sz="6" w:space="0" w:color="auto"/>
              <w:bottom w:val="single" w:sz="6" w:space="0" w:color="auto"/>
              <w:right w:val="single" w:sz="6" w:space="0" w:color="auto"/>
            </w:tcBorders>
            <w:shd w:val="clear" w:color="auto" w:fill="FFFFFF"/>
          </w:tcPr>
          <w:p w:rsidR="00DE1EEE" w:rsidRPr="00FC74D4" w:rsidRDefault="00DE1EEE" w:rsidP="00FC74D4">
            <w:pPr>
              <w:widowControl w:val="0"/>
              <w:shd w:val="clear" w:color="auto" w:fill="FFFFFF"/>
              <w:spacing w:line="360" w:lineRule="auto"/>
              <w:rPr>
                <w:sz w:val="20"/>
                <w:szCs w:val="20"/>
              </w:rPr>
            </w:pPr>
            <w:r w:rsidRPr="00FC74D4">
              <w:rPr>
                <w:sz w:val="20"/>
                <w:szCs w:val="20"/>
              </w:rPr>
              <w:t>Доходы</w:t>
            </w:r>
          </w:p>
        </w:tc>
        <w:tc>
          <w:tcPr>
            <w:tcW w:w="637" w:type="pct"/>
            <w:tcBorders>
              <w:top w:val="single" w:sz="6" w:space="0" w:color="auto"/>
              <w:left w:val="single" w:sz="6" w:space="0" w:color="auto"/>
              <w:bottom w:val="single" w:sz="6" w:space="0" w:color="auto"/>
              <w:right w:val="single" w:sz="6" w:space="0" w:color="auto"/>
            </w:tcBorders>
            <w:shd w:val="clear" w:color="auto" w:fill="FFFFFF"/>
          </w:tcPr>
          <w:p w:rsidR="00DE1EEE" w:rsidRPr="00FC74D4" w:rsidRDefault="00DE1EEE" w:rsidP="00FC74D4">
            <w:pPr>
              <w:widowControl w:val="0"/>
              <w:shd w:val="clear" w:color="auto" w:fill="FFFFFF"/>
              <w:spacing w:line="360" w:lineRule="auto"/>
              <w:rPr>
                <w:sz w:val="20"/>
                <w:szCs w:val="20"/>
              </w:rPr>
            </w:pPr>
          </w:p>
        </w:tc>
        <w:tc>
          <w:tcPr>
            <w:tcW w:w="638" w:type="pct"/>
            <w:tcBorders>
              <w:top w:val="single" w:sz="6" w:space="0" w:color="auto"/>
              <w:left w:val="single" w:sz="6" w:space="0" w:color="auto"/>
              <w:bottom w:val="single" w:sz="6" w:space="0" w:color="auto"/>
              <w:right w:val="single" w:sz="6" w:space="0" w:color="auto"/>
            </w:tcBorders>
            <w:shd w:val="clear" w:color="auto" w:fill="FFFFFF"/>
          </w:tcPr>
          <w:p w:rsidR="00DE1EEE" w:rsidRPr="00FC74D4" w:rsidRDefault="00DE1EEE" w:rsidP="00FC74D4">
            <w:pPr>
              <w:widowControl w:val="0"/>
              <w:shd w:val="clear" w:color="auto" w:fill="FFFFFF"/>
              <w:spacing w:line="360" w:lineRule="auto"/>
              <w:rPr>
                <w:sz w:val="20"/>
                <w:szCs w:val="20"/>
              </w:rPr>
            </w:pPr>
          </w:p>
        </w:tc>
        <w:tc>
          <w:tcPr>
            <w:tcW w:w="638" w:type="pct"/>
            <w:tcBorders>
              <w:top w:val="single" w:sz="6" w:space="0" w:color="auto"/>
              <w:left w:val="single" w:sz="6" w:space="0" w:color="auto"/>
              <w:bottom w:val="single" w:sz="6" w:space="0" w:color="auto"/>
              <w:right w:val="single" w:sz="6" w:space="0" w:color="auto"/>
            </w:tcBorders>
            <w:shd w:val="clear" w:color="auto" w:fill="FFFFFF"/>
          </w:tcPr>
          <w:p w:rsidR="00DE1EEE" w:rsidRPr="00FC74D4" w:rsidRDefault="00DE1EEE" w:rsidP="00FC74D4">
            <w:pPr>
              <w:widowControl w:val="0"/>
              <w:shd w:val="clear" w:color="auto" w:fill="FFFFFF"/>
              <w:spacing w:line="360" w:lineRule="auto"/>
              <w:rPr>
                <w:sz w:val="20"/>
                <w:szCs w:val="20"/>
              </w:rPr>
            </w:pPr>
          </w:p>
        </w:tc>
        <w:tc>
          <w:tcPr>
            <w:tcW w:w="638" w:type="pct"/>
            <w:tcBorders>
              <w:top w:val="single" w:sz="6" w:space="0" w:color="auto"/>
              <w:left w:val="single" w:sz="6" w:space="0" w:color="auto"/>
              <w:bottom w:val="single" w:sz="6" w:space="0" w:color="auto"/>
              <w:right w:val="single" w:sz="6" w:space="0" w:color="auto"/>
            </w:tcBorders>
            <w:shd w:val="clear" w:color="auto" w:fill="FFFFFF"/>
          </w:tcPr>
          <w:p w:rsidR="00DE1EEE" w:rsidRPr="00FC74D4" w:rsidRDefault="00DE1EEE" w:rsidP="00FC74D4">
            <w:pPr>
              <w:widowControl w:val="0"/>
              <w:shd w:val="clear" w:color="auto" w:fill="FFFFFF"/>
              <w:spacing w:line="360" w:lineRule="auto"/>
              <w:rPr>
                <w:sz w:val="20"/>
                <w:szCs w:val="20"/>
              </w:rPr>
            </w:pPr>
          </w:p>
        </w:tc>
        <w:tc>
          <w:tcPr>
            <w:tcW w:w="638" w:type="pct"/>
            <w:tcBorders>
              <w:top w:val="single" w:sz="6" w:space="0" w:color="auto"/>
              <w:left w:val="single" w:sz="6" w:space="0" w:color="auto"/>
              <w:bottom w:val="single" w:sz="6" w:space="0" w:color="auto"/>
              <w:right w:val="single" w:sz="6" w:space="0" w:color="auto"/>
            </w:tcBorders>
            <w:shd w:val="clear" w:color="auto" w:fill="FFFFFF"/>
          </w:tcPr>
          <w:p w:rsidR="00DE1EEE" w:rsidRPr="00FC74D4" w:rsidRDefault="00DE1EEE" w:rsidP="00FC74D4">
            <w:pPr>
              <w:widowControl w:val="0"/>
              <w:shd w:val="clear" w:color="auto" w:fill="FFFFFF"/>
              <w:spacing w:line="360" w:lineRule="auto"/>
              <w:rPr>
                <w:sz w:val="20"/>
                <w:szCs w:val="20"/>
              </w:rPr>
            </w:pPr>
          </w:p>
        </w:tc>
        <w:tc>
          <w:tcPr>
            <w:tcW w:w="636" w:type="pct"/>
            <w:tcBorders>
              <w:top w:val="single" w:sz="6" w:space="0" w:color="auto"/>
              <w:left w:val="single" w:sz="6" w:space="0" w:color="auto"/>
              <w:bottom w:val="single" w:sz="6" w:space="0" w:color="auto"/>
              <w:right w:val="single" w:sz="6" w:space="0" w:color="auto"/>
            </w:tcBorders>
            <w:shd w:val="clear" w:color="auto" w:fill="FFFFFF"/>
          </w:tcPr>
          <w:p w:rsidR="00DE1EEE" w:rsidRPr="00FC74D4" w:rsidRDefault="00DE1EEE" w:rsidP="00FC74D4">
            <w:pPr>
              <w:widowControl w:val="0"/>
              <w:shd w:val="clear" w:color="auto" w:fill="FFFFFF"/>
              <w:spacing w:line="360" w:lineRule="auto"/>
              <w:rPr>
                <w:sz w:val="20"/>
                <w:szCs w:val="20"/>
              </w:rPr>
            </w:pPr>
          </w:p>
        </w:tc>
      </w:tr>
      <w:tr w:rsidR="007A3130" w:rsidRPr="00FC74D4" w:rsidTr="00FC74D4">
        <w:trPr>
          <w:trHeight w:hRule="exact" w:val="652"/>
          <w:jc w:val="center"/>
        </w:trPr>
        <w:tc>
          <w:tcPr>
            <w:tcW w:w="1174" w:type="pct"/>
            <w:tcBorders>
              <w:top w:val="single" w:sz="6" w:space="0" w:color="auto"/>
              <w:left w:val="single" w:sz="6" w:space="0" w:color="auto"/>
              <w:bottom w:val="single" w:sz="6" w:space="0" w:color="auto"/>
              <w:right w:val="single" w:sz="6" w:space="0" w:color="auto"/>
            </w:tcBorders>
            <w:shd w:val="clear" w:color="auto" w:fill="FFFFFF"/>
          </w:tcPr>
          <w:p w:rsidR="007A3130" w:rsidRPr="00FC74D4" w:rsidRDefault="007A3130" w:rsidP="00FC74D4">
            <w:pPr>
              <w:widowControl w:val="0"/>
              <w:shd w:val="clear" w:color="auto" w:fill="FFFFFF"/>
              <w:spacing w:line="360" w:lineRule="auto"/>
              <w:rPr>
                <w:sz w:val="20"/>
                <w:szCs w:val="20"/>
              </w:rPr>
            </w:pPr>
            <w:r w:rsidRPr="00FC74D4">
              <w:rPr>
                <w:sz w:val="20"/>
                <w:szCs w:val="20"/>
              </w:rPr>
              <w:t>Сумма единого социального налога</w:t>
            </w:r>
          </w:p>
        </w:tc>
        <w:tc>
          <w:tcPr>
            <w:tcW w:w="637" w:type="pct"/>
            <w:tcBorders>
              <w:top w:val="single" w:sz="6" w:space="0" w:color="auto"/>
              <w:left w:val="single" w:sz="6" w:space="0" w:color="auto"/>
              <w:bottom w:val="single" w:sz="6" w:space="0" w:color="auto"/>
              <w:right w:val="single" w:sz="6" w:space="0" w:color="auto"/>
            </w:tcBorders>
            <w:shd w:val="clear" w:color="auto" w:fill="FFFFFF"/>
          </w:tcPr>
          <w:p w:rsidR="007A3130" w:rsidRPr="00FC74D4" w:rsidRDefault="007A3130" w:rsidP="00FC74D4">
            <w:pPr>
              <w:widowControl w:val="0"/>
              <w:shd w:val="clear" w:color="auto" w:fill="FFFFFF"/>
              <w:spacing w:line="360" w:lineRule="auto"/>
              <w:rPr>
                <w:sz w:val="20"/>
                <w:szCs w:val="20"/>
              </w:rPr>
            </w:pPr>
            <w:r w:rsidRPr="00FC74D4">
              <w:rPr>
                <w:sz w:val="20"/>
                <w:szCs w:val="20"/>
              </w:rPr>
              <w:t>1331,10</w:t>
            </w:r>
          </w:p>
        </w:tc>
        <w:tc>
          <w:tcPr>
            <w:tcW w:w="638" w:type="pct"/>
            <w:tcBorders>
              <w:top w:val="single" w:sz="6" w:space="0" w:color="auto"/>
              <w:left w:val="single" w:sz="6" w:space="0" w:color="auto"/>
              <w:bottom w:val="single" w:sz="6" w:space="0" w:color="auto"/>
              <w:right w:val="single" w:sz="6" w:space="0" w:color="auto"/>
            </w:tcBorders>
            <w:shd w:val="clear" w:color="auto" w:fill="FFFFFF"/>
          </w:tcPr>
          <w:p w:rsidR="007A3130" w:rsidRPr="00FC74D4" w:rsidRDefault="007A3130" w:rsidP="00FC74D4">
            <w:pPr>
              <w:widowControl w:val="0"/>
              <w:shd w:val="clear" w:color="auto" w:fill="FFFFFF"/>
              <w:spacing w:line="360" w:lineRule="auto"/>
              <w:rPr>
                <w:sz w:val="20"/>
                <w:szCs w:val="20"/>
              </w:rPr>
            </w:pPr>
            <w:r w:rsidRPr="00FC74D4">
              <w:rPr>
                <w:sz w:val="20"/>
                <w:szCs w:val="20"/>
              </w:rPr>
              <w:t>64,3</w:t>
            </w:r>
          </w:p>
        </w:tc>
        <w:tc>
          <w:tcPr>
            <w:tcW w:w="638" w:type="pct"/>
            <w:tcBorders>
              <w:top w:val="single" w:sz="6" w:space="0" w:color="auto"/>
              <w:left w:val="single" w:sz="6" w:space="0" w:color="auto"/>
              <w:bottom w:val="single" w:sz="6" w:space="0" w:color="auto"/>
              <w:right w:val="single" w:sz="6" w:space="0" w:color="auto"/>
            </w:tcBorders>
            <w:shd w:val="clear" w:color="auto" w:fill="FFFFFF"/>
          </w:tcPr>
          <w:p w:rsidR="007A3130" w:rsidRPr="00FC74D4" w:rsidRDefault="007A3130" w:rsidP="00FC74D4">
            <w:pPr>
              <w:widowControl w:val="0"/>
              <w:shd w:val="clear" w:color="auto" w:fill="FFFFFF"/>
              <w:spacing w:line="360" w:lineRule="auto"/>
              <w:rPr>
                <w:sz w:val="20"/>
                <w:szCs w:val="20"/>
              </w:rPr>
            </w:pPr>
            <w:r w:rsidRPr="00FC74D4">
              <w:rPr>
                <w:sz w:val="20"/>
                <w:szCs w:val="20"/>
              </w:rPr>
              <w:t>1631,10</w:t>
            </w:r>
          </w:p>
        </w:tc>
        <w:tc>
          <w:tcPr>
            <w:tcW w:w="638" w:type="pct"/>
            <w:tcBorders>
              <w:top w:val="single" w:sz="6" w:space="0" w:color="auto"/>
              <w:left w:val="single" w:sz="6" w:space="0" w:color="auto"/>
              <w:bottom w:val="single" w:sz="6" w:space="0" w:color="auto"/>
              <w:right w:val="single" w:sz="6" w:space="0" w:color="auto"/>
            </w:tcBorders>
            <w:shd w:val="clear" w:color="auto" w:fill="FFFFFF"/>
          </w:tcPr>
          <w:p w:rsidR="007A3130" w:rsidRPr="00FC74D4" w:rsidRDefault="007A3130" w:rsidP="00FC74D4">
            <w:pPr>
              <w:widowControl w:val="0"/>
              <w:shd w:val="clear" w:color="auto" w:fill="FFFFFF"/>
              <w:spacing w:line="360" w:lineRule="auto"/>
              <w:rPr>
                <w:sz w:val="20"/>
                <w:szCs w:val="20"/>
              </w:rPr>
            </w:pPr>
            <w:r w:rsidRPr="00FC74D4">
              <w:rPr>
                <w:sz w:val="20"/>
                <w:szCs w:val="20"/>
              </w:rPr>
              <w:t>65,99</w:t>
            </w:r>
          </w:p>
        </w:tc>
        <w:tc>
          <w:tcPr>
            <w:tcW w:w="638" w:type="pct"/>
            <w:tcBorders>
              <w:top w:val="single" w:sz="6" w:space="0" w:color="auto"/>
              <w:left w:val="single" w:sz="6" w:space="0" w:color="auto"/>
              <w:bottom w:val="single" w:sz="6" w:space="0" w:color="auto"/>
              <w:right w:val="single" w:sz="6" w:space="0" w:color="auto"/>
            </w:tcBorders>
            <w:shd w:val="clear" w:color="auto" w:fill="FFFFFF"/>
          </w:tcPr>
          <w:p w:rsidR="007A3130" w:rsidRPr="00FC74D4" w:rsidRDefault="00304C12" w:rsidP="00FC74D4">
            <w:pPr>
              <w:widowControl w:val="0"/>
              <w:shd w:val="clear" w:color="auto" w:fill="FFFFFF"/>
              <w:spacing w:line="360" w:lineRule="auto"/>
              <w:rPr>
                <w:sz w:val="20"/>
                <w:szCs w:val="20"/>
              </w:rPr>
            </w:pPr>
            <w:r w:rsidRPr="00FC74D4">
              <w:rPr>
                <w:sz w:val="20"/>
                <w:szCs w:val="20"/>
              </w:rPr>
              <w:t>16</w:t>
            </w:r>
            <w:r w:rsidR="007A3130" w:rsidRPr="00FC74D4">
              <w:rPr>
                <w:sz w:val="20"/>
                <w:szCs w:val="20"/>
              </w:rPr>
              <w:t>3</w:t>
            </w:r>
            <w:r w:rsidRPr="00FC74D4">
              <w:rPr>
                <w:sz w:val="20"/>
                <w:szCs w:val="20"/>
              </w:rPr>
              <w:t>5</w:t>
            </w:r>
            <w:r w:rsidR="007A3130" w:rsidRPr="00FC74D4">
              <w:rPr>
                <w:sz w:val="20"/>
                <w:szCs w:val="20"/>
              </w:rPr>
              <w:t>,10</w:t>
            </w:r>
          </w:p>
        </w:tc>
        <w:tc>
          <w:tcPr>
            <w:tcW w:w="636" w:type="pct"/>
            <w:tcBorders>
              <w:top w:val="single" w:sz="6" w:space="0" w:color="auto"/>
              <w:left w:val="single" w:sz="6" w:space="0" w:color="auto"/>
              <w:bottom w:val="single" w:sz="6" w:space="0" w:color="auto"/>
              <w:right w:val="single" w:sz="6" w:space="0" w:color="auto"/>
            </w:tcBorders>
            <w:shd w:val="clear" w:color="auto" w:fill="FFFFFF"/>
          </w:tcPr>
          <w:p w:rsidR="007A3130" w:rsidRPr="00FC74D4" w:rsidRDefault="00304C12" w:rsidP="00FC74D4">
            <w:pPr>
              <w:widowControl w:val="0"/>
              <w:shd w:val="clear" w:color="auto" w:fill="FFFFFF"/>
              <w:spacing w:line="360" w:lineRule="auto"/>
              <w:rPr>
                <w:sz w:val="20"/>
                <w:szCs w:val="20"/>
              </w:rPr>
            </w:pPr>
            <w:r w:rsidRPr="00FC74D4">
              <w:rPr>
                <w:sz w:val="20"/>
                <w:szCs w:val="20"/>
              </w:rPr>
              <w:t>65,81</w:t>
            </w:r>
          </w:p>
        </w:tc>
      </w:tr>
      <w:tr w:rsidR="007A3130" w:rsidRPr="00FC74D4" w:rsidTr="00FC74D4">
        <w:trPr>
          <w:trHeight w:hRule="exact" w:val="1682"/>
          <w:jc w:val="center"/>
        </w:trPr>
        <w:tc>
          <w:tcPr>
            <w:tcW w:w="1174" w:type="pct"/>
            <w:tcBorders>
              <w:top w:val="single" w:sz="6" w:space="0" w:color="auto"/>
              <w:left w:val="single" w:sz="6" w:space="0" w:color="auto"/>
              <w:bottom w:val="single" w:sz="6" w:space="0" w:color="auto"/>
              <w:right w:val="single" w:sz="6" w:space="0" w:color="auto"/>
            </w:tcBorders>
            <w:shd w:val="clear" w:color="auto" w:fill="FFFFFF"/>
          </w:tcPr>
          <w:p w:rsidR="007A3130" w:rsidRPr="00FC74D4" w:rsidRDefault="007A3130" w:rsidP="00FC74D4">
            <w:pPr>
              <w:widowControl w:val="0"/>
              <w:shd w:val="clear" w:color="auto" w:fill="FFFFFF"/>
              <w:spacing w:line="360" w:lineRule="auto"/>
              <w:rPr>
                <w:sz w:val="20"/>
                <w:szCs w:val="20"/>
              </w:rPr>
            </w:pPr>
            <w:r w:rsidRPr="00FC74D4">
              <w:rPr>
                <w:sz w:val="20"/>
                <w:szCs w:val="20"/>
              </w:rPr>
              <w:t>Страховые взносы организаций на обязательное страхование от несчастных случаев</w:t>
            </w:r>
          </w:p>
        </w:tc>
        <w:tc>
          <w:tcPr>
            <w:tcW w:w="637" w:type="pct"/>
            <w:tcBorders>
              <w:top w:val="single" w:sz="6" w:space="0" w:color="auto"/>
              <w:left w:val="single" w:sz="6" w:space="0" w:color="auto"/>
              <w:bottom w:val="single" w:sz="6" w:space="0" w:color="auto"/>
              <w:right w:val="single" w:sz="6" w:space="0" w:color="auto"/>
            </w:tcBorders>
            <w:shd w:val="clear" w:color="auto" w:fill="FFFFFF"/>
          </w:tcPr>
          <w:p w:rsidR="007A3130" w:rsidRPr="00FC74D4" w:rsidRDefault="007A3130" w:rsidP="00FC74D4">
            <w:pPr>
              <w:widowControl w:val="0"/>
              <w:shd w:val="clear" w:color="auto" w:fill="FFFFFF"/>
              <w:spacing w:line="360" w:lineRule="auto"/>
              <w:rPr>
                <w:sz w:val="20"/>
                <w:szCs w:val="20"/>
              </w:rPr>
            </w:pPr>
            <w:r w:rsidRPr="00FC74D4">
              <w:rPr>
                <w:sz w:val="20"/>
                <w:szCs w:val="20"/>
              </w:rPr>
              <w:t>355,56</w:t>
            </w:r>
          </w:p>
        </w:tc>
        <w:tc>
          <w:tcPr>
            <w:tcW w:w="638" w:type="pct"/>
            <w:tcBorders>
              <w:top w:val="single" w:sz="6" w:space="0" w:color="auto"/>
              <w:left w:val="single" w:sz="6" w:space="0" w:color="auto"/>
              <w:bottom w:val="single" w:sz="6" w:space="0" w:color="auto"/>
              <w:right w:val="single" w:sz="6" w:space="0" w:color="auto"/>
            </w:tcBorders>
            <w:shd w:val="clear" w:color="auto" w:fill="FFFFFF"/>
          </w:tcPr>
          <w:p w:rsidR="007A3130" w:rsidRPr="00FC74D4" w:rsidRDefault="007A3130" w:rsidP="00FC74D4">
            <w:pPr>
              <w:widowControl w:val="0"/>
              <w:shd w:val="clear" w:color="auto" w:fill="FFFFFF"/>
              <w:spacing w:line="360" w:lineRule="auto"/>
              <w:rPr>
                <w:sz w:val="20"/>
                <w:szCs w:val="20"/>
              </w:rPr>
            </w:pPr>
            <w:r w:rsidRPr="00FC74D4">
              <w:rPr>
                <w:sz w:val="20"/>
                <w:szCs w:val="20"/>
              </w:rPr>
              <w:t>17,14</w:t>
            </w:r>
          </w:p>
        </w:tc>
        <w:tc>
          <w:tcPr>
            <w:tcW w:w="638" w:type="pct"/>
            <w:tcBorders>
              <w:top w:val="single" w:sz="6" w:space="0" w:color="auto"/>
              <w:left w:val="single" w:sz="6" w:space="0" w:color="auto"/>
              <w:bottom w:val="single" w:sz="6" w:space="0" w:color="auto"/>
              <w:right w:val="single" w:sz="6" w:space="0" w:color="auto"/>
            </w:tcBorders>
            <w:shd w:val="clear" w:color="auto" w:fill="FFFFFF"/>
          </w:tcPr>
          <w:p w:rsidR="007A3130" w:rsidRPr="00FC74D4" w:rsidRDefault="007A3130" w:rsidP="00FC74D4">
            <w:pPr>
              <w:widowControl w:val="0"/>
              <w:shd w:val="clear" w:color="auto" w:fill="FFFFFF"/>
              <w:spacing w:line="360" w:lineRule="auto"/>
              <w:rPr>
                <w:sz w:val="20"/>
                <w:szCs w:val="20"/>
              </w:rPr>
            </w:pPr>
            <w:r w:rsidRPr="00FC74D4">
              <w:rPr>
                <w:sz w:val="20"/>
                <w:szCs w:val="20"/>
              </w:rPr>
              <w:t>457,56</w:t>
            </w:r>
          </w:p>
        </w:tc>
        <w:tc>
          <w:tcPr>
            <w:tcW w:w="638" w:type="pct"/>
            <w:tcBorders>
              <w:top w:val="single" w:sz="6" w:space="0" w:color="auto"/>
              <w:left w:val="single" w:sz="6" w:space="0" w:color="auto"/>
              <w:bottom w:val="single" w:sz="6" w:space="0" w:color="auto"/>
              <w:right w:val="single" w:sz="6" w:space="0" w:color="auto"/>
            </w:tcBorders>
            <w:shd w:val="clear" w:color="auto" w:fill="FFFFFF"/>
          </w:tcPr>
          <w:p w:rsidR="007A3130" w:rsidRPr="00FC74D4" w:rsidRDefault="007A3130" w:rsidP="00FC74D4">
            <w:pPr>
              <w:widowControl w:val="0"/>
              <w:shd w:val="clear" w:color="auto" w:fill="FFFFFF"/>
              <w:spacing w:line="360" w:lineRule="auto"/>
              <w:rPr>
                <w:sz w:val="20"/>
                <w:szCs w:val="20"/>
              </w:rPr>
            </w:pPr>
            <w:r w:rsidRPr="00FC74D4">
              <w:rPr>
                <w:sz w:val="20"/>
                <w:szCs w:val="20"/>
              </w:rPr>
              <w:t>18,51</w:t>
            </w:r>
          </w:p>
        </w:tc>
        <w:tc>
          <w:tcPr>
            <w:tcW w:w="638" w:type="pct"/>
            <w:tcBorders>
              <w:top w:val="single" w:sz="6" w:space="0" w:color="auto"/>
              <w:left w:val="single" w:sz="6" w:space="0" w:color="auto"/>
              <w:bottom w:val="single" w:sz="6" w:space="0" w:color="auto"/>
              <w:right w:val="single" w:sz="6" w:space="0" w:color="auto"/>
            </w:tcBorders>
            <w:shd w:val="clear" w:color="auto" w:fill="FFFFFF"/>
          </w:tcPr>
          <w:p w:rsidR="007A3130" w:rsidRPr="00FC74D4" w:rsidRDefault="00304C12" w:rsidP="00FC74D4">
            <w:pPr>
              <w:widowControl w:val="0"/>
              <w:shd w:val="clear" w:color="auto" w:fill="FFFFFF"/>
              <w:spacing w:line="360" w:lineRule="auto"/>
              <w:rPr>
                <w:sz w:val="20"/>
                <w:szCs w:val="20"/>
              </w:rPr>
            </w:pPr>
            <w:r w:rsidRPr="00FC74D4">
              <w:rPr>
                <w:sz w:val="20"/>
                <w:szCs w:val="20"/>
              </w:rPr>
              <w:t>46</w:t>
            </w:r>
            <w:r w:rsidR="007A3130" w:rsidRPr="00FC74D4">
              <w:rPr>
                <w:sz w:val="20"/>
                <w:szCs w:val="20"/>
              </w:rPr>
              <w:t>5,56</w:t>
            </w:r>
          </w:p>
        </w:tc>
        <w:tc>
          <w:tcPr>
            <w:tcW w:w="636" w:type="pct"/>
            <w:tcBorders>
              <w:top w:val="single" w:sz="6" w:space="0" w:color="auto"/>
              <w:left w:val="single" w:sz="6" w:space="0" w:color="auto"/>
              <w:bottom w:val="single" w:sz="6" w:space="0" w:color="auto"/>
              <w:right w:val="single" w:sz="6" w:space="0" w:color="auto"/>
            </w:tcBorders>
            <w:shd w:val="clear" w:color="auto" w:fill="FFFFFF"/>
          </w:tcPr>
          <w:p w:rsidR="007A3130" w:rsidRPr="00FC74D4" w:rsidRDefault="00304C12" w:rsidP="00FC74D4">
            <w:pPr>
              <w:widowControl w:val="0"/>
              <w:shd w:val="clear" w:color="auto" w:fill="FFFFFF"/>
              <w:spacing w:line="360" w:lineRule="auto"/>
              <w:rPr>
                <w:sz w:val="20"/>
                <w:szCs w:val="20"/>
              </w:rPr>
            </w:pPr>
            <w:r w:rsidRPr="00FC74D4">
              <w:rPr>
                <w:sz w:val="20"/>
                <w:szCs w:val="20"/>
              </w:rPr>
              <w:t>18,74</w:t>
            </w:r>
          </w:p>
        </w:tc>
      </w:tr>
      <w:tr w:rsidR="007A3130" w:rsidRPr="00FC74D4" w:rsidTr="00FC74D4">
        <w:trPr>
          <w:trHeight w:hRule="exact" w:val="1428"/>
          <w:jc w:val="center"/>
        </w:trPr>
        <w:tc>
          <w:tcPr>
            <w:tcW w:w="1174" w:type="pct"/>
            <w:tcBorders>
              <w:top w:val="single" w:sz="6" w:space="0" w:color="auto"/>
              <w:left w:val="single" w:sz="6" w:space="0" w:color="auto"/>
              <w:bottom w:val="single" w:sz="6" w:space="0" w:color="auto"/>
              <w:right w:val="single" w:sz="6" w:space="0" w:color="auto"/>
            </w:tcBorders>
            <w:shd w:val="clear" w:color="auto" w:fill="FFFFFF"/>
          </w:tcPr>
          <w:p w:rsidR="007A3130" w:rsidRPr="00FC74D4" w:rsidRDefault="007A3130" w:rsidP="00FC74D4">
            <w:pPr>
              <w:widowControl w:val="0"/>
              <w:shd w:val="clear" w:color="auto" w:fill="FFFFFF"/>
              <w:spacing w:line="360" w:lineRule="auto"/>
              <w:rPr>
                <w:sz w:val="20"/>
                <w:szCs w:val="20"/>
              </w:rPr>
            </w:pPr>
            <w:r w:rsidRPr="00FC74D4">
              <w:rPr>
                <w:sz w:val="20"/>
                <w:szCs w:val="20"/>
              </w:rPr>
              <w:t>Налоги, предусмотренные специальными налоговыми режимами</w:t>
            </w:r>
          </w:p>
        </w:tc>
        <w:tc>
          <w:tcPr>
            <w:tcW w:w="637" w:type="pct"/>
            <w:tcBorders>
              <w:top w:val="single" w:sz="6" w:space="0" w:color="auto"/>
              <w:left w:val="single" w:sz="6" w:space="0" w:color="auto"/>
              <w:bottom w:val="single" w:sz="6" w:space="0" w:color="auto"/>
              <w:right w:val="single" w:sz="6" w:space="0" w:color="auto"/>
            </w:tcBorders>
            <w:shd w:val="clear" w:color="auto" w:fill="FFFFFF"/>
          </w:tcPr>
          <w:p w:rsidR="007A3130" w:rsidRPr="00FC74D4" w:rsidRDefault="007A3130" w:rsidP="00FC74D4">
            <w:pPr>
              <w:widowControl w:val="0"/>
              <w:shd w:val="clear" w:color="auto" w:fill="FFFFFF"/>
              <w:spacing w:line="360" w:lineRule="auto"/>
              <w:rPr>
                <w:sz w:val="20"/>
                <w:szCs w:val="20"/>
              </w:rPr>
            </w:pPr>
            <w:r w:rsidRPr="00FC74D4">
              <w:rPr>
                <w:sz w:val="20"/>
                <w:szCs w:val="20"/>
              </w:rPr>
              <w:t>39,34</w:t>
            </w:r>
          </w:p>
        </w:tc>
        <w:tc>
          <w:tcPr>
            <w:tcW w:w="638" w:type="pct"/>
            <w:tcBorders>
              <w:top w:val="single" w:sz="6" w:space="0" w:color="auto"/>
              <w:left w:val="single" w:sz="6" w:space="0" w:color="auto"/>
              <w:bottom w:val="single" w:sz="6" w:space="0" w:color="auto"/>
              <w:right w:val="single" w:sz="6" w:space="0" w:color="auto"/>
            </w:tcBorders>
            <w:shd w:val="clear" w:color="auto" w:fill="FFFFFF"/>
          </w:tcPr>
          <w:p w:rsidR="007A3130" w:rsidRPr="00FC74D4" w:rsidRDefault="007A3130" w:rsidP="00FC74D4">
            <w:pPr>
              <w:widowControl w:val="0"/>
              <w:shd w:val="clear" w:color="auto" w:fill="FFFFFF"/>
              <w:spacing w:line="360" w:lineRule="auto"/>
              <w:rPr>
                <w:sz w:val="20"/>
                <w:szCs w:val="20"/>
              </w:rPr>
            </w:pPr>
            <w:r w:rsidRPr="00FC74D4">
              <w:rPr>
                <w:sz w:val="20"/>
                <w:szCs w:val="20"/>
              </w:rPr>
              <w:t>1,9</w:t>
            </w:r>
          </w:p>
        </w:tc>
        <w:tc>
          <w:tcPr>
            <w:tcW w:w="638" w:type="pct"/>
            <w:tcBorders>
              <w:top w:val="single" w:sz="6" w:space="0" w:color="auto"/>
              <w:left w:val="single" w:sz="6" w:space="0" w:color="auto"/>
              <w:bottom w:val="single" w:sz="6" w:space="0" w:color="auto"/>
              <w:right w:val="single" w:sz="6" w:space="0" w:color="auto"/>
            </w:tcBorders>
            <w:shd w:val="clear" w:color="auto" w:fill="FFFFFF"/>
          </w:tcPr>
          <w:p w:rsidR="007A3130" w:rsidRPr="00FC74D4" w:rsidRDefault="007A3130" w:rsidP="00FC74D4">
            <w:pPr>
              <w:widowControl w:val="0"/>
              <w:shd w:val="clear" w:color="auto" w:fill="FFFFFF"/>
              <w:spacing w:line="360" w:lineRule="auto"/>
              <w:rPr>
                <w:sz w:val="20"/>
                <w:szCs w:val="20"/>
              </w:rPr>
            </w:pPr>
            <w:r w:rsidRPr="00FC74D4">
              <w:rPr>
                <w:sz w:val="20"/>
                <w:szCs w:val="20"/>
              </w:rPr>
              <w:t>59,34</w:t>
            </w:r>
          </w:p>
        </w:tc>
        <w:tc>
          <w:tcPr>
            <w:tcW w:w="638" w:type="pct"/>
            <w:tcBorders>
              <w:top w:val="single" w:sz="6" w:space="0" w:color="auto"/>
              <w:left w:val="single" w:sz="6" w:space="0" w:color="auto"/>
              <w:bottom w:val="single" w:sz="6" w:space="0" w:color="auto"/>
              <w:right w:val="single" w:sz="6" w:space="0" w:color="auto"/>
            </w:tcBorders>
            <w:shd w:val="clear" w:color="auto" w:fill="FFFFFF"/>
          </w:tcPr>
          <w:p w:rsidR="007A3130" w:rsidRPr="00FC74D4" w:rsidRDefault="007A3130" w:rsidP="00FC74D4">
            <w:pPr>
              <w:widowControl w:val="0"/>
              <w:shd w:val="clear" w:color="auto" w:fill="FFFFFF"/>
              <w:spacing w:line="360" w:lineRule="auto"/>
              <w:rPr>
                <w:sz w:val="20"/>
                <w:szCs w:val="20"/>
              </w:rPr>
            </w:pPr>
            <w:r w:rsidRPr="00FC74D4">
              <w:rPr>
                <w:sz w:val="20"/>
                <w:szCs w:val="20"/>
              </w:rPr>
              <w:t>2,4</w:t>
            </w:r>
          </w:p>
        </w:tc>
        <w:tc>
          <w:tcPr>
            <w:tcW w:w="638" w:type="pct"/>
            <w:tcBorders>
              <w:top w:val="single" w:sz="6" w:space="0" w:color="auto"/>
              <w:left w:val="single" w:sz="6" w:space="0" w:color="auto"/>
              <w:bottom w:val="single" w:sz="6" w:space="0" w:color="auto"/>
              <w:right w:val="single" w:sz="6" w:space="0" w:color="auto"/>
            </w:tcBorders>
            <w:shd w:val="clear" w:color="auto" w:fill="FFFFFF"/>
          </w:tcPr>
          <w:p w:rsidR="007A3130" w:rsidRPr="00FC74D4" w:rsidRDefault="00304C12" w:rsidP="00FC74D4">
            <w:pPr>
              <w:widowControl w:val="0"/>
              <w:shd w:val="clear" w:color="auto" w:fill="FFFFFF"/>
              <w:spacing w:line="360" w:lineRule="auto"/>
              <w:rPr>
                <w:sz w:val="20"/>
                <w:szCs w:val="20"/>
              </w:rPr>
            </w:pPr>
            <w:r w:rsidRPr="00FC74D4">
              <w:rPr>
                <w:sz w:val="20"/>
                <w:szCs w:val="20"/>
              </w:rPr>
              <w:t>58</w:t>
            </w:r>
            <w:r w:rsidR="007A3130" w:rsidRPr="00FC74D4">
              <w:rPr>
                <w:sz w:val="20"/>
                <w:szCs w:val="20"/>
              </w:rPr>
              <w:t>,34</w:t>
            </w:r>
          </w:p>
        </w:tc>
        <w:tc>
          <w:tcPr>
            <w:tcW w:w="636" w:type="pct"/>
            <w:tcBorders>
              <w:top w:val="single" w:sz="6" w:space="0" w:color="auto"/>
              <w:left w:val="single" w:sz="6" w:space="0" w:color="auto"/>
              <w:bottom w:val="single" w:sz="6" w:space="0" w:color="auto"/>
              <w:right w:val="single" w:sz="6" w:space="0" w:color="auto"/>
            </w:tcBorders>
            <w:shd w:val="clear" w:color="auto" w:fill="FFFFFF"/>
          </w:tcPr>
          <w:p w:rsidR="007A3130" w:rsidRPr="00FC74D4" w:rsidRDefault="00304C12" w:rsidP="00FC74D4">
            <w:pPr>
              <w:widowControl w:val="0"/>
              <w:shd w:val="clear" w:color="auto" w:fill="FFFFFF"/>
              <w:spacing w:line="360" w:lineRule="auto"/>
              <w:rPr>
                <w:sz w:val="20"/>
                <w:szCs w:val="20"/>
              </w:rPr>
            </w:pPr>
            <w:r w:rsidRPr="00FC74D4">
              <w:rPr>
                <w:sz w:val="20"/>
                <w:szCs w:val="20"/>
              </w:rPr>
              <w:t>2,3</w:t>
            </w:r>
          </w:p>
        </w:tc>
      </w:tr>
      <w:tr w:rsidR="007A3130" w:rsidRPr="00FC74D4" w:rsidTr="00FC74D4">
        <w:trPr>
          <w:trHeight w:hRule="exact" w:val="1085"/>
          <w:jc w:val="center"/>
        </w:trPr>
        <w:tc>
          <w:tcPr>
            <w:tcW w:w="1174" w:type="pct"/>
            <w:tcBorders>
              <w:top w:val="single" w:sz="6" w:space="0" w:color="auto"/>
              <w:left w:val="single" w:sz="6" w:space="0" w:color="auto"/>
              <w:bottom w:val="single" w:sz="6" w:space="0" w:color="auto"/>
              <w:right w:val="single" w:sz="6" w:space="0" w:color="auto"/>
            </w:tcBorders>
            <w:shd w:val="clear" w:color="auto" w:fill="FFFFFF"/>
          </w:tcPr>
          <w:p w:rsidR="007A3130" w:rsidRPr="00FC74D4" w:rsidRDefault="007A3130" w:rsidP="00FC74D4">
            <w:pPr>
              <w:widowControl w:val="0"/>
              <w:shd w:val="clear" w:color="auto" w:fill="FFFFFF"/>
              <w:spacing w:line="360" w:lineRule="auto"/>
              <w:rPr>
                <w:sz w:val="20"/>
                <w:szCs w:val="20"/>
              </w:rPr>
            </w:pPr>
            <w:r w:rsidRPr="00FC74D4">
              <w:rPr>
                <w:sz w:val="20"/>
                <w:szCs w:val="20"/>
              </w:rPr>
              <w:t>Мобилизация просроченной задолженности</w:t>
            </w:r>
          </w:p>
        </w:tc>
        <w:tc>
          <w:tcPr>
            <w:tcW w:w="637" w:type="pct"/>
            <w:tcBorders>
              <w:top w:val="single" w:sz="6" w:space="0" w:color="auto"/>
              <w:left w:val="single" w:sz="6" w:space="0" w:color="auto"/>
              <w:bottom w:val="single" w:sz="6" w:space="0" w:color="auto"/>
              <w:right w:val="single" w:sz="6" w:space="0" w:color="auto"/>
            </w:tcBorders>
            <w:shd w:val="clear" w:color="auto" w:fill="FFFFFF"/>
          </w:tcPr>
          <w:p w:rsidR="007A3130" w:rsidRPr="00FC74D4" w:rsidRDefault="007A3130" w:rsidP="00FC74D4">
            <w:pPr>
              <w:widowControl w:val="0"/>
              <w:shd w:val="clear" w:color="auto" w:fill="FFFFFF"/>
              <w:spacing w:line="360" w:lineRule="auto"/>
              <w:rPr>
                <w:sz w:val="20"/>
                <w:szCs w:val="20"/>
              </w:rPr>
            </w:pPr>
            <w:r w:rsidRPr="00FC74D4">
              <w:rPr>
                <w:sz w:val="20"/>
                <w:szCs w:val="20"/>
              </w:rPr>
              <w:t>6,78</w:t>
            </w:r>
          </w:p>
        </w:tc>
        <w:tc>
          <w:tcPr>
            <w:tcW w:w="638" w:type="pct"/>
            <w:tcBorders>
              <w:top w:val="single" w:sz="6" w:space="0" w:color="auto"/>
              <w:left w:val="single" w:sz="6" w:space="0" w:color="auto"/>
              <w:bottom w:val="single" w:sz="6" w:space="0" w:color="auto"/>
              <w:right w:val="single" w:sz="6" w:space="0" w:color="auto"/>
            </w:tcBorders>
            <w:shd w:val="clear" w:color="auto" w:fill="FFFFFF"/>
          </w:tcPr>
          <w:p w:rsidR="007A3130" w:rsidRPr="00FC74D4" w:rsidRDefault="007A3130" w:rsidP="00FC74D4">
            <w:pPr>
              <w:widowControl w:val="0"/>
              <w:shd w:val="clear" w:color="auto" w:fill="FFFFFF"/>
              <w:spacing w:line="360" w:lineRule="auto"/>
              <w:rPr>
                <w:sz w:val="20"/>
                <w:szCs w:val="20"/>
              </w:rPr>
            </w:pPr>
            <w:r w:rsidRPr="00FC74D4">
              <w:rPr>
                <w:sz w:val="20"/>
                <w:szCs w:val="20"/>
              </w:rPr>
              <w:t>0,3</w:t>
            </w:r>
          </w:p>
        </w:tc>
        <w:tc>
          <w:tcPr>
            <w:tcW w:w="638" w:type="pct"/>
            <w:tcBorders>
              <w:top w:val="single" w:sz="6" w:space="0" w:color="auto"/>
              <w:left w:val="single" w:sz="6" w:space="0" w:color="auto"/>
              <w:bottom w:val="single" w:sz="6" w:space="0" w:color="auto"/>
              <w:right w:val="single" w:sz="6" w:space="0" w:color="auto"/>
            </w:tcBorders>
            <w:shd w:val="clear" w:color="auto" w:fill="FFFFFF"/>
          </w:tcPr>
          <w:p w:rsidR="007A3130" w:rsidRPr="00FC74D4" w:rsidRDefault="007A3130" w:rsidP="00FC74D4">
            <w:pPr>
              <w:widowControl w:val="0"/>
              <w:shd w:val="clear" w:color="auto" w:fill="FFFFFF"/>
              <w:spacing w:line="360" w:lineRule="auto"/>
              <w:rPr>
                <w:sz w:val="20"/>
                <w:szCs w:val="20"/>
              </w:rPr>
            </w:pPr>
            <w:r w:rsidRPr="00FC74D4">
              <w:rPr>
                <w:sz w:val="20"/>
                <w:szCs w:val="20"/>
              </w:rPr>
              <w:t>3,78</w:t>
            </w:r>
          </w:p>
        </w:tc>
        <w:tc>
          <w:tcPr>
            <w:tcW w:w="638" w:type="pct"/>
            <w:tcBorders>
              <w:top w:val="single" w:sz="6" w:space="0" w:color="auto"/>
              <w:left w:val="single" w:sz="6" w:space="0" w:color="auto"/>
              <w:bottom w:val="single" w:sz="6" w:space="0" w:color="auto"/>
              <w:right w:val="single" w:sz="6" w:space="0" w:color="auto"/>
            </w:tcBorders>
            <w:shd w:val="clear" w:color="auto" w:fill="FFFFFF"/>
          </w:tcPr>
          <w:p w:rsidR="007A3130" w:rsidRPr="00FC74D4" w:rsidRDefault="007A3130" w:rsidP="00FC74D4">
            <w:pPr>
              <w:widowControl w:val="0"/>
              <w:shd w:val="clear" w:color="auto" w:fill="FFFFFF"/>
              <w:spacing w:line="360" w:lineRule="auto"/>
              <w:rPr>
                <w:sz w:val="20"/>
                <w:szCs w:val="20"/>
              </w:rPr>
            </w:pPr>
            <w:r w:rsidRPr="00FC74D4">
              <w:rPr>
                <w:sz w:val="20"/>
                <w:szCs w:val="20"/>
              </w:rPr>
              <w:t>0,15</w:t>
            </w:r>
          </w:p>
        </w:tc>
        <w:tc>
          <w:tcPr>
            <w:tcW w:w="638" w:type="pct"/>
            <w:tcBorders>
              <w:top w:val="single" w:sz="6" w:space="0" w:color="auto"/>
              <w:left w:val="single" w:sz="6" w:space="0" w:color="auto"/>
              <w:bottom w:val="single" w:sz="6" w:space="0" w:color="auto"/>
              <w:right w:val="single" w:sz="6" w:space="0" w:color="auto"/>
            </w:tcBorders>
            <w:shd w:val="clear" w:color="auto" w:fill="FFFFFF"/>
          </w:tcPr>
          <w:p w:rsidR="007A3130" w:rsidRPr="00FC74D4" w:rsidRDefault="00304C12" w:rsidP="00FC74D4">
            <w:pPr>
              <w:widowControl w:val="0"/>
              <w:shd w:val="clear" w:color="auto" w:fill="FFFFFF"/>
              <w:spacing w:line="360" w:lineRule="auto"/>
              <w:rPr>
                <w:sz w:val="20"/>
                <w:szCs w:val="20"/>
              </w:rPr>
            </w:pPr>
            <w:r w:rsidRPr="00FC74D4">
              <w:rPr>
                <w:sz w:val="20"/>
                <w:szCs w:val="20"/>
              </w:rPr>
              <w:t>5</w:t>
            </w:r>
            <w:r w:rsidR="007A3130" w:rsidRPr="00FC74D4">
              <w:rPr>
                <w:sz w:val="20"/>
                <w:szCs w:val="20"/>
              </w:rPr>
              <w:t>,78</w:t>
            </w:r>
          </w:p>
        </w:tc>
        <w:tc>
          <w:tcPr>
            <w:tcW w:w="636" w:type="pct"/>
            <w:tcBorders>
              <w:top w:val="single" w:sz="6" w:space="0" w:color="auto"/>
              <w:left w:val="single" w:sz="6" w:space="0" w:color="auto"/>
              <w:bottom w:val="single" w:sz="6" w:space="0" w:color="auto"/>
              <w:right w:val="single" w:sz="6" w:space="0" w:color="auto"/>
            </w:tcBorders>
            <w:shd w:val="clear" w:color="auto" w:fill="FFFFFF"/>
          </w:tcPr>
          <w:p w:rsidR="007A3130" w:rsidRPr="00FC74D4" w:rsidRDefault="00304C12" w:rsidP="00FC74D4">
            <w:pPr>
              <w:widowControl w:val="0"/>
              <w:shd w:val="clear" w:color="auto" w:fill="FFFFFF"/>
              <w:spacing w:line="360" w:lineRule="auto"/>
              <w:rPr>
                <w:sz w:val="20"/>
                <w:szCs w:val="20"/>
              </w:rPr>
            </w:pPr>
            <w:r w:rsidRPr="00FC74D4">
              <w:rPr>
                <w:sz w:val="20"/>
                <w:szCs w:val="20"/>
              </w:rPr>
              <w:t>0,2</w:t>
            </w:r>
          </w:p>
        </w:tc>
      </w:tr>
      <w:tr w:rsidR="007A3130" w:rsidRPr="00FC74D4" w:rsidTr="00FC74D4">
        <w:trPr>
          <w:trHeight w:hRule="exact" w:val="736"/>
          <w:jc w:val="center"/>
        </w:trPr>
        <w:tc>
          <w:tcPr>
            <w:tcW w:w="1174" w:type="pct"/>
            <w:tcBorders>
              <w:top w:val="single" w:sz="6" w:space="0" w:color="auto"/>
              <w:left w:val="single" w:sz="6" w:space="0" w:color="auto"/>
              <w:bottom w:val="single" w:sz="6" w:space="0" w:color="auto"/>
              <w:right w:val="single" w:sz="6" w:space="0" w:color="auto"/>
            </w:tcBorders>
            <w:shd w:val="clear" w:color="auto" w:fill="FFFFFF"/>
          </w:tcPr>
          <w:p w:rsidR="007A3130" w:rsidRPr="00FC74D4" w:rsidRDefault="007A3130" w:rsidP="00FC74D4">
            <w:pPr>
              <w:widowControl w:val="0"/>
              <w:shd w:val="clear" w:color="auto" w:fill="FFFFFF"/>
              <w:spacing w:line="360" w:lineRule="auto"/>
              <w:rPr>
                <w:sz w:val="20"/>
                <w:szCs w:val="20"/>
              </w:rPr>
            </w:pPr>
            <w:r w:rsidRPr="00FC74D4">
              <w:rPr>
                <w:sz w:val="20"/>
                <w:szCs w:val="20"/>
              </w:rPr>
              <w:t>Доходы от размещения средств фонда</w:t>
            </w:r>
          </w:p>
        </w:tc>
        <w:tc>
          <w:tcPr>
            <w:tcW w:w="637" w:type="pct"/>
            <w:tcBorders>
              <w:top w:val="single" w:sz="6" w:space="0" w:color="auto"/>
              <w:left w:val="single" w:sz="6" w:space="0" w:color="auto"/>
              <w:bottom w:val="single" w:sz="6" w:space="0" w:color="auto"/>
              <w:right w:val="single" w:sz="6" w:space="0" w:color="auto"/>
            </w:tcBorders>
            <w:shd w:val="clear" w:color="auto" w:fill="FFFFFF"/>
          </w:tcPr>
          <w:p w:rsidR="007A3130" w:rsidRPr="00FC74D4" w:rsidRDefault="007A3130" w:rsidP="00FC74D4">
            <w:pPr>
              <w:widowControl w:val="0"/>
              <w:shd w:val="clear" w:color="auto" w:fill="FFFFFF"/>
              <w:spacing w:line="360" w:lineRule="auto"/>
              <w:rPr>
                <w:sz w:val="20"/>
                <w:szCs w:val="20"/>
              </w:rPr>
            </w:pPr>
            <w:r w:rsidRPr="00FC74D4">
              <w:rPr>
                <w:sz w:val="20"/>
                <w:szCs w:val="20"/>
              </w:rPr>
              <w:t>14,78</w:t>
            </w:r>
          </w:p>
        </w:tc>
        <w:tc>
          <w:tcPr>
            <w:tcW w:w="638" w:type="pct"/>
            <w:tcBorders>
              <w:top w:val="single" w:sz="6" w:space="0" w:color="auto"/>
              <w:left w:val="single" w:sz="6" w:space="0" w:color="auto"/>
              <w:bottom w:val="single" w:sz="6" w:space="0" w:color="auto"/>
              <w:right w:val="single" w:sz="6" w:space="0" w:color="auto"/>
            </w:tcBorders>
            <w:shd w:val="clear" w:color="auto" w:fill="FFFFFF"/>
          </w:tcPr>
          <w:p w:rsidR="007A3130" w:rsidRPr="00FC74D4" w:rsidRDefault="007A3130" w:rsidP="00FC74D4">
            <w:pPr>
              <w:widowControl w:val="0"/>
              <w:shd w:val="clear" w:color="auto" w:fill="FFFFFF"/>
              <w:spacing w:line="360" w:lineRule="auto"/>
              <w:rPr>
                <w:sz w:val="20"/>
                <w:szCs w:val="20"/>
              </w:rPr>
            </w:pPr>
            <w:r w:rsidRPr="00FC74D4">
              <w:rPr>
                <w:sz w:val="20"/>
                <w:szCs w:val="20"/>
              </w:rPr>
              <w:t>0,1</w:t>
            </w:r>
          </w:p>
        </w:tc>
        <w:tc>
          <w:tcPr>
            <w:tcW w:w="638" w:type="pct"/>
            <w:tcBorders>
              <w:top w:val="single" w:sz="6" w:space="0" w:color="auto"/>
              <w:left w:val="single" w:sz="6" w:space="0" w:color="auto"/>
              <w:bottom w:val="single" w:sz="6" w:space="0" w:color="auto"/>
              <w:right w:val="single" w:sz="6" w:space="0" w:color="auto"/>
            </w:tcBorders>
            <w:shd w:val="clear" w:color="auto" w:fill="FFFFFF"/>
          </w:tcPr>
          <w:p w:rsidR="007A3130" w:rsidRPr="00FC74D4" w:rsidRDefault="007A3130" w:rsidP="00FC74D4">
            <w:pPr>
              <w:widowControl w:val="0"/>
              <w:shd w:val="clear" w:color="auto" w:fill="FFFFFF"/>
              <w:spacing w:line="360" w:lineRule="auto"/>
              <w:rPr>
                <w:sz w:val="20"/>
                <w:szCs w:val="20"/>
              </w:rPr>
            </w:pPr>
            <w:r w:rsidRPr="00FC74D4">
              <w:rPr>
                <w:sz w:val="20"/>
                <w:szCs w:val="20"/>
              </w:rPr>
              <w:t>24,78</w:t>
            </w:r>
          </w:p>
        </w:tc>
        <w:tc>
          <w:tcPr>
            <w:tcW w:w="638" w:type="pct"/>
            <w:tcBorders>
              <w:top w:val="single" w:sz="6" w:space="0" w:color="auto"/>
              <w:left w:val="single" w:sz="6" w:space="0" w:color="auto"/>
              <w:bottom w:val="single" w:sz="6" w:space="0" w:color="auto"/>
              <w:right w:val="single" w:sz="6" w:space="0" w:color="auto"/>
            </w:tcBorders>
            <w:shd w:val="clear" w:color="auto" w:fill="FFFFFF"/>
          </w:tcPr>
          <w:p w:rsidR="007A3130" w:rsidRPr="00FC74D4" w:rsidRDefault="007A3130" w:rsidP="00FC74D4">
            <w:pPr>
              <w:widowControl w:val="0"/>
              <w:shd w:val="clear" w:color="auto" w:fill="FFFFFF"/>
              <w:spacing w:line="360" w:lineRule="auto"/>
              <w:rPr>
                <w:sz w:val="20"/>
                <w:szCs w:val="20"/>
              </w:rPr>
            </w:pPr>
            <w:r w:rsidRPr="00FC74D4">
              <w:rPr>
                <w:sz w:val="20"/>
                <w:szCs w:val="20"/>
              </w:rPr>
              <w:t>1,0</w:t>
            </w:r>
          </w:p>
        </w:tc>
        <w:tc>
          <w:tcPr>
            <w:tcW w:w="638" w:type="pct"/>
            <w:tcBorders>
              <w:top w:val="single" w:sz="6" w:space="0" w:color="auto"/>
              <w:left w:val="single" w:sz="6" w:space="0" w:color="auto"/>
              <w:bottom w:val="single" w:sz="6" w:space="0" w:color="auto"/>
              <w:right w:val="single" w:sz="6" w:space="0" w:color="auto"/>
            </w:tcBorders>
            <w:shd w:val="clear" w:color="auto" w:fill="FFFFFF"/>
          </w:tcPr>
          <w:p w:rsidR="007A3130" w:rsidRPr="00FC74D4" w:rsidRDefault="00304C12" w:rsidP="00FC74D4">
            <w:pPr>
              <w:widowControl w:val="0"/>
              <w:shd w:val="clear" w:color="auto" w:fill="FFFFFF"/>
              <w:spacing w:line="360" w:lineRule="auto"/>
              <w:rPr>
                <w:sz w:val="20"/>
                <w:szCs w:val="20"/>
              </w:rPr>
            </w:pPr>
            <w:r w:rsidRPr="00FC74D4">
              <w:rPr>
                <w:sz w:val="20"/>
                <w:szCs w:val="20"/>
              </w:rPr>
              <w:t>24</w:t>
            </w:r>
            <w:r w:rsidR="007A3130" w:rsidRPr="00FC74D4">
              <w:rPr>
                <w:sz w:val="20"/>
                <w:szCs w:val="20"/>
              </w:rPr>
              <w:t>,78</w:t>
            </w:r>
          </w:p>
        </w:tc>
        <w:tc>
          <w:tcPr>
            <w:tcW w:w="636" w:type="pct"/>
            <w:tcBorders>
              <w:top w:val="single" w:sz="6" w:space="0" w:color="auto"/>
              <w:left w:val="single" w:sz="6" w:space="0" w:color="auto"/>
              <w:bottom w:val="single" w:sz="6" w:space="0" w:color="auto"/>
              <w:right w:val="single" w:sz="6" w:space="0" w:color="auto"/>
            </w:tcBorders>
            <w:shd w:val="clear" w:color="auto" w:fill="FFFFFF"/>
          </w:tcPr>
          <w:p w:rsidR="007A3130" w:rsidRPr="00FC74D4" w:rsidRDefault="00304C12" w:rsidP="00FC74D4">
            <w:pPr>
              <w:widowControl w:val="0"/>
              <w:shd w:val="clear" w:color="auto" w:fill="FFFFFF"/>
              <w:spacing w:line="360" w:lineRule="auto"/>
              <w:rPr>
                <w:sz w:val="20"/>
                <w:szCs w:val="20"/>
              </w:rPr>
            </w:pPr>
            <w:r w:rsidRPr="00FC74D4">
              <w:rPr>
                <w:sz w:val="20"/>
                <w:szCs w:val="20"/>
              </w:rPr>
              <w:t>1,0</w:t>
            </w:r>
          </w:p>
        </w:tc>
      </w:tr>
      <w:tr w:rsidR="007A3130" w:rsidRPr="00FC74D4" w:rsidTr="00FC74D4">
        <w:trPr>
          <w:trHeight w:hRule="exact" w:val="702"/>
          <w:jc w:val="center"/>
        </w:trPr>
        <w:tc>
          <w:tcPr>
            <w:tcW w:w="1174" w:type="pct"/>
            <w:tcBorders>
              <w:top w:val="single" w:sz="6" w:space="0" w:color="auto"/>
              <w:left w:val="single" w:sz="6" w:space="0" w:color="auto"/>
              <w:bottom w:val="single" w:sz="6" w:space="0" w:color="auto"/>
              <w:right w:val="single" w:sz="6" w:space="0" w:color="auto"/>
            </w:tcBorders>
            <w:shd w:val="clear" w:color="auto" w:fill="FFFFFF"/>
          </w:tcPr>
          <w:p w:rsidR="007A3130" w:rsidRPr="00FC74D4" w:rsidRDefault="007A3130" w:rsidP="00FC74D4">
            <w:pPr>
              <w:widowControl w:val="0"/>
              <w:shd w:val="clear" w:color="auto" w:fill="FFFFFF"/>
              <w:spacing w:line="360" w:lineRule="auto"/>
              <w:rPr>
                <w:sz w:val="20"/>
                <w:szCs w:val="20"/>
              </w:rPr>
            </w:pPr>
            <w:r w:rsidRPr="00FC74D4">
              <w:rPr>
                <w:sz w:val="20"/>
                <w:szCs w:val="20"/>
              </w:rPr>
              <w:t>Неналоговые поступления</w:t>
            </w:r>
          </w:p>
        </w:tc>
        <w:tc>
          <w:tcPr>
            <w:tcW w:w="637" w:type="pct"/>
            <w:tcBorders>
              <w:top w:val="single" w:sz="6" w:space="0" w:color="auto"/>
              <w:left w:val="single" w:sz="6" w:space="0" w:color="auto"/>
              <w:bottom w:val="single" w:sz="6" w:space="0" w:color="auto"/>
              <w:right w:val="single" w:sz="6" w:space="0" w:color="auto"/>
            </w:tcBorders>
            <w:shd w:val="clear" w:color="auto" w:fill="FFFFFF"/>
          </w:tcPr>
          <w:p w:rsidR="007A3130" w:rsidRPr="00FC74D4" w:rsidRDefault="007A3130" w:rsidP="00FC74D4">
            <w:pPr>
              <w:widowControl w:val="0"/>
              <w:shd w:val="clear" w:color="auto" w:fill="FFFFFF"/>
              <w:spacing w:line="360" w:lineRule="auto"/>
              <w:rPr>
                <w:sz w:val="20"/>
                <w:szCs w:val="20"/>
              </w:rPr>
            </w:pPr>
            <w:r w:rsidRPr="00FC74D4">
              <w:rPr>
                <w:sz w:val="20"/>
                <w:szCs w:val="20"/>
              </w:rPr>
              <w:t>174,5</w:t>
            </w:r>
          </w:p>
        </w:tc>
        <w:tc>
          <w:tcPr>
            <w:tcW w:w="638" w:type="pct"/>
            <w:tcBorders>
              <w:top w:val="single" w:sz="6" w:space="0" w:color="auto"/>
              <w:left w:val="single" w:sz="6" w:space="0" w:color="auto"/>
              <w:bottom w:val="single" w:sz="6" w:space="0" w:color="auto"/>
              <w:right w:val="single" w:sz="6" w:space="0" w:color="auto"/>
            </w:tcBorders>
            <w:shd w:val="clear" w:color="auto" w:fill="FFFFFF"/>
          </w:tcPr>
          <w:p w:rsidR="007A3130" w:rsidRPr="00FC74D4" w:rsidRDefault="007A3130" w:rsidP="00FC74D4">
            <w:pPr>
              <w:widowControl w:val="0"/>
              <w:shd w:val="clear" w:color="auto" w:fill="FFFFFF"/>
              <w:spacing w:line="360" w:lineRule="auto"/>
              <w:rPr>
                <w:sz w:val="20"/>
                <w:szCs w:val="20"/>
              </w:rPr>
            </w:pPr>
            <w:r w:rsidRPr="00FC74D4">
              <w:rPr>
                <w:sz w:val="20"/>
                <w:szCs w:val="20"/>
              </w:rPr>
              <w:t>0,8</w:t>
            </w:r>
          </w:p>
        </w:tc>
        <w:tc>
          <w:tcPr>
            <w:tcW w:w="638" w:type="pct"/>
            <w:tcBorders>
              <w:top w:val="single" w:sz="6" w:space="0" w:color="auto"/>
              <w:left w:val="single" w:sz="6" w:space="0" w:color="auto"/>
              <w:bottom w:val="single" w:sz="6" w:space="0" w:color="auto"/>
              <w:right w:val="single" w:sz="6" w:space="0" w:color="auto"/>
            </w:tcBorders>
            <w:shd w:val="clear" w:color="auto" w:fill="FFFFFF"/>
          </w:tcPr>
          <w:p w:rsidR="007A3130" w:rsidRPr="00FC74D4" w:rsidRDefault="007A3130" w:rsidP="00FC74D4">
            <w:pPr>
              <w:widowControl w:val="0"/>
              <w:shd w:val="clear" w:color="auto" w:fill="FFFFFF"/>
              <w:spacing w:line="360" w:lineRule="auto"/>
              <w:rPr>
                <w:sz w:val="20"/>
                <w:szCs w:val="20"/>
              </w:rPr>
            </w:pPr>
            <w:r w:rsidRPr="00FC74D4">
              <w:rPr>
                <w:sz w:val="20"/>
                <w:szCs w:val="20"/>
              </w:rPr>
              <w:t>74,5</w:t>
            </w:r>
          </w:p>
        </w:tc>
        <w:tc>
          <w:tcPr>
            <w:tcW w:w="638" w:type="pct"/>
            <w:tcBorders>
              <w:top w:val="single" w:sz="6" w:space="0" w:color="auto"/>
              <w:left w:val="single" w:sz="6" w:space="0" w:color="auto"/>
              <w:bottom w:val="single" w:sz="6" w:space="0" w:color="auto"/>
              <w:right w:val="single" w:sz="6" w:space="0" w:color="auto"/>
            </w:tcBorders>
            <w:shd w:val="clear" w:color="auto" w:fill="FFFFFF"/>
          </w:tcPr>
          <w:p w:rsidR="007A3130" w:rsidRPr="00FC74D4" w:rsidRDefault="00304C12" w:rsidP="00FC74D4">
            <w:pPr>
              <w:widowControl w:val="0"/>
              <w:shd w:val="clear" w:color="auto" w:fill="FFFFFF"/>
              <w:spacing w:line="360" w:lineRule="auto"/>
              <w:rPr>
                <w:sz w:val="20"/>
                <w:szCs w:val="20"/>
              </w:rPr>
            </w:pPr>
            <w:r w:rsidRPr="00FC74D4">
              <w:rPr>
                <w:sz w:val="20"/>
                <w:szCs w:val="20"/>
              </w:rPr>
              <w:t>3,01</w:t>
            </w:r>
          </w:p>
        </w:tc>
        <w:tc>
          <w:tcPr>
            <w:tcW w:w="638" w:type="pct"/>
            <w:tcBorders>
              <w:top w:val="single" w:sz="6" w:space="0" w:color="auto"/>
              <w:left w:val="single" w:sz="6" w:space="0" w:color="auto"/>
              <w:bottom w:val="single" w:sz="6" w:space="0" w:color="auto"/>
              <w:right w:val="single" w:sz="6" w:space="0" w:color="auto"/>
            </w:tcBorders>
            <w:shd w:val="clear" w:color="auto" w:fill="FFFFFF"/>
          </w:tcPr>
          <w:p w:rsidR="007A3130" w:rsidRPr="00FC74D4" w:rsidRDefault="007A3130" w:rsidP="00FC74D4">
            <w:pPr>
              <w:widowControl w:val="0"/>
              <w:shd w:val="clear" w:color="auto" w:fill="FFFFFF"/>
              <w:spacing w:line="360" w:lineRule="auto"/>
              <w:rPr>
                <w:sz w:val="20"/>
                <w:szCs w:val="20"/>
              </w:rPr>
            </w:pPr>
            <w:r w:rsidRPr="00FC74D4">
              <w:rPr>
                <w:sz w:val="20"/>
                <w:szCs w:val="20"/>
              </w:rPr>
              <w:t>74,5</w:t>
            </w:r>
          </w:p>
        </w:tc>
        <w:tc>
          <w:tcPr>
            <w:tcW w:w="636" w:type="pct"/>
            <w:tcBorders>
              <w:top w:val="single" w:sz="6" w:space="0" w:color="auto"/>
              <w:left w:val="single" w:sz="6" w:space="0" w:color="auto"/>
              <w:bottom w:val="single" w:sz="6" w:space="0" w:color="auto"/>
              <w:right w:val="single" w:sz="6" w:space="0" w:color="auto"/>
            </w:tcBorders>
            <w:shd w:val="clear" w:color="auto" w:fill="FFFFFF"/>
          </w:tcPr>
          <w:p w:rsidR="007A3130" w:rsidRPr="00FC74D4" w:rsidRDefault="00304C12" w:rsidP="00FC74D4">
            <w:pPr>
              <w:widowControl w:val="0"/>
              <w:shd w:val="clear" w:color="auto" w:fill="FFFFFF"/>
              <w:spacing w:line="360" w:lineRule="auto"/>
              <w:rPr>
                <w:sz w:val="20"/>
                <w:szCs w:val="20"/>
              </w:rPr>
            </w:pPr>
            <w:r w:rsidRPr="00FC74D4">
              <w:rPr>
                <w:sz w:val="20"/>
                <w:szCs w:val="20"/>
              </w:rPr>
              <w:t>3,01</w:t>
            </w:r>
          </w:p>
        </w:tc>
      </w:tr>
      <w:tr w:rsidR="007A3130" w:rsidRPr="00FC74D4" w:rsidTr="00FC74D4">
        <w:trPr>
          <w:trHeight w:hRule="exact" w:val="998"/>
          <w:jc w:val="center"/>
        </w:trPr>
        <w:tc>
          <w:tcPr>
            <w:tcW w:w="1174" w:type="pct"/>
            <w:tcBorders>
              <w:top w:val="single" w:sz="6" w:space="0" w:color="auto"/>
              <w:left w:val="single" w:sz="6" w:space="0" w:color="auto"/>
              <w:bottom w:val="single" w:sz="6" w:space="0" w:color="auto"/>
              <w:right w:val="single" w:sz="6" w:space="0" w:color="auto"/>
            </w:tcBorders>
            <w:shd w:val="clear" w:color="auto" w:fill="FFFFFF"/>
          </w:tcPr>
          <w:p w:rsidR="007A3130" w:rsidRPr="00FC74D4" w:rsidRDefault="007A3130" w:rsidP="00FC74D4">
            <w:pPr>
              <w:widowControl w:val="0"/>
              <w:shd w:val="clear" w:color="auto" w:fill="FFFFFF"/>
              <w:spacing w:line="360" w:lineRule="auto"/>
              <w:rPr>
                <w:sz w:val="20"/>
                <w:szCs w:val="20"/>
              </w:rPr>
            </w:pPr>
            <w:r w:rsidRPr="00FC74D4">
              <w:rPr>
                <w:sz w:val="20"/>
                <w:szCs w:val="20"/>
              </w:rPr>
              <w:t>Средства Федерального бюджета и др. бюджетов бюджетной системы</w:t>
            </w:r>
          </w:p>
        </w:tc>
        <w:tc>
          <w:tcPr>
            <w:tcW w:w="637" w:type="pct"/>
            <w:tcBorders>
              <w:top w:val="single" w:sz="6" w:space="0" w:color="auto"/>
              <w:left w:val="single" w:sz="6" w:space="0" w:color="auto"/>
              <w:bottom w:val="single" w:sz="6" w:space="0" w:color="auto"/>
              <w:right w:val="single" w:sz="6" w:space="0" w:color="auto"/>
            </w:tcBorders>
            <w:shd w:val="clear" w:color="auto" w:fill="FFFFFF"/>
          </w:tcPr>
          <w:p w:rsidR="007A3130" w:rsidRPr="00FC74D4" w:rsidRDefault="007A3130" w:rsidP="00FC74D4">
            <w:pPr>
              <w:widowControl w:val="0"/>
              <w:shd w:val="clear" w:color="auto" w:fill="FFFFFF"/>
              <w:spacing w:line="360" w:lineRule="auto"/>
              <w:rPr>
                <w:sz w:val="20"/>
                <w:szCs w:val="20"/>
              </w:rPr>
            </w:pPr>
            <w:r w:rsidRPr="00FC74D4">
              <w:rPr>
                <w:sz w:val="20"/>
                <w:szCs w:val="20"/>
              </w:rPr>
              <w:t>320,5</w:t>
            </w:r>
          </w:p>
        </w:tc>
        <w:tc>
          <w:tcPr>
            <w:tcW w:w="638" w:type="pct"/>
            <w:tcBorders>
              <w:top w:val="single" w:sz="6" w:space="0" w:color="auto"/>
              <w:left w:val="single" w:sz="6" w:space="0" w:color="auto"/>
              <w:bottom w:val="single" w:sz="6" w:space="0" w:color="auto"/>
              <w:right w:val="single" w:sz="6" w:space="0" w:color="auto"/>
            </w:tcBorders>
            <w:shd w:val="clear" w:color="auto" w:fill="FFFFFF"/>
          </w:tcPr>
          <w:p w:rsidR="007A3130" w:rsidRPr="00FC74D4" w:rsidRDefault="007A3130" w:rsidP="00FC74D4">
            <w:pPr>
              <w:widowControl w:val="0"/>
              <w:shd w:val="clear" w:color="auto" w:fill="FFFFFF"/>
              <w:spacing w:line="360" w:lineRule="auto"/>
              <w:rPr>
                <w:sz w:val="20"/>
                <w:szCs w:val="20"/>
              </w:rPr>
            </w:pPr>
            <w:r w:rsidRPr="00FC74D4">
              <w:rPr>
                <w:sz w:val="20"/>
                <w:szCs w:val="20"/>
              </w:rPr>
              <w:t>15,46</w:t>
            </w:r>
          </w:p>
        </w:tc>
        <w:tc>
          <w:tcPr>
            <w:tcW w:w="638" w:type="pct"/>
            <w:tcBorders>
              <w:top w:val="single" w:sz="6" w:space="0" w:color="auto"/>
              <w:left w:val="single" w:sz="6" w:space="0" w:color="auto"/>
              <w:bottom w:val="single" w:sz="6" w:space="0" w:color="auto"/>
              <w:right w:val="single" w:sz="6" w:space="0" w:color="auto"/>
            </w:tcBorders>
            <w:shd w:val="clear" w:color="auto" w:fill="FFFFFF"/>
          </w:tcPr>
          <w:p w:rsidR="007A3130" w:rsidRPr="00FC74D4" w:rsidRDefault="007A3130" w:rsidP="00FC74D4">
            <w:pPr>
              <w:widowControl w:val="0"/>
              <w:shd w:val="clear" w:color="auto" w:fill="FFFFFF"/>
              <w:spacing w:line="360" w:lineRule="auto"/>
              <w:rPr>
                <w:sz w:val="20"/>
                <w:szCs w:val="20"/>
              </w:rPr>
            </w:pPr>
            <w:r w:rsidRPr="00FC74D4">
              <w:rPr>
                <w:sz w:val="20"/>
                <w:szCs w:val="20"/>
              </w:rPr>
              <w:t>220,5</w:t>
            </w:r>
          </w:p>
        </w:tc>
        <w:tc>
          <w:tcPr>
            <w:tcW w:w="638" w:type="pct"/>
            <w:tcBorders>
              <w:top w:val="single" w:sz="6" w:space="0" w:color="auto"/>
              <w:left w:val="single" w:sz="6" w:space="0" w:color="auto"/>
              <w:bottom w:val="single" w:sz="6" w:space="0" w:color="auto"/>
              <w:right w:val="single" w:sz="6" w:space="0" w:color="auto"/>
            </w:tcBorders>
            <w:shd w:val="clear" w:color="auto" w:fill="FFFFFF"/>
          </w:tcPr>
          <w:p w:rsidR="007A3130" w:rsidRPr="00FC74D4" w:rsidRDefault="00304C12" w:rsidP="00FC74D4">
            <w:pPr>
              <w:widowControl w:val="0"/>
              <w:shd w:val="clear" w:color="auto" w:fill="FFFFFF"/>
              <w:spacing w:line="360" w:lineRule="auto"/>
              <w:rPr>
                <w:sz w:val="20"/>
                <w:szCs w:val="20"/>
              </w:rPr>
            </w:pPr>
            <w:r w:rsidRPr="00FC74D4">
              <w:rPr>
                <w:sz w:val="20"/>
                <w:szCs w:val="20"/>
              </w:rPr>
              <w:t>8,94</w:t>
            </w:r>
          </w:p>
        </w:tc>
        <w:tc>
          <w:tcPr>
            <w:tcW w:w="638" w:type="pct"/>
            <w:tcBorders>
              <w:top w:val="single" w:sz="6" w:space="0" w:color="auto"/>
              <w:left w:val="single" w:sz="6" w:space="0" w:color="auto"/>
              <w:bottom w:val="single" w:sz="6" w:space="0" w:color="auto"/>
              <w:right w:val="single" w:sz="6" w:space="0" w:color="auto"/>
            </w:tcBorders>
            <w:shd w:val="clear" w:color="auto" w:fill="FFFFFF"/>
          </w:tcPr>
          <w:p w:rsidR="007A3130" w:rsidRPr="00FC74D4" w:rsidRDefault="00304C12" w:rsidP="00FC74D4">
            <w:pPr>
              <w:widowControl w:val="0"/>
              <w:shd w:val="clear" w:color="auto" w:fill="FFFFFF"/>
              <w:spacing w:line="360" w:lineRule="auto"/>
              <w:rPr>
                <w:sz w:val="20"/>
                <w:szCs w:val="20"/>
              </w:rPr>
            </w:pPr>
            <w:r w:rsidRPr="00FC74D4">
              <w:rPr>
                <w:sz w:val="20"/>
                <w:szCs w:val="20"/>
              </w:rPr>
              <w:t>2</w:t>
            </w:r>
            <w:r w:rsidR="007A3130" w:rsidRPr="00FC74D4">
              <w:rPr>
                <w:sz w:val="20"/>
                <w:szCs w:val="20"/>
              </w:rPr>
              <w:t>20,5</w:t>
            </w:r>
          </w:p>
        </w:tc>
        <w:tc>
          <w:tcPr>
            <w:tcW w:w="636" w:type="pct"/>
            <w:tcBorders>
              <w:top w:val="single" w:sz="6" w:space="0" w:color="auto"/>
              <w:left w:val="single" w:sz="6" w:space="0" w:color="auto"/>
              <w:bottom w:val="single" w:sz="6" w:space="0" w:color="auto"/>
              <w:right w:val="single" w:sz="6" w:space="0" w:color="auto"/>
            </w:tcBorders>
            <w:shd w:val="clear" w:color="auto" w:fill="FFFFFF"/>
          </w:tcPr>
          <w:p w:rsidR="007A3130" w:rsidRPr="00FC74D4" w:rsidRDefault="00304C12" w:rsidP="00FC74D4">
            <w:pPr>
              <w:widowControl w:val="0"/>
              <w:shd w:val="clear" w:color="auto" w:fill="FFFFFF"/>
              <w:spacing w:line="360" w:lineRule="auto"/>
              <w:rPr>
                <w:sz w:val="20"/>
                <w:szCs w:val="20"/>
              </w:rPr>
            </w:pPr>
            <w:r w:rsidRPr="00FC74D4">
              <w:rPr>
                <w:sz w:val="20"/>
                <w:szCs w:val="20"/>
              </w:rPr>
              <w:t>8,94</w:t>
            </w:r>
          </w:p>
        </w:tc>
      </w:tr>
      <w:tr w:rsidR="007A3130" w:rsidRPr="00FC74D4" w:rsidTr="00FC74D4">
        <w:trPr>
          <w:trHeight w:hRule="exact" w:val="416"/>
          <w:jc w:val="center"/>
        </w:trPr>
        <w:tc>
          <w:tcPr>
            <w:tcW w:w="1174" w:type="pct"/>
            <w:tcBorders>
              <w:top w:val="single" w:sz="6" w:space="0" w:color="auto"/>
              <w:left w:val="single" w:sz="6" w:space="0" w:color="auto"/>
              <w:bottom w:val="single" w:sz="6" w:space="0" w:color="auto"/>
              <w:right w:val="single" w:sz="6" w:space="0" w:color="auto"/>
            </w:tcBorders>
            <w:shd w:val="clear" w:color="auto" w:fill="FFFFFF"/>
          </w:tcPr>
          <w:p w:rsidR="007A3130" w:rsidRPr="00FC74D4" w:rsidRDefault="007A3130" w:rsidP="00FC74D4">
            <w:pPr>
              <w:widowControl w:val="0"/>
              <w:shd w:val="clear" w:color="auto" w:fill="FFFFFF"/>
              <w:spacing w:line="360" w:lineRule="auto"/>
              <w:rPr>
                <w:sz w:val="20"/>
                <w:szCs w:val="20"/>
              </w:rPr>
            </w:pPr>
            <w:r w:rsidRPr="00FC74D4">
              <w:rPr>
                <w:sz w:val="20"/>
                <w:szCs w:val="20"/>
              </w:rPr>
              <w:t>ИТОГО ДОХОДОВ</w:t>
            </w:r>
          </w:p>
        </w:tc>
        <w:tc>
          <w:tcPr>
            <w:tcW w:w="637" w:type="pct"/>
            <w:tcBorders>
              <w:top w:val="single" w:sz="6" w:space="0" w:color="auto"/>
              <w:left w:val="single" w:sz="6" w:space="0" w:color="auto"/>
              <w:bottom w:val="single" w:sz="6" w:space="0" w:color="auto"/>
              <w:right w:val="single" w:sz="6" w:space="0" w:color="auto"/>
            </w:tcBorders>
            <w:shd w:val="clear" w:color="auto" w:fill="FFFFFF"/>
          </w:tcPr>
          <w:p w:rsidR="007A3130" w:rsidRPr="00FC74D4" w:rsidRDefault="007A3130" w:rsidP="00FC74D4">
            <w:pPr>
              <w:widowControl w:val="0"/>
              <w:shd w:val="clear" w:color="auto" w:fill="FFFFFF"/>
              <w:spacing w:line="360" w:lineRule="auto"/>
              <w:rPr>
                <w:sz w:val="20"/>
                <w:szCs w:val="20"/>
              </w:rPr>
            </w:pPr>
            <w:r w:rsidRPr="00FC74D4">
              <w:rPr>
                <w:bCs/>
                <w:sz w:val="20"/>
                <w:szCs w:val="20"/>
              </w:rPr>
              <w:t>2070,5</w:t>
            </w:r>
          </w:p>
        </w:tc>
        <w:tc>
          <w:tcPr>
            <w:tcW w:w="638" w:type="pct"/>
            <w:tcBorders>
              <w:top w:val="single" w:sz="6" w:space="0" w:color="auto"/>
              <w:left w:val="single" w:sz="6" w:space="0" w:color="auto"/>
              <w:bottom w:val="single" w:sz="6" w:space="0" w:color="auto"/>
              <w:right w:val="single" w:sz="6" w:space="0" w:color="auto"/>
            </w:tcBorders>
            <w:shd w:val="clear" w:color="auto" w:fill="FFFFFF"/>
          </w:tcPr>
          <w:p w:rsidR="007A3130" w:rsidRPr="00FC74D4" w:rsidRDefault="007A3130" w:rsidP="00FC74D4">
            <w:pPr>
              <w:widowControl w:val="0"/>
              <w:shd w:val="clear" w:color="auto" w:fill="FFFFFF"/>
              <w:spacing w:line="360" w:lineRule="auto"/>
              <w:rPr>
                <w:sz w:val="20"/>
                <w:szCs w:val="20"/>
              </w:rPr>
            </w:pPr>
            <w:r w:rsidRPr="00FC74D4">
              <w:rPr>
                <w:bCs/>
                <w:sz w:val="20"/>
                <w:szCs w:val="20"/>
              </w:rPr>
              <w:t>100,0</w:t>
            </w:r>
          </w:p>
        </w:tc>
        <w:tc>
          <w:tcPr>
            <w:tcW w:w="638" w:type="pct"/>
            <w:tcBorders>
              <w:top w:val="single" w:sz="6" w:space="0" w:color="auto"/>
              <w:left w:val="single" w:sz="6" w:space="0" w:color="auto"/>
              <w:bottom w:val="single" w:sz="6" w:space="0" w:color="auto"/>
              <w:right w:val="single" w:sz="6" w:space="0" w:color="auto"/>
            </w:tcBorders>
            <w:shd w:val="clear" w:color="auto" w:fill="FFFFFF"/>
          </w:tcPr>
          <w:p w:rsidR="007A3130" w:rsidRPr="00FC74D4" w:rsidRDefault="007A3130" w:rsidP="00FC74D4">
            <w:pPr>
              <w:widowControl w:val="0"/>
              <w:shd w:val="clear" w:color="auto" w:fill="FFFFFF"/>
              <w:spacing w:line="360" w:lineRule="auto"/>
              <w:rPr>
                <w:sz w:val="20"/>
                <w:szCs w:val="20"/>
              </w:rPr>
            </w:pPr>
            <w:r w:rsidRPr="00FC74D4">
              <w:rPr>
                <w:bCs/>
                <w:sz w:val="20"/>
                <w:szCs w:val="20"/>
              </w:rPr>
              <w:t>2471,56</w:t>
            </w:r>
          </w:p>
        </w:tc>
        <w:tc>
          <w:tcPr>
            <w:tcW w:w="638" w:type="pct"/>
            <w:tcBorders>
              <w:top w:val="single" w:sz="6" w:space="0" w:color="auto"/>
              <w:left w:val="single" w:sz="6" w:space="0" w:color="auto"/>
              <w:bottom w:val="single" w:sz="6" w:space="0" w:color="auto"/>
              <w:right w:val="single" w:sz="6" w:space="0" w:color="auto"/>
            </w:tcBorders>
            <w:shd w:val="clear" w:color="auto" w:fill="FFFFFF"/>
          </w:tcPr>
          <w:p w:rsidR="007A3130" w:rsidRPr="00FC74D4" w:rsidRDefault="007A3130" w:rsidP="00FC74D4">
            <w:pPr>
              <w:widowControl w:val="0"/>
              <w:shd w:val="clear" w:color="auto" w:fill="FFFFFF"/>
              <w:spacing w:line="360" w:lineRule="auto"/>
              <w:rPr>
                <w:sz w:val="20"/>
                <w:szCs w:val="20"/>
              </w:rPr>
            </w:pPr>
            <w:r w:rsidRPr="00FC74D4">
              <w:rPr>
                <w:bCs/>
                <w:sz w:val="20"/>
                <w:szCs w:val="20"/>
              </w:rPr>
              <w:t>100,0</w:t>
            </w:r>
          </w:p>
        </w:tc>
        <w:tc>
          <w:tcPr>
            <w:tcW w:w="638" w:type="pct"/>
            <w:tcBorders>
              <w:top w:val="single" w:sz="6" w:space="0" w:color="auto"/>
              <w:left w:val="single" w:sz="6" w:space="0" w:color="auto"/>
              <w:bottom w:val="single" w:sz="6" w:space="0" w:color="auto"/>
              <w:right w:val="single" w:sz="6" w:space="0" w:color="auto"/>
            </w:tcBorders>
            <w:shd w:val="clear" w:color="auto" w:fill="FFFFFF"/>
          </w:tcPr>
          <w:p w:rsidR="007A3130" w:rsidRPr="00FC74D4" w:rsidRDefault="00304C12" w:rsidP="00FC74D4">
            <w:pPr>
              <w:widowControl w:val="0"/>
              <w:shd w:val="clear" w:color="auto" w:fill="FFFFFF"/>
              <w:spacing w:line="360" w:lineRule="auto"/>
              <w:rPr>
                <w:sz w:val="20"/>
                <w:szCs w:val="20"/>
              </w:rPr>
            </w:pPr>
            <w:r w:rsidRPr="00FC74D4">
              <w:rPr>
                <w:bCs/>
                <w:sz w:val="20"/>
                <w:szCs w:val="20"/>
              </w:rPr>
              <w:t>2484</w:t>
            </w:r>
            <w:r w:rsidR="007A3130" w:rsidRPr="00FC74D4">
              <w:rPr>
                <w:bCs/>
                <w:sz w:val="20"/>
                <w:szCs w:val="20"/>
              </w:rPr>
              <w:t>,5</w:t>
            </w:r>
            <w:r w:rsidRPr="00FC74D4">
              <w:rPr>
                <w:bCs/>
                <w:sz w:val="20"/>
                <w:szCs w:val="20"/>
              </w:rPr>
              <w:t>6</w:t>
            </w:r>
          </w:p>
        </w:tc>
        <w:tc>
          <w:tcPr>
            <w:tcW w:w="636" w:type="pct"/>
            <w:tcBorders>
              <w:top w:val="single" w:sz="6" w:space="0" w:color="auto"/>
              <w:left w:val="single" w:sz="6" w:space="0" w:color="auto"/>
              <w:bottom w:val="single" w:sz="6" w:space="0" w:color="auto"/>
              <w:right w:val="single" w:sz="6" w:space="0" w:color="auto"/>
            </w:tcBorders>
            <w:shd w:val="clear" w:color="auto" w:fill="FFFFFF"/>
          </w:tcPr>
          <w:p w:rsidR="007A3130" w:rsidRPr="00FC74D4" w:rsidRDefault="007A3130" w:rsidP="00FC74D4">
            <w:pPr>
              <w:widowControl w:val="0"/>
              <w:shd w:val="clear" w:color="auto" w:fill="FFFFFF"/>
              <w:spacing w:line="360" w:lineRule="auto"/>
              <w:rPr>
                <w:sz w:val="20"/>
                <w:szCs w:val="20"/>
              </w:rPr>
            </w:pPr>
            <w:r w:rsidRPr="00FC74D4">
              <w:rPr>
                <w:bCs/>
                <w:sz w:val="20"/>
                <w:szCs w:val="20"/>
              </w:rPr>
              <w:t>100,0</w:t>
            </w:r>
          </w:p>
        </w:tc>
      </w:tr>
    </w:tbl>
    <w:p w:rsidR="00606201" w:rsidRPr="00FC74D4" w:rsidRDefault="00606201" w:rsidP="00FC74D4">
      <w:pPr>
        <w:widowControl w:val="0"/>
        <w:shd w:val="clear" w:color="auto" w:fill="FFFFFF"/>
        <w:spacing w:line="360" w:lineRule="auto"/>
        <w:ind w:firstLine="709"/>
        <w:jc w:val="both"/>
      </w:pPr>
    </w:p>
    <w:p w:rsidR="00BF0C2F" w:rsidRPr="00FC74D4" w:rsidRDefault="00FC74D4" w:rsidP="00FC74D4">
      <w:pPr>
        <w:widowControl w:val="0"/>
        <w:autoSpaceDE w:val="0"/>
        <w:autoSpaceDN w:val="0"/>
        <w:adjustRightInd w:val="0"/>
        <w:spacing w:line="360" w:lineRule="auto"/>
        <w:ind w:firstLine="709"/>
        <w:jc w:val="both"/>
      </w:pPr>
      <w:r>
        <w:br w:type="page"/>
      </w:r>
      <w:r w:rsidR="00BF0C2F" w:rsidRPr="00FC74D4">
        <w:t>В основном доходная часть бюджета регионального отделения ФСС филиала № 4 г. Заводоуковска состоит из налоговых доходов, которые в 2007</w:t>
      </w:r>
      <w:r w:rsidR="00304C12" w:rsidRPr="00FC74D4">
        <w:t xml:space="preserve"> году составили </w:t>
      </w:r>
      <w:r w:rsidR="001C7B61" w:rsidRPr="00FC74D4">
        <w:t>1726</w:t>
      </w:r>
      <w:r w:rsidR="00304C12" w:rsidRPr="00FC74D4">
        <w:t xml:space="preserve"> тыс.</w:t>
      </w:r>
      <w:r w:rsidR="001C5D6B" w:rsidRPr="00FC74D4">
        <w:t xml:space="preserve"> рублей или 83,34 </w:t>
      </w:r>
      <w:r w:rsidR="00BF0C2F" w:rsidRPr="00FC74D4">
        <w:t>% от общей суммы доходов, в 2008</w:t>
      </w:r>
      <w:r w:rsidR="001C5D6B" w:rsidRPr="00FC74D4">
        <w:t xml:space="preserve"> году – 2148 тыс. рублей или 86,9 </w:t>
      </w:r>
      <w:r w:rsidR="00BF0C2F" w:rsidRPr="00FC74D4">
        <w:t>% и в 2009</w:t>
      </w:r>
      <w:r w:rsidR="001C5D6B" w:rsidRPr="00FC74D4">
        <w:t xml:space="preserve"> году -</w:t>
      </w:r>
      <w:r>
        <w:t xml:space="preserve"> </w:t>
      </w:r>
      <w:r w:rsidR="001C5D6B" w:rsidRPr="00FC74D4">
        <w:t xml:space="preserve">2150 тыс. рублей или 86,85 </w:t>
      </w:r>
      <w:r w:rsidR="00BF0C2F" w:rsidRPr="00FC74D4">
        <w:t>% соответственно. Наибольший удельный вес в структуре налоговых доходов занимает ЕСН –</w:t>
      </w:r>
      <w:r w:rsidR="001C5D6B" w:rsidRPr="00FC74D4">
        <w:t xml:space="preserve"> 64,99%, 65,99% и 65,81% </w:t>
      </w:r>
      <w:r w:rsidR="00BF0C2F" w:rsidRPr="00FC74D4">
        <w:t>в 2007 – 2009 годах соответственно. На втором месте по значимости доходов регионального отделения ФСС РФ филиала № 4 г. Заводоуковска за три рассматриваемых нами года являются уже неналоговые доходы - страховые взносы на обязательное социальное страхование от несчастных случаев на производстве и профзаболеваний. Их удельный вес в структуре доходов за 2007 – 2009 годы сос</w:t>
      </w:r>
      <w:r w:rsidR="001C5D6B" w:rsidRPr="00FC74D4">
        <w:t>тавил соответственно 17,14% от общей суммы доходов, 18,51% и 18,74</w:t>
      </w:r>
      <w:r w:rsidR="00BF0C2F" w:rsidRPr="00FC74D4">
        <w:t xml:space="preserve">%. </w:t>
      </w:r>
    </w:p>
    <w:p w:rsidR="00A4102E" w:rsidRPr="00FC74D4" w:rsidRDefault="00BF0C2F" w:rsidP="00FC74D4">
      <w:pPr>
        <w:widowControl w:val="0"/>
        <w:autoSpaceDE w:val="0"/>
        <w:autoSpaceDN w:val="0"/>
        <w:adjustRightInd w:val="0"/>
        <w:spacing w:line="360" w:lineRule="auto"/>
        <w:ind w:firstLine="709"/>
        <w:jc w:val="both"/>
      </w:pPr>
      <w:r w:rsidRPr="00FC74D4">
        <w:t>Остальные статьи доходов регионального отделения Фонда социального страхо</w:t>
      </w:r>
      <w:r w:rsidR="001C5D6B" w:rsidRPr="00FC74D4">
        <w:t>вания, как видно из таблицы 2.2.</w:t>
      </w:r>
      <w:r w:rsidR="00A4102E" w:rsidRPr="00FC74D4">
        <w:t>1</w:t>
      </w:r>
      <w:r w:rsidRPr="00FC74D4">
        <w:t xml:space="preserve"> не на столько значительны. </w:t>
      </w:r>
      <w:r w:rsidR="00A4102E" w:rsidRPr="00FC74D4">
        <w:t xml:space="preserve">Поэтому далее более подробно </w:t>
      </w:r>
      <w:r w:rsidRPr="00FC74D4">
        <w:t xml:space="preserve">остановимся на расходах. </w:t>
      </w:r>
      <w:r w:rsidR="00A4102E" w:rsidRPr="00FC74D4">
        <w:t>(Т</w:t>
      </w:r>
      <w:r w:rsidR="007A3130" w:rsidRPr="00FC74D4">
        <w:t>аблица 2.2.2</w:t>
      </w:r>
      <w:r w:rsidR="00A4102E" w:rsidRPr="00FC74D4">
        <w:t>)</w:t>
      </w:r>
    </w:p>
    <w:p w:rsidR="007A3130" w:rsidRPr="00FC74D4" w:rsidRDefault="007A3130" w:rsidP="00FC74D4">
      <w:pPr>
        <w:widowControl w:val="0"/>
        <w:autoSpaceDE w:val="0"/>
        <w:autoSpaceDN w:val="0"/>
        <w:adjustRightInd w:val="0"/>
        <w:spacing w:line="360" w:lineRule="auto"/>
        <w:ind w:firstLine="709"/>
        <w:jc w:val="both"/>
      </w:pPr>
    </w:p>
    <w:p w:rsidR="00137C98" w:rsidRPr="00FC74D4" w:rsidRDefault="00137C98" w:rsidP="00FC74D4">
      <w:pPr>
        <w:widowControl w:val="0"/>
        <w:autoSpaceDE w:val="0"/>
        <w:autoSpaceDN w:val="0"/>
        <w:adjustRightInd w:val="0"/>
        <w:spacing w:line="360" w:lineRule="auto"/>
        <w:ind w:firstLine="709"/>
        <w:jc w:val="both"/>
      </w:pPr>
      <w:r w:rsidRPr="00FC74D4">
        <w:t>Таблица 2.2.</w:t>
      </w:r>
      <w:r w:rsidR="007A3130" w:rsidRPr="00FC74D4">
        <w:t>2</w:t>
      </w:r>
    </w:p>
    <w:p w:rsidR="00137C98" w:rsidRPr="00FC74D4" w:rsidRDefault="00137C98" w:rsidP="00FC74D4">
      <w:pPr>
        <w:widowControl w:val="0"/>
        <w:autoSpaceDE w:val="0"/>
        <w:autoSpaceDN w:val="0"/>
        <w:adjustRightInd w:val="0"/>
        <w:spacing w:line="360" w:lineRule="auto"/>
        <w:ind w:firstLine="709"/>
        <w:jc w:val="both"/>
      </w:pPr>
      <w:r w:rsidRPr="00FC74D4">
        <w:t>Расходование средств регионального отделения ФСС РФ филиала № 4 г. Заводоуковска</w:t>
      </w:r>
      <w:r w:rsidR="005B31ED" w:rsidRPr="00FC74D4">
        <w:t xml:space="preserve"> в период 2007 – 2009 г.г.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2"/>
        <w:gridCol w:w="873"/>
        <w:gridCol w:w="873"/>
        <w:gridCol w:w="923"/>
        <w:gridCol w:w="823"/>
        <w:gridCol w:w="666"/>
      </w:tblGrid>
      <w:tr w:rsidR="00137C98" w:rsidRPr="00FC74D4" w:rsidTr="00FC74D4">
        <w:trPr>
          <w:trHeight w:val="299"/>
        </w:trPr>
        <w:tc>
          <w:tcPr>
            <w:tcW w:w="2828" w:type="pct"/>
            <w:vMerge w:val="restart"/>
          </w:tcPr>
          <w:p w:rsidR="00137C98" w:rsidRPr="00FC74D4" w:rsidRDefault="00137C98" w:rsidP="00FC74D4">
            <w:pPr>
              <w:pStyle w:val="a8"/>
              <w:widowControl w:val="0"/>
              <w:jc w:val="both"/>
              <w:rPr>
                <w:color w:val="auto"/>
              </w:rPr>
            </w:pPr>
            <w:r w:rsidRPr="00FC74D4">
              <w:rPr>
                <w:color w:val="auto"/>
              </w:rPr>
              <w:t>Основные статьи расходов</w:t>
            </w:r>
          </w:p>
        </w:tc>
        <w:tc>
          <w:tcPr>
            <w:tcW w:w="456" w:type="pct"/>
          </w:tcPr>
          <w:p w:rsidR="00137C98" w:rsidRPr="00FC74D4" w:rsidRDefault="00137C98" w:rsidP="00FC74D4">
            <w:pPr>
              <w:pStyle w:val="a8"/>
              <w:widowControl w:val="0"/>
              <w:jc w:val="both"/>
              <w:rPr>
                <w:color w:val="auto"/>
              </w:rPr>
            </w:pPr>
            <w:r w:rsidRPr="00FC74D4">
              <w:rPr>
                <w:color w:val="auto"/>
              </w:rPr>
              <w:t>2007</w:t>
            </w:r>
          </w:p>
        </w:tc>
        <w:tc>
          <w:tcPr>
            <w:tcW w:w="456" w:type="pct"/>
          </w:tcPr>
          <w:p w:rsidR="00137C98" w:rsidRPr="00FC74D4" w:rsidRDefault="00137C98" w:rsidP="00FC74D4">
            <w:pPr>
              <w:pStyle w:val="a8"/>
              <w:widowControl w:val="0"/>
              <w:jc w:val="both"/>
              <w:rPr>
                <w:color w:val="auto"/>
              </w:rPr>
            </w:pPr>
            <w:r w:rsidRPr="00FC74D4">
              <w:rPr>
                <w:color w:val="auto"/>
              </w:rPr>
              <w:t>2008</w:t>
            </w:r>
          </w:p>
        </w:tc>
        <w:tc>
          <w:tcPr>
            <w:tcW w:w="482" w:type="pct"/>
          </w:tcPr>
          <w:p w:rsidR="00137C98" w:rsidRPr="00FC74D4" w:rsidRDefault="00137C98" w:rsidP="00FC74D4">
            <w:pPr>
              <w:pStyle w:val="a8"/>
              <w:widowControl w:val="0"/>
              <w:jc w:val="both"/>
              <w:rPr>
                <w:color w:val="auto"/>
              </w:rPr>
            </w:pPr>
            <w:r w:rsidRPr="00FC74D4">
              <w:rPr>
                <w:color w:val="auto"/>
              </w:rPr>
              <w:t>2009</w:t>
            </w:r>
          </w:p>
        </w:tc>
        <w:tc>
          <w:tcPr>
            <w:tcW w:w="778" w:type="pct"/>
            <w:gridSpan w:val="2"/>
          </w:tcPr>
          <w:p w:rsidR="00137C98" w:rsidRPr="00FC74D4" w:rsidRDefault="00C475BD" w:rsidP="00FC74D4">
            <w:pPr>
              <w:pStyle w:val="a8"/>
              <w:widowControl w:val="0"/>
              <w:jc w:val="both"/>
              <w:rPr>
                <w:color w:val="auto"/>
              </w:rPr>
            </w:pPr>
            <w:r w:rsidRPr="00FC74D4">
              <w:rPr>
                <w:color w:val="auto"/>
              </w:rPr>
              <w:t>2007</w:t>
            </w:r>
            <w:r w:rsidR="00137C98" w:rsidRPr="00FC74D4">
              <w:rPr>
                <w:color w:val="auto"/>
              </w:rPr>
              <w:t xml:space="preserve"> ± к</w:t>
            </w:r>
          </w:p>
        </w:tc>
      </w:tr>
      <w:tr w:rsidR="00C475BD" w:rsidRPr="00FC74D4" w:rsidTr="00FC74D4">
        <w:trPr>
          <w:trHeight w:val="144"/>
        </w:trPr>
        <w:tc>
          <w:tcPr>
            <w:tcW w:w="2828" w:type="pct"/>
            <w:vMerge/>
          </w:tcPr>
          <w:p w:rsidR="00137C98" w:rsidRPr="00FC74D4" w:rsidRDefault="00137C98" w:rsidP="00FC74D4">
            <w:pPr>
              <w:pStyle w:val="a8"/>
              <w:widowControl w:val="0"/>
              <w:jc w:val="both"/>
              <w:rPr>
                <w:color w:val="auto"/>
              </w:rPr>
            </w:pPr>
          </w:p>
        </w:tc>
        <w:tc>
          <w:tcPr>
            <w:tcW w:w="456" w:type="pct"/>
            <w:vAlign w:val="center"/>
          </w:tcPr>
          <w:p w:rsidR="00137C98" w:rsidRPr="00FC74D4" w:rsidRDefault="00137C98" w:rsidP="00FC74D4">
            <w:pPr>
              <w:pStyle w:val="a8"/>
              <w:widowControl w:val="0"/>
              <w:jc w:val="both"/>
              <w:rPr>
                <w:color w:val="auto"/>
              </w:rPr>
            </w:pPr>
            <w:r w:rsidRPr="00FC74D4">
              <w:rPr>
                <w:color w:val="auto"/>
              </w:rPr>
              <w:t xml:space="preserve">тыс. руб. </w:t>
            </w:r>
          </w:p>
        </w:tc>
        <w:tc>
          <w:tcPr>
            <w:tcW w:w="456" w:type="pct"/>
            <w:vAlign w:val="center"/>
          </w:tcPr>
          <w:p w:rsidR="00137C98" w:rsidRPr="00FC74D4" w:rsidRDefault="00137C98" w:rsidP="00FC74D4">
            <w:pPr>
              <w:pStyle w:val="a8"/>
              <w:widowControl w:val="0"/>
              <w:jc w:val="both"/>
              <w:rPr>
                <w:color w:val="auto"/>
              </w:rPr>
            </w:pPr>
            <w:r w:rsidRPr="00FC74D4">
              <w:rPr>
                <w:color w:val="auto"/>
              </w:rPr>
              <w:t xml:space="preserve">тыс. руб. </w:t>
            </w:r>
          </w:p>
        </w:tc>
        <w:tc>
          <w:tcPr>
            <w:tcW w:w="482" w:type="pct"/>
            <w:vAlign w:val="center"/>
          </w:tcPr>
          <w:p w:rsidR="00137C98" w:rsidRPr="00FC74D4" w:rsidRDefault="00137C98" w:rsidP="00FC74D4">
            <w:pPr>
              <w:pStyle w:val="a8"/>
              <w:widowControl w:val="0"/>
              <w:jc w:val="both"/>
              <w:rPr>
                <w:color w:val="auto"/>
              </w:rPr>
            </w:pPr>
            <w:r w:rsidRPr="00FC74D4">
              <w:rPr>
                <w:color w:val="auto"/>
              </w:rPr>
              <w:t xml:space="preserve">тыс. руб. </w:t>
            </w:r>
          </w:p>
        </w:tc>
        <w:tc>
          <w:tcPr>
            <w:tcW w:w="430" w:type="pct"/>
            <w:vAlign w:val="center"/>
          </w:tcPr>
          <w:p w:rsidR="00137C98" w:rsidRPr="00FC74D4" w:rsidRDefault="00C475BD" w:rsidP="00FC74D4">
            <w:pPr>
              <w:pStyle w:val="a8"/>
              <w:widowControl w:val="0"/>
              <w:jc w:val="both"/>
              <w:rPr>
                <w:color w:val="auto"/>
              </w:rPr>
            </w:pPr>
            <w:r w:rsidRPr="00FC74D4">
              <w:rPr>
                <w:color w:val="auto"/>
              </w:rPr>
              <w:t>2008</w:t>
            </w:r>
            <w:r w:rsidR="00137C98" w:rsidRPr="00FC74D4">
              <w:rPr>
                <w:color w:val="auto"/>
              </w:rPr>
              <w:t>, в%</w:t>
            </w:r>
          </w:p>
        </w:tc>
        <w:tc>
          <w:tcPr>
            <w:tcW w:w="348" w:type="pct"/>
            <w:vAlign w:val="center"/>
          </w:tcPr>
          <w:p w:rsidR="00137C98" w:rsidRPr="00FC74D4" w:rsidRDefault="00C475BD" w:rsidP="00FC74D4">
            <w:pPr>
              <w:pStyle w:val="a8"/>
              <w:widowControl w:val="0"/>
              <w:jc w:val="both"/>
              <w:rPr>
                <w:color w:val="auto"/>
              </w:rPr>
            </w:pPr>
            <w:r w:rsidRPr="00FC74D4">
              <w:rPr>
                <w:color w:val="auto"/>
              </w:rPr>
              <w:t>2009</w:t>
            </w:r>
            <w:r w:rsidR="00137C98" w:rsidRPr="00FC74D4">
              <w:rPr>
                <w:color w:val="auto"/>
              </w:rPr>
              <w:t xml:space="preserve">, </w:t>
            </w:r>
          </w:p>
          <w:p w:rsidR="00137C98" w:rsidRPr="00FC74D4" w:rsidRDefault="00137C98" w:rsidP="00FC74D4">
            <w:pPr>
              <w:pStyle w:val="a8"/>
              <w:widowControl w:val="0"/>
              <w:jc w:val="both"/>
              <w:rPr>
                <w:color w:val="auto"/>
              </w:rPr>
            </w:pPr>
            <w:r w:rsidRPr="00FC74D4">
              <w:rPr>
                <w:color w:val="auto"/>
              </w:rPr>
              <w:t>в%</w:t>
            </w:r>
          </w:p>
        </w:tc>
      </w:tr>
      <w:tr w:rsidR="00C475BD" w:rsidRPr="00FC74D4" w:rsidTr="00FC74D4">
        <w:trPr>
          <w:trHeight w:val="275"/>
        </w:trPr>
        <w:tc>
          <w:tcPr>
            <w:tcW w:w="2828" w:type="pct"/>
          </w:tcPr>
          <w:p w:rsidR="00137C98" w:rsidRPr="00FC74D4" w:rsidRDefault="00137C98" w:rsidP="00FC74D4">
            <w:pPr>
              <w:pStyle w:val="a8"/>
              <w:widowControl w:val="0"/>
              <w:jc w:val="both"/>
              <w:rPr>
                <w:color w:val="auto"/>
              </w:rPr>
            </w:pPr>
            <w:r w:rsidRPr="00FC74D4">
              <w:rPr>
                <w:color w:val="auto"/>
              </w:rPr>
              <w:t>Выплата пособий по временной нетрудоспособности</w:t>
            </w:r>
          </w:p>
        </w:tc>
        <w:tc>
          <w:tcPr>
            <w:tcW w:w="456" w:type="pct"/>
          </w:tcPr>
          <w:p w:rsidR="00137C98" w:rsidRPr="00FC74D4" w:rsidRDefault="00137C98" w:rsidP="00FC74D4">
            <w:pPr>
              <w:pStyle w:val="a8"/>
              <w:widowControl w:val="0"/>
              <w:jc w:val="both"/>
              <w:rPr>
                <w:color w:val="auto"/>
              </w:rPr>
            </w:pPr>
            <w:r w:rsidRPr="00FC74D4">
              <w:rPr>
                <w:color w:val="auto"/>
              </w:rPr>
              <w:t>651</w:t>
            </w:r>
            <w:r w:rsidR="001C5D6B" w:rsidRPr="00FC74D4">
              <w:rPr>
                <w:color w:val="auto"/>
              </w:rPr>
              <w:t>,8</w:t>
            </w:r>
            <w:r w:rsidRPr="00FC74D4">
              <w:rPr>
                <w:color w:val="auto"/>
              </w:rPr>
              <w:t xml:space="preserve">3 </w:t>
            </w:r>
          </w:p>
        </w:tc>
        <w:tc>
          <w:tcPr>
            <w:tcW w:w="456" w:type="pct"/>
          </w:tcPr>
          <w:p w:rsidR="00137C98" w:rsidRPr="00FC74D4" w:rsidRDefault="00137C98" w:rsidP="00FC74D4">
            <w:pPr>
              <w:pStyle w:val="a8"/>
              <w:widowControl w:val="0"/>
              <w:jc w:val="both"/>
              <w:rPr>
                <w:color w:val="auto"/>
              </w:rPr>
            </w:pPr>
            <w:r w:rsidRPr="00FC74D4">
              <w:rPr>
                <w:color w:val="auto"/>
              </w:rPr>
              <w:t>630</w:t>
            </w:r>
            <w:r w:rsidR="001C5D6B" w:rsidRPr="00FC74D4">
              <w:rPr>
                <w:color w:val="auto"/>
              </w:rPr>
              <w:t>,9</w:t>
            </w:r>
            <w:r w:rsidRPr="00FC74D4">
              <w:rPr>
                <w:color w:val="auto"/>
              </w:rPr>
              <w:t xml:space="preserve">8 </w:t>
            </w:r>
          </w:p>
        </w:tc>
        <w:tc>
          <w:tcPr>
            <w:tcW w:w="482" w:type="pct"/>
          </w:tcPr>
          <w:p w:rsidR="00137C98" w:rsidRPr="00FC74D4" w:rsidRDefault="00137C98" w:rsidP="00FC74D4">
            <w:pPr>
              <w:pStyle w:val="a8"/>
              <w:widowControl w:val="0"/>
              <w:jc w:val="both"/>
              <w:rPr>
                <w:color w:val="auto"/>
              </w:rPr>
            </w:pPr>
            <w:r w:rsidRPr="00FC74D4">
              <w:rPr>
                <w:color w:val="auto"/>
              </w:rPr>
              <w:t>657</w:t>
            </w:r>
            <w:r w:rsidR="001C5D6B" w:rsidRPr="00FC74D4">
              <w:rPr>
                <w:color w:val="auto"/>
              </w:rPr>
              <w:t>,9</w:t>
            </w:r>
            <w:r w:rsidRPr="00FC74D4">
              <w:rPr>
                <w:color w:val="auto"/>
              </w:rPr>
              <w:t xml:space="preserve">3 </w:t>
            </w:r>
          </w:p>
        </w:tc>
        <w:tc>
          <w:tcPr>
            <w:tcW w:w="430" w:type="pct"/>
          </w:tcPr>
          <w:p w:rsidR="00137C98" w:rsidRPr="00FC74D4" w:rsidRDefault="00137C98" w:rsidP="00FC74D4">
            <w:pPr>
              <w:pStyle w:val="a8"/>
              <w:widowControl w:val="0"/>
              <w:jc w:val="both"/>
              <w:rPr>
                <w:color w:val="auto"/>
              </w:rPr>
            </w:pPr>
            <w:r w:rsidRPr="00FC74D4">
              <w:rPr>
                <w:color w:val="auto"/>
              </w:rPr>
              <w:t>-19,6</w:t>
            </w:r>
          </w:p>
        </w:tc>
        <w:tc>
          <w:tcPr>
            <w:tcW w:w="348" w:type="pct"/>
          </w:tcPr>
          <w:p w:rsidR="00137C98" w:rsidRPr="00FC74D4" w:rsidRDefault="00137C98" w:rsidP="00FC74D4">
            <w:pPr>
              <w:pStyle w:val="a8"/>
              <w:widowControl w:val="0"/>
              <w:jc w:val="both"/>
              <w:rPr>
                <w:color w:val="auto"/>
              </w:rPr>
            </w:pPr>
            <w:r w:rsidRPr="00FC74D4">
              <w:rPr>
                <w:color w:val="auto"/>
              </w:rPr>
              <w:t>-8,6</w:t>
            </w:r>
          </w:p>
        </w:tc>
      </w:tr>
      <w:tr w:rsidR="00C475BD" w:rsidRPr="00FC74D4" w:rsidTr="00FC74D4">
        <w:trPr>
          <w:trHeight w:val="621"/>
        </w:trPr>
        <w:tc>
          <w:tcPr>
            <w:tcW w:w="2828" w:type="pct"/>
          </w:tcPr>
          <w:p w:rsidR="00137C98" w:rsidRPr="00FC74D4" w:rsidRDefault="00137C98" w:rsidP="00FC74D4">
            <w:pPr>
              <w:pStyle w:val="a8"/>
              <w:widowControl w:val="0"/>
              <w:jc w:val="both"/>
              <w:rPr>
                <w:color w:val="auto"/>
              </w:rPr>
            </w:pPr>
            <w:r w:rsidRPr="00FC74D4">
              <w:rPr>
                <w:color w:val="auto"/>
              </w:rPr>
              <w:t>Выплата пособий по временной нетрудоспособности в связи с несчастным случаем на производстве</w:t>
            </w:r>
          </w:p>
        </w:tc>
        <w:tc>
          <w:tcPr>
            <w:tcW w:w="456" w:type="pct"/>
          </w:tcPr>
          <w:p w:rsidR="00137C98" w:rsidRPr="00FC74D4" w:rsidRDefault="001C5D6B" w:rsidP="00FC74D4">
            <w:pPr>
              <w:pStyle w:val="a8"/>
              <w:widowControl w:val="0"/>
              <w:jc w:val="both"/>
              <w:rPr>
                <w:color w:val="auto"/>
              </w:rPr>
            </w:pPr>
            <w:r w:rsidRPr="00FC74D4">
              <w:rPr>
                <w:color w:val="auto"/>
              </w:rPr>
              <w:t>5</w:t>
            </w:r>
            <w:r w:rsidR="00137C98" w:rsidRPr="00FC74D4">
              <w:rPr>
                <w:color w:val="auto"/>
              </w:rPr>
              <w:t>7</w:t>
            </w:r>
            <w:r w:rsidRPr="00FC74D4">
              <w:rPr>
                <w:color w:val="auto"/>
              </w:rPr>
              <w:t>,1</w:t>
            </w:r>
          </w:p>
        </w:tc>
        <w:tc>
          <w:tcPr>
            <w:tcW w:w="456" w:type="pct"/>
          </w:tcPr>
          <w:p w:rsidR="00137C98" w:rsidRPr="00FC74D4" w:rsidRDefault="001C5D6B" w:rsidP="00FC74D4">
            <w:pPr>
              <w:pStyle w:val="a8"/>
              <w:widowControl w:val="0"/>
              <w:jc w:val="both"/>
              <w:rPr>
                <w:color w:val="auto"/>
              </w:rPr>
            </w:pPr>
            <w:r w:rsidRPr="00FC74D4">
              <w:rPr>
                <w:color w:val="auto"/>
              </w:rPr>
              <w:t>6</w:t>
            </w:r>
            <w:r w:rsidR="00137C98" w:rsidRPr="00FC74D4">
              <w:rPr>
                <w:color w:val="auto"/>
              </w:rPr>
              <w:t>5</w:t>
            </w:r>
            <w:r w:rsidRPr="00FC74D4">
              <w:rPr>
                <w:color w:val="auto"/>
              </w:rPr>
              <w:t>,2</w:t>
            </w:r>
          </w:p>
        </w:tc>
        <w:tc>
          <w:tcPr>
            <w:tcW w:w="482" w:type="pct"/>
          </w:tcPr>
          <w:p w:rsidR="00137C98" w:rsidRPr="00FC74D4" w:rsidRDefault="001C5D6B" w:rsidP="00FC74D4">
            <w:pPr>
              <w:pStyle w:val="a8"/>
              <w:widowControl w:val="0"/>
              <w:jc w:val="both"/>
              <w:rPr>
                <w:color w:val="auto"/>
              </w:rPr>
            </w:pPr>
            <w:r w:rsidRPr="00FC74D4">
              <w:rPr>
                <w:color w:val="auto"/>
              </w:rPr>
              <w:t>6</w:t>
            </w:r>
            <w:r w:rsidR="00137C98" w:rsidRPr="00FC74D4">
              <w:rPr>
                <w:color w:val="auto"/>
              </w:rPr>
              <w:t>6</w:t>
            </w:r>
            <w:r w:rsidRPr="00FC74D4">
              <w:rPr>
                <w:color w:val="auto"/>
              </w:rPr>
              <w:t>,3</w:t>
            </w:r>
          </w:p>
        </w:tc>
        <w:tc>
          <w:tcPr>
            <w:tcW w:w="430" w:type="pct"/>
          </w:tcPr>
          <w:p w:rsidR="00137C98" w:rsidRPr="00FC74D4" w:rsidRDefault="00137C98" w:rsidP="00FC74D4">
            <w:pPr>
              <w:pStyle w:val="a8"/>
              <w:widowControl w:val="0"/>
              <w:jc w:val="both"/>
              <w:rPr>
                <w:color w:val="auto"/>
              </w:rPr>
            </w:pPr>
            <w:r w:rsidRPr="00FC74D4">
              <w:rPr>
                <w:color w:val="auto"/>
              </w:rPr>
              <w:t>-0,2</w:t>
            </w:r>
          </w:p>
        </w:tc>
        <w:tc>
          <w:tcPr>
            <w:tcW w:w="348" w:type="pct"/>
          </w:tcPr>
          <w:p w:rsidR="00137C98" w:rsidRPr="00FC74D4" w:rsidRDefault="00137C98" w:rsidP="00FC74D4">
            <w:pPr>
              <w:pStyle w:val="a8"/>
              <w:widowControl w:val="0"/>
              <w:jc w:val="both"/>
              <w:rPr>
                <w:color w:val="auto"/>
              </w:rPr>
            </w:pPr>
            <w:r w:rsidRPr="00FC74D4">
              <w:rPr>
                <w:color w:val="auto"/>
              </w:rPr>
              <w:t>-0,2</w:t>
            </w:r>
          </w:p>
        </w:tc>
      </w:tr>
      <w:tr w:rsidR="00C475BD" w:rsidRPr="00FC74D4" w:rsidTr="00FC74D4">
        <w:trPr>
          <w:trHeight w:val="219"/>
        </w:trPr>
        <w:tc>
          <w:tcPr>
            <w:tcW w:w="2828" w:type="pct"/>
          </w:tcPr>
          <w:p w:rsidR="00137C98" w:rsidRPr="00FC74D4" w:rsidRDefault="00137C98" w:rsidP="00FC74D4">
            <w:pPr>
              <w:pStyle w:val="a8"/>
              <w:widowControl w:val="0"/>
              <w:jc w:val="both"/>
              <w:rPr>
                <w:color w:val="auto"/>
              </w:rPr>
            </w:pPr>
            <w:r w:rsidRPr="00FC74D4">
              <w:rPr>
                <w:color w:val="auto"/>
              </w:rPr>
              <w:t>Выплата пособий по беременности и родам</w:t>
            </w:r>
          </w:p>
        </w:tc>
        <w:tc>
          <w:tcPr>
            <w:tcW w:w="456" w:type="pct"/>
          </w:tcPr>
          <w:p w:rsidR="00137C98" w:rsidRPr="00FC74D4" w:rsidRDefault="001C5D6B" w:rsidP="00FC74D4">
            <w:pPr>
              <w:pStyle w:val="a8"/>
              <w:widowControl w:val="0"/>
              <w:jc w:val="both"/>
              <w:rPr>
                <w:color w:val="auto"/>
              </w:rPr>
            </w:pPr>
            <w:r w:rsidRPr="00FC74D4">
              <w:rPr>
                <w:color w:val="auto"/>
              </w:rPr>
              <w:t>1</w:t>
            </w:r>
            <w:r w:rsidR="00137C98" w:rsidRPr="00FC74D4">
              <w:rPr>
                <w:color w:val="auto"/>
              </w:rPr>
              <w:t>7</w:t>
            </w:r>
            <w:r w:rsidRPr="00FC74D4">
              <w:rPr>
                <w:color w:val="auto"/>
              </w:rPr>
              <w:t>3,5</w:t>
            </w:r>
          </w:p>
        </w:tc>
        <w:tc>
          <w:tcPr>
            <w:tcW w:w="456" w:type="pct"/>
          </w:tcPr>
          <w:p w:rsidR="00137C98" w:rsidRPr="00FC74D4" w:rsidRDefault="001C5D6B" w:rsidP="00FC74D4">
            <w:pPr>
              <w:pStyle w:val="a8"/>
              <w:widowControl w:val="0"/>
              <w:jc w:val="both"/>
              <w:rPr>
                <w:color w:val="auto"/>
              </w:rPr>
            </w:pPr>
            <w:r w:rsidRPr="00FC74D4">
              <w:rPr>
                <w:color w:val="auto"/>
              </w:rPr>
              <w:t>1</w:t>
            </w:r>
            <w:r w:rsidR="00137C98" w:rsidRPr="00FC74D4">
              <w:rPr>
                <w:color w:val="auto"/>
              </w:rPr>
              <w:t>8</w:t>
            </w:r>
            <w:r w:rsidRPr="00FC74D4">
              <w:rPr>
                <w:color w:val="auto"/>
              </w:rPr>
              <w:t>0,1</w:t>
            </w:r>
          </w:p>
        </w:tc>
        <w:tc>
          <w:tcPr>
            <w:tcW w:w="482" w:type="pct"/>
          </w:tcPr>
          <w:p w:rsidR="00137C98" w:rsidRPr="00FC74D4" w:rsidRDefault="001C5D6B" w:rsidP="00FC74D4">
            <w:pPr>
              <w:pStyle w:val="a8"/>
              <w:widowControl w:val="0"/>
              <w:jc w:val="both"/>
              <w:rPr>
                <w:color w:val="auto"/>
              </w:rPr>
            </w:pPr>
            <w:r w:rsidRPr="00FC74D4">
              <w:rPr>
                <w:color w:val="auto"/>
              </w:rPr>
              <w:t>2</w:t>
            </w:r>
            <w:r w:rsidR="00137C98" w:rsidRPr="00FC74D4">
              <w:rPr>
                <w:color w:val="auto"/>
              </w:rPr>
              <w:t>2</w:t>
            </w:r>
            <w:r w:rsidRPr="00FC74D4">
              <w:rPr>
                <w:color w:val="auto"/>
              </w:rPr>
              <w:t>2,2</w:t>
            </w:r>
          </w:p>
        </w:tc>
        <w:tc>
          <w:tcPr>
            <w:tcW w:w="430" w:type="pct"/>
          </w:tcPr>
          <w:p w:rsidR="00137C98" w:rsidRPr="00FC74D4" w:rsidRDefault="00137C98" w:rsidP="00FC74D4">
            <w:pPr>
              <w:pStyle w:val="a8"/>
              <w:widowControl w:val="0"/>
              <w:jc w:val="both"/>
              <w:rPr>
                <w:color w:val="auto"/>
              </w:rPr>
            </w:pPr>
            <w:r w:rsidRPr="00FC74D4">
              <w:rPr>
                <w:color w:val="auto"/>
              </w:rPr>
              <w:t>0</w:t>
            </w:r>
          </w:p>
        </w:tc>
        <w:tc>
          <w:tcPr>
            <w:tcW w:w="348" w:type="pct"/>
          </w:tcPr>
          <w:p w:rsidR="00137C98" w:rsidRPr="00FC74D4" w:rsidRDefault="00137C98" w:rsidP="00FC74D4">
            <w:pPr>
              <w:pStyle w:val="a8"/>
              <w:widowControl w:val="0"/>
              <w:jc w:val="both"/>
              <w:rPr>
                <w:color w:val="auto"/>
              </w:rPr>
            </w:pPr>
            <w:r w:rsidRPr="00FC74D4">
              <w:rPr>
                <w:color w:val="auto"/>
              </w:rPr>
              <w:t>0</w:t>
            </w:r>
          </w:p>
        </w:tc>
      </w:tr>
      <w:tr w:rsidR="00C475BD" w:rsidRPr="00FC74D4" w:rsidTr="00FC74D4">
        <w:trPr>
          <w:trHeight w:val="282"/>
        </w:trPr>
        <w:tc>
          <w:tcPr>
            <w:tcW w:w="2828" w:type="pct"/>
          </w:tcPr>
          <w:p w:rsidR="00137C98" w:rsidRPr="00FC74D4" w:rsidRDefault="00137C98" w:rsidP="00FC74D4">
            <w:pPr>
              <w:pStyle w:val="a8"/>
              <w:widowControl w:val="0"/>
              <w:jc w:val="both"/>
              <w:rPr>
                <w:color w:val="auto"/>
              </w:rPr>
            </w:pPr>
            <w:r w:rsidRPr="00FC74D4">
              <w:rPr>
                <w:color w:val="auto"/>
              </w:rPr>
              <w:t>Выплата пособий по уходу за ребенком до 1,5 лет</w:t>
            </w:r>
          </w:p>
        </w:tc>
        <w:tc>
          <w:tcPr>
            <w:tcW w:w="456" w:type="pct"/>
          </w:tcPr>
          <w:p w:rsidR="00137C98" w:rsidRPr="00FC74D4" w:rsidRDefault="001C5D6B" w:rsidP="00FC74D4">
            <w:pPr>
              <w:pStyle w:val="a8"/>
              <w:widowControl w:val="0"/>
              <w:jc w:val="both"/>
              <w:rPr>
                <w:color w:val="auto"/>
              </w:rPr>
            </w:pPr>
            <w:r w:rsidRPr="00FC74D4">
              <w:rPr>
                <w:color w:val="auto"/>
              </w:rPr>
              <w:t>67</w:t>
            </w:r>
            <w:r w:rsidR="00137C98" w:rsidRPr="00FC74D4">
              <w:rPr>
                <w:color w:val="auto"/>
              </w:rPr>
              <w:t>6</w:t>
            </w:r>
            <w:r w:rsidRPr="00FC74D4">
              <w:rPr>
                <w:color w:val="auto"/>
              </w:rPr>
              <w:t>,2</w:t>
            </w:r>
          </w:p>
        </w:tc>
        <w:tc>
          <w:tcPr>
            <w:tcW w:w="456" w:type="pct"/>
          </w:tcPr>
          <w:p w:rsidR="00137C98" w:rsidRPr="00FC74D4" w:rsidRDefault="001C5D6B" w:rsidP="00FC74D4">
            <w:pPr>
              <w:pStyle w:val="a8"/>
              <w:widowControl w:val="0"/>
              <w:jc w:val="both"/>
              <w:rPr>
                <w:color w:val="auto"/>
              </w:rPr>
            </w:pPr>
            <w:r w:rsidRPr="00FC74D4">
              <w:rPr>
                <w:color w:val="auto"/>
              </w:rPr>
              <w:t>81</w:t>
            </w:r>
            <w:r w:rsidR="00137C98" w:rsidRPr="00FC74D4">
              <w:rPr>
                <w:color w:val="auto"/>
              </w:rPr>
              <w:t>4</w:t>
            </w:r>
            <w:r w:rsidRPr="00FC74D4">
              <w:rPr>
                <w:color w:val="auto"/>
              </w:rPr>
              <w:t>,1</w:t>
            </w:r>
          </w:p>
        </w:tc>
        <w:tc>
          <w:tcPr>
            <w:tcW w:w="482" w:type="pct"/>
          </w:tcPr>
          <w:p w:rsidR="00137C98" w:rsidRPr="00FC74D4" w:rsidRDefault="001C5D6B" w:rsidP="00FC74D4">
            <w:pPr>
              <w:pStyle w:val="a8"/>
              <w:widowControl w:val="0"/>
              <w:jc w:val="both"/>
              <w:rPr>
                <w:color w:val="auto"/>
              </w:rPr>
            </w:pPr>
            <w:r w:rsidRPr="00FC74D4">
              <w:rPr>
                <w:color w:val="auto"/>
              </w:rPr>
              <w:t>103</w:t>
            </w:r>
            <w:r w:rsidR="00137C98" w:rsidRPr="00FC74D4">
              <w:rPr>
                <w:color w:val="auto"/>
              </w:rPr>
              <w:t>3</w:t>
            </w:r>
            <w:r w:rsidRPr="00FC74D4">
              <w:rPr>
                <w:color w:val="auto"/>
              </w:rPr>
              <w:t>,1</w:t>
            </w:r>
          </w:p>
        </w:tc>
        <w:tc>
          <w:tcPr>
            <w:tcW w:w="430" w:type="pct"/>
          </w:tcPr>
          <w:p w:rsidR="00137C98" w:rsidRPr="00FC74D4" w:rsidRDefault="00137C98" w:rsidP="00FC74D4">
            <w:pPr>
              <w:pStyle w:val="a8"/>
              <w:widowControl w:val="0"/>
              <w:jc w:val="both"/>
              <w:rPr>
                <w:color w:val="auto"/>
              </w:rPr>
            </w:pPr>
            <w:r w:rsidRPr="00FC74D4">
              <w:rPr>
                <w:color w:val="auto"/>
              </w:rPr>
              <w:t>+1,0</w:t>
            </w:r>
          </w:p>
        </w:tc>
        <w:tc>
          <w:tcPr>
            <w:tcW w:w="348" w:type="pct"/>
          </w:tcPr>
          <w:p w:rsidR="00137C98" w:rsidRPr="00FC74D4" w:rsidRDefault="00137C98" w:rsidP="00FC74D4">
            <w:pPr>
              <w:pStyle w:val="a8"/>
              <w:widowControl w:val="0"/>
              <w:jc w:val="both"/>
              <w:rPr>
                <w:color w:val="auto"/>
              </w:rPr>
            </w:pPr>
            <w:r w:rsidRPr="00FC74D4">
              <w:rPr>
                <w:color w:val="auto"/>
              </w:rPr>
              <w:t>+0,5</w:t>
            </w:r>
          </w:p>
        </w:tc>
      </w:tr>
      <w:tr w:rsidR="00C475BD" w:rsidRPr="00FC74D4" w:rsidTr="00FC74D4">
        <w:trPr>
          <w:trHeight w:val="144"/>
        </w:trPr>
        <w:tc>
          <w:tcPr>
            <w:tcW w:w="2828" w:type="pct"/>
          </w:tcPr>
          <w:p w:rsidR="00137C98" w:rsidRPr="00FC74D4" w:rsidRDefault="00137C98" w:rsidP="00FC74D4">
            <w:pPr>
              <w:pStyle w:val="a8"/>
              <w:widowControl w:val="0"/>
              <w:jc w:val="both"/>
              <w:rPr>
                <w:color w:val="auto"/>
              </w:rPr>
            </w:pPr>
            <w:r w:rsidRPr="00FC74D4">
              <w:rPr>
                <w:color w:val="auto"/>
              </w:rPr>
              <w:t>Оплата путевок на санаторно-курортное лечение</w:t>
            </w:r>
          </w:p>
        </w:tc>
        <w:tc>
          <w:tcPr>
            <w:tcW w:w="456" w:type="pct"/>
          </w:tcPr>
          <w:p w:rsidR="00137C98" w:rsidRPr="00FC74D4" w:rsidRDefault="001C5D6B" w:rsidP="00FC74D4">
            <w:pPr>
              <w:pStyle w:val="a8"/>
              <w:widowControl w:val="0"/>
              <w:jc w:val="both"/>
              <w:rPr>
                <w:color w:val="auto"/>
              </w:rPr>
            </w:pPr>
            <w:r w:rsidRPr="00FC74D4">
              <w:rPr>
                <w:color w:val="auto"/>
              </w:rPr>
              <w:t>2</w:t>
            </w:r>
            <w:r w:rsidR="00137C98" w:rsidRPr="00FC74D4">
              <w:rPr>
                <w:color w:val="auto"/>
              </w:rPr>
              <w:t>6</w:t>
            </w:r>
            <w:r w:rsidRPr="00FC74D4">
              <w:rPr>
                <w:color w:val="auto"/>
              </w:rPr>
              <w:t>1,0</w:t>
            </w:r>
          </w:p>
        </w:tc>
        <w:tc>
          <w:tcPr>
            <w:tcW w:w="456" w:type="pct"/>
          </w:tcPr>
          <w:p w:rsidR="00137C98" w:rsidRPr="00FC74D4" w:rsidRDefault="00137C98" w:rsidP="00FC74D4">
            <w:pPr>
              <w:pStyle w:val="a8"/>
              <w:widowControl w:val="0"/>
              <w:jc w:val="both"/>
              <w:rPr>
                <w:color w:val="auto"/>
              </w:rPr>
            </w:pPr>
            <w:r w:rsidRPr="00FC74D4">
              <w:rPr>
                <w:color w:val="auto"/>
              </w:rPr>
              <w:t>3</w:t>
            </w:r>
            <w:r w:rsidR="001C5D6B" w:rsidRPr="00FC74D4">
              <w:rPr>
                <w:color w:val="auto"/>
              </w:rPr>
              <w:t>3,6</w:t>
            </w:r>
          </w:p>
        </w:tc>
        <w:tc>
          <w:tcPr>
            <w:tcW w:w="482" w:type="pct"/>
          </w:tcPr>
          <w:p w:rsidR="00137C98" w:rsidRPr="00FC74D4" w:rsidRDefault="001C5D6B" w:rsidP="00FC74D4">
            <w:pPr>
              <w:pStyle w:val="a8"/>
              <w:widowControl w:val="0"/>
              <w:jc w:val="both"/>
              <w:rPr>
                <w:color w:val="auto"/>
              </w:rPr>
            </w:pPr>
            <w:r w:rsidRPr="00FC74D4">
              <w:rPr>
                <w:color w:val="auto"/>
              </w:rPr>
              <w:t>3</w:t>
            </w:r>
            <w:r w:rsidR="00137C98" w:rsidRPr="00FC74D4">
              <w:rPr>
                <w:color w:val="auto"/>
              </w:rPr>
              <w:t>8</w:t>
            </w:r>
            <w:r w:rsidRPr="00FC74D4">
              <w:rPr>
                <w:color w:val="auto"/>
              </w:rPr>
              <w:t>,7</w:t>
            </w:r>
          </w:p>
        </w:tc>
        <w:tc>
          <w:tcPr>
            <w:tcW w:w="430" w:type="pct"/>
          </w:tcPr>
          <w:p w:rsidR="00137C98" w:rsidRPr="00FC74D4" w:rsidRDefault="00137C98" w:rsidP="00FC74D4">
            <w:pPr>
              <w:pStyle w:val="a8"/>
              <w:widowControl w:val="0"/>
              <w:jc w:val="both"/>
              <w:rPr>
                <w:color w:val="auto"/>
              </w:rPr>
            </w:pPr>
            <w:r w:rsidRPr="00FC74D4">
              <w:rPr>
                <w:color w:val="auto"/>
              </w:rPr>
              <w:t>0</w:t>
            </w:r>
          </w:p>
        </w:tc>
        <w:tc>
          <w:tcPr>
            <w:tcW w:w="348" w:type="pct"/>
          </w:tcPr>
          <w:p w:rsidR="00137C98" w:rsidRPr="00FC74D4" w:rsidRDefault="00137C98" w:rsidP="00FC74D4">
            <w:pPr>
              <w:pStyle w:val="a8"/>
              <w:widowControl w:val="0"/>
              <w:jc w:val="both"/>
              <w:rPr>
                <w:color w:val="auto"/>
              </w:rPr>
            </w:pPr>
            <w:r w:rsidRPr="00FC74D4">
              <w:rPr>
                <w:color w:val="auto"/>
              </w:rPr>
              <w:t>0</w:t>
            </w:r>
          </w:p>
        </w:tc>
      </w:tr>
      <w:tr w:rsidR="00C475BD" w:rsidRPr="00FC74D4" w:rsidTr="00FC74D4">
        <w:trPr>
          <w:trHeight w:val="144"/>
        </w:trPr>
        <w:tc>
          <w:tcPr>
            <w:tcW w:w="2828" w:type="pct"/>
          </w:tcPr>
          <w:p w:rsidR="00137C98" w:rsidRPr="00FC74D4" w:rsidRDefault="00137C98" w:rsidP="00FC74D4">
            <w:pPr>
              <w:pStyle w:val="a8"/>
              <w:widowControl w:val="0"/>
              <w:jc w:val="both"/>
              <w:rPr>
                <w:color w:val="auto"/>
              </w:rPr>
            </w:pPr>
            <w:r w:rsidRPr="00FC74D4">
              <w:rPr>
                <w:color w:val="auto"/>
              </w:rPr>
              <w:t xml:space="preserve">Оздоровление детей </w:t>
            </w:r>
          </w:p>
        </w:tc>
        <w:tc>
          <w:tcPr>
            <w:tcW w:w="456" w:type="pct"/>
          </w:tcPr>
          <w:p w:rsidR="00137C98" w:rsidRPr="00FC74D4" w:rsidRDefault="00137C98" w:rsidP="00FC74D4">
            <w:pPr>
              <w:pStyle w:val="a8"/>
              <w:widowControl w:val="0"/>
              <w:jc w:val="both"/>
              <w:rPr>
                <w:color w:val="auto"/>
              </w:rPr>
            </w:pPr>
            <w:r w:rsidRPr="00FC74D4">
              <w:rPr>
                <w:color w:val="auto"/>
              </w:rPr>
              <w:t>63,6</w:t>
            </w:r>
          </w:p>
        </w:tc>
        <w:tc>
          <w:tcPr>
            <w:tcW w:w="456" w:type="pct"/>
          </w:tcPr>
          <w:p w:rsidR="00137C98" w:rsidRPr="00FC74D4" w:rsidRDefault="00137C98" w:rsidP="00FC74D4">
            <w:pPr>
              <w:pStyle w:val="a8"/>
              <w:widowControl w:val="0"/>
              <w:jc w:val="both"/>
              <w:rPr>
                <w:color w:val="auto"/>
              </w:rPr>
            </w:pPr>
            <w:r w:rsidRPr="00FC74D4">
              <w:rPr>
                <w:color w:val="auto"/>
              </w:rPr>
              <w:t>69</w:t>
            </w:r>
          </w:p>
        </w:tc>
        <w:tc>
          <w:tcPr>
            <w:tcW w:w="482" w:type="pct"/>
          </w:tcPr>
          <w:p w:rsidR="00137C98" w:rsidRPr="00FC74D4" w:rsidRDefault="00137C98" w:rsidP="00FC74D4">
            <w:pPr>
              <w:pStyle w:val="a8"/>
              <w:widowControl w:val="0"/>
              <w:jc w:val="both"/>
              <w:rPr>
                <w:color w:val="auto"/>
              </w:rPr>
            </w:pPr>
            <w:r w:rsidRPr="00FC74D4">
              <w:rPr>
                <w:color w:val="auto"/>
              </w:rPr>
              <w:t>123,1</w:t>
            </w:r>
          </w:p>
        </w:tc>
        <w:tc>
          <w:tcPr>
            <w:tcW w:w="430" w:type="pct"/>
          </w:tcPr>
          <w:p w:rsidR="00137C98" w:rsidRPr="00FC74D4" w:rsidRDefault="00137C98" w:rsidP="00FC74D4">
            <w:pPr>
              <w:pStyle w:val="a8"/>
              <w:widowControl w:val="0"/>
              <w:jc w:val="both"/>
              <w:rPr>
                <w:color w:val="auto"/>
              </w:rPr>
            </w:pPr>
            <w:r w:rsidRPr="00FC74D4">
              <w:rPr>
                <w:color w:val="auto"/>
              </w:rPr>
              <w:t>+3,1</w:t>
            </w:r>
          </w:p>
        </w:tc>
        <w:tc>
          <w:tcPr>
            <w:tcW w:w="348" w:type="pct"/>
          </w:tcPr>
          <w:p w:rsidR="00137C98" w:rsidRPr="00FC74D4" w:rsidRDefault="00137C98" w:rsidP="00FC74D4">
            <w:pPr>
              <w:pStyle w:val="a8"/>
              <w:widowControl w:val="0"/>
              <w:jc w:val="both"/>
              <w:rPr>
                <w:color w:val="auto"/>
              </w:rPr>
            </w:pPr>
            <w:r w:rsidRPr="00FC74D4">
              <w:rPr>
                <w:color w:val="auto"/>
              </w:rPr>
              <w:t>+3,4</w:t>
            </w:r>
          </w:p>
        </w:tc>
      </w:tr>
      <w:tr w:rsidR="00C475BD" w:rsidRPr="00FC74D4" w:rsidTr="00FC74D4">
        <w:trPr>
          <w:trHeight w:val="144"/>
        </w:trPr>
        <w:tc>
          <w:tcPr>
            <w:tcW w:w="2828" w:type="pct"/>
          </w:tcPr>
          <w:p w:rsidR="00137C98" w:rsidRPr="00FC74D4" w:rsidRDefault="00137C98" w:rsidP="00FC74D4">
            <w:pPr>
              <w:pStyle w:val="a8"/>
              <w:widowControl w:val="0"/>
              <w:jc w:val="both"/>
              <w:rPr>
                <w:color w:val="auto"/>
              </w:rPr>
            </w:pPr>
            <w:r w:rsidRPr="00FC74D4">
              <w:rPr>
                <w:color w:val="auto"/>
              </w:rPr>
              <w:t xml:space="preserve">Обеспечение мер по сокращению производственного травматизма </w:t>
            </w:r>
          </w:p>
        </w:tc>
        <w:tc>
          <w:tcPr>
            <w:tcW w:w="456" w:type="pct"/>
          </w:tcPr>
          <w:p w:rsidR="00137C98" w:rsidRPr="00FC74D4" w:rsidRDefault="00137C98" w:rsidP="00FC74D4">
            <w:pPr>
              <w:pStyle w:val="a8"/>
              <w:widowControl w:val="0"/>
              <w:jc w:val="both"/>
              <w:rPr>
                <w:color w:val="auto"/>
              </w:rPr>
            </w:pPr>
            <w:r w:rsidRPr="00FC74D4">
              <w:rPr>
                <w:color w:val="auto"/>
              </w:rPr>
              <w:t>11,8</w:t>
            </w:r>
          </w:p>
        </w:tc>
        <w:tc>
          <w:tcPr>
            <w:tcW w:w="456" w:type="pct"/>
          </w:tcPr>
          <w:p w:rsidR="00137C98" w:rsidRPr="00FC74D4" w:rsidRDefault="00137C98" w:rsidP="00FC74D4">
            <w:pPr>
              <w:pStyle w:val="a8"/>
              <w:widowControl w:val="0"/>
              <w:jc w:val="both"/>
              <w:rPr>
                <w:color w:val="auto"/>
              </w:rPr>
            </w:pPr>
            <w:r w:rsidRPr="00FC74D4">
              <w:rPr>
                <w:color w:val="auto"/>
              </w:rPr>
              <w:t>15,7</w:t>
            </w:r>
          </w:p>
        </w:tc>
        <w:tc>
          <w:tcPr>
            <w:tcW w:w="482" w:type="pct"/>
          </w:tcPr>
          <w:p w:rsidR="00137C98" w:rsidRPr="00FC74D4" w:rsidRDefault="00137C98" w:rsidP="00FC74D4">
            <w:pPr>
              <w:pStyle w:val="a8"/>
              <w:widowControl w:val="0"/>
              <w:jc w:val="both"/>
              <w:rPr>
                <w:color w:val="auto"/>
              </w:rPr>
            </w:pPr>
            <w:r w:rsidRPr="00FC74D4">
              <w:rPr>
                <w:color w:val="auto"/>
              </w:rPr>
              <w:t>27,9</w:t>
            </w:r>
          </w:p>
        </w:tc>
        <w:tc>
          <w:tcPr>
            <w:tcW w:w="430" w:type="pct"/>
          </w:tcPr>
          <w:p w:rsidR="00137C98" w:rsidRPr="00FC74D4" w:rsidRDefault="00137C98" w:rsidP="00FC74D4">
            <w:pPr>
              <w:pStyle w:val="a8"/>
              <w:widowControl w:val="0"/>
              <w:jc w:val="both"/>
              <w:rPr>
                <w:color w:val="auto"/>
              </w:rPr>
            </w:pPr>
            <w:r w:rsidRPr="00FC74D4">
              <w:rPr>
                <w:color w:val="auto"/>
              </w:rPr>
              <w:t>+1,0</w:t>
            </w:r>
          </w:p>
        </w:tc>
        <w:tc>
          <w:tcPr>
            <w:tcW w:w="348" w:type="pct"/>
          </w:tcPr>
          <w:p w:rsidR="00137C98" w:rsidRPr="00FC74D4" w:rsidRDefault="00137C98" w:rsidP="00FC74D4">
            <w:pPr>
              <w:pStyle w:val="a8"/>
              <w:widowControl w:val="0"/>
              <w:jc w:val="both"/>
              <w:rPr>
                <w:color w:val="auto"/>
              </w:rPr>
            </w:pPr>
            <w:r w:rsidRPr="00FC74D4">
              <w:rPr>
                <w:color w:val="auto"/>
              </w:rPr>
              <w:t>+0,8</w:t>
            </w:r>
          </w:p>
        </w:tc>
      </w:tr>
      <w:tr w:rsidR="00C475BD" w:rsidRPr="00FC74D4" w:rsidTr="00FC74D4">
        <w:trPr>
          <w:trHeight w:val="144"/>
        </w:trPr>
        <w:tc>
          <w:tcPr>
            <w:tcW w:w="2828" w:type="pct"/>
          </w:tcPr>
          <w:p w:rsidR="00137C98" w:rsidRPr="00FC74D4" w:rsidRDefault="00137C98" w:rsidP="00FC74D4">
            <w:pPr>
              <w:pStyle w:val="a8"/>
              <w:widowControl w:val="0"/>
              <w:jc w:val="both"/>
              <w:rPr>
                <w:color w:val="auto"/>
              </w:rPr>
            </w:pPr>
            <w:r w:rsidRPr="00FC74D4">
              <w:rPr>
                <w:color w:val="auto"/>
              </w:rPr>
              <w:t>Частичное содержание ДЮСШ</w:t>
            </w:r>
          </w:p>
        </w:tc>
        <w:tc>
          <w:tcPr>
            <w:tcW w:w="456" w:type="pct"/>
          </w:tcPr>
          <w:p w:rsidR="00137C98" w:rsidRPr="00FC74D4" w:rsidRDefault="00137C98" w:rsidP="00FC74D4">
            <w:pPr>
              <w:pStyle w:val="a8"/>
              <w:widowControl w:val="0"/>
              <w:jc w:val="both"/>
              <w:rPr>
                <w:color w:val="auto"/>
              </w:rPr>
            </w:pPr>
            <w:r w:rsidRPr="00FC74D4">
              <w:rPr>
                <w:color w:val="auto"/>
              </w:rPr>
              <w:t>0,5</w:t>
            </w:r>
          </w:p>
        </w:tc>
        <w:tc>
          <w:tcPr>
            <w:tcW w:w="456" w:type="pct"/>
          </w:tcPr>
          <w:p w:rsidR="00137C98" w:rsidRPr="00FC74D4" w:rsidRDefault="00137C98" w:rsidP="00FC74D4">
            <w:pPr>
              <w:pStyle w:val="a8"/>
              <w:widowControl w:val="0"/>
              <w:jc w:val="both"/>
              <w:rPr>
                <w:color w:val="auto"/>
              </w:rPr>
            </w:pPr>
            <w:r w:rsidRPr="00FC74D4">
              <w:rPr>
                <w:color w:val="auto"/>
              </w:rPr>
              <w:t>0,11</w:t>
            </w:r>
          </w:p>
        </w:tc>
        <w:tc>
          <w:tcPr>
            <w:tcW w:w="482" w:type="pct"/>
          </w:tcPr>
          <w:p w:rsidR="00137C98" w:rsidRPr="00FC74D4" w:rsidRDefault="00137C98" w:rsidP="00FC74D4">
            <w:pPr>
              <w:pStyle w:val="a8"/>
              <w:widowControl w:val="0"/>
              <w:jc w:val="both"/>
              <w:rPr>
                <w:color w:val="auto"/>
              </w:rPr>
            </w:pPr>
            <w:r w:rsidRPr="00FC74D4">
              <w:rPr>
                <w:color w:val="auto"/>
              </w:rPr>
              <w:t>-</w:t>
            </w:r>
          </w:p>
        </w:tc>
        <w:tc>
          <w:tcPr>
            <w:tcW w:w="430" w:type="pct"/>
          </w:tcPr>
          <w:p w:rsidR="00137C98" w:rsidRPr="00FC74D4" w:rsidRDefault="00137C98" w:rsidP="00FC74D4">
            <w:pPr>
              <w:pStyle w:val="a8"/>
              <w:widowControl w:val="0"/>
              <w:jc w:val="both"/>
              <w:rPr>
                <w:color w:val="auto"/>
              </w:rPr>
            </w:pPr>
            <w:r w:rsidRPr="00FC74D4">
              <w:rPr>
                <w:color w:val="auto"/>
              </w:rPr>
              <w:t>-</w:t>
            </w:r>
          </w:p>
        </w:tc>
        <w:tc>
          <w:tcPr>
            <w:tcW w:w="348" w:type="pct"/>
          </w:tcPr>
          <w:p w:rsidR="00137C98" w:rsidRPr="00FC74D4" w:rsidRDefault="00137C98" w:rsidP="00FC74D4">
            <w:pPr>
              <w:pStyle w:val="a8"/>
              <w:widowControl w:val="0"/>
              <w:jc w:val="both"/>
              <w:rPr>
                <w:color w:val="auto"/>
              </w:rPr>
            </w:pPr>
            <w:r w:rsidRPr="00FC74D4">
              <w:rPr>
                <w:color w:val="auto"/>
              </w:rPr>
              <w:t>-</w:t>
            </w:r>
          </w:p>
        </w:tc>
      </w:tr>
      <w:tr w:rsidR="00C475BD" w:rsidRPr="00FC74D4" w:rsidTr="00FC74D4">
        <w:trPr>
          <w:trHeight w:val="348"/>
        </w:trPr>
        <w:tc>
          <w:tcPr>
            <w:tcW w:w="2828" w:type="pct"/>
          </w:tcPr>
          <w:p w:rsidR="00137C98" w:rsidRPr="00FC74D4" w:rsidRDefault="00137C98" w:rsidP="00FC74D4">
            <w:pPr>
              <w:pStyle w:val="a8"/>
              <w:widowControl w:val="0"/>
              <w:jc w:val="both"/>
              <w:rPr>
                <w:color w:val="auto"/>
              </w:rPr>
            </w:pPr>
            <w:r w:rsidRPr="00FC74D4">
              <w:rPr>
                <w:color w:val="auto"/>
              </w:rPr>
              <w:t>Внутрибюджетные перечисления</w:t>
            </w:r>
          </w:p>
        </w:tc>
        <w:tc>
          <w:tcPr>
            <w:tcW w:w="456" w:type="pct"/>
          </w:tcPr>
          <w:p w:rsidR="00137C98" w:rsidRPr="00FC74D4" w:rsidRDefault="00137C98" w:rsidP="00FC74D4">
            <w:pPr>
              <w:pStyle w:val="a8"/>
              <w:widowControl w:val="0"/>
              <w:jc w:val="both"/>
              <w:rPr>
                <w:color w:val="auto"/>
              </w:rPr>
            </w:pPr>
            <w:r w:rsidRPr="00FC74D4">
              <w:rPr>
                <w:color w:val="auto"/>
              </w:rPr>
              <w:t>9,9</w:t>
            </w:r>
          </w:p>
        </w:tc>
        <w:tc>
          <w:tcPr>
            <w:tcW w:w="456" w:type="pct"/>
          </w:tcPr>
          <w:p w:rsidR="00137C98" w:rsidRPr="00FC74D4" w:rsidRDefault="00137C98" w:rsidP="00FC74D4">
            <w:pPr>
              <w:pStyle w:val="a8"/>
              <w:widowControl w:val="0"/>
              <w:jc w:val="both"/>
              <w:rPr>
                <w:color w:val="auto"/>
              </w:rPr>
            </w:pPr>
            <w:r w:rsidRPr="00FC74D4">
              <w:rPr>
                <w:color w:val="auto"/>
              </w:rPr>
              <w:t>111,08</w:t>
            </w:r>
          </w:p>
        </w:tc>
        <w:tc>
          <w:tcPr>
            <w:tcW w:w="482" w:type="pct"/>
          </w:tcPr>
          <w:p w:rsidR="00137C98" w:rsidRPr="00FC74D4" w:rsidRDefault="00137C98" w:rsidP="00FC74D4">
            <w:pPr>
              <w:pStyle w:val="a8"/>
              <w:widowControl w:val="0"/>
              <w:jc w:val="both"/>
              <w:rPr>
                <w:color w:val="auto"/>
              </w:rPr>
            </w:pPr>
            <w:r w:rsidRPr="00FC74D4">
              <w:rPr>
                <w:color w:val="auto"/>
              </w:rPr>
              <w:t>34,93</w:t>
            </w:r>
          </w:p>
        </w:tc>
        <w:tc>
          <w:tcPr>
            <w:tcW w:w="430" w:type="pct"/>
          </w:tcPr>
          <w:p w:rsidR="00137C98" w:rsidRPr="00FC74D4" w:rsidRDefault="00137C98" w:rsidP="00FC74D4">
            <w:pPr>
              <w:pStyle w:val="a8"/>
              <w:widowControl w:val="0"/>
              <w:jc w:val="both"/>
              <w:rPr>
                <w:color w:val="auto"/>
              </w:rPr>
            </w:pPr>
            <w:r w:rsidRPr="00FC74D4">
              <w:rPr>
                <w:color w:val="auto"/>
              </w:rPr>
              <w:t>+1,8</w:t>
            </w:r>
          </w:p>
        </w:tc>
        <w:tc>
          <w:tcPr>
            <w:tcW w:w="348" w:type="pct"/>
          </w:tcPr>
          <w:p w:rsidR="00137C98" w:rsidRPr="00FC74D4" w:rsidRDefault="00137C98" w:rsidP="00FC74D4">
            <w:pPr>
              <w:pStyle w:val="a8"/>
              <w:widowControl w:val="0"/>
              <w:jc w:val="both"/>
              <w:rPr>
                <w:color w:val="auto"/>
              </w:rPr>
            </w:pPr>
            <w:r w:rsidRPr="00FC74D4">
              <w:rPr>
                <w:color w:val="auto"/>
              </w:rPr>
              <w:t>-8,5</w:t>
            </w:r>
          </w:p>
        </w:tc>
      </w:tr>
      <w:tr w:rsidR="00C475BD" w:rsidRPr="00FC74D4" w:rsidTr="00FC74D4">
        <w:trPr>
          <w:trHeight w:val="144"/>
        </w:trPr>
        <w:tc>
          <w:tcPr>
            <w:tcW w:w="2828" w:type="pct"/>
          </w:tcPr>
          <w:p w:rsidR="00137C98" w:rsidRPr="00FC74D4" w:rsidRDefault="00137C98" w:rsidP="00FC74D4">
            <w:pPr>
              <w:pStyle w:val="a8"/>
              <w:widowControl w:val="0"/>
              <w:jc w:val="both"/>
              <w:rPr>
                <w:color w:val="auto"/>
              </w:rPr>
            </w:pPr>
            <w:r w:rsidRPr="00FC74D4">
              <w:rPr>
                <w:color w:val="auto"/>
              </w:rPr>
              <w:t xml:space="preserve">Итого расходов: </w:t>
            </w:r>
          </w:p>
        </w:tc>
        <w:tc>
          <w:tcPr>
            <w:tcW w:w="456" w:type="pct"/>
          </w:tcPr>
          <w:p w:rsidR="00137C98" w:rsidRPr="00FC74D4" w:rsidRDefault="00137C98" w:rsidP="00FC74D4">
            <w:pPr>
              <w:pStyle w:val="a8"/>
              <w:widowControl w:val="0"/>
              <w:jc w:val="both"/>
              <w:rPr>
                <w:color w:val="auto"/>
              </w:rPr>
            </w:pPr>
            <w:r w:rsidRPr="00FC74D4">
              <w:rPr>
                <w:color w:val="auto"/>
              </w:rPr>
              <w:t>8526,7</w:t>
            </w:r>
          </w:p>
        </w:tc>
        <w:tc>
          <w:tcPr>
            <w:tcW w:w="456" w:type="pct"/>
          </w:tcPr>
          <w:p w:rsidR="00137C98" w:rsidRPr="00FC74D4" w:rsidRDefault="00137C98" w:rsidP="00FC74D4">
            <w:pPr>
              <w:pStyle w:val="a8"/>
              <w:widowControl w:val="0"/>
              <w:jc w:val="both"/>
              <w:rPr>
                <w:color w:val="auto"/>
              </w:rPr>
            </w:pPr>
            <w:r w:rsidRPr="00FC74D4">
              <w:rPr>
                <w:color w:val="auto"/>
              </w:rPr>
              <w:t>9645,6</w:t>
            </w:r>
          </w:p>
        </w:tc>
        <w:tc>
          <w:tcPr>
            <w:tcW w:w="482" w:type="pct"/>
          </w:tcPr>
          <w:p w:rsidR="00137C98" w:rsidRPr="00FC74D4" w:rsidRDefault="00137C98" w:rsidP="00FC74D4">
            <w:pPr>
              <w:pStyle w:val="a8"/>
              <w:widowControl w:val="0"/>
              <w:jc w:val="both"/>
              <w:rPr>
                <w:color w:val="auto"/>
              </w:rPr>
            </w:pPr>
            <w:r w:rsidRPr="00FC74D4">
              <w:rPr>
                <w:color w:val="auto"/>
              </w:rPr>
              <w:t>11601,2</w:t>
            </w:r>
          </w:p>
        </w:tc>
        <w:tc>
          <w:tcPr>
            <w:tcW w:w="430" w:type="pct"/>
          </w:tcPr>
          <w:p w:rsidR="00137C98" w:rsidRPr="00FC74D4" w:rsidRDefault="00137C98" w:rsidP="00FC74D4">
            <w:pPr>
              <w:pStyle w:val="a8"/>
              <w:widowControl w:val="0"/>
              <w:jc w:val="both"/>
              <w:rPr>
                <w:color w:val="auto"/>
              </w:rPr>
            </w:pPr>
          </w:p>
        </w:tc>
        <w:tc>
          <w:tcPr>
            <w:tcW w:w="348" w:type="pct"/>
          </w:tcPr>
          <w:p w:rsidR="00137C98" w:rsidRPr="00FC74D4" w:rsidRDefault="00137C98" w:rsidP="00FC74D4">
            <w:pPr>
              <w:pStyle w:val="a8"/>
              <w:widowControl w:val="0"/>
              <w:jc w:val="both"/>
              <w:rPr>
                <w:color w:val="auto"/>
              </w:rPr>
            </w:pPr>
          </w:p>
        </w:tc>
      </w:tr>
    </w:tbl>
    <w:p w:rsidR="00137C98" w:rsidRPr="00FC74D4" w:rsidRDefault="00137C98" w:rsidP="00FC74D4">
      <w:pPr>
        <w:widowControl w:val="0"/>
        <w:autoSpaceDE w:val="0"/>
        <w:autoSpaceDN w:val="0"/>
        <w:adjustRightInd w:val="0"/>
        <w:spacing w:line="360" w:lineRule="auto"/>
        <w:ind w:firstLine="709"/>
        <w:jc w:val="both"/>
      </w:pPr>
    </w:p>
    <w:p w:rsidR="00BF0C2F" w:rsidRPr="00FC74D4" w:rsidRDefault="00BF0C2F" w:rsidP="00FC74D4">
      <w:pPr>
        <w:widowControl w:val="0"/>
        <w:autoSpaceDE w:val="0"/>
        <w:autoSpaceDN w:val="0"/>
        <w:adjustRightInd w:val="0"/>
        <w:spacing w:line="360" w:lineRule="auto"/>
        <w:ind w:firstLine="709"/>
        <w:jc w:val="both"/>
      </w:pPr>
      <w:r w:rsidRPr="00FC74D4">
        <w:t>Как видно из таблиц</w:t>
      </w:r>
      <w:r w:rsidR="00A4102E" w:rsidRPr="00FC74D4">
        <w:t>ы 2.2.1</w:t>
      </w:r>
      <w:r w:rsidRPr="00FC74D4">
        <w:t>, наибольший удельный вес в структуре расходов регионального отделения приходится на выплату пособий по време</w:t>
      </w:r>
      <w:r w:rsidR="00C475BD" w:rsidRPr="00FC74D4">
        <w:t>нной нетрудоспособности – в 2007</w:t>
      </w:r>
      <w:r w:rsidRPr="00FC74D4">
        <w:t xml:space="preserve"> году</w:t>
      </w:r>
      <w:r w:rsidR="00137C98" w:rsidRPr="00FC74D4">
        <w:t xml:space="preserve"> данные выплаты составили 651</w:t>
      </w:r>
      <w:r w:rsidR="001C5D6B" w:rsidRPr="00FC74D4">
        <w:t>,</w:t>
      </w:r>
      <w:r w:rsidR="00137C98" w:rsidRPr="00FC74D4">
        <w:t>8</w:t>
      </w:r>
      <w:r w:rsidRPr="00FC74D4">
        <w:t>3 тысячи рублей или 76,5%</w:t>
      </w:r>
      <w:r w:rsidR="00C475BD" w:rsidRPr="00FC74D4">
        <w:t xml:space="preserve"> от общей суммы расходов, в 2008</w:t>
      </w:r>
      <w:r w:rsidRPr="00FC74D4">
        <w:t xml:space="preserve"> году – </w:t>
      </w:r>
      <w:r w:rsidR="00137C98" w:rsidRPr="00FC74D4">
        <w:t>630</w:t>
      </w:r>
      <w:r w:rsidR="001C5D6B" w:rsidRPr="00FC74D4">
        <w:t>,</w:t>
      </w:r>
      <w:r w:rsidR="00137C98" w:rsidRPr="00FC74D4">
        <w:t>9</w:t>
      </w:r>
      <w:r w:rsidRPr="00FC74D4">
        <w:t>8 тысячи рублей</w:t>
      </w:r>
      <w:r w:rsidR="00C475BD" w:rsidRPr="00FC74D4">
        <w:t xml:space="preserve"> или 65,4%, в 2009</w:t>
      </w:r>
      <w:r w:rsidR="00137C98" w:rsidRPr="00FC74D4">
        <w:t xml:space="preserve"> году – 657</w:t>
      </w:r>
      <w:r w:rsidR="001C5D6B" w:rsidRPr="00FC74D4">
        <w:t>,</w:t>
      </w:r>
      <w:r w:rsidR="00137C98" w:rsidRPr="00FC74D4">
        <w:t>9</w:t>
      </w:r>
      <w:r w:rsidRPr="00FC74D4">
        <w:t>3 тысячи рублей или 56,7%. В целом как мы видим из приведенных данных, за три исследуемых нами года наметилась тенденция к снижению размера пособий по временной нетрудоспособности в общей сумме расходов. В последние годы достаточно большое внимание региональным отделением ФСС РФ</w:t>
      </w:r>
      <w:r w:rsidR="00EB7543" w:rsidRPr="00FC74D4">
        <w:t xml:space="preserve"> филиала № 4 г. Заводоуковска</w:t>
      </w:r>
      <w:r w:rsidRPr="00FC74D4">
        <w:t xml:space="preserve"> уделяется организации детского отдыха. В соответствии с программой, провозглашенной Правительством Российской </w:t>
      </w:r>
      <w:r w:rsidR="00C475BD" w:rsidRPr="00FC74D4">
        <w:t>Федерации расходы бюджета в 2008</w:t>
      </w:r>
      <w:r w:rsidRPr="00FC74D4">
        <w:t xml:space="preserve"> году были увеличены почти в два раза по</w:t>
      </w:r>
      <w:r w:rsidR="00C475BD" w:rsidRPr="00FC74D4">
        <w:t xml:space="preserve"> сравнению с предыдущими: в 2007</w:t>
      </w:r>
      <w:r w:rsidRPr="00FC74D4">
        <w:t xml:space="preserve"> год</w:t>
      </w:r>
      <w:r w:rsidR="00C475BD" w:rsidRPr="00FC74D4">
        <w:t>у – 63</w:t>
      </w:r>
      <w:r w:rsidR="001C5D6B" w:rsidRPr="00FC74D4">
        <w:t>,</w:t>
      </w:r>
      <w:r w:rsidR="00C475BD" w:rsidRPr="00FC74D4">
        <w:t>6 тысяч рублей, в 2008</w:t>
      </w:r>
      <w:r w:rsidRPr="00FC74D4">
        <w:t xml:space="preserve"> году –</w:t>
      </w:r>
      <w:r w:rsidR="001C5D6B" w:rsidRPr="00FC74D4">
        <w:t xml:space="preserve"> 69</w:t>
      </w:r>
      <w:r w:rsidRPr="00FC74D4">
        <w:t xml:space="preserve"> тысяч рублей</w:t>
      </w:r>
      <w:r w:rsidR="00C475BD" w:rsidRPr="00FC74D4">
        <w:t xml:space="preserve"> и 123</w:t>
      </w:r>
      <w:r w:rsidR="001C5D6B" w:rsidRPr="00FC74D4">
        <w:t>,1</w:t>
      </w:r>
      <w:r w:rsidR="00C475BD" w:rsidRPr="00FC74D4">
        <w:t xml:space="preserve"> тысячи рублей в 2009</w:t>
      </w:r>
      <w:r w:rsidRPr="00FC74D4">
        <w:t xml:space="preserve"> году. </w:t>
      </w:r>
      <w:r w:rsidR="00EB7543" w:rsidRPr="00FC74D4">
        <w:t>В</w:t>
      </w:r>
      <w:r w:rsidR="00C475BD" w:rsidRPr="00FC74D4">
        <w:t xml:space="preserve"> 2009</w:t>
      </w:r>
      <w:r w:rsidR="001C5D6B" w:rsidRPr="00FC74D4">
        <w:t xml:space="preserve"> году более 47</w:t>
      </w:r>
      <w:r w:rsidR="00FC74D4">
        <w:t xml:space="preserve"> </w:t>
      </w:r>
      <w:r w:rsidR="001C5D6B" w:rsidRPr="00FC74D4">
        <w:t>00</w:t>
      </w:r>
      <w:r w:rsidRPr="00FC74D4">
        <w:t xml:space="preserve"> детей школьного возраста были отправлены в оздоровительные л</w:t>
      </w:r>
      <w:r w:rsidR="001C5D6B" w:rsidRPr="00FC74D4">
        <w:t>агеря и санатории и где-то 5</w:t>
      </w:r>
      <w:r w:rsidR="00FC74D4">
        <w:t xml:space="preserve"> </w:t>
      </w:r>
      <w:r w:rsidR="001C5D6B" w:rsidRPr="00FC74D4">
        <w:t>00</w:t>
      </w:r>
      <w:r w:rsidRPr="00FC74D4">
        <w:t xml:space="preserve"> детей в возрасте до 4-х лет прошли лечение в санаториях. На наш взгляд очень важно, что данная статья расходов постоянно </w:t>
      </w:r>
      <w:r w:rsidR="00EB7543" w:rsidRPr="00FC74D4">
        <w:t>увеличивается,</w:t>
      </w:r>
      <w:r w:rsidRPr="00FC74D4">
        <w:t xml:space="preserve"> поскольку оздоровление детей является одним из основных направлений демографической проблемы. </w:t>
      </w:r>
    </w:p>
    <w:p w:rsidR="00BF0C2F" w:rsidRPr="00FC74D4" w:rsidRDefault="00BF0C2F" w:rsidP="00FC74D4">
      <w:pPr>
        <w:widowControl w:val="0"/>
        <w:autoSpaceDE w:val="0"/>
        <w:autoSpaceDN w:val="0"/>
        <w:adjustRightInd w:val="0"/>
        <w:spacing w:line="360" w:lineRule="auto"/>
        <w:ind w:firstLine="709"/>
        <w:jc w:val="both"/>
      </w:pPr>
      <w:r w:rsidRPr="00FC74D4">
        <w:t>Еще одной из важнейших функций Фонда социального страхования является страховое обеспечение пострадавших на производстве. В среднем за исследуемый нами период около 1% от общей суммы расходов приходится на выплату данного вида пособий. Хотелось бы отметить,</w:t>
      </w:r>
      <w:r w:rsidR="00C475BD" w:rsidRPr="00FC74D4">
        <w:t xml:space="preserve"> что по данным статистики в 2009</w:t>
      </w:r>
      <w:r w:rsidRPr="00FC74D4">
        <w:t xml:space="preserve"> году на 10% снизилось количество несчастных случаев на производстве по сравнению с предыдущими годами. На наш взгляд, цифра особенно </w:t>
      </w:r>
      <w:r w:rsidR="00C475BD" w:rsidRPr="00FC74D4">
        <w:t>значима, если учесть, что в 2009</w:t>
      </w:r>
      <w:r w:rsidRPr="00FC74D4">
        <w:t xml:space="preserve"> году в </w:t>
      </w:r>
      <w:r w:rsidR="00EB7543" w:rsidRPr="00FC74D4">
        <w:t xml:space="preserve">Заводоуковском районе </w:t>
      </w:r>
      <w:r w:rsidRPr="00FC74D4">
        <w:t>представителями регионального отделения</w:t>
      </w:r>
      <w:r w:rsidR="00EB7543" w:rsidRPr="00FC74D4">
        <w:t xml:space="preserve"> </w:t>
      </w:r>
      <w:r w:rsidR="00E72006" w:rsidRPr="00FC74D4">
        <w:t>ФСС РФ филиала № 4 г. Заводоуковска</w:t>
      </w:r>
      <w:r w:rsidRPr="00FC74D4">
        <w:t xml:space="preserve"> проводился комплекс мер, направленный на повышение заинтересованности работодателей в сокращении уровня травматизма, профилактике несчастных случаев и профзаболеваний. </w:t>
      </w:r>
    </w:p>
    <w:p w:rsidR="00BF0C2F" w:rsidRPr="00FC74D4" w:rsidRDefault="00BF0C2F" w:rsidP="00FC74D4">
      <w:pPr>
        <w:widowControl w:val="0"/>
        <w:autoSpaceDE w:val="0"/>
        <w:autoSpaceDN w:val="0"/>
        <w:adjustRightInd w:val="0"/>
        <w:spacing w:line="360" w:lineRule="auto"/>
        <w:ind w:firstLine="709"/>
        <w:jc w:val="both"/>
      </w:pPr>
      <w:r w:rsidRPr="00FC74D4">
        <w:t>На 137% и 78% увеличились расходы на предупредительные меры по сокращению производственного травматизма и на медицинскую, социальную и профессиональную р</w:t>
      </w:r>
      <w:r w:rsidR="00C475BD" w:rsidRPr="00FC74D4">
        <w:t>еабилитацию пострадавших в 2009 году по сравнению с 2007 и 2008</w:t>
      </w:r>
      <w:r w:rsidRPr="00FC74D4">
        <w:t xml:space="preserve"> годами соответственно. На наш взгляд, столь существенное увеличение данной статьи расходов в бюджете регионального отделения Фонда социального страхования</w:t>
      </w:r>
      <w:r w:rsidR="00E72006" w:rsidRPr="00FC74D4">
        <w:t xml:space="preserve"> филиала № 4 г. Заводоуковска</w:t>
      </w:r>
      <w:r w:rsidRPr="00FC74D4">
        <w:t xml:space="preserve"> связано с проводимой Правительством Российской Федерации национальной программы «Здоровье». </w:t>
      </w:r>
    </w:p>
    <w:p w:rsidR="00BF0C2F" w:rsidRPr="00FC74D4" w:rsidRDefault="00BF0C2F" w:rsidP="00FC74D4">
      <w:pPr>
        <w:widowControl w:val="0"/>
        <w:autoSpaceDE w:val="0"/>
        <w:autoSpaceDN w:val="0"/>
        <w:adjustRightInd w:val="0"/>
        <w:spacing w:line="360" w:lineRule="auto"/>
        <w:ind w:firstLine="709"/>
        <w:jc w:val="both"/>
      </w:pPr>
      <w:r w:rsidRPr="00FC74D4">
        <w:t>Рассматривая таблиц</w:t>
      </w:r>
      <w:r w:rsidR="007A3130" w:rsidRPr="00FC74D4">
        <w:t>у 2.2.2</w:t>
      </w:r>
      <w:r w:rsidRPr="00FC74D4">
        <w:t xml:space="preserve">, необходимо отметить, что в бюджете регионального отделения ФСС </w:t>
      </w:r>
      <w:r w:rsidR="00E72006" w:rsidRPr="00FC74D4">
        <w:t xml:space="preserve">РФ филиала № 4 г. Заводоуковска </w:t>
      </w:r>
      <w:r w:rsidRPr="00FC74D4">
        <w:t xml:space="preserve">отсутствует статья расходов, связанная с частичным содержанием детских юношеских школ. В ряде публикаций данная мера связывается с перераспределением ЕСН между фондами и как следствие снижение ставки в Фонд социального страхования. </w:t>
      </w:r>
    </w:p>
    <w:p w:rsidR="00BF0C2F" w:rsidRPr="00FC74D4" w:rsidRDefault="00BF0C2F" w:rsidP="00FC74D4">
      <w:pPr>
        <w:widowControl w:val="0"/>
        <w:autoSpaceDE w:val="0"/>
        <w:autoSpaceDN w:val="0"/>
        <w:adjustRightInd w:val="0"/>
        <w:spacing w:line="360" w:lineRule="auto"/>
        <w:ind w:firstLine="709"/>
        <w:jc w:val="both"/>
      </w:pPr>
      <w:r w:rsidRPr="00FC74D4">
        <w:t>Однако в то же время в бюджете регионального отделения</w:t>
      </w:r>
      <w:r w:rsidR="00E72006" w:rsidRPr="00FC74D4">
        <w:t xml:space="preserve"> ФСС РФ филиала № 4 г. Заводоуковска</w:t>
      </w:r>
      <w:r w:rsidR="00C475BD" w:rsidRPr="00FC74D4">
        <w:t xml:space="preserve"> в 2009</w:t>
      </w:r>
      <w:r w:rsidRPr="00FC74D4">
        <w:t xml:space="preserve"> году появилась новая статья расходов – обеспечение инвалидов техническими</w:t>
      </w:r>
      <w:r w:rsidR="00C475BD" w:rsidRPr="00FC74D4">
        <w:t xml:space="preserve"> средствами реабилитации. В 2009</w:t>
      </w:r>
      <w:r w:rsidRPr="00FC74D4">
        <w:t xml:space="preserve"> году она составила 322</w:t>
      </w:r>
      <w:r w:rsidR="00197B2D" w:rsidRPr="00FC74D4">
        <w:t>,</w:t>
      </w:r>
      <w:r w:rsidRPr="00FC74D4">
        <w:t xml:space="preserve">8 тысяч рублей или 2,8% от общей суммы расходов. </w:t>
      </w:r>
      <w:r w:rsidR="00E72006" w:rsidRPr="00FC74D4">
        <w:t>Б</w:t>
      </w:r>
      <w:r w:rsidRPr="00FC74D4">
        <w:t xml:space="preserve">олее тысячи инвалидов, в том числе детей-инвалидов были обеспечены необходимыми средствами реабилитации. Впервые в связи с введением нового финансового механизма инвалиды, проживающие в </w:t>
      </w:r>
      <w:r w:rsidR="00E72006" w:rsidRPr="00FC74D4">
        <w:t xml:space="preserve">Заводоуковском районе </w:t>
      </w:r>
      <w:r w:rsidRPr="00FC74D4">
        <w:t xml:space="preserve">получили возможность на основе индивидуальной программы реабилитации выбирать модель кресла-коляски, слухового аппарата и другого средства реабилитации и контролировать его качество. </w:t>
      </w:r>
    </w:p>
    <w:p w:rsidR="00BF0C2F" w:rsidRPr="00FC74D4" w:rsidRDefault="00BF0C2F" w:rsidP="00FC74D4">
      <w:pPr>
        <w:widowControl w:val="0"/>
        <w:autoSpaceDE w:val="0"/>
        <w:autoSpaceDN w:val="0"/>
        <w:adjustRightInd w:val="0"/>
        <w:spacing w:line="360" w:lineRule="auto"/>
        <w:ind w:firstLine="709"/>
        <w:jc w:val="both"/>
      </w:pPr>
      <w:r w:rsidRPr="00FC74D4">
        <w:t>В заключение, хотелось бы отметить, что собственных средств регионального отделения</w:t>
      </w:r>
      <w:r w:rsidR="00E72006" w:rsidRPr="00FC74D4">
        <w:t xml:space="preserve"> ФСС РФ филиала № 4 г. Заводоуковска</w:t>
      </w:r>
      <w:r w:rsidR="00FC74D4">
        <w:t xml:space="preserve"> </w:t>
      </w:r>
      <w:r w:rsidRPr="00FC74D4">
        <w:t>не хватает для реализации всех программ, проводимых Правительством Российской Федерации в области социального страхования, поэтому из таблиц</w:t>
      </w:r>
      <w:r w:rsidR="007A3130" w:rsidRPr="00FC74D4">
        <w:t>ы 2.2.2</w:t>
      </w:r>
      <w:r w:rsidR="00C475BD" w:rsidRPr="00FC74D4">
        <w:t>.</w:t>
      </w:r>
      <w:r w:rsidRPr="00FC74D4">
        <w:t xml:space="preserve"> видно, что удельный вес внутрибюджетных перечислений, выделяемых из федерального бюджета, колебл</w:t>
      </w:r>
      <w:r w:rsidR="00C475BD" w:rsidRPr="00FC74D4">
        <w:t>ется от 11,5% в 2008 году до 1,2% в 2007</w:t>
      </w:r>
      <w:r w:rsidRPr="00FC74D4">
        <w:t xml:space="preserve"> году. </w:t>
      </w:r>
    </w:p>
    <w:p w:rsidR="00C475BD" w:rsidRPr="00FC74D4" w:rsidRDefault="00C475BD" w:rsidP="00FC74D4">
      <w:pPr>
        <w:widowControl w:val="0"/>
        <w:autoSpaceDE w:val="0"/>
        <w:autoSpaceDN w:val="0"/>
        <w:adjustRightInd w:val="0"/>
        <w:spacing w:line="360" w:lineRule="auto"/>
        <w:ind w:firstLine="709"/>
        <w:jc w:val="both"/>
      </w:pPr>
      <w:r w:rsidRPr="00FC74D4">
        <w:t xml:space="preserve">Таким образом, проведенный нами анализ деятельности регионального отделения Фонда социального страхования Российской Федерации филиала № 4 г. Заводоуковска показал, </w:t>
      </w:r>
      <w:r w:rsidR="00F4264B" w:rsidRPr="00FC74D4">
        <w:t>что,</w:t>
      </w:r>
      <w:r w:rsidRPr="00FC74D4">
        <w:t xml:space="preserve"> несмотря на наметившиеся положительные тенденции реализации социальных программ в Тюменской области еще существует множество недостатков и проблем (например, нехватка собственных средств), которые требуют дальнейшего реформирования как в целом по России, так и в Тюменской области в частности.</w:t>
      </w:r>
    </w:p>
    <w:p w:rsidR="00197B2D" w:rsidRPr="00FC74D4" w:rsidRDefault="00197B2D" w:rsidP="00FC74D4">
      <w:pPr>
        <w:widowControl w:val="0"/>
        <w:spacing w:line="360" w:lineRule="auto"/>
        <w:ind w:firstLine="709"/>
        <w:jc w:val="both"/>
      </w:pPr>
      <w:r w:rsidRPr="00FC74D4">
        <w:t>Перечисление начисленных страховых сумм в Фонд социального страхования играет для налогоплательщика особенно важную роль. В таблице 2.2.3 отражены данные в целом по предприятиям Заводоуковского городского округа за период 2007 – 2009 г.г.</w:t>
      </w:r>
    </w:p>
    <w:p w:rsidR="00197B2D" w:rsidRPr="00FC74D4" w:rsidRDefault="00197B2D" w:rsidP="00FC74D4">
      <w:pPr>
        <w:widowControl w:val="0"/>
        <w:spacing w:line="360" w:lineRule="auto"/>
        <w:ind w:firstLine="709"/>
        <w:jc w:val="both"/>
      </w:pPr>
    </w:p>
    <w:p w:rsidR="00197B2D" w:rsidRPr="00FC74D4" w:rsidRDefault="00197B2D" w:rsidP="00FC74D4">
      <w:pPr>
        <w:widowControl w:val="0"/>
        <w:spacing w:line="360" w:lineRule="auto"/>
        <w:ind w:firstLine="709"/>
        <w:jc w:val="both"/>
      </w:pPr>
      <w:r w:rsidRPr="00FC74D4">
        <w:t xml:space="preserve">Таблица 2.2.3. </w:t>
      </w:r>
    </w:p>
    <w:p w:rsidR="00197B2D" w:rsidRPr="00FC74D4" w:rsidRDefault="00197B2D" w:rsidP="00FC74D4">
      <w:pPr>
        <w:widowControl w:val="0"/>
        <w:spacing w:line="360" w:lineRule="auto"/>
        <w:ind w:firstLine="709"/>
        <w:jc w:val="both"/>
      </w:pPr>
      <w:r w:rsidRPr="00FC74D4">
        <w:t>Начисление и уплата страховых средств организациями</w:t>
      </w:r>
      <w:r w:rsidR="00FC74D4">
        <w:t xml:space="preserve"> </w:t>
      </w:r>
      <w:r w:rsidRPr="00FC74D4">
        <w:t>в Фонд социального страхования за 2007 -2009 г.г.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8"/>
        <w:gridCol w:w="1129"/>
        <w:gridCol w:w="1303"/>
        <w:gridCol w:w="1303"/>
        <w:gridCol w:w="1757"/>
      </w:tblGrid>
      <w:tr w:rsidR="00197B2D" w:rsidRPr="00FC74D4" w:rsidTr="00FC74D4">
        <w:trPr>
          <w:cantSplit/>
        </w:trPr>
        <w:tc>
          <w:tcPr>
            <w:tcW w:w="2130" w:type="pct"/>
            <w:vMerge w:val="restart"/>
          </w:tcPr>
          <w:p w:rsidR="00197B2D" w:rsidRPr="00FC74D4" w:rsidRDefault="00197B2D" w:rsidP="00FC74D4">
            <w:pPr>
              <w:widowControl w:val="0"/>
              <w:spacing w:line="360" w:lineRule="auto"/>
              <w:rPr>
                <w:sz w:val="20"/>
                <w:szCs w:val="20"/>
              </w:rPr>
            </w:pPr>
            <w:r w:rsidRPr="00FC74D4">
              <w:rPr>
                <w:sz w:val="20"/>
                <w:szCs w:val="20"/>
              </w:rPr>
              <w:t>Наименование</w:t>
            </w:r>
          </w:p>
          <w:p w:rsidR="00197B2D" w:rsidRPr="00FC74D4" w:rsidRDefault="00197B2D" w:rsidP="00FC74D4">
            <w:pPr>
              <w:widowControl w:val="0"/>
              <w:spacing w:line="360" w:lineRule="auto"/>
              <w:rPr>
                <w:sz w:val="20"/>
                <w:szCs w:val="20"/>
              </w:rPr>
            </w:pPr>
            <w:r w:rsidRPr="00FC74D4">
              <w:rPr>
                <w:sz w:val="20"/>
                <w:szCs w:val="20"/>
              </w:rPr>
              <w:t xml:space="preserve"> показателя</w:t>
            </w:r>
          </w:p>
        </w:tc>
        <w:tc>
          <w:tcPr>
            <w:tcW w:w="1952" w:type="pct"/>
            <w:gridSpan w:val="3"/>
          </w:tcPr>
          <w:p w:rsidR="00197B2D" w:rsidRPr="00FC74D4" w:rsidRDefault="00197B2D" w:rsidP="00FC74D4">
            <w:pPr>
              <w:widowControl w:val="0"/>
              <w:spacing w:line="360" w:lineRule="auto"/>
              <w:rPr>
                <w:sz w:val="20"/>
                <w:szCs w:val="20"/>
              </w:rPr>
            </w:pPr>
            <w:r w:rsidRPr="00FC74D4">
              <w:rPr>
                <w:sz w:val="20"/>
                <w:szCs w:val="20"/>
              </w:rPr>
              <w:t>Годы</w:t>
            </w:r>
          </w:p>
        </w:tc>
        <w:tc>
          <w:tcPr>
            <w:tcW w:w="918" w:type="pct"/>
            <w:vMerge w:val="restart"/>
          </w:tcPr>
          <w:p w:rsidR="00197B2D" w:rsidRPr="00FC74D4" w:rsidRDefault="00197B2D" w:rsidP="00FC74D4">
            <w:pPr>
              <w:widowControl w:val="0"/>
              <w:spacing w:line="360" w:lineRule="auto"/>
              <w:rPr>
                <w:sz w:val="20"/>
                <w:szCs w:val="20"/>
              </w:rPr>
            </w:pPr>
            <w:r w:rsidRPr="00FC74D4">
              <w:rPr>
                <w:sz w:val="20"/>
                <w:szCs w:val="20"/>
              </w:rPr>
              <w:t xml:space="preserve"> 2009</w:t>
            </w:r>
          </w:p>
          <w:p w:rsidR="00197B2D" w:rsidRPr="00FC74D4" w:rsidRDefault="00197B2D" w:rsidP="00FC74D4">
            <w:pPr>
              <w:widowControl w:val="0"/>
              <w:spacing w:line="360" w:lineRule="auto"/>
              <w:rPr>
                <w:sz w:val="20"/>
                <w:szCs w:val="20"/>
              </w:rPr>
            </w:pPr>
            <w:r w:rsidRPr="00FC74D4">
              <w:rPr>
                <w:sz w:val="20"/>
                <w:szCs w:val="20"/>
              </w:rPr>
              <w:t xml:space="preserve"> год в % к 2007 году</w:t>
            </w:r>
          </w:p>
        </w:tc>
      </w:tr>
      <w:tr w:rsidR="00197B2D" w:rsidRPr="00FC74D4" w:rsidTr="00FC74D4">
        <w:trPr>
          <w:cantSplit/>
        </w:trPr>
        <w:tc>
          <w:tcPr>
            <w:tcW w:w="2130" w:type="pct"/>
            <w:vMerge/>
          </w:tcPr>
          <w:p w:rsidR="00197B2D" w:rsidRPr="00FC74D4" w:rsidRDefault="00197B2D" w:rsidP="00FC74D4">
            <w:pPr>
              <w:widowControl w:val="0"/>
              <w:spacing w:line="360" w:lineRule="auto"/>
              <w:rPr>
                <w:sz w:val="20"/>
                <w:szCs w:val="20"/>
              </w:rPr>
            </w:pPr>
          </w:p>
        </w:tc>
        <w:tc>
          <w:tcPr>
            <w:tcW w:w="590" w:type="pct"/>
          </w:tcPr>
          <w:p w:rsidR="00197B2D" w:rsidRPr="00FC74D4" w:rsidRDefault="00197B2D" w:rsidP="00FC74D4">
            <w:pPr>
              <w:widowControl w:val="0"/>
              <w:spacing w:line="360" w:lineRule="auto"/>
              <w:rPr>
                <w:sz w:val="20"/>
                <w:szCs w:val="20"/>
              </w:rPr>
            </w:pPr>
            <w:r w:rsidRPr="00FC74D4">
              <w:rPr>
                <w:sz w:val="20"/>
                <w:szCs w:val="20"/>
              </w:rPr>
              <w:t>2007 год</w:t>
            </w:r>
          </w:p>
        </w:tc>
        <w:tc>
          <w:tcPr>
            <w:tcW w:w="681" w:type="pct"/>
          </w:tcPr>
          <w:p w:rsidR="00197B2D" w:rsidRPr="00FC74D4" w:rsidRDefault="00197B2D" w:rsidP="00FC74D4">
            <w:pPr>
              <w:widowControl w:val="0"/>
              <w:spacing w:line="360" w:lineRule="auto"/>
              <w:rPr>
                <w:sz w:val="20"/>
                <w:szCs w:val="20"/>
              </w:rPr>
            </w:pPr>
            <w:r w:rsidRPr="00FC74D4">
              <w:rPr>
                <w:sz w:val="20"/>
                <w:szCs w:val="20"/>
              </w:rPr>
              <w:t>2008 год</w:t>
            </w:r>
          </w:p>
        </w:tc>
        <w:tc>
          <w:tcPr>
            <w:tcW w:w="681" w:type="pct"/>
          </w:tcPr>
          <w:p w:rsidR="00197B2D" w:rsidRPr="00FC74D4" w:rsidRDefault="00197B2D" w:rsidP="00FC74D4">
            <w:pPr>
              <w:widowControl w:val="0"/>
              <w:spacing w:line="360" w:lineRule="auto"/>
              <w:rPr>
                <w:sz w:val="20"/>
                <w:szCs w:val="20"/>
              </w:rPr>
            </w:pPr>
            <w:r w:rsidRPr="00FC74D4">
              <w:rPr>
                <w:sz w:val="20"/>
                <w:szCs w:val="20"/>
              </w:rPr>
              <w:t>2009 год</w:t>
            </w:r>
          </w:p>
        </w:tc>
        <w:tc>
          <w:tcPr>
            <w:tcW w:w="918" w:type="pct"/>
            <w:vMerge/>
          </w:tcPr>
          <w:p w:rsidR="00197B2D" w:rsidRPr="00FC74D4" w:rsidRDefault="00197B2D" w:rsidP="00FC74D4">
            <w:pPr>
              <w:widowControl w:val="0"/>
              <w:spacing w:line="360" w:lineRule="auto"/>
              <w:rPr>
                <w:sz w:val="20"/>
                <w:szCs w:val="20"/>
              </w:rPr>
            </w:pPr>
          </w:p>
        </w:tc>
      </w:tr>
      <w:tr w:rsidR="00197B2D" w:rsidRPr="00FC74D4" w:rsidTr="00FC74D4">
        <w:tc>
          <w:tcPr>
            <w:tcW w:w="2130" w:type="pct"/>
          </w:tcPr>
          <w:p w:rsidR="00197B2D" w:rsidRPr="00FC74D4" w:rsidRDefault="00197B2D" w:rsidP="00FC74D4">
            <w:pPr>
              <w:widowControl w:val="0"/>
              <w:spacing w:line="360" w:lineRule="auto"/>
              <w:rPr>
                <w:sz w:val="20"/>
                <w:szCs w:val="20"/>
              </w:rPr>
            </w:pPr>
            <w:r w:rsidRPr="00FC74D4">
              <w:rPr>
                <w:sz w:val="20"/>
                <w:szCs w:val="20"/>
              </w:rPr>
              <w:t>Объект налогообложения, тыс. рублей</w:t>
            </w:r>
          </w:p>
        </w:tc>
        <w:tc>
          <w:tcPr>
            <w:tcW w:w="590" w:type="pct"/>
          </w:tcPr>
          <w:p w:rsidR="00197B2D" w:rsidRPr="00FC74D4" w:rsidRDefault="00197B2D" w:rsidP="00FC74D4">
            <w:pPr>
              <w:widowControl w:val="0"/>
              <w:spacing w:line="360" w:lineRule="auto"/>
              <w:rPr>
                <w:sz w:val="20"/>
                <w:szCs w:val="20"/>
              </w:rPr>
            </w:pPr>
            <w:r w:rsidRPr="00FC74D4">
              <w:rPr>
                <w:sz w:val="20"/>
                <w:szCs w:val="20"/>
              </w:rPr>
              <w:t>16697,6</w:t>
            </w:r>
          </w:p>
        </w:tc>
        <w:tc>
          <w:tcPr>
            <w:tcW w:w="681" w:type="pct"/>
          </w:tcPr>
          <w:p w:rsidR="00197B2D" w:rsidRPr="00FC74D4" w:rsidRDefault="00197B2D" w:rsidP="00FC74D4">
            <w:pPr>
              <w:widowControl w:val="0"/>
              <w:spacing w:line="360" w:lineRule="auto"/>
              <w:rPr>
                <w:sz w:val="20"/>
                <w:szCs w:val="20"/>
              </w:rPr>
            </w:pPr>
            <w:r w:rsidRPr="00FC74D4">
              <w:rPr>
                <w:sz w:val="20"/>
                <w:szCs w:val="20"/>
              </w:rPr>
              <w:t>27978,7</w:t>
            </w:r>
          </w:p>
        </w:tc>
        <w:tc>
          <w:tcPr>
            <w:tcW w:w="681" w:type="pct"/>
          </w:tcPr>
          <w:p w:rsidR="00197B2D" w:rsidRPr="00FC74D4" w:rsidRDefault="00197B2D" w:rsidP="00FC74D4">
            <w:pPr>
              <w:widowControl w:val="0"/>
              <w:spacing w:line="360" w:lineRule="auto"/>
              <w:rPr>
                <w:sz w:val="20"/>
                <w:szCs w:val="20"/>
              </w:rPr>
            </w:pPr>
            <w:r w:rsidRPr="00FC74D4">
              <w:rPr>
                <w:sz w:val="20"/>
                <w:szCs w:val="20"/>
              </w:rPr>
              <w:t>55383,6</w:t>
            </w:r>
          </w:p>
        </w:tc>
        <w:tc>
          <w:tcPr>
            <w:tcW w:w="918" w:type="pct"/>
          </w:tcPr>
          <w:p w:rsidR="00197B2D" w:rsidRPr="00FC74D4" w:rsidRDefault="00197B2D" w:rsidP="00FC74D4">
            <w:pPr>
              <w:widowControl w:val="0"/>
              <w:spacing w:line="360" w:lineRule="auto"/>
              <w:rPr>
                <w:sz w:val="20"/>
                <w:szCs w:val="20"/>
              </w:rPr>
            </w:pPr>
            <w:r w:rsidRPr="00FC74D4">
              <w:rPr>
                <w:sz w:val="20"/>
                <w:szCs w:val="20"/>
              </w:rPr>
              <w:t>331,7</w:t>
            </w:r>
          </w:p>
        </w:tc>
      </w:tr>
      <w:tr w:rsidR="00197B2D" w:rsidRPr="00FC74D4" w:rsidTr="00FC74D4">
        <w:tc>
          <w:tcPr>
            <w:tcW w:w="2130" w:type="pct"/>
          </w:tcPr>
          <w:p w:rsidR="00197B2D" w:rsidRPr="00FC74D4" w:rsidRDefault="00197B2D" w:rsidP="00FC74D4">
            <w:pPr>
              <w:widowControl w:val="0"/>
              <w:spacing w:line="360" w:lineRule="auto"/>
              <w:rPr>
                <w:sz w:val="20"/>
                <w:szCs w:val="20"/>
              </w:rPr>
            </w:pPr>
            <w:r w:rsidRPr="00FC74D4">
              <w:rPr>
                <w:sz w:val="20"/>
                <w:szCs w:val="20"/>
              </w:rPr>
              <w:t>Размер страхового тарифа, %</w:t>
            </w:r>
          </w:p>
        </w:tc>
        <w:tc>
          <w:tcPr>
            <w:tcW w:w="590" w:type="pct"/>
          </w:tcPr>
          <w:p w:rsidR="00197B2D" w:rsidRPr="00FC74D4" w:rsidRDefault="00197B2D" w:rsidP="00FC74D4">
            <w:pPr>
              <w:widowControl w:val="0"/>
              <w:spacing w:line="360" w:lineRule="auto"/>
              <w:rPr>
                <w:sz w:val="20"/>
                <w:szCs w:val="20"/>
              </w:rPr>
            </w:pPr>
            <w:r w:rsidRPr="00FC74D4">
              <w:rPr>
                <w:sz w:val="20"/>
                <w:szCs w:val="20"/>
              </w:rPr>
              <w:t>2,9</w:t>
            </w:r>
          </w:p>
        </w:tc>
        <w:tc>
          <w:tcPr>
            <w:tcW w:w="681" w:type="pct"/>
          </w:tcPr>
          <w:p w:rsidR="00197B2D" w:rsidRPr="00FC74D4" w:rsidRDefault="00197B2D" w:rsidP="00FC74D4">
            <w:pPr>
              <w:widowControl w:val="0"/>
              <w:spacing w:line="360" w:lineRule="auto"/>
              <w:rPr>
                <w:sz w:val="20"/>
                <w:szCs w:val="20"/>
              </w:rPr>
            </w:pPr>
            <w:r w:rsidRPr="00FC74D4">
              <w:rPr>
                <w:sz w:val="20"/>
                <w:szCs w:val="20"/>
              </w:rPr>
              <w:t>2,9</w:t>
            </w:r>
          </w:p>
        </w:tc>
        <w:tc>
          <w:tcPr>
            <w:tcW w:w="681" w:type="pct"/>
          </w:tcPr>
          <w:p w:rsidR="00197B2D" w:rsidRPr="00FC74D4" w:rsidRDefault="00197B2D" w:rsidP="00FC74D4">
            <w:pPr>
              <w:widowControl w:val="0"/>
              <w:spacing w:line="360" w:lineRule="auto"/>
              <w:rPr>
                <w:sz w:val="20"/>
                <w:szCs w:val="20"/>
              </w:rPr>
            </w:pPr>
            <w:r w:rsidRPr="00FC74D4">
              <w:rPr>
                <w:sz w:val="20"/>
                <w:szCs w:val="20"/>
              </w:rPr>
              <w:t>2,9</w:t>
            </w:r>
          </w:p>
        </w:tc>
        <w:tc>
          <w:tcPr>
            <w:tcW w:w="918" w:type="pct"/>
          </w:tcPr>
          <w:p w:rsidR="00197B2D" w:rsidRPr="00FC74D4" w:rsidRDefault="00197B2D" w:rsidP="00FC74D4">
            <w:pPr>
              <w:widowControl w:val="0"/>
              <w:spacing w:line="360" w:lineRule="auto"/>
              <w:rPr>
                <w:sz w:val="20"/>
                <w:szCs w:val="20"/>
              </w:rPr>
            </w:pPr>
          </w:p>
        </w:tc>
      </w:tr>
      <w:tr w:rsidR="00197B2D" w:rsidRPr="00FC74D4" w:rsidTr="00FC74D4">
        <w:tc>
          <w:tcPr>
            <w:tcW w:w="2130" w:type="pct"/>
          </w:tcPr>
          <w:p w:rsidR="00197B2D" w:rsidRPr="00FC74D4" w:rsidRDefault="00197B2D" w:rsidP="00FC74D4">
            <w:pPr>
              <w:widowControl w:val="0"/>
              <w:spacing w:line="360" w:lineRule="auto"/>
              <w:rPr>
                <w:sz w:val="20"/>
                <w:szCs w:val="20"/>
              </w:rPr>
            </w:pPr>
            <w:r w:rsidRPr="00FC74D4">
              <w:rPr>
                <w:sz w:val="20"/>
                <w:szCs w:val="20"/>
              </w:rPr>
              <w:t>Начислено страховых взносов, тыс. рублей</w:t>
            </w:r>
          </w:p>
        </w:tc>
        <w:tc>
          <w:tcPr>
            <w:tcW w:w="590" w:type="pct"/>
          </w:tcPr>
          <w:p w:rsidR="00197B2D" w:rsidRPr="00FC74D4" w:rsidRDefault="00197B2D" w:rsidP="00FC74D4">
            <w:pPr>
              <w:widowControl w:val="0"/>
              <w:spacing w:line="360" w:lineRule="auto"/>
              <w:rPr>
                <w:sz w:val="20"/>
                <w:szCs w:val="20"/>
              </w:rPr>
            </w:pPr>
            <w:r w:rsidRPr="00FC74D4">
              <w:rPr>
                <w:sz w:val="20"/>
                <w:szCs w:val="20"/>
              </w:rPr>
              <w:t>1092,0</w:t>
            </w:r>
          </w:p>
        </w:tc>
        <w:tc>
          <w:tcPr>
            <w:tcW w:w="681" w:type="pct"/>
          </w:tcPr>
          <w:p w:rsidR="00197B2D" w:rsidRPr="00FC74D4" w:rsidRDefault="00197B2D" w:rsidP="00FC74D4">
            <w:pPr>
              <w:widowControl w:val="0"/>
              <w:spacing w:line="360" w:lineRule="auto"/>
              <w:rPr>
                <w:sz w:val="20"/>
                <w:szCs w:val="20"/>
              </w:rPr>
            </w:pPr>
            <w:r w:rsidRPr="00FC74D4">
              <w:rPr>
                <w:sz w:val="20"/>
                <w:szCs w:val="20"/>
              </w:rPr>
              <w:t>1594,0</w:t>
            </w:r>
          </w:p>
        </w:tc>
        <w:tc>
          <w:tcPr>
            <w:tcW w:w="681" w:type="pct"/>
          </w:tcPr>
          <w:p w:rsidR="00197B2D" w:rsidRPr="00FC74D4" w:rsidRDefault="00197B2D" w:rsidP="00FC74D4">
            <w:pPr>
              <w:widowControl w:val="0"/>
              <w:spacing w:line="360" w:lineRule="auto"/>
              <w:rPr>
                <w:sz w:val="20"/>
                <w:szCs w:val="20"/>
              </w:rPr>
            </w:pPr>
            <w:r w:rsidRPr="00FC74D4">
              <w:rPr>
                <w:sz w:val="20"/>
                <w:szCs w:val="20"/>
              </w:rPr>
              <w:t>2078,2</w:t>
            </w:r>
          </w:p>
        </w:tc>
        <w:tc>
          <w:tcPr>
            <w:tcW w:w="918" w:type="pct"/>
          </w:tcPr>
          <w:p w:rsidR="00197B2D" w:rsidRPr="00FC74D4" w:rsidRDefault="00197B2D" w:rsidP="00FC74D4">
            <w:pPr>
              <w:widowControl w:val="0"/>
              <w:spacing w:line="360" w:lineRule="auto"/>
              <w:rPr>
                <w:sz w:val="20"/>
                <w:szCs w:val="20"/>
              </w:rPr>
            </w:pPr>
            <w:r w:rsidRPr="00FC74D4">
              <w:rPr>
                <w:sz w:val="20"/>
                <w:szCs w:val="20"/>
              </w:rPr>
              <w:t>190,3</w:t>
            </w:r>
          </w:p>
        </w:tc>
      </w:tr>
      <w:tr w:rsidR="00197B2D" w:rsidRPr="00FC74D4" w:rsidTr="00FC74D4">
        <w:tc>
          <w:tcPr>
            <w:tcW w:w="2130" w:type="pct"/>
          </w:tcPr>
          <w:p w:rsidR="00197B2D" w:rsidRPr="00FC74D4" w:rsidRDefault="00197B2D" w:rsidP="00FC74D4">
            <w:pPr>
              <w:widowControl w:val="0"/>
              <w:spacing w:line="360" w:lineRule="auto"/>
              <w:rPr>
                <w:sz w:val="20"/>
                <w:szCs w:val="20"/>
              </w:rPr>
            </w:pPr>
            <w:r w:rsidRPr="00FC74D4">
              <w:rPr>
                <w:sz w:val="20"/>
                <w:szCs w:val="20"/>
              </w:rPr>
              <w:t xml:space="preserve">Перечислено страховых взносов, </w:t>
            </w:r>
          </w:p>
          <w:p w:rsidR="00197B2D" w:rsidRPr="00FC74D4" w:rsidRDefault="00197B2D" w:rsidP="00FC74D4">
            <w:pPr>
              <w:widowControl w:val="0"/>
              <w:spacing w:line="360" w:lineRule="auto"/>
              <w:rPr>
                <w:sz w:val="20"/>
                <w:szCs w:val="20"/>
              </w:rPr>
            </w:pPr>
            <w:r w:rsidRPr="00FC74D4">
              <w:rPr>
                <w:sz w:val="20"/>
                <w:szCs w:val="20"/>
              </w:rPr>
              <w:t>тыс. рублей</w:t>
            </w:r>
          </w:p>
        </w:tc>
        <w:tc>
          <w:tcPr>
            <w:tcW w:w="590" w:type="pct"/>
          </w:tcPr>
          <w:p w:rsidR="00197B2D" w:rsidRPr="00FC74D4" w:rsidRDefault="00197B2D" w:rsidP="00FC74D4">
            <w:pPr>
              <w:widowControl w:val="0"/>
              <w:spacing w:line="360" w:lineRule="auto"/>
              <w:rPr>
                <w:sz w:val="20"/>
                <w:szCs w:val="20"/>
              </w:rPr>
            </w:pPr>
            <w:r w:rsidRPr="00FC74D4">
              <w:rPr>
                <w:sz w:val="20"/>
                <w:szCs w:val="20"/>
              </w:rPr>
              <w:t>1008,7</w:t>
            </w:r>
          </w:p>
        </w:tc>
        <w:tc>
          <w:tcPr>
            <w:tcW w:w="681" w:type="pct"/>
          </w:tcPr>
          <w:p w:rsidR="00197B2D" w:rsidRPr="00FC74D4" w:rsidRDefault="00197B2D" w:rsidP="00FC74D4">
            <w:pPr>
              <w:widowControl w:val="0"/>
              <w:spacing w:line="360" w:lineRule="auto"/>
              <w:rPr>
                <w:sz w:val="20"/>
                <w:szCs w:val="20"/>
              </w:rPr>
            </w:pPr>
            <w:r w:rsidRPr="00FC74D4">
              <w:rPr>
                <w:sz w:val="20"/>
                <w:szCs w:val="20"/>
              </w:rPr>
              <w:t>1594,0</w:t>
            </w:r>
          </w:p>
        </w:tc>
        <w:tc>
          <w:tcPr>
            <w:tcW w:w="681" w:type="pct"/>
          </w:tcPr>
          <w:p w:rsidR="00197B2D" w:rsidRPr="00FC74D4" w:rsidRDefault="00197B2D" w:rsidP="00FC74D4">
            <w:pPr>
              <w:widowControl w:val="0"/>
              <w:spacing w:line="360" w:lineRule="auto"/>
              <w:rPr>
                <w:sz w:val="20"/>
                <w:szCs w:val="20"/>
              </w:rPr>
            </w:pPr>
            <w:r w:rsidRPr="00FC74D4">
              <w:rPr>
                <w:sz w:val="20"/>
                <w:szCs w:val="20"/>
              </w:rPr>
              <w:t>2078,2</w:t>
            </w:r>
          </w:p>
        </w:tc>
        <w:tc>
          <w:tcPr>
            <w:tcW w:w="918" w:type="pct"/>
          </w:tcPr>
          <w:p w:rsidR="00197B2D" w:rsidRPr="00FC74D4" w:rsidRDefault="00197B2D" w:rsidP="00FC74D4">
            <w:pPr>
              <w:widowControl w:val="0"/>
              <w:spacing w:line="360" w:lineRule="auto"/>
              <w:rPr>
                <w:sz w:val="20"/>
                <w:szCs w:val="20"/>
              </w:rPr>
            </w:pPr>
            <w:r w:rsidRPr="00FC74D4">
              <w:rPr>
                <w:sz w:val="20"/>
                <w:szCs w:val="20"/>
              </w:rPr>
              <w:t>206,0</w:t>
            </w:r>
          </w:p>
          <w:p w:rsidR="00197B2D" w:rsidRPr="00FC74D4" w:rsidRDefault="00197B2D" w:rsidP="00FC74D4">
            <w:pPr>
              <w:widowControl w:val="0"/>
              <w:spacing w:line="360" w:lineRule="auto"/>
              <w:rPr>
                <w:sz w:val="20"/>
                <w:szCs w:val="20"/>
              </w:rPr>
            </w:pPr>
          </w:p>
        </w:tc>
      </w:tr>
      <w:tr w:rsidR="00197B2D" w:rsidRPr="00FC74D4" w:rsidTr="00FC74D4">
        <w:tc>
          <w:tcPr>
            <w:tcW w:w="2130" w:type="pct"/>
          </w:tcPr>
          <w:p w:rsidR="00197B2D" w:rsidRPr="00FC74D4" w:rsidRDefault="00197B2D" w:rsidP="00FC74D4">
            <w:pPr>
              <w:widowControl w:val="0"/>
              <w:spacing w:line="360" w:lineRule="auto"/>
              <w:rPr>
                <w:sz w:val="20"/>
                <w:szCs w:val="20"/>
              </w:rPr>
            </w:pPr>
            <w:r w:rsidRPr="00FC74D4">
              <w:rPr>
                <w:sz w:val="20"/>
                <w:szCs w:val="20"/>
              </w:rPr>
              <w:t>Остаток задолженности за страхователем на конец года, тыс. рублей</w:t>
            </w:r>
          </w:p>
        </w:tc>
        <w:tc>
          <w:tcPr>
            <w:tcW w:w="590" w:type="pct"/>
          </w:tcPr>
          <w:p w:rsidR="00197B2D" w:rsidRPr="00FC74D4" w:rsidRDefault="00197B2D" w:rsidP="00FC74D4">
            <w:pPr>
              <w:widowControl w:val="0"/>
              <w:spacing w:line="360" w:lineRule="auto"/>
              <w:rPr>
                <w:sz w:val="20"/>
                <w:szCs w:val="20"/>
              </w:rPr>
            </w:pPr>
            <w:r w:rsidRPr="00FC74D4">
              <w:rPr>
                <w:sz w:val="20"/>
                <w:szCs w:val="20"/>
              </w:rPr>
              <w:t>83,0</w:t>
            </w:r>
          </w:p>
        </w:tc>
        <w:tc>
          <w:tcPr>
            <w:tcW w:w="681" w:type="pct"/>
          </w:tcPr>
          <w:p w:rsidR="00197B2D" w:rsidRPr="00FC74D4" w:rsidRDefault="00197B2D" w:rsidP="00FC74D4">
            <w:pPr>
              <w:widowControl w:val="0"/>
              <w:spacing w:line="360" w:lineRule="auto"/>
              <w:rPr>
                <w:sz w:val="20"/>
                <w:szCs w:val="20"/>
              </w:rPr>
            </w:pPr>
            <w:r w:rsidRPr="00FC74D4">
              <w:rPr>
                <w:sz w:val="20"/>
                <w:szCs w:val="20"/>
              </w:rPr>
              <w:t>0</w:t>
            </w:r>
          </w:p>
        </w:tc>
        <w:tc>
          <w:tcPr>
            <w:tcW w:w="681" w:type="pct"/>
          </w:tcPr>
          <w:p w:rsidR="00197B2D" w:rsidRPr="00FC74D4" w:rsidRDefault="00197B2D" w:rsidP="00FC74D4">
            <w:pPr>
              <w:widowControl w:val="0"/>
              <w:spacing w:line="360" w:lineRule="auto"/>
              <w:rPr>
                <w:sz w:val="20"/>
                <w:szCs w:val="20"/>
              </w:rPr>
            </w:pPr>
            <w:r w:rsidRPr="00FC74D4">
              <w:rPr>
                <w:sz w:val="20"/>
                <w:szCs w:val="20"/>
              </w:rPr>
              <w:t>0</w:t>
            </w:r>
          </w:p>
        </w:tc>
        <w:tc>
          <w:tcPr>
            <w:tcW w:w="918" w:type="pct"/>
          </w:tcPr>
          <w:p w:rsidR="00197B2D" w:rsidRPr="00FC74D4" w:rsidRDefault="00197B2D" w:rsidP="00FC74D4">
            <w:pPr>
              <w:widowControl w:val="0"/>
              <w:spacing w:line="360" w:lineRule="auto"/>
              <w:rPr>
                <w:sz w:val="20"/>
                <w:szCs w:val="20"/>
              </w:rPr>
            </w:pPr>
            <w:r w:rsidRPr="00FC74D4">
              <w:rPr>
                <w:sz w:val="20"/>
                <w:szCs w:val="20"/>
              </w:rPr>
              <w:t>0</w:t>
            </w:r>
          </w:p>
        </w:tc>
      </w:tr>
    </w:tbl>
    <w:p w:rsidR="00197B2D" w:rsidRPr="00FC74D4" w:rsidRDefault="00197B2D" w:rsidP="00FC74D4">
      <w:pPr>
        <w:widowControl w:val="0"/>
        <w:spacing w:line="360" w:lineRule="auto"/>
        <w:ind w:firstLine="709"/>
        <w:jc w:val="both"/>
      </w:pPr>
    </w:p>
    <w:p w:rsidR="00197B2D" w:rsidRPr="00FC74D4" w:rsidRDefault="00FC74D4" w:rsidP="00FC74D4">
      <w:pPr>
        <w:widowControl w:val="0"/>
        <w:spacing w:line="360" w:lineRule="auto"/>
        <w:ind w:firstLine="709"/>
        <w:jc w:val="both"/>
      </w:pPr>
      <w:r>
        <w:br w:type="page"/>
      </w:r>
      <w:r w:rsidR="00197B2D" w:rsidRPr="00FC74D4">
        <w:t>Данные таблицы показывают, что налогооблагаемая база из года в год увеличивается. Так, в 2009 году по сравнению с 2007 годом она увеличилась на 38686 тысяч рублей. Это увеличение произошло в основном за счет изменения заработной платы работников предприятий. В связи с этим происходит и рост начисленных страховых взносов.</w:t>
      </w:r>
    </w:p>
    <w:p w:rsidR="00197B2D" w:rsidRPr="00FC74D4" w:rsidRDefault="00197B2D" w:rsidP="00FC74D4">
      <w:pPr>
        <w:widowControl w:val="0"/>
        <w:spacing w:line="360" w:lineRule="auto"/>
        <w:ind w:firstLine="709"/>
        <w:jc w:val="both"/>
      </w:pPr>
      <w:r w:rsidRPr="00FC74D4">
        <w:t>Из-за стабильного финансового состояния предприятий, перечисленные взносы соответствуют суммам начисленных. Срок перечисления – ежемесячно в установленный срок для получения заработной платы. За исследуемый период штрафы и пени отсутствуют, а начисленные и перечисленные суммы увеличились в 2 раза в связи с увеличением заработной платы работников.</w:t>
      </w:r>
    </w:p>
    <w:p w:rsidR="00C475BD" w:rsidRPr="00FC74D4" w:rsidRDefault="00C475BD" w:rsidP="00FC74D4">
      <w:pPr>
        <w:widowControl w:val="0"/>
        <w:spacing w:line="360" w:lineRule="auto"/>
        <w:ind w:firstLine="709"/>
        <w:jc w:val="both"/>
      </w:pPr>
    </w:p>
    <w:p w:rsidR="00BF0C2F" w:rsidRPr="00FC74D4" w:rsidRDefault="00FC74D4" w:rsidP="00FC74D4">
      <w:pPr>
        <w:widowControl w:val="0"/>
        <w:autoSpaceDE w:val="0"/>
        <w:autoSpaceDN w:val="0"/>
        <w:adjustRightInd w:val="0"/>
        <w:spacing w:line="360" w:lineRule="auto"/>
        <w:ind w:left="709"/>
        <w:rPr>
          <w:b/>
        </w:rPr>
      </w:pPr>
      <w:r>
        <w:br w:type="page"/>
      </w:r>
      <w:r w:rsidR="00E72006" w:rsidRPr="00FC74D4">
        <w:rPr>
          <w:b/>
        </w:rPr>
        <w:t>ГЛАВА 3 СОВЕРШЕНСТВОВАНИЕ СИСТЕМЫ СОЦИАЛЬНОГО СТРАХОВАНИЯ В СОВРЕМЕННЫХ УСЛОВИЯХ</w:t>
      </w:r>
    </w:p>
    <w:p w:rsidR="00AC32A3" w:rsidRPr="00FC74D4" w:rsidRDefault="00AC32A3" w:rsidP="00FC74D4">
      <w:pPr>
        <w:widowControl w:val="0"/>
        <w:autoSpaceDE w:val="0"/>
        <w:autoSpaceDN w:val="0"/>
        <w:adjustRightInd w:val="0"/>
        <w:spacing w:line="360" w:lineRule="auto"/>
        <w:ind w:left="709"/>
        <w:rPr>
          <w:b/>
        </w:rPr>
      </w:pPr>
    </w:p>
    <w:p w:rsidR="00DD34D0" w:rsidRPr="00FC74D4" w:rsidRDefault="00DD34D0" w:rsidP="00FC74D4">
      <w:pPr>
        <w:widowControl w:val="0"/>
        <w:autoSpaceDE w:val="0"/>
        <w:autoSpaceDN w:val="0"/>
        <w:adjustRightInd w:val="0"/>
        <w:spacing w:line="360" w:lineRule="auto"/>
        <w:ind w:left="709"/>
        <w:rPr>
          <w:b/>
        </w:rPr>
      </w:pPr>
      <w:r w:rsidRPr="00FC74D4">
        <w:rPr>
          <w:b/>
        </w:rPr>
        <w:t>3.1</w:t>
      </w:r>
      <w:r w:rsidR="00FC74D4" w:rsidRPr="00FC74D4">
        <w:rPr>
          <w:b/>
        </w:rPr>
        <w:t xml:space="preserve"> </w:t>
      </w:r>
      <w:r w:rsidR="00AC32A3" w:rsidRPr="00FC74D4">
        <w:rPr>
          <w:b/>
        </w:rPr>
        <w:t>Реформирование системы социального страхования</w:t>
      </w:r>
    </w:p>
    <w:p w:rsidR="00AC32A3" w:rsidRPr="00FC74D4" w:rsidRDefault="00AC32A3" w:rsidP="00FC74D4">
      <w:pPr>
        <w:widowControl w:val="0"/>
        <w:autoSpaceDE w:val="0"/>
        <w:autoSpaceDN w:val="0"/>
        <w:adjustRightInd w:val="0"/>
        <w:spacing w:line="360" w:lineRule="auto"/>
        <w:ind w:firstLine="709"/>
        <w:jc w:val="both"/>
      </w:pPr>
    </w:p>
    <w:p w:rsidR="001D2171" w:rsidRPr="00FC74D4" w:rsidRDefault="001D2171" w:rsidP="00FC74D4">
      <w:pPr>
        <w:widowControl w:val="0"/>
        <w:shd w:val="clear" w:color="auto" w:fill="FFFFFF"/>
        <w:spacing w:line="360" w:lineRule="auto"/>
        <w:ind w:firstLine="709"/>
        <w:jc w:val="both"/>
      </w:pPr>
      <w:r w:rsidRPr="00FC74D4">
        <w:t>С 01.01.2010 года вступил в силу новый Федеральный закон Российской Федерации от 24 июля 2009 г. №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w:t>
      </w:r>
    </w:p>
    <w:p w:rsidR="00572CDA" w:rsidRPr="00FC74D4" w:rsidRDefault="001D2171" w:rsidP="00FC74D4">
      <w:pPr>
        <w:widowControl w:val="0"/>
        <w:shd w:val="clear" w:color="auto" w:fill="FFFFFF"/>
        <w:spacing w:line="360" w:lineRule="auto"/>
        <w:ind w:firstLine="709"/>
        <w:jc w:val="both"/>
      </w:pPr>
      <w:r w:rsidRPr="00FC74D4">
        <w:t>Указанный Федеральный закон регулирует отношения, связанные с исчислением и уплатой (перечислением) страховых взносов в Пенсионный фонд Российской Федерации на обязательное пенсионное страхование, Фонд социального страхования Российской Федерации на обязательное социальное страхование на случай временной нетрудоспособности и в связи с материнством, Федеральный фонд обязательного медицинского страхования и территориальные фонды обязательного медицинского страхования на обязательное медицинское страхование, а также отношения, возникающие в процессе осуществления контроля за исчислением и уплатой (перечислением) страховых взносов и привлечения к ответственности за нарушение законодательства Российской Федерации о страховых взносах.</w:t>
      </w:r>
    </w:p>
    <w:p w:rsidR="001D2171" w:rsidRPr="00FC74D4" w:rsidRDefault="001D2171" w:rsidP="00FC74D4">
      <w:pPr>
        <w:widowControl w:val="0"/>
        <w:shd w:val="clear" w:color="auto" w:fill="FFFFFF"/>
        <w:spacing w:line="360" w:lineRule="auto"/>
        <w:ind w:firstLine="709"/>
        <w:jc w:val="both"/>
      </w:pPr>
      <w:r w:rsidRPr="00FC74D4">
        <w:t>В связи с этим, статьей 24 Федерального закона РФ от 24 июля 2009 г. № 213-ФЗ "О внесении изменений в отдельные законодательные акты Российской Федерации</w:t>
      </w:r>
      <w:r w:rsidR="00FC74D4">
        <w:t xml:space="preserve"> </w:t>
      </w:r>
      <w:r w:rsidRPr="00FC74D4">
        <w:t>и</w:t>
      </w:r>
      <w:r w:rsidR="00FC74D4">
        <w:t xml:space="preserve"> </w:t>
      </w:r>
      <w:r w:rsidRPr="00FC74D4">
        <w:t>признании</w:t>
      </w:r>
      <w:r w:rsidR="00FC74D4">
        <w:t xml:space="preserve"> </w:t>
      </w:r>
      <w:r w:rsidRPr="00FC74D4">
        <w:t>утратившими</w:t>
      </w:r>
      <w:r w:rsidR="00FC74D4">
        <w:t xml:space="preserve"> </w:t>
      </w:r>
      <w:r w:rsidRPr="00FC74D4">
        <w:t>силу</w:t>
      </w:r>
      <w:r w:rsidR="00FC74D4">
        <w:t xml:space="preserve"> </w:t>
      </w:r>
      <w:r w:rsidRPr="00FC74D4">
        <w:t>отдельных</w:t>
      </w:r>
      <w:r w:rsidR="00FC74D4">
        <w:t xml:space="preserve"> </w:t>
      </w:r>
      <w:r w:rsidRPr="00FC74D4">
        <w:t>законодательных актов (положений законодательных актов) Российской Федерации в связи с принятием Федерального</w:t>
      </w:r>
      <w:r w:rsidR="00FC74D4">
        <w:t xml:space="preserve"> </w:t>
      </w:r>
      <w:r w:rsidRPr="00FC74D4">
        <w:t>закона</w:t>
      </w:r>
      <w:r w:rsidR="00FC74D4">
        <w:t xml:space="preserve"> </w:t>
      </w:r>
      <w:r w:rsidRPr="00FC74D4">
        <w:t>"О</w:t>
      </w:r>
      <w:r w:rsidR="00FC74D4">
        <w:t xml:space="preserve"> </w:t>
      </w:r>
      <w:r w:rsidRPr="00FC74D4">
        <w:t>страховых</w:t>
      </w:r>
      <w:r w:rsidR="00FC74D4">
        <w:t xml:space="preserve"> </w:t>
      </w:r>
      <w:r w:rsidRPr="00FC74D4">
        <w:t>взносах</w:t>
      </w:r>
      <w:r w:rsidR="00FC74D4">
        <w:t xml:space="preserve"> </w:t>
      </w:r>
      <w:r w:rsidRPr="00FC74D4">
        <w:t>в</w:t>
      </w:r>
      <w:r w:rsidR="00FC74D4">
        <w:t xml:space="preserve"> </w:t>
      </w:r>
      <w:r w:rsidRPr="00FC74D4">
        <w:t>Пенсионный</w:t>
      </w:r>
      <w:r w:rsidR="00FC74D4">
        <w:t xml:space="preserve"> </w:t>
      </w:r>
      <w:r w:rsidRPr="00FC74D4">
        <w:t>фонд</w:t>
      </w:r>
      <w:r w:rsidR="00FC74D4">
        <w:t xml:space="preserve"> </w:t>
      </w:r>
      <w:r w:rsidRPr="00FC74D4">
        <w:t>РФ,</w:t>
      </w:r>
      <w:r w:rsidR="00FC74D4">
        <w:t xml:space="preserve"> </w:t>
      </w:r>
      <w:r w:rsidRPr="00FC74D4">
        <w:t>Фонд социального</w:t>
      </w:r>
      <w:r w:rsidR="00FC74D4">
        <w:t xml:space="preserve"> </w:t>
      </w:r>
      <w:r w:rsidRPr="00FC74D4">
        <w:t>страхования</w:t>
      </w:r>
      <w:r w:rsidR="00FC74D4">
        <w:t xml:space="preserve"> </w:t>
      </w:r>
      <w:r w:rsidRPr="00FC74D4">
        <w:t>РФ,</w:t>
      </w:r>
      <w:r w:rsidR="00FC74D4">
        <w:t xml:space="preserve"> </w:t>
      </w:r>
      <w:r w:rsidRPr="00FC74D4">
        <w:t>Федеральный</w:t>
      </w:r>
      <w:r w:rsidR="00FC74D4">
        <w:t xml:space="preserve"> </w:t>
      </w:r>
      <w:r w:rsidRPr="00FC74D4">
        <w:t>фонд</w:t>
      </w:r>
      <w:r w:rsidR="00FC74D4">
        <w:t xml:space="preserve"> </w:t>
      </w:r>
      <w:r w:rsidRPr="00FC74D4">
        <w:t>обязательного</w:t>
      </w:r>
      <w:r w:rsidR="00FC74D4">
        <w:t xml:space="preserve"> </w:t>
      </w:r>
      <w:r w:rsidRPr="00FC74D4">
        <w:t>медицинского страхования и территориальные фонды обязательного медицинского страхования"</w:t>
      </w:r>
      <w:r w:rsidR="00FC74D4">
        <w:t xml:space="preserve"> </w:t>
      </w:r>
      <w:r w:rsidRPr="00FC74D4">
        <w:t>в</w:t>
      </w:r>
      <w:r w:rsidR="00FC74D4">
        <w:t xml:space="preserve"> </w:t>
      </w:r>
      <w:r w:rsidRPr="00FC74D4">
        <w:t>часть</w:t>
      </w:r>
      <w:r w:rsidR="00FC74D4">
        <w:t xml:space="preserve"> </w:t>
      </w:r>
      <w:r w:rsidRPr="00FC74D4">
        <w:t>вторую</w:t>
      </w:r>
      <w:r w:rsidR="00FC74D4">
        <w:t xml:space="preserve"> </w:t>
      </w:r>
      <w:r w:rsidRPr="00FC74D4">
        <w:t>Налогового</w:t>
      </w:r>
      <w:r w:rsidR="00FC74D4">
        <w:t xml:space="preserve"> </w:t>
      </w:r>
      <w:r w:rsidRPr="00FC74D4">
        <w:t>кодекса</w:t>
      </w:r>
      <w:r w:rsidR="00FC74D4">
        <w:t xml:space="preserve"> </w:t>
      </w:r>
      <w:r w:rsidRPr="00FC74D4">
        <w:t xml:space="preserve">Российской Федерации внесены изменения, а именно, </w:t>
      </w:r>
      <w:r w:rsidRPr="00FC74D4">
        <w:rPr>
          <w:bCs/>
        </w:rPr>
        <w:t>глава 24 «Единый социальный налог» признана утратившей силу.</w:t>
      </w:r>
    </w:p>
    <w:p w:rsidR="001D2171" w:rsidRPr="00FC74D4" w:rsidRDefault="001D2171" w:rsidP="00FC74D4">
      <w:pPr>
        <w:widowControl w:val="0"/>
        <w:shd w:val="clear" w:color="auto" w:fill="FFFFFF"/>
        <w:spacing w:line="360" w:lineRule="auto"/>
        <w:ind w:firstLine="709"/>
        <w:jc w:val="both"/>
      </w:pPr>
      <w:r w:rsidRPr="00FC74D4">
        <w:rPr>
          <w:bCs/>
        </w:rPr>
        <w:t xml:space="preserve">Соответственно с 01.01.2010 работодатели-страхователи </w:t>
      </w:r>
      <w:r w:rsidR="00606210" w:rsidRPr="00FC74D4">
        <w:rPr>
          <w:bCs/>
        </w:rPr>
        <w:t>уплачивают</w:t>
      </w:r>
      <w:r w:rsidRPr="00FC74D4">
        <w:rPr>
          <w:bCs/>
        </w:rPr>
        <w:t xml:space="preserve"> страховые взносы на обязательное социальное страхование непосредственно в Фонд социального страхования РФ.</w:t>
      </w:r>
    </w:p>
    <w:p w:rsidR="00572CDA" w:rsidRPr="00FC74D4" w:rsidRDefault="00572CDA" w:rsidP="00FC74D4">
      <w:pPr>
        <w:pStyle w:val="a5"/>
        <w:widowControl w:val="0"/>
        <w:spacing w:before="0" w:beforeAutospacing="0" w:after="0" w:afterAutospacing="0" w:line="360" w:lineRule="auto"/>
        <w:ind w:firstLine="709"/>
        <w:jc w:val="both"/>
        <w:rPr>
          <w:sz w:val="28"/>
          <w:szCs w:val="28"/>
        </w:rPr>
      </w:pPr>
      <w:r w:rsidRPr="00FC74D4">
        <w:rPr>
          <w:sz w:val="28"/>
          <w:szCs w:val="28"/>
        </w:rPr>
        <w:t>В</w:t>
      </w:r>
      <w:r w:rsidR="00FC74D4">
        <w:rPr>
          <w:sz w:val="28"/>
          <w:szCs w:val="28"/>
        </w:rPr>
        <w:t xml:space="preserve"> </w:t>
      </w:r>
      <w:r w:rsidRPr="00FC74D4">
        <w:rPr>
          <w:sz w:val="28"/>
          <w:szCs w:val="28"/>
        </w:rPr>
        <w:t>соответствии с</w:t>
      </w:r>
      <w:r w:rsidR="00FC74D4">
        <w:rPr>
          <w:sz w:val="28"/>
          <w:szCs w:val="28"/>
        </w:rPr>
        <w:t xml:space="preserve"> </w:t>
      </w:r>
      <w:r w:rsidRPr="00FC74D4">
        <w:rPr>
          <w:sz w:val="28"/>
          <w:szCs w:val="28"/>
        </w:rPr>
        <w:t>указанным Федеральным законом, в</w:t>
      </w:r>
      <w:r w:rsidR="00FC74D4">
        <w:rPr>
          <w:sz w:val="28"/>
          <w:szCs w:val="28"/>
        </w:rPr>
        <w:t xml:space="preserve"> </w:t>
      </w:r>
      <w:r w:rsidRPr="00FC74D4">
        <w:rPr>
          <w:sz w:val="28"/>
          <w:szCs w:val="28"/>
        </w:rPr>
        <w:t>2010 предусмотрен тариф страховых взносов, подлежащий уплате в</w:t>
      </w:r>
      <w:r w:rsidR="00FC74D4">
        <w:rPr>
          <w:sz w:val="28"/>
          <w:szCs w:val="28"/>
        </w:rPr>
        <w:t xml:space="preserve"> </w:t>
      </w:r>
      <w:r w:rsidRPr="00FC74D4">
        <w:rPr>
          <w:sz w:val="28"/>
          <w:szCs w:val="28"/>
        </w:rPr>
        <w:t>Фонд социального страхования РФ</w:t>
      </w:r>
      <w:r w:rsidR="00FC74D4">
        <w:rPr>
          <w:sz w:val="28"/>
          <w:szCs w:val="28"/>
        </w:rPr>
        <w:t xml:space="preserve"> </w:t>
      </w:r>
      <w:r w:rsidRPr="00FC74D4">
        <w:rPr>
          <w:sz w:val="28"/>
          <w:szCs w:val="28"/>
        </w:rPr>
        <w:t>в</w:t>
      </w:r>
      <w:r w:rsidR="00FC74D4">
        <w:rPr>
          <w:sz w:val="28"/>
          <w:szCs w:val="28"/>
        </w:rPr>
        <w:t xml:space="preserve"> </w:t>
      </w:r>
      <w:r w:rsidRPr="00FC74D4">
        <w:rPr>
          <w:sz w:val="28"/>
          <w:szCs w:val="28"/>
        </w:rPr>
        <w:t>размере 2,9% от</w:t>
      </w:r>
      <w:r w:rsidR="00FC74D4">
        <w:rPr>
          <w:sz w:val="28"/>
          <w:szCs w:val="28"/>
        </w:rPr>
        <w:t xml:space="preserve"> </w:t>
      </w:r>
      <w:r w:rsidRPr="00FC74D4">
        <w:rPr>
          <w:sz w:val="28"/>
          <w:szCs w:val="28"/>
        </w:rPr>
        <w:t>базы для начисления страховых взносов, которая устанавливается в</w:t>
      </w:r>
      <w:r w:rsidR="00FC74D4">
        <w:rPr>
          <w:sz w:val="28"/>
          <w:szCs w:val="28"/>
        </w:rPr>
        <w:t xml:space="preserve"> </w:t>
      </w:r>
      <w:r w:rsidRPr="00FC74D4">
        <w:rPr>
          <w:sz w:val="28"/>
          <w:szCs w:val="28"/>
        </w:rPr>
        <w:t>сумме, не</w:t>
      </w:r>
      <w:r w:rsidR="00FC74D4">
        <w:rPr>
          <w:sz w:val="28"/>
          <w:szCs w:val="28"/>
        </w:rPr>
        <w:t xml:space="preserve"> </w:t>
      </w:r>
      <w:r w:rsidRPr="00FC74D4">
        <w:rPr>
          <w:sz w:val="28"/>
          <w:szCs w:val="28"/>
        </w:rPr>
        <w:t>превышающей 415</w:t>
      </w:r>
      <w:r w:rsidR="00FC74D4">
        <w:rPr>
          <w:sz w:val="28"/>
          <w:szCs w:val="28"/>
        </w:rPr>
        <w:t xml:space="preserve"> </w:t>
      </w:r>
      <w:r w:rsidRPr="00FC74D4">
        <w:rPr>
          <w:sz w:val="28"/>
          <w:szCs w:val="28"/>
        </w:rPr>
        <w:t>000</w:t>
      </w:r>
      <w:r w:rsidR="00FC74D4">
        <w:rPr>
          <w:sz w:val="28"/>
          <w:szCs w:val="28"/>
        </w:rPr>
        <w:t xml:space="preserve"> </w:t>
      </w:r>
      <w:r w:rsidRPr="00FC74D4">
        <w:rPr>
          <w:sz w:val="28"/>
          <w:szCs w:val="28"/>
        </w:rPr>
        <w:t>рублей нарастающим итогом с</w:t>
      </w:r>
      <w:r w:rsidR="00FC74D4">
        <w:rPr>
          <w:sz w:val="28"/>
          <w:szCs w:val="28"/>
        </w:rPr>
        <w:t xml:space="preserve"> </w:t>
      </w:r>
      <w:r w:rsidRPr="00FC74D4">
        <w:rPr>
          <w:sz w:val="28"/>
          <w:szCs w:val="28"/>
        </w:rPr>
        <w:t>начала расчетного периода. Выплаты в</w:t>
      </w:r>
      <w:r w:rsidR="00FC74D4">
        <w:rPr>
          <w:sz w:val="28"/>
          <w:szCs w:val="28"/>
        </w:rPr>
        <w:t xml:space="preserve"> </w:t>
      </w:r>
      <w:r w:rsidRPr="00FC74D4">
        <w:rPr>
          <w:sz w:val="28"/>
          <w:szCs w:val="28"/>
        </w:rPr>
        <w:t>пользу работника свыше этой суммы облагаться взносами уже не</w:t>
      </w:r>
      <w:r w:rsidR="00FC74D4">
        <w:rPr>
          <w:sz w:val="28"/>
          <w:szCs w:val="28"/>
        </w:rPr>
        <w:t xml:space="preserve"> </w:t>
      </w:r>
      <w:r w:rsidRPr="00FC74D4">
        <w:rPr>
          <w:sz w:val="28"/>
          <w:szCs w:val="28"/>
        </w:rPr>
        <w:t>будут.</w:t>
      </w:r>
    </w:p>
    <w:p w:rsidR="00572CDA" w:rsidRPr="00FC74D4" w:rsidRDefault="00572CDA" w:rsidP="00FC74D4">
      <w:pPr>
        <w:pStyle w:val="a5"/>
        <w:widowControl w:val="0"/>
        <w:spacing w:before="0" w:beforeAutospacing="0" w:after="0" w:afterAutospacing="0" w:line="360" w:lineRule="auto"/>
        <w:ind w:firstLine="709"/>
        <w:jc w:val="both"/>
        <w:rPr>
          <w:sz w:val="28"/>
          <w:szCs w:val="28"/>
        </w:rPr>
      </w:pPr>
      <w:r w:rsidRPr="00FC74D4">
        <w:rPr>
          <w:sz w:val="28"/>
          <w:szCs w:val="28"/>
        </w:rPr>
        <w:t>Для страхователей, применяющих специальные налоговые режимы, в</w:t>
      </w:r>
      <w:r w:rsidR="00FC74D4">
        <w:rPr>
          <w:sz w:val="28"/>
          <w:szCs w:val="28"/>
        </w:rPr>
        <w:t xml:space="preserve"> </w:t>
      </w:r>
      <w:r w:rsidRPr="00FC74D4">
        <w:rPr>
          <w:sz w:val="28"/>
          <w:szCs w:val="28"/>
        </w:rPr>
        <w:t>2010 году сохраняется действующий механизм налогообложения.</w:t>
      </w:r>
    </w:p>
    <w:p w:rsidR="00606210" w:rsidRPr="00FC74D4" w:rsidRDefault="00606210" w:rsidP="00FC74D4">
      <w:pPr>
        <w:widowControl w:val="0"/>
        <w:spacing w:line="360" w:lineRule="auto"/>
        <w:ind w:firstLine="709"/>
        <w:jc w:val="both"/>
      </w:pPr>
      <w:r w:rsidRPr="00FC74D4">
        <w:t xml:space="preserve">В связи с переходом с 1 января 2010 года на уплату страховых взносов на обязательное социальное страхование на случай временной нетрудоспособности и в связи с материнством </w:t>
      </w:r>
      <w:r w:rsidRPr="00FC74D4">
        <w:rPr>
          <w:bCs/>
        </w:rPr>
        <w:t>расчёты по единому социальному налогу должны были быть завершены до конца 2009 года.</w:t>
      </w:r>
      <w:r w:rsidRPr="00FC74D4">
        <w:t xml:space="preserve"> Для этого организациям необходимо было провести сверку данных о наличии и размере задолженности по единому социальному налогу в части, зачисляемой в Фонд социального страхования РФ, с данными территориальных налоговых органов по итогам первого полугодия 2009 года. Особое внимание следует обратить на переплату единого социального налога, допущенную страхователем при перечислении денежных средств. По итогам сверки необходимо выяснить причины расхождений, внести соответствующие изменения.</w:t>
      </w:r>
    </w:p>
    <w:p w:rsidR="00606210" w:rsidRPr="00FC74D4" w:rsidRDefault="00606210" w:rsidP="00FC74D4">
      <w:pPr>
        <w:widowControl w:val="0"/>
        <w:spacing w:line="360" w:lineRule="auto"/>
        <w:ind w:firstLine="709"/>
        <w:jc w:val="both"/>
      </w:pPr>
      <w:r w:rsidRPr="00FC74D4">
        <w:t>По задолженности за Фондом социального страхования РФ, сложившейся в результате превышения расходов над начисленным единым социальным налогом, организациям необходимо своевременно обратиться за возмещением средств в отделение Фонда, по возврату допущенной переплаты по единому социальному налогу в налоговый орган по месту регистрации.</w:t>
      </w:r>
    </w:p>
    <w:p w:rsidR="00606210" w:rsidRPr="00FC74D4" w:rsidRDefault="00606210" w:rsidP="00FC74D4">
      <w:pPr>
        <w:widowControl w:val="0"/>
        <w:spacing w:line="360" w:lineRule="auto"/>
        <w:ind w:firstLine="709"/>
        <w:jc w:val="both"/>
      </w:pPr>
      <w:r w:rsidRPr="00FC74D4">
        <w:t>По задолженности за страхователями организациям необходимо произвести перечисления задолженности и ежемесячно до конца года уплачивать текущие платежи.</w:t>
      </w:r>
    </w:p>
    <w:p w:rsidR="00912C8E" w:rsidRPr="00FC74D4" w:rsidRDefault="00606210" w:rsidP="00FC74D4">
      <w:pPr>
        <w:widowControl w:val="0"/>
        <w:shd w:val="clear" w:color="auto" w:fill="FFFFFF"/>
        <w:spacing w:line="360" w:lineRule="auto"/>
        <w:ind w:firstLine="709"/>
        <w:jc w:val="both"/>
      </w:pPr>
      <w:r w:rsidRPr="00FC74D4">
        <w:t>Ф</w:t>
      </w:r>
      <w:r w:rsidR="00912C8E" w:rsidRPr="00FC74D4">
        <w:t xml:space="preserve">едеральным законом </w:t>
      </w:r>
      <w:r w:rsidRPr="00FC74D4">
        <w:t xml:space="preserve">от 24 июля 2009 г. №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w:t>
      </w:r>
      <w:r w:rsidR="00912C8E" w:rsidRPr="00FC74D4">
        <w:t>установлен единый тариф страховых взносов, подлежащих уплате в бюджет Фонда социального страхования РФ страхователями — плательщиками страховых взносов (2,9%), и предельная величина базы для начисления страховых взносов (415 000 рублей за календарный год), которая подлежит ежегодной индексации в соответствии с ростом средней заработной платы в Российской Федерации. При этом, в отличие от прежнего порядка, база для начисления страховых взносов определяется отдельно в отношении каждого физического лица с начала расчётного периода по истечении каждого календарного месяца нарастающим итогом. Уплата страховых взносов страхователями производится на соответствующие счета Федерального казначейства.</w:t>
      </w:r>
    </w:p>
    <w:p w:rsidR="00912C8E" w:rsidRPr="00FC74D4" w:rsidRDefault="00912C8E" w:rsidP="00FC74D4">
      <w:pPr>
        <w:widowControl w:val="0"/>
        <w:spacing w:line="360" w:lineRule="auto"/>
        <w:ind w:firstLine="709"/>
        <w:jc w:val="both"/>
      </w:pPr>
      <w:r w:rsidRPr="00FC74D4">
        <w:t>Законом о страховых взносах предусмотрено, что в 2010 году не уплачивают страховые взносы организации и индивидуальные предприниматели, применяющие упрощённую систему налогообложения, единый сельскохозяйственный налог, уплачивающих единый налог на вменённый доход для отдельных видов деятельности. Указанные страхователи уплачивают в 2010 году налоги в порядке, действующем по состоянию на 2010 год. Однако, поскольку Федеральный закон от 31.12.2002 №190-ФЗ утратил силу с 01.01.2010 года, назначение и выплата пособия по временной нетрудоспособности застрахованным лицам будет осуществляться вышеуказанными категориями страхователей в общем порядке, то есть, за первые два дня временной нетрудоспособности — за счёт средств работодателя, с третьего дня — за счёт средств Фонда социального страхования РФ.</w:t>
      </w:r>
    </w:p>
    <w:p w:rsidR="00912C8E" w:rsidRPr="00FC74D4" w:rsidRDefault="00606201" w:rsidP="00FC74D4">
      <w:pPr>
        <w:widowControl w:val="0"/>
        <w:spacing w:line="360" w:lineRule="auto"/>
        <w:ind w:firstLine="709"/>
        <w:jc w:val="both"/>
      </w:pPr>
      <w:r w:rsidRPr="00FC74D4">
        <w:t>Предусмотрено</w:t>
      </w:r>
      <w:r w:rsidR="00912C8E" w:rsidRPr="00FC74D4">
        <w:t xml:space="preserve"> предоставление плательщиками страховых взносов расчётов по начисленным и уплаченным страховым взносам по установленным форматам в электронной форме с электронной цифровой подписью: для плательщиков, у которых среднесписочная численность за предшествующий расчётный период превышает 100 человек — с 01.01.2010 года; для плательщиков, у которых среднесписочная численность превышает 50 человек — с 01.01.2011 года.</w:t>
      </w:r>
    </w:p>
    <w:p w:rsidR="00912C8E" w:rsidRPr="00FC74D4" w:rsidRDefault="00912C8E" w:rsidP="00FC74D4">
      <w:pPr>
        <w:widowControl w:val="0"/>
        <w:spacing w:line="360" w:lineRule="auto"/>
        <w:ind w:firstLine="709"/>
        <w:jc w:val="both"/>
      </w:pPr>
      <w:r w:rsidRPr="00FC74D4">
        <w:t>Установлены состав правонарушений и меры ответственности (штрафы), применяемые за нарушение плательщиками страховых взносов законодательства по обязательному социальному страхованию.</w:t>
      </w:r>
    </w:p>
    <w:p w:rsidR="001D2171" w:rsidRPr="00FC74D4" w:rsidRDefault="001D2171" w:rsidP="00FC74D4">
      <w:pPr>
        <w:widowControl w:val="0"/>
        <w:shd w:val="clear" w:color="auto" w:fill="FFFFFF"/>
        <w:spacing w:line="360" w:lineRule="auto"/>
        <w:ind w:firstLine="709"/>
        <w:jc w:val="both"/>
      </w:pPr>
      <w:r w:rsidRPr="00FC74D4">
        <w:t>Кроме</w:t>
      </w:r>
      <w:r w:rsidR="00FC74D4">
        <w:t xml:space="preserve"> </w:t>
      </w:r>
      <w:r w:rsidRPr="00FC74D4">
        <w:t>того,</w:t>
      </w:r>
      <w:r w:rsidR="00FC74D4">
        <w:t xml:space="preserve"> </w:t>
      </w:r>
      <w:r w:rsidRPr="00FC74D4">
        <w:t>Законом</w:t>
      </w:r>
      <w:r w:rsidR="00FC74D4">
        <w:t xml:space="preserve"> </w:t>
      </w:r>
      <w:r w:rsidRPr="00FC74D4">
        <w:t>№</w:t>
      </w:r>
      <w:r w:rsidR="00FC74D4">
        <w:t xml:space="preserve"> </w:t>
      </w:r>
      <w:r w:rsidRPr="00FC74D4">
        <w:t>213-ФЗ</w:t>
      </w:r>
      <w:r w:rsidR="00FC74D4">
        <w:t xml:space="preserve"> </w:t>
      </w:r>
      <w:r w:rsidRPr="00FC74D4">
        <w:t>внесены</w:t>
      </w:r>
      <w:r w:rsidR="00FC74D4">
        <w:t xml:space="preserve"> </w:t>
      </w:r>
      <w:r w:rsidRPr="00FC74D4">
        <w:t>существенные</w:t>
      </w:r>
      <w:r w:rsidR="00FC74D4">
        <w:t xml:space="preserve"> </w:t>
      </w:r>
      <w:r w:rsidRPr="00FC74D4">
        <w:t>изменения</w:t>
      </w:r>
      <w:r w:rsidR="00FC74D4">
        <w:t xml:space="preserve"> </w:t>
      </w:r>
      <w:r w:rsidRPr="00FC74D4">
        <w:t>в</w:t>
      </w:r>
      <w:r w:rsidR="00FC74D4">
        <w:t xml:space="preserve"> </w:t>
      </w:r>
      <w:r w:rsidRPr="00FC74D4">
        <w:t>Федеральный закон от 29 декабря 2006 года № 255-ФЗ "Об обеспечении пособиями по временной нетрудоспособности, по беременности и родам граждан, подлежащих обязательному социальному страхованию".</w:t>
      </w:r>
    </w:p>
    <w:p w:rsidR="001D2171" w:rsidRPr="00FC74D4" w:rsidRDefault="008849BC" w:rsidP="00FC74D4">
      <w:pPr>
        <w:widowControl w:val="0"/>
        <w:shd w:val="clear" w:color="auto" w:fill="FFFFFF"/>
        <w:spacing w:line="360" w:lineRule="auto"/>
        <w:ind w:firstLine="709"/>
        <w:jc w:val="both"/>
      </w:pPr>
      <w:r w:rsidRPr="00FC74D4">
        <w:t>Во-первых,</w:t>
      </w:r>
      <w:r w:rsidR="001D2171" w:rsidRPr="00FC74D4">
        <w:t xml:space="preserve"> изменилось само название закона. В новой редакции закон</w:t>
      </w:r>
      <w:r w:rsidR="00FC74D4">
        <w:t xml:space="preserve"> </w:t>
      </w:r>
      <w:r w:rsidR="001D2171" w:rsidRPr="00FC74D4">
        <w:t>называется "Об обязательном социальном страховании на случай временной нетрудоспособности и в связи с материнством".</w:t>
      </w:r>
    </w:p>
    <w:p w:rsidR="008849BC" w:rsidRPr="00FC74D4" w:rsidRDefault="008849BC" w:rsidP="00FC74D4">
      <w:pPr>
        <w:widowControl w:val="0"/>
        <w:spacing w:line="360" w:lineRule="auto"/>
        <w:ind w:firstLine="709"/>
        <w:jc w:val="both"/>
      </w:pPr>
      <w:r w:rsidRPr="00FC74D4">
        <w:t>Во-вторых, в Закон № 255-ФЗ включены нормы, определяющие условия, размеры и порядок обеспечения ежемесячным пособием по уходу за ребёнком лиц, подлежащих обязательному социальному страхованию на случай временной нетрудоспособности и в связи с материнством.</w:t>
      </w:r>
    </w:p>
    <w:p w:rsidR="008849BC" w:rsidRPr="00FC74D4" w:rsidRDefault="008849BC" w:rsidP="00FC74D4">
      <w:pPr>
        <w:widowControl w:val="0"/>
        <w:spacing w:line="360" w:lineRule="auto"/>
        <w:ind w:firstLine="709"/>
        <w:jc w:val="both"/>
      </w:pPr>
      <w:r w:rsidRPr="00FC74D4">
        <w:t>В-третьих, изменён состав заработка, из которого будут исчисляться пособия по временной нетрудоспособности, по беременности и родам, ежемесячное пособие по уходу за ребёнком застрахованным лицам. Так, введена норма об исчислении пособий из фактического заработка застрахованного лица, на который начисляются страховые взносы на обязательное социальное страхование с учётом установленной предельной величины базы для обложения страховыми взносами (415 000 рублей в год). В результате введения такого ограничения предельные суммы выплат, которые смогут получить застрахованные лица в 2010 году, составят:</w:t>
      </w:r>
    </w:p>
    <w:p w:rsidR="008849BC" w:rsidRPr="00FC74D4" w:rsidRDefault="008849BC" w:rsidP="00FC74D4">
      <w:pPr>
        <w:widowControl w:val="0"/>
        <w:spacing w:line="360" w:lineRule="auto"/>
        <w:ind w:firstLine="709"/>
        <w:jc w:val="both"/>
      </w:pPr>
      <w:r w:rsidRPr="00FC74D4">
        <w:t>- от 20 750 рублей до 34 583 рубля — предельные суммы пособия по временной нетрудоспособности в зависимости от страхового стажа застрахованного лица;</w:t>
      </w:r>
    </w:p>
    <w:p w:rsidR="008849BC" w:rsidRPr="00FC74D4" w:rsidRDefault="008849BC" w:rsidP="00FC74D4">
      <w:pPr>
        <w:widowControl w:val="0"/>
        <w:spacing w:line="360" w:lineRule="auto"/>
        <w:ind w:firstLine="709"/>
        <w:jc w:val="both"/>
      </w:pPr>
      <w:r w:rsidRPr="00FC74D4">
        <w:t>- 34 583 рубля — предельная сумма пособия по беременности и родам;</w:t>
      </w:r>
    </w:p>
    <w:p w:rsidR="008849BC" w:rsidRPr="00FC74D4" w:rsidRDefault="008849BC" w:rsidP="00FC74D4">
      <w:pPr>
        <w:widowControl w:val="0"/>
        <w:spacing w:line="360" w:lineRule="auto"/>
        <w:ind w:firstLine="709"/>
        <w:jc w:val="both"/>
      </w:pPr>
      <w:r w:rsidRPr="00FC74D4">
        <w:t>- 13 833 рубля — предельная сумма ежемесячного пособия по уходу за ребёнком.</w:t>
      </w:r>
    </w:p>
    <w:p w:rsidR="008849BC" w:rsidRPr="00FC74D4" w:rsidRDefault="008849BC" w:rsidP="00FC74D4">
      <w:pPr>
        <w:widowControl w:val="0"/>
        <w:spacing w:line="360" w:lineRule="auto"/>
        <w:ind w:firstLine="709"/>
        <w:jc w:val="both"/>
      </w:pPr>
      <w:r w:rsidRPr="00FC74D4">
        <w:t>Необходимо обратить внимание на нормы, регулирующие порядок выплаты пособий застрахованным лицам, занятым у нескольких страхователей. В частности, начиная с 2010 года, выплата пособий по временной нетрудоспособности, по беременности и родам указанным лицам, как и до 2010 года, будет осуществляться по всем местам работы, а ежемесячного пособия по уходу за ребёнком — только по одному месту работы по выбору застрахованного лица.</w:t>
      </w:r>
    </w:p>
    <w:p w:rsidR="008849BC" w:rsidRPr="00FC74D4" w:rsidRDefault="008849BC" w:rsidP="00FC74D4">
      <w:pPr>
        <w:widowControl w:val="0"/>
        <w:spacing w:line="360" w:lineRule="auto"/>
        <w:ind w:firstLine="709"/>
        <w:jc w:val="both"/>
      </w:pPr>
      <w:r w:rsidRPr="00FC74D4">
        <w:t>Начиная с 2010 года, в страховой стаж наравне с периодами работы и (или) иной деятельности, включаемыми в страховой стаж до 2010 года, будут засчитываться нестраховые периоды: прохождение военной службы или иной службы, предусмотренной Законом Российской Федерации от 12.02.1993 № 4468-1.</w:t>
      </w:r>
    </w:p>
    <w:p w:rsidR="001D2171" w:rsidRPr="00FC74D4" w:rsidRDefault="001D2171" w:rsidP="00FC74D4">
      <w:pPr>
        <w:widowControl w:val="0"/>
        <w:shd w:val="clear" w:color="auto" w:fill="FFFFFF"/>
        <w:spacing w:line="360" w:lineRule="auto"/>
        <w:ind w:firstLine="709"/>
        <w:jc w:val="both"/>
      </w:pPr>
      <w:r w:rsidRPr="00FC74D4">
        <w:rPr>
          <w:bCs/>
        </w:rPr>
        <w:t>Изменился порядок и срок уплаты страховых взносов для лиц, добровольно вступивших в правоотношения по обязательному социальному страхованию на случай временной нетрудоспособности и в связи с материнством. С 01.01.2010 указанная категория лиц приобретает право на</w:t>
      </w:r>
      <w:r w:rsidRPr="00FC74D4">
        <w:t xml:space="preserve"> </w:t>
      </w:r>
      <w:r w:rsidRPr="00FC74D4">
        <w:rPr>
          <w:bCs/>
        </w:rPr>
        <w:t>получение страхового обеспечения при условии уплаты ими страховых взносов за календарный год, предшествующий календарному году, в котором наступил страховой случай.</w:t>
      </w:r>
    </w:p>
    <w:p w:rsidR="001D2171" w:rsidRPr="00FC74D4" w:rsidRDefault="001D2171" w:rsidP="00FC74D4">
      <w:pPr>
        <w:widowControl w:val="0"/>
        <w:shd w:val="clear" w:color="auto" w:fill="FFFFFF"/>
        <w:spacing w:line="360" w:lineRule="auto"/>
        <w:ind w:firstLine="709"/>
        <w:jc w:val="both"/>
      </w:pPr>
      <w:r w:rsidRPr="00FC74D4">
        <w:t xml:space="preserve">Изменения коснулись и порядка расчета пособий по временной нетрудоспособности, по беременности и родам, ежемесячного пособия по уходу за ребенком. В случае, если застрахованное лицо не имело периода работы (службы, иной деятельности) непосредственно перед наступлением указанных страховых случаев в связи с временной нетрудоспособностью, отпуском по беременности и родам или отпуском по уходу за ребенком, соответствующие пособия исчисляются исходя из среднего заработка застрахованного лица, рассчитанного за последние 12 календарных месяцев работы (службы, иной деятельности) у данного страхователя, </w:t>
      </w:r>
      <w:r w:rsidRPr="00FC74D4">
        <w:rPr>
          <w:bCs/>
        </w:rPr>
        <w:t>предшествующих месяцу наступления предыдущего страхового случая.</w:t>
      </w:r>
    </w:p>
    <w:p w:rsidR="001D2171" w:rsidRPr="00FC74D4" w:rsidRDefault="001D2171" w:rsidP="00FC74D4">
      <w:pPr>
        <w:widowControl w:val="0"/>
        <w:shd w:val="clear" w:color="auto" w:fill="FFFFFF"/>
        <w:spacing w:line="360" w:lineRule="auto"/>
        <w:ind w:firstLine="709"/>
        <w:jc w:val="both"/>
      </w:pPr>
      <w:r w:rsidRPr="00FC74D4">
        <w:t>Важно отметить, что Федеральный закон № 255-ФЗ теперь регулирует правоотношения в системе обязательного социального страхования не только на случай временной нетрудоспособности, но и в связи с материнством, определяет круг лиц, подлежащих обязательному социальному страхованию на случай временной нетрудоспособности и в связи с материнством, и виды предоставляемого им обязательного страхового обеспечения, устанавливает права и обязанности субъектов обязательного социального страхования на случай временной нетрудоспособности и в связи с материнством, а также определяет условия, размеры и порядок обеспечения пособиями по временной нетрудоспособности, по беременности и родам, ежемесячным пособием по уходу за ребенком граждан, подлежащих обязательному социальному страхованию на случай временной нетрудоспособности и в связи с материнством.</w:t>
      </w:r>
    </w:p>
    <w:p w:rsidR="008849BC" w:rsidRPr="00FC74D4" w:rsidRDefault="008849BC" w:rsidP="00FC74D4">
      <w:pPr>
        <w:widowControl w:val="0"/>
        <w:spacing w:line="360" w:lineRule="auto"/>
        <w:ind w:firstLine="709"/>
        <w:jc w:val="both"/>
      </w:pPr>
      <w:r w:rsidRPr="00FC74D4">
        <w:t xml:space="preserve">Претерпел изменения и </w:t>
      </w:r>
      <w:r w:rsidRPr="00FC74D4">
        <w:rPr>
          <w:iCs/>
        </w:rPr>
        <w:t>Федеральный закон от 24.07.1998 № 125-ФЗ «Об обязательном социальном страховании от несчастных случаев на производстве и профессиональных заболеваний»</w:t>
      </w:r>
      <w:r w:rsidRPr="00FC74D4">
        <w:t>.</w:t>
      </w:r>
    </w:p>
    <w:p w:rsidR="00F43730" w:rsidRPr="00FC74D4" w:rsidRDefault="00F43730" w:rsidP="00FC74D4">
      <w:pPr>
        <w:widowControl w:val="0"/>
        <w:autoSpaceDE w:val="0"/>
        <w:autoSpaceDN w:val="0"/>
        <w:adjustRightInd w:val="0"/>
        <w:spacing w:line="360" w:lineRule="auto"/>
        <w:ind w:firstLine="709"/>
        <w:jc w:val="both"/>
      </w:pPr>
      <w:r w:rsidRPr="00FC74D4">
        <w:t xml:space="preserve">В рамках обязательного социального страхования от несчастных случаев на производстве и профессиональных заболеваний предусматривается финансирование медицинской, социальной и профессиональной реабилитации пострадавших работников, а также предупредительных мер по сокращению производственного травматизма и профессиональных заболеваний. Фонд продолжит осуществлять единовременные и ежемесячные страховые выплаты. На 2010 год установлены максимальный размер ежемесячной выплаты 49520 рублей и единовременная выплата в сумме 64400 рублей. Тарифы страховых взносов не изменились. </w:t>
      </w:r>
      <w:r w:rsidR="00606210" w:rsidRPr="00FC74D4">
        <w:t>С 2010</w:t>
      </w:r>
      <w:r w:rsidRPr="00FC74D4">
        <w:t xml:space="preserve"> года из перечня расходов ФСС исключены выплаты «нестрахового» характера. Соответственно, за счет получаемых страховых взносов на обязательное социальное страхование с 2010 года Фондом социального страхования будут осуществляться расходы на следующие выплаты застрахованным (работающим) гражданам:</w:t>
      </w:r>
    </w:p>
    <w:p w:rsidR="00F43730" w:rsidRPr="00FC74D4" w:rsidRDefault="00F43730" w:rsidP="00FC74D4">
      <w:pPr>
        <w:widowControl w:val="0"/>
        <w:autoSpaceDE w:val="0"/>
        <w:autoSpaceDN w:val="0"/>
        <w:adjustRightInd w:val="0"/>
        <w:spacing w:line="360" w:lineRule="auto"/>
        <w:ind w:firstLine="709"/>
        <w:jc w:val="both"/>
      </w:pPr>
      <w:r w:rsidRPr="00FC74D4">
        <w:t>- пособие по временной нетрудоспособности по обязательному социальному страхованию,</w:t>
      </w:r>
    </w:p>
    <w:p w:rsidR="00F43730" w:rsidRPr="00FC74D4" w:rsidRDefault="00F43730" w:rsidP="00FC74D4">
      <w:pPr>
        <w:widowControl w:val="0"/>
        <w:autoSpaceDE w:val="0"/>
        <w:autoSpaceDN w:val="0"/>
        <w:adjustRightInd w:val="0"/>
        <w:spacing w:line="360" w:lineRule="auto"/>
        <w:ind w:firstLine="709"/>
        <w:jc w:val="both"/>
      </w:pPr>
      <w:r w:rsidRPr="00FC74D4">
        <w:t>-</w:t>
      </w:r>
      <w:r w:rsidR="00FC74D4">
        <w:t xml:space="preserve"> </w:t>
      </w:r>
      <w:r w:rsidRPr="00FC74D4">
        <w:t>пособие по беременности и родам,</w:t>
      </w:r>
    </w:p>
    <w:p w:rsidR="00F43730" w:rsidRPr="00FC74D4" w:rsidRDefault="00F43730" w:rsidP="00FC74D4">
      <w:pPr>
        <w:widowControl w:val="0"/>
        <w:autoSpaceDE w:val="0"/>
        <w:autoSpaceDN w:val="0"/>
        <w:adjustRightInd w:val="0"/>
        <w:spacing w:line="360" w:lineRule="auto"/>
        <w:ind w:firstLine="709"/>
        <w:jc w:val="both"/>
      </w:pPr>
      <w:r w:rsidRPr="00FC74D4">
        <w:t>- единовременное пособие женщинам, вставшим на учет в медицинских учреждениях в ранние сроки беременности,</w:t>
      </w:r>
    </w:p>
    <w:p w:rsidR="00F43730" w:rsidRPr="00FC74D4" w:rsidRDefault="00F43730" w:rsidP="00FC74D4">
      <w:pPr>
        <w:widowControl w:val="0"/>
        <w:autoSpaceDE w:val="0"/>
        <w:autoSpaceDN w:val="0"/>
        <w:adjustRightInd w:val="0"/>
        <w:spacing w:line="360" w:lineRule="auto"/>
        <w:ind w:firstLine="709"/>
        <w:jc w:val="both"/>
      </w:pPr>
      <w:r w:rsidRPr="00FC74D4">
        <w:t>- пособие при рождении ребенка,</w:t>
      </w:r>
    </w:p>
    <w:p w:rsidR="00F43730" w:rsidRPr="00FC74D4" w:rsidRDefault="00F43730" w:rsidP="00FC74D4">
      <w:pPr>
        <w:widowControl w:val="0"/>
        <w:autoSpaceDE w:val="0"/>
        <w:autoSpaceDN w:val="0"/>
        <w:adjustRightInd w:val="0"/>
        <w:spacing w:line="360" w:lineRule="auto"/>
        <w:ind w:firstLine="709"/>
        <w:jc w:val="both"/>
      </w:pPr>
      <w:r w:rsidRPr="00FC74D4">
        <w:t>- пособие по уходу за ребенком до достижения им возраста полутора лет, гражданам, подлежащим обязательному социальному страхованию,</w:t>
      </w:r>
    </w:p>
    <w:p w:rsidR="00606210" w:rsidRPr="00FC74D4" w:rsidRDefault="00F43730" w:rsidP="00FC74D4">
      <w:pPr>
        <w:widowControl w:val="0"/>
        <w:autoSpaceDE w:val="0"/>
        <w:autoSpaceDN w:val="0"/>
        <w:adjustRightInd w:val="0"/>
        <w:spacing w:line="360" w:lineRule="auto"/>
        <w:ind w:firstLine="709"/>
        <w:jc w:val="both"/>
      </w:pPr>
      <w:r w:rsidRPr="00FC74D4">
        <w:t>- социальное пособие на погребение.</w:t>
      </w:r>
    </w:p>
    <w:p w:rsidR="00F43730" w:rsidRPr="00FC74D4" w:rsidRDefault="00F43730" w:rsidP="00FC74D4">
      <w:pPr>
        <w:widowControl w:val="0"/>
        <w:autoSpaceDE w:val="0"/>
        <w:autoSpaceDN w:val="0"/>
        <w:adjustRightInd w:val="0"/>
        <w:spacing w:line="360" w:lineRule="auto"/>
        <w:ind w:firstLine="709"/>
        <w:jc w:val="both"/>
      </w:pPr>
      <w:r w:rsidRPr="00FC74D4">
        <w:t>Контроль за уплатой страховых взносов, а также за расходованием средств на выплату пособий будет осуществляться путем проведения камеральных и выездных проверок страхователей территориальными органами Фонда. Установлены состав правонарушений и меры ответственности, которые будут применяться к плательщикам страховых взносов и банкам, при нарушении ими законодательства. [16]</w:t>
      </w:r>
    </w:p>
    <w:p w:rsidR="00F43730" w:rsidRPr="00FC74D4" w:rsidRDefault="00F43730" w:rsidP="00FC74D4">
      <w:pPr>
        <w:widowControl w:val="0"/>
        <w:autoSpaceDE w:val="0"/>
        <w:autoSpaceDN w:val="0"/>
        <w:adjustRightInd w:val="0"/>
        <w:spacing w:line="360" w:lineRule="auto"/>
        <w:ind w:firstLine="709"/>
        <w:jc w:val="both"/>
      </w:pPr>
      <w:r w:rsidRPr="00FC74D4">
        <w:t>Кроме того, введены нормы, предусматривающие ответственность Фонда за нарушение сроков возврата излишне уплаченных страховых взносов, пеней и штрафов, за излишнее взыскание страховых взносов, за причинение страхователям убытков вследствие неправомерных действий или бездействия Фонда.</w:t>
      </w:r>
    </w:p>
    <w:p w:rsidR="00FD31D7" w:rsidRPr="00FC74D4" w:rsidRDefault="00FD31D7" w:rsidP="00FC74D4">
      <w:pPr>
        <w:widowControl w:val="0"/>
        <w:autoSpaceDE w:val="0"/>
        <w:autoSpaceDN w:val="0"/>
        <w:adjustRightInd w:val="0"/>
        <w:spacing w:line="360" w:lineRule="auto"/>
        <w:ind w:firstLine="709"/>
        <w:jc w:val="both"/>
      </w:pPr>
      <w:r w:rsidRPr="00FC74D4">
        <w:t>Хотелось бы отметить, что основной целью системы обязательного социального страхования является формирование средств фонда социального страхования, направляемых на материальную поддержку нуждающихся в определенных случаях.</w:t>
      </w:r>
    </w:p>
    <w:p w:rsidR="00572CDA" w:rsidRPr="00FC74D4" w:rsidRDefault="00572CDA" w:rsidP="00FC74D4">
      <w:pPr>
        <w:pStyle w:val="a5"/>
        <w:widowControl w:val="0"/>
        <w:spacing w:before="0" w:beforeAutospacing="0" w:after="0" w:afterAutospacing="0" w:line="360" w:lineRule="auto"/>
        <w:ind w:firstLine="709"/>
        <w:jc w:val="both"/>
        <w:rPr>
          <w:sz w:val="28"/>
          <w:szCs w:val="28"/>
        </w:rPr>
      </w:pPr>
      <w:r w:rsidRPr="00FC74D4">
        <w:rPr>
          <w:sz w:val="28"/>
          <w:szCs w:val="28"/>
        </w:rPr>
        <w:t>Важно отметить, что в</w:t>
      </w:r>
      <w:r w:rsidR="00FC74D4">
        <w:rPr>
          <w:sz w:val="28"/>
          <w:szCs w:val="28"/>
        </w:rPr>
        <w:t xml:space="preserve"> </w:t>
      </w:r>
      <w:r w:rsidRPr="00FC74D4">
        <w:rPr>
          <w:sz w:val="28"/>
          <w:szCs w:val="28"/>
        </w:rPr>
        <w:t>переходный период 2011- 2014 годов для отдельных категорий плательщиков страховых взносов предусмотрены пониженные тарифы страховых взносов. Тарифы страховых взносов в</w:t>
      </w:r>
      <w:r w:rsidR="00FC74D4">
        <w:rPr>
          <w:sz w:val="28"/>
          <w:szCs w:val="28"/>
        </w:rPr>
        <w:t xml:space="preserve"> </w:t>
      </w:r>
      <w:r w:rsidRPr="00FC74D4">
        <w:rPr>
          <w:sz w:val="28"/>
          <w:szCs w:val="28"/>
        </w:rPr>
        <w:t>ФСС РФ</w:t>
      </w:r>
      <w:r w:rsidR="00FC74D4">
        <w:rPr>
          <w:sz w:val="28"/>
          <w:szCs w:val="28"/>
        </w:rPr>
        <w:t xml:space="preserve"> </w:t>
      </w:r>
      <w:r w:rsidRPr="00FC74D4">
        <w:rPr>
          <w:sz w:val="28"/>
          <w:szCs w:val="28"/>
        </w:rPr>
        <w:t>на</w:t>
      </w:r>
      <w:r w:rsidR="00FC74D4">
        <w:rPr>
          <w:sz w:val="28"/>
          <w:szCs w:val="28"/>
        </w:rPr>
        <w:t xml:space="preserve"> </w:t>
      </w:r>
      <w:r w:rsidRPr="00FC74D4">
        <w:rPr>
          <w:sz w:val="28"/>
          <w:szCs w:val="28"/>
        </w:rPr>
        <w:t>переходный период отражены в</w:t>
      </w:r>
      <w:r w:rsidR="00FC74D4">
        <w:rPr>
          <w:sz w:val="28"/>
          <w:szCs w:val="28"/>
        </w:rPr>
        <w:t xml:space="preserve"> </w:t>
      </w:r>
      <w:r w:rsidRPr="00FC74D4">
        <w:rPr>
          <w:sz w:val="28"/>
          <w:szCs w:val="28"/>
        </w:rPr>
        <w:t>таблице 3.1.1.</w:t>
      </w:r>
    </w:p>
    <w:p w:rsidR="00572CDA" w:rsidRPr="00FC74D4" w:rsidRDefault="00572CDA" w:rsidP="00FC74D4">
      <w:pPr>
        <w:pStyle w:val="a5"/>
        <w:widowControl w:val="0"/>
        <w:spacing w:before="0" w:beforeAutospacing="0" w:after="0" w:afterAutospacing="0" w:line="360" w:lineRule="auto"/>
        <w:ind w:firstLine="709"/>
        <w:jc w:val="both"/>
        <w:rPr>
          <w:sz w:val="28"/>
          <w:szCs w:val="28"/>
        </w:rPr>
      </w:pPr>
    </w:p>
    <w:p w:rsidR="00572CDA" w:rsidRPr="00FC74D4" w:rsidRDefault="00572CDA" w:rsidP="00FC74D4">
      <w:pPr>
        <w:pStyle w:val="a5"/>
        <w:widowControl w:val="0"/>
        <w:spacing w:before="0" w:beforeAutospacing="0" w:after="0" w:afterAutospacing="0" w:line="360" w:lineRule="auto"/>
        <w:ind w:firstLine="709"/>
        <w:jc w:val="both"/>
        <w:rPr>
          <w:sz w:val="28"/>
          <w:szCs w:val="28"/>
        </w:rPr>
      </w:pPr>
      <w:r w:rsidRPr="00FC74D4">
        <w:rPr>
          <w:sz w:val="28"/>
          <w:szCs w:val="28"/>
        </w:rPr>
        <w:t>Таблица 3.1.1</w:t>
      </w:r>
    </w:p>
    <w:p w:rsidR="00572CDA" w:rsidRPr="00FC74D4" w:rsidRDefault="00572CDA" w:rsidP="00FC74D4">
      <w:pPr>
        <w:pStyle w:val="a5"/>
        <w:widowControl w:val="0"/>
        <w:spacing w:before="0" w:beforeAutospacing="0" w:after="0" w:afterAutospacing="0" w:line="360" w:lineRule="auto"/>
        <w:ind w:firstLine="709"/>
        <w:jc w:val="both"/>
        <w:rPr>
          <w:sz w:val="28"/>
          <w:szCs w:val="28"/>
        </w:rPr>
      </w:pPr>
      <w:r w:rsidRPr="00FC74D4">
        <w:rPr>
          <w:sz w:val="28"/>
          <w:szCs w:val="28"/>
        </w:rPr>
        <w:t>Тарифы страховых взносов в</w:t>
      </w:r>
      <w:r w:rsidR="00FC74D4">
        <w:rPr>
          <w:sz w:val="28"/>
          <w:szCs w:val="28"/>
        </w:rPr>
        <w:t xml:space="preserve"> </w:t>
      </w:r>
      <w:r w:rsidRPr="00FC74D4">
        <w:rPr>
          <w:sz w:val="28"/>
          <w:szCs w:val="28"/>
        </w:rPr>
        <w:t>ФСС РФ</w:t>
      </w:r>
      <w:r w:rsidR="00FC74D4">
        <w:rPr>
          <w:sz w:val="28"/>
          <w:szCs w:val="28"/>
        </w:rPr>
        <w:t xml:space="preserve"> </w:t>
      </w:r>
      <w:r w:rsidRPr="00FC74D4">
        <w:rPr>
          <w:sz w:val="28"/>
          <w:szCs w:val="28"/>
        </w:rPr>
        <w:t>на</w:t>
      </w:r>
      <w:r w:rsidR="00FC74D4">
        <w:rPr>
          <w:sz w:val="28"/>
          <w:szCs w:val="28"/>
        </w:rPr>
        <w:t xml:space="preserve"> </w:t>
      </w:r>
      <w:r w:rsidRPr="00FC74D4">
        <w:rPr>
          <w:sz w:val="28"/>
          <w:szCs w:val="28"/>
        </w:rPr>
        <w:t>переходный период 2011- 2014 г.г.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44"/>
        <w:gridCol w:w="899"/>
        <w:gridCol w:w="900"/>
        <w:gridCol w:w="900"/>
        <w:gridCol w:w="900"/>
        <w:gridCol w:w="900"/>
        <w:gridCol w:w="827"/>
      </w:tblGrid>
      <w:tr w:rsidR="00572CDA" w:rsidRPr="00FC74D4" w:rsidTr="005C2BB8">
        <w:tc>
          <w:tcPr>
            <w:tcW w:w="2218" w:type="pct"/>
            <w:shd w:val="clear" w:color="auto" w:fill="auto"/>
          </w:tcPr>
          <w:p w:rsidR="00572CDA" w:rsidRPr="005C2BB8" w:rsidRDefault="00572CDA" w:rsidP="005C2BB8">
            <w:pPr>
              <w:pStyle w:val="a5"/>
              <w:widowControl w:val="0"/>
              <w:spacing w:before="0" w:beforeAutospacing="0" w:after="0" w:afterAutospacing="0" w:line="360" w:lineRule="auto"/>
              <w:rPr>
                <w:sz w:val="20"/>
                <w:szCs w:val="20"/>
              </w:rPr>
            </w:pPr>
            <w:r w:rsidRPr="005C2BB8">
              <w:rPr>
                <w:sz w:val="20"/>
                <w:szCs w:val="20"/>
              </w:rPr>
              <w:t>ПОКАЗАТЕЛИ</w:t>
            </w:r>
          </w:p>
        </w:tc>
        <w:tc>
          <w:tcPr>
            <w:tcW w:w="470" w:type="pct"/>
            <w:shd w:val="clear" w:color="auto" w:fill="auto"/>
          </w:tcPr>
          <w:p w:rsidR="00572CDA" w:rsidRPr="005C2BB8" w:rsidRDefault="00572CDA" w:rsidP="005C2BB8">
            <w:pPr>
              <w:pStyle w:val="a5"/>
              <w:widowControl w:val="0"/>
              <w:spacing w:before="0" w:beforeAutospacing="0" w:after="0" w:afterAutospacing="0" w:line="360" w:lineRule="auto"/>
              <w:rPr>
                <w:sz w:val="20"/>
                <w:szCs w:val="20"/>
              </w:rPr>
            </w:pPr>
            <w:r w:rsidRPr="005C2BB8">
              <w:rPr>
                <w:sz w:val="20"/>
                <w:szCs w:val="20"/>
              </w:rPr>
              <w:t>2010 год</w:t>
            </w:r>
          </w:p>
        </w:tc>
        <w:tc>
          <w:tcPr>
            <w:tcW w:w="470" w:type="pct"/>
            <w:shd w:val="clear" w:color="auto" w:fill="auto"/>
          </w:tcPr>
          <w:p w:rsidR="00572CDA" w:rsidRPr="005C2BB8" w:rsidRDefault="00572CDA" w:rsidP="005C2BB8">
            <w:pPr>
              <w:pStyle w:val="a5"/>
              <w:widowControl w:val="0"/>
              <w:spacing w:before="0" w:beforeAutospacing="0" w:after="0" w:afterAutospacing="0" w:line="360" w:lineRule="auto"/>
              <w:rPr>
                <w:sz w:val="20"/>
                <w:szCs w:val="20"/>
              </w:rPr>
            </w:pPr>
            <w:r w:rsidRPr="005C2BB8">
              <w:rPr>
                <w:sz w:val="20"/>
                <w:szCs w:val="20"/>
              </w:rPr>
              <w:t>2011 год</w:t>
            </w:r>
          </w:p>
        </w:tc>
        <w:tc>
          <w:tcPr>
            <w:tcW w:w="470" w:type="pct"/>
            <w:shd w:val="clear" w:color="auto" w:fill="auto"/>
          </w:tcPr>
          <w:p w:rsidR="00572CDA" w:rsidRPr="005C2BB8" w:rsidRDefault="00572CDA" w:rsidP="005C2BB8">
            <w:pPr>
              <w:pStyle w:val="a5"/>
              <w:widowControl w:val="0"/>
              <w:spacing w:before="0" w:beforeAutospacing="0" w:after="0" w:afterAutospacing="0" w:line="360" w:lineRule="auto"/>
              <w:rPr>
                <w:sz w:val="20"/>
                <w:szCs w:val="20"/>
              </w:rPr>
            </w:pPr>
            <w:r w:rsidRPr="005C2BB8">
              <w:rPr>
                <w:sz w:val="20"/>
                <w:szCs w:val="20"/>
              </w:rPr>
              <w:t>2012 год</w:t>
            </w:r>
          </w:p>
        </w:tc>
        <w:tc>
          <w:tcPr>
            <w:tcW w:w="470" w:type="pct"/>
            <w:shd w:val="clear" w:color="auto" w:fill="auto"/>
          </w:tcPr>
          <w:p w:rsidR="00572CDA" w:rsidRPr="005C2BB8" w:rsidRDefault="00572CDA" w:rsidP="005C2BB8">
            <w:pPr>
              <w:pStyle w:val="a5"/>
              <w:widowControl w:val="0"/>
              <w:spacing w:before="0" w:beforeAutospacing="0" w:after="0" w:afterAutospacing="0" w:line="360" w:lineRule="auto"/>
              <w:rPr>
                <w:sz w:val="20"/>
                <w:szCs w:val="20"/>
              </w:rPr>
            </w:pPr>
            <w:r w:rsidRPr="005C2BB8">
              <w:rPr>
                <w:sz w:val="20"/>
                <w:szCs w:val="20"/>
              </w:rPr>
              <w:t>2013 год</w:t>
            </w:r>
          </w:p>
        </w:tc>
        <w:tc>
          <w:tcPr>
            <w:tcW w:w="470" w:type="pct"/>
            <w:shd w:val="clear" w:color="auto" w:fill="auto"/>
          </w:tcPr>
          <w:p w:rsidR="00572CDA" w:rsidRPr="005C2BB8" w:rsidRDefault="00572CDA" w:rsidP="005C2BB8">
            <w:pPr>
              <w:pStyle w:val="a5"/>
              <w:widowControl w:val="0"/>
              <w:spacing w:before="0" w:beforeAutospacing="0" w:after="0" w:afterAutospacing="0" w:line="360" w:lineRule="auto"/>
              <w:rPr>
                <w:sz w:val="20"/>
                <w:szCs w:val="20"/>
              </w:rPr>
            </w:pPr>
            <w:r w:rsidRPr="005C2BB8">
              <w:rPr>
                <w:sz w:val="20"/>
                <w:szCs w:val="20"/>
              </w:rPr>
              <w:t>2014 год</w:t>
            </w:r>
          </w:p>
        </w:tc>
        <w:tc>
          <w:tcPr>
            <w:tcW w:w="431" w:type="pct"/>
            <w:shd w:val="clear" w:color="auto" w:fill="auto"/>
          </w:tcPr>
          <w:p w:rsidR="00572CDA" w:rsidRPr="005C2BB8" w:rsidRDefault="00572CDA" w:rsidP="005C2BB8">
            <w:pPr>
              <w:pStyle w:val="a5"/>
              <w:widowControl w:val="0"/>
              <w:spacing w:before="0" w:beforeAutospacing="0" w:after="0" w:afterAutospacing="0" w:line="360" w:lineRule="auto"/>
              <w:rPr>
                <w:sz w:val="20"/>
                <w:szCs w:val="20"/>
              </w:rPr>
            </w:pPr>
            <w:r w:rsidRPr="005C2BB8">
              <w:rPr>
                <w:sz w:val="20"/>
                <w:szCs w:val="20"/>
              </w:rPr>
              <w:t>2015 год</w:t>
            </w:r>
          </w:p>
        </w:tc>
      </w:tr>
      <w:tr w:rsidR="00572CDA" w:rsidRPr="00FC74D4" w:rsidTr="005C2BB8">
        <w:tc>
          <w:tcPr>
            <w:tcW w:w="2218" w:type="pct"/>
            <w:shd w:val="clear" w:color="auto" w:fill="auto"/>
          </w:tcPr>
          <w:p w:rsidR="00572CDA" w:rsidRPr="005C2BB8" w:rsidRDefault="00572CDA" w:rsidP="005C2BB8">
            <w:pPr>
              <w:pStyle w:val="a5"/>
              <w:widowControl w:val="0"/>
              <w:spacing w:before="0" w:beforeAutospacing="0" w:after="0" w:afterAutospacing="0" w:line="360" w:lineRule="auto"/>
              <w:rPr>
                <w:sz w:val="20"/>
                <w:szCs w:val="20"/>
              </w:rPr>
            </w:pPr>
            <w:r w:rsidRPr="005C2BB8">
              <w:rPr>
                <w:sz w:val="20"/>
                <w:szCs w:val="20"/>
              </w:rPr>
              <w:t>Для основной категории налогоплательщиков и</w:t>
            </w:r>
            <w:r w:rsidR="00FC74D4" w:rsidRPr="005C2BB8">
              <w:rPr>
                <w:sz w:val="20"/>
                <w:szCs w:val="20"/>
              </w:rPr>
              <w:t xml:space="preserve"> </w:t>
            </w:r>
            <w:r w:rsidRPr="005C2BB8">
              <w:rPr>
                <w:sz w:val="20"/>
                <w:szCs w:val="20"/>
              </w:rPr>
              <w:t>в</w:t>
            </w:r>
            <w:r w:rsidR="00FC74D4" w:rsidRPr="005C2BB8">
              <w:rPr>
                <w:sz w:val="20"/>
                <w:szCs w:val="20"/>
              </w:rPr>
              <w:t xml:space="preserve"> </w:t>
            </w:r>
            <w:r w:rsidRPr="005C2BB8">
              <w:rPr>
                <w:sz w:val="20"/>
                <w:szCs w:val="20"/>
              </w:rPr>
              <w:t>организациях, имеющих статус организаций, осуществляющих деятельность в</w:t>
            </w:r>
            <w:r w:rsidR="00FC74D4" w:rsidRPr="005C2BB8">
              <w:rPr>
                <w:sz w:val="20"/>
                <w:szCs w:val="20"/>
              </w:rPr>
              <w:t xml:space="preserve"> </w:t>
            </w:r>
            <w:r w:rsidRPr="005C2BB8">
              <w:rPr>
                <w:sz w:val="20"/>
                <w:szCs w:val="20"/>
              </w:rPr>
              <w:t>области информационных технологий (%)</w:t>
            </w:r>
          </w:p>
        </w:tc>
        <w:tc>
          <w:tcPr>
            <w:tcW w:w="2782" w:type="pct"/>
            <w:gridSpan w:val="6"/>
            <w:shd w:val="clear" w:color="auto" w:fill="auto"/>
          </w:tcPr>
          <w:p w:rsidR="00572CDA" w:rsidRPr="005C2BB8" w:rsidRDefault="00572CDA" w:rsidP="005C2BB8">
            <w:pPr>
              <w:pStyle w:val="a5"/>
              <w:widowControl w:val="0"/>
              <w:spacing w:before="0" w:beforeAutospacing="0" w:after="0" w:afterAutospacing="0" w:line="360" w:lineRule="auto"/>
              <w:rPr>
                <w:sz w:val="20"/>
                <w:szCs w:val="20"/>
              </w:rPr>
            </w:pPr>
            <w:r w:rsidRPr="005C2BB8">
              <w:rPr>
                <w:sz w:val="20"/>
                <w:szCs w:val="20"/>
              </w:rPr>
              <w:t>2,9</w:t>
            </w:r>
          </w:p>
        </w:tc>
      </w:tr>
      <w:tr w:rsidR="00572CDA" w:rsidRPr="00FC74D4" w:rsidTr="005C2BB8">
        <w:tc>
          <w:tcPr>
            <w:tcW w:w="2218" w:type="pct"/>
            <w:shd w:val="clear" w:color="auto" w:fill="auto"/>
          </w:tcPr>
          <w:p w:rsidR="00572CDA" w:rsidRPr="005C2BB8" w:rsidRDefault="00572CDA" w:rsidP="005C2BB8">
            <w:pPr>
              <w:pStyle w:val="a5"/>
              <w:widowControl w:val="0"/>
              <w:spacing w:before="0" w:beforeAutospacing="0" w:after="0" w:afterAutospacing="0" w:line="360" w:lineRule="auto"/>
              <w:rPr>
                <w:sz w:val="20"/>
                <w:szCs w:val="20"/>
              </w:rPr>
            </w:pPr>
            <w:r w:rsidRPr="005C2BB8">
              <w:rPr>
                <w:sz w:val="20"/>
                <w:szCs w:val="20"/>
              </w:rPr>
              <w:t>Для сельхозпроизводителей (%)</w:t>
            </w:r>
          </w:p>
        </w:tc>
        <w:tc>
          <w:tcPr>
            <w:tcW w:w="1410" w:type="pct"/>
            <w:gridSpan w:val="3"/>
            <w:shd w:val="clear" w:color="auto" w:fill="auto"/>
          </w:tcPr>
          <w:p w:rsidR="00572CDA" w:rsidRPr="005C2BB8" w:rsidRDefault="00572CDA" w:rsidP="005C2BB8">
            <w:pPr>
              <w:pStyle w:val="a5"/>
              <w:widowControl w:val="0"/>
              <w:spacing w:before="0" w:beforeAutospacing="0" w:after="0" w:afterAutospacing="0" w:line="360" w:lineRule="auto"/>
              <w:rPr>
                <w:sz w:val="20"/>
                <w:szCs w:val="20"/>
              </w:rPr>
            </w:pPr>
            <w:r w:rsidRPr="005C2BB8">
              <w:rPr>
                <w:sz w:val="20"/>
                <w:szCs w:val="20"/>
              </w:rPr>
              <w:t>1,9</w:t>
            </w:r>
          </w:p>
        </w:tc>
        <w:tc>
          <w:tcPr>
            <w:tcW w:w="940" w:type="pct"/>
            <w:gridSpan w:val="2"/>
            <w:shd w:val="clear" w:color="auto" w:fill="auto"/>
          </w:tcPr>
          <w:p w:rsidR="00572CDA" w:rsidRPr="005C2BB8" w:rsidRDefault="00572CDA" w:rsidP="005C2BB8">
            <w:pPr>
              <w:pStyle w:val="a5"/>
              <w:widowControl w:val="0"/>
              <w:spacing w:before="0" w:beforeAutospacing="0" w:after="0" w:afterAutospacing="0" w:line="360" w:lineRule="auto"/>
              <w:rPr>
                <w:sz w:val="20"/>
                <w:szCs w:val="20"/>
              </w:rPr>
            </w:pPr>
            <w:r w:rsidRPr="005C2BB8">
              <w:rPr>
                <w:sz w:val="20"/>
                <w:szCs w:val="20"/>
              </w:rPr>
              <w:t>2,4</w:t>
            </w:r>
          </w:p>
        </w:tc>
        <w:tc>
          <w:tcPr>
            <w:tcW w:w="431" w:type="pct"/>
            <w:shd w:val="clear" w:color="auto" w:fill="auto"/>
          </w:tcPr>
          <w:p w:rsidR="00572CDA" w:rsidRPr="005C2BB8" w:rsidRDefault="00572CDA" w:rsidP="005C2BB8">
            <w:pPr>
              <w:pStyle w:val="a5"/>
              <w:widowControl w:val="0"/>
              <w:spacing w:before="0" w:beforeAutospacing="0" w:after="0" w:afterAutospacing="0" w:line="360" w:lineRule="auto"/>
              <w:rPr>
                <w:sz w:val="20"/>
                <w:szCs w:val="20"/>
              </w:rPr>
            </w:pPr>
            <w:r w:rsidRPr="005C2BB8">
              <w:rPr>
                <w:sz w:val="20"/>
                <w:szCs w:val="20"/>
              </w:rPr>
              <w:t>2,9</w:t>
            </w:r>
          </w:p>
        </w:tc>
      </w:tr>
      <w:tr w:rsidR="00572CDA" w:rsidRPr="00FC74D4" w:rsidTr="005C2BB8">
        <w:tc>
          <w:tcPr>
            <w:tcW w:w="2218" w:type="pct"/>
            <w:shd w:val="clear" w:color="auto" w:fill="auto"/>
          </w:tcPr>
          <w:p w:rsidR="00572CDA" w:rsidRPr="005C2BB8" w:rsidRDefault="00572CDA" w:rsidP="005C2BB8">
            <w:pPr>
              <w:pStyle w:val="a5"/>
              <w:widowControl w:val="0"/>
              <w:spacing w:before="0" w:beforeAutospacing="0" w:after="0" w:afterAutospacing="0" w:line="360" w:lineRule="auto"/>
              <w:rPr>
                <w:sz w:val="20"/>
                <w:szCs w:val="20"/>
              </w:rPr>
            </w:pPr>
            <w:r w:rsidRPr="005C2BB8">
              <w:rPr>
                <w:sz w:val="20"/>
                <w:szCs w:val="20"/>
              </w:rPr>
              <w:t>В</w:t>
            </w:r>
            <w:r w:rsidR="00FC74D4" w:rsidRPr="005C2BB8">
              <w:rPr>
                <w:sz w:val="20"/>
                <w:szCs w:val="20"/>
              </w:rPr>
              <w:t xml:space="preserve"> </w:t>
            </w:r>
            <w:r w:rsidRPr="005C2BB8">
              <w:rPr>
                <w:sz w:val="20"/>
                <w:szCs w:val="20"/>
              </w:rPr>
              <w:t>организациях, имеющих статус резидента технико-внедренческой особой экономической зоны (%)</w:t>
            </w:r>
          </w:p>
        </w:tc>
        <w:tc>
          <w:tcPr>
            <w:tcW w:w="470" w:type="pct"/>
            <w:shd w:val="clear" w:color="auto" w:fill="auto"/>
          </w:tcPr>
          <w:p w:rsidR="00572CDA" w:rsidRPr="005C2BB8" w:rsidRDefault="00572CDA" w:rsidP="005C2BB8">
            <w:pPr>
              <w:pStyle w:val="a5"/>
              <w:widowControl w:val="0"/>
              <w:spacing w:before="0" w:beforeAutospacing="0" w:after="0" w:afterAutospacing="0" w:line="360" w:lineRule="auto"/>
              <w:rPr>
                <w:sz w:val="20"/>
                <w:szCs w:val="20"/>
              </w:rPr>
            </w:pPr>
            <w:r w:rsidRPr="005C2BB8">
              <w:rPr>
                <w:sz w:val="20"/>
                <w:szCs w:val="20"/>
              </w:rPr>
              <w:t>-</w:t>
            </w:r>
          </w:p>
        </w:tc>
        <w:tc>
          <w:tcPr>
            <w:tcW w:w="940" w:type="pct"/>
            <w:gridSpan w:val="2"/>
            <w:shd w:val="clear" w:color="auto" w:fill="auto"/>
          </w:tcPr>
          <w:p w:rsidR="00572CDA" w:rsidRPr="005C2BB8" w:rsidRDefault="00FC74D4" w:rsidP="005C2BB8">
            <w:pPr>
              <w:pStyle w:val="a5"/>
              <w:widowControl w:val="0"/>
              <w:spacing w:before="0" w:beforeAutospacing="0" w:after="0" w:afterAutospacing="0" w:line="360" w:lineRule="auto"/>
              <w:rPr>
                <w:sz w:val="20"/>
                <w:szCs w:val="20"/>
              </w:rPr>
            </w:pPr>
            <w:r w:rsidRPr="005C2BB8">
              <w:rPr>
                <w:sz w:val="20"/>
                <w:szCs w:val="20"/>
              </w:rPr>
              <w:t xml:space="preserve"> </w:t>
            </w:r>
          </w:p>
          <w:p w:rsidR="00572CDA" w:rsidRPr="005C2BB8" w:rsidRDefault="00572CDA" w:rsidP="005C2BB8">
            <w:pPr>
              <w:pStyle w:val="a5"/>
              <w:widowControl w:val="0"/>
              <w:spacing w:before="0" w:beforeAutospacing="0" w:after="0" w:afterAutospacing="0" w:line="360" w:lineRule="auto"/>
              <w:rPr>
                <w:sz w:val="20"/>
                <w:szCs w:val="20"/>
              </w:rPr>
            </w:pPr>
            <w:r w:rsidRPr="005C2BB8">
              <w:rPr>
                <w:sz w:val="20"/>
                <w:szCs w:val="20"/>
              </w:rPr>
              <w:t>1,9</w:t>
            </w:r>
          </w:p>
        </w:tc>
        <w:tc>
          <w:tcPr>
            <w:tcW w:w="940" w:type="pct"/>
            <w:gridSpan w:val="2"/>
            <w:shd w:val="clear" w:color="auto" w:fill="auto"/>
          </w:tcPr>
          <w:p w:rsidR="00572CDA" w:rsidRPr="005C2BB8" w:rsidRDefault="00572CDA" w:rsidP="005C2BB8">
            <w:pPr>
              <w:pStyle w:val="a5"/>
              <w:widowControl w:val="0"/>
              <w:spacing w:before="0" w:beforeAutospacing="0" w:after="0" w:afterAutospacing="0" w:line="360" w:lineRule="auto"/>
              <w:rPr>
                <w:sz w:val="20"/>
                <w:szCs w:val="20"/>
              </w:rPr>
            </w:pPr>
            <w:r w:rsidRPr="005C2BB8">
              <w:rPr>
                <w:sz w:val="20"/>
                <w:szCs w:val="20"/>
              </w:rPr>
              <w:t>2,4</w:t>
            </w:r>
          </w:p>
        </w:tc>
        <w:tc>
          <w:tcPr>
            <w:tcW w:w="431" w:type="pct"/>
            <w:shd w:val="clear" w:color="auto" w:fill="auto"/>
          </w:tcPr>
          <w:p w:rsidR="00572CDA" w:rsidRPr="005C2BB8" w:rsidRDefault="00572CDA" w:rsidP="005C2BB8">
            <w:pPr>
              <w:pStyle w:val="a5"/>
              <w:widowControl w:val="0"/>
              <w:spacing w:before="0" w:beforeAutospacing="0" w:after="0" w:afterAutospacing="0" w:line="360" w:lineRule="auto"/>
              <w:rPr>
                <w:sz w:val="20"/>
                <w:szCs w:val="20"/>
              </w:rPr>
            </w:pPr>
            <w:r w:rsidRPr="005C2BB8">
              <w:rPr>
                <w:sz w:val="20"/>
                <w:szCs w:val="20"/>
              </w:rPr>
              <w:t>2,9</w:t>
            </w:r>
          </w:p>
        </w:tc>
      </w:tr>
      <w:tr w:rsidR="00572CDA" w:rsidRPr="00FC74D4" w:rsidTr="005C2BB8">
        <w:tc>
          <w:tcPr>
            <w:tcW w:w="2218" w:type="pct"/>
            <w:shd w:val="clear" w:color="auto" w:fill="auto"/>
          </w:tcPr>
          <w:p w:rsidR="00572CDA" w:rsidRPr="005C2BB8" w:rsidRDefault="00572CDA" w:rsidP="005C2BB8">
            <w:pPr>
              <w:pStyle w:val="a5"/>
              <w:widowControl w:val="0"/>
              <w:spacing w:before="0" w:beforeAutospacing="0" w:after="0" w:afterAutospacing="0" w:line="360" w:lineRule="auto"/>
              <w:rPr>
                <w:sz w:val="20"/>
                <w:szCs w:val="20"/>
              </w:rPr>
            </w:pPr>
            <w:r w:rsidRPr="005C2BB8">
              <w:rPr>
                <w:sz w:val="20"/>
                <w:szCs w:val="20"/>
              </w:rPr>
              <w:t>В</w:t>
            </w:r>
            <w:r w:rsidR="00FC74D4" w:rsidRPr="005C2BB8">
              <w:rPr>
                <w:sz w:val="20"/>
                <w:szCs w:val="20"/>
              </w:rPr>
              <w:t xml:space="preserve"> </w:t>
            </w:r>
            <w:r w:rsidRPr="005C2BB8">
              <w:rPr>
                <w:sz w:val="20"/>
                <w:szCs w:val="20"/>
              </w:rPr>
              <w:t>организациях, использующих труд инвалидов (%)</w:t>
            </w:r>
          </w:p>
        </w:tc>
        <w:tc>
          <w:tcPr>
            <w:tcW w:w="470" w:type="pct"/>
            <w:shd w:val="clear" w:color="auto" w:fill="auto"/>
          </w:tcPr>
          <w:p w:rsidR="00572CDA" w:rsidRPr="005C2BB8" w:rsidRDefault="00572CDA" w:rsidP="005C2BB8">
            <w:pPr>
              <w:pStyle w:val="a5"/>
              <w:widowControl w:val="0"/>
              <w:spacing w:before="0" w:beforeAutospacing="0" w:after="0" w:afterAutospacing="0" w:line="360" w:lineRule="auto"/>
              <w:rPr>
                <w:sz w:val="20"/>
                <w:szCs w:val="20"/>
              </w:rPr>
            </w:pPr>
            <w:r w:rsidRPr="005C2BB8">
              <w:rPr>
                <w:sz w:val="20"/>
                <w:szCs w:val="20"/>
              </w:rPr>
              <w:t>-</w:t>
            </w:r>
          </w:p>
        </w:tc>
        <w:tc>
          <w:tcPr>
            <w:tcW w:w="940" w:type="pct"/>
            <w:gridSpan w:val="2"/>
            <w:shd w:val="clear" w:color="auto" w:fill="auto"/>
          </w:tcPr>
          <w:p w:rsidR="00572CDA" w:rsidRPr="005C2BB8" w:rsidRDefault="00572CDA" w:rsidP="005C2BB8">
            <w:pPr>
              <w:pStyle w:val="a5"/>
              <w:widowControl w:val="0"/>
              <w:spacing w:before="0" w:beforeAutospacing="0" w:after="0" w:afterAutospacing="0" w:line="360" w:lineRule="auto"/>
              <w:rPr>
                <w:sz w:val="20"/>
                <w:szCs w:val="20"/>
              </w:rPr>
            </w:pPr>
            <w:r w:rsidRPr="005C2BB8">
              <w:rPr>
                <w:sz w:val="20"/>
                <w:szCs w:val="20"/>
              </w:rPr>
              <w:t>1,9</w:t>
            </w:r>
          </w:p>
        </w:tc>
        <w:tc>
          <w:tcPr>
            <w:tcW w:w="940" w:type="pct"/>
            <w:gridSpan w:val="2"/>
            <w:shd w:val="clear" w:color="auto" w:fill="auto"/>
          </w:tcPr>
          <w:p w:rsidR="00572CDA" w:rsidRPr="005C2BB8" w:rsidRDefault="00572CDA" w:rsidP="005C2BB8">
            <w:pPr>
              <w:pStyle w:val="a5"/>
              <w:widowControl w:val="0"/>
              <w:spacing w:before="0" w:beforeAutospacing="0" w:after="0" w:afterAutospacing="0" w:line="360" w:lineRule="auto"/>
              <w:rPr>
                <w:sz w:val="20"/>
                <w:szCs w:val="20"/>
              </w:rPr>
            </w:pPr>
            <w:r w:rsidRPr="005C2BB8">
              <w:rPr>
                <w:sz w:val="20"/>
                <w:szCs w:val="20"/>
              </w:rPr>
              <w:t>2,4</w:t>
            </w:r>
          </w:p>
        </w:tc>
        <w:tc>
          <w:tcPr>
            <w:tcW w:w="431" w:type="pct"/>
            <w:shd w:val="clear" w:color="auto" w:fill="auto"/>
          </w:tcPr>
          <w:p w:rsidR="00572CDA" w:rsidRPr="005C2BB8" w:rsidRDefault="00572CDA" w:rsidP="005C2BB8">
            <w:pPr>
              <w:pStyle w:val="a5"/>
              <w:widowControl w:val="0"/>
              <w:spacing w:before="0" w:beforeAutospacing="0" w:after="0" w:afterAutospacing="0" w:line="360" w:lineRule="auto"/>
              <w:rPr>
                <w:sz w:val="20"/>
                <w:szCs w:val="20"/>
              </w:rPr>
            </w:pPr>
            <w:r w:rsidRPr="005C2BB8">
              <w:rPr>
                <w:sz w:val="20"/>
                <w:szCs w:val="20"/>
              </w:rPr>
              <w:t>2,9</w:t>
            </w:r>
          </w:p>
        </w:tc>
      </w:tr>
      <w:tr w:rsidR="00572CDA" w:rsidRPr="00FC74D4" w:rsidTr="005C2BB8">
        <w:tc>
          <w:tcPr>
            <w:tcW w:w="2218" w:type="pct"/>
            <w:shd w:val="clear" w:color="auto" w:fill="auto"/>
          </w:tcPr>
          <w:p w:rsidR="00572CDA" w:rsidRPr="005C2BB8" w:rsidRDefault="00572CDA" w:rsidP="005C2BB8">
            <w:pPr>
              <w:pStyle w:val="a5"/>
              <w:widowControl w:val="0"/>
              <w:spacing w:before="0" w:beforeAutospacing="0" w:after="0" w:afterAutospacing="0" w:line="360" w:lineRule="auto"/>
              <w:rPr>
                <w:sz w:val="20"/>
                <w:szCs w:val="20"/>
              </w:rPr>
            </w:pPr>
            <w:r w:rsidRPr="005C2BB8">
              <w:rPr>
                <w:sz w:val="20"/>
                <w:szCs w:val="20"/>
              </w:rPr>
              <w:t>В</w:t>
            </w:r>
            <w:r w:rsidR="00FC74D4" w:rsidRPr="005C2BB8">
              <w:rPr>
                <w:sz w:val="20"/>
                <w:szCs w:val="20"/>
              </w:rPr>
              <w:t xml:space="preserve"> </w:t>
            </w:r>
            <w:r w:rsidRPr="005C2BB8">
              <w:rPr>
                <w:sz w:val="20"/>
                <w:szCs w:val="20"/>
              </w:rPr>
              <w:t>организациях, применяющих специальные налоговые режимы, в</w:t>
            </w:r>
            <w:r w:rsidR="00FC74D4" w:rsidRPr="005C2BB8">
              <w:rPr>
                <w:sz w:val="20"/>
                <w:szCs w:val="20"/>
              </w:rPr>
              <w:t xml:space="preserve"> </w:t>
            </w:r>
            <w:r w:rsidRPr="005C2BB8">
              <w:rPr>
                <w:sz w:val="20"/>
                <w:szCs w:val="20"/>
              </w:rPr>
              <w:t>том числе:</w:t>
            </w:r>
          </w:p>
        </w:tc>
        <w:tc>
          <w:tcPr>
            <w:tcW w:w="2782" w:type="pct"/>
            <w:gridSpan w:val="6"/>
            <w:shd w:val="clear" w:color="auto" w:fill="auto"/>
          </w:tcPr>
          <w:p w:rsidR="00572CDA" w:rsidRPr="005C2BB8" w:rsidRDefault="00FC74D4" w:rsidP="005C2BB8">
            <w:pPr>
              <w:pStyle w:val="a5"/>
              <w:widowControl w:val="0"/>
              <w:spacing w:before="0" w:beforeAutospacing="0" w:after="0" w:afterAutospacing="0" w:line="360" w:lineRule="auto"/>
              <w:rPr>
                <w:sz w:val="20"/>
                <w:szCs w:val="20"/>
              </w:rPr>
            </w:pPr>
            <w:r w:rsidRPr="005C2BB8">
              <w:rPr>
                <w:sz w:val="20"/>
                <w:szCs w:val="20"/>
              </w:rPr>
              <w:t xml:space="preserve"> </w:t>
            </w:r>
          </w:p>
        </w:tc>
      </w:tr>
      <w:tr w:rsidR="00572CDA" w:rsidRPr="00FC74D4" w:rsidTr="005C2BB8">
        <w:tc>
          <w:tcPr>
            <w:tcW w:w="2218" w:type="pct"/>
            <w:shd w:val="clear" w:color="auto" w:fill="auto"/>
          </w:tcPr>
          <w:p w:rsidR="00572CDA" w:rsidRPr="005C2BB8" w:rsidRDefault="00572CDA" w:rsidP="005C2BB8">
            <w:pPr>
              <w:pStyle w:val="a5"/>
              <w:widowControl w:val="0"/>
              <w:spacing w:before="0" w:beforeAutospacing="0" w:after="0" w:afterAutospacing="0" w:line="360" w:lineRule="auto"/>
              <w:rPr>
                <w:sz w:val="20"/>
                <w:szCs w:val="20"/>
              </w:rPr>
            </w:pPr>
            <w:r w:rsidRPr="005C2BB8">
              <w:rPr>
                <w:sz w:val="20"/>
                <w:szCs w:val="20"/>
              </w:rPr>
              <w:t>Единый налог, взимаемый в</w:t>
            </w:r>
            <w:r w:rsidR="00FC74D4" w:rsidRPr="005C2BB8">
              <w:rPr>
                <w:sz w:val="20"/>
                <w:szCs w:val="20"/>
              </w:rPr>
              <w:t xml:space="preserve"> </w:t>
            </w:r>
            <w:r w:rsidRPr="005C2BB8">
              <w:rPr>
                <w:sz w:val="20"/>
                <w:szCs w:val="20"/>
              </w:rPr>
              <w:t>связи с</w:t>
            </w:r>
            <w:r w:rsidR="00FC74D4" w:rsidRPr="005C2BB8">
              <w:rPr>
                <w:sz w:val="20"/>
                <w:szCs w:val="20"/>
              </w:rPr>
              <w:t xml:space="preserve"> </w:t>
            </w:r>
            <w:r w:rsidRPr="005C2BB8">
              <w:rPr>
                <w:sz w:val="20"/>
                <w:szCs w:val="20"/>
              </w:rPr>
              <w:t>применением упрощенной системы налогообложения (%)</w:t>
            </w:r>
          </w:p>
        </w:tc>
        <w:tc>
          <w:tcPr>
            <w:tcW w:w="470" w:type="pct"/>
            <w:shd w:val="clear" w:color="auto" w:fill="auto"/>
          </w:tcPr>
          <w:p w:rsidR="00572CDA" w:rsidRPr="005C2BB8" w:rsidRDefault="00FC74D4" w:rsidP="005C2BB8">
            <w:pPr>
              <w:pStyle w:val="a5"/>
              <w:widowControl w:val="0"/>
              <w:spacing w:before="0" w:beforeAutospacing="0" w:after="0" w:afterAutospacing="0" w:line="360" w:lineRule="auto"/>
              <w:rPr>
                <w:sz w:val="20"/>
                <w:szCs w:val="20"/>
              </w:rPr>
            </w:pPr>
            <w:r w:rsidRPr="005C2BB8">
              <w:rPr>
                <w:sz w:val="20"/>
                <w:szCs w:val="20"/>
              </w:rPr>
              <w:t xml:space="preserve"> </w:t>
            </w:r>
            <w:r w:rsidR="00572CDA" w:rsidRPr="005C2BB8">
              <w:rPr>
                <w:sz w:val="20"/>
                <w:szCs w:val="20"/>
              </w:rPr>
              <w:t>-</w:t>
            </w:r>
          </w:p>
        </w:tc>
        <w:tc>
          <w:tcPr>
            <w:tcW w:w="2312" w:type="pct"/>
            <w:gridSpan w:val="5"/>
            <w:shd w:val="clear" w:color="auto" w:fill="auto"/>
          </w:tcPr>
          <w:p w:rsidR="00572CDA" w:rsidRPr="005C2BB8" w:rsidRDefault="00572CDA" w:rsidP="005C2BB8">
            <w:pPr>
              <w:pStyle w:val="a5"/>
              <w:widowControl w:val="0"/>
              <w:spacing w:before="0" w:beforeAutospacing="0" w:after="0" w:afterAutospacing="0" w:line="360" w:lineRule="auto"/>
              <w:rPr>
                <w:sz w:val="20"/>
                <w:szCs w:val="20"/>
              </w:rPr>
            </w:pPr>
            <w:r w:rsidRPr="005C2BB8">
              <w:rPr>
                <w:sz w:val="20"/>
                <w:szCs w:val="20"/>
              </w:rPr>
              <w:t>2,9</w:t>
            </w:r>
          </w:p>
        </w:tc>
      </w:tr>
      <w:tr w:rsidR="00572CDA" w:rsidRPr="00FC74D4" w:rsidTr="005C2BB8">
        <w:tc>
          <w:tcPr>
            <w:tcW w:w="2218" w:type="pct"/>
            <w:shd w:val="clear" w:color="auto" w:fill="auto"/>
          </w:tcPr>
          <w:p w:rsidR="00572CDA" w:rsidRPr="005C2BB8" w:rsidRDefault="00572CDA" w:rsidP="005C2BB8">
            <w:pPr>
              <w:pStyle w:val="a5"/>
              <w:widowControl w:val="0"/>
              <w:spacing w:before="0" w:beforeAutospacing="0" w:after="0" w:afterAutospacing="0" w:line="360" w:lineRule="auto"/>
              <w:rPr>
                <w:sz w:val="20"/>
                <w:szCs w:val="20"/>
              </w:rPr>
            </w:pPr>
            <w:r w:rsidRPr="005C2BB8">
              <w:rPr>
                <w:sz w:val="20"/>
                <w:szCs w:val="20"/>
              </w:rPr>
              <w:t>Единый налог на</w:t>
            </w:r>
            <w:r w:rsidR="00FC74D4" w:rsidRPr="005C2BB8">
              <w:rPr>
                <w:sz w:val="20"/>
                <w:szCs w:val="20"/>
              </w:rPr>
              <w:t xml:space="preserve"> </w:t>
            </w:r>
            <w:r w:rsidRPr="005C2BB8">
              <w:rPr>
                <w:sz w:val="20"/>
                <w:szCs w:val="20"/>
              </w:rPr>
              <w:t>вмененный доход для отдельных видов деятельности (%)</w:t>
            </w:r>
          </w:p>
        </w:tc>
        <w:tc>
          <w:tcPr>
            <w:tcW w:w="470" w:type="pct"/>
            <w:shd w:val="clear" w:color="auto" w:fill="auto"/>
          </w:tcPr>
          <w:p w:rsidR="00572CDA" w:rsidRPr="005C2BB8" w:rsidRDefault="00FC74D4" w:rsidP="005C2BB8">
            <w:pPr>
              <w:pStyle w:val="a5"/>
              <w:widowControl w:val="0"/>
              <w:spacing w:before="0" w:beforeAutospacing="0" w:after="0" w:afterAutospacing="0" w:line="360" w:lineRule="auto"/>
              <w:rPr>
                <w:sz w:val="20"/>
                <w:szCs w:val="20"/>
              </w:rPr>
            </w:pPr>
            <w:r w:rsidRPr="005C2BB8">
              <w:rPr>
                <w:sz w:val="20"/>
                <w:szCs w:val="20"/>
              </w:rPr>
              <w:t xml:space="preserve"> </w:t>
            </w:r>
          </w:p>
          <w:p w:rsidR="00572CDA" w:rsidRPr="005C2BB8" w:rsidRDefault="00572CDA" w:rsidP="005C2BB8">
            <w:pPr>
              <w:pStyle w:val="a5"/>
              <w:widowControl w:val="0"/>
              <w:spacing w:before="0" w:beforeAutospacing="0" w:after="0" w:afterAutospacing="0" w:line="360" w:lineRule="auto"/>
              <w:rPr>
                <w:sz w:val="20"/>
                <w:szCs w:val="20"/>
              </w:rPr>
            </w:pPr>
            <w:r w:rsidRPr="005C2BB8">
              <w:rPr>
                <w:sz w:val="20"/>
                <w:szCs w:val="20"/>
              </w:rPr>
              <w:t>-</w:t>
            </w:r>
          </w:p>
        </w:tc>
        <w:tc>
          <w:tcPr>
            <w:tcW w:w="2312" w:type="pct"/>
            <w:gridSpan w:val="5"/>
            <w:shd w:val="clear" w:color="auto" w:fill="auto"/>
          </w:tcPr>
          <w:p w:rsidR="00572CDA" w:rsidRPr="005C2BB8" w:rsidRDefault="00572CDA" w:rsidP="005C2BB8">
            <w:pPr>
              <w:pStyle w:val="a5"/>
              <w:widowControl w:val="0"/>
              <w:spacing w:before="0" w:beforeAutospacing="0" w:after="0" w:afterAutospacing="0" w:line="360" w:lineRule="auto"/>
              <w:rPr>
                <w:sz w:val="20"/>
                <w:szCs w:val="20"/>
              </w:rPr>
            </w:pPr>
            <w:r w:rsidRPr="005C2BB8">
              <w:rPr>
                <w:sz w:val="20"/>
                <w:szCs w:val="20"/>
              </w:rPr>
              <w:t>2,9</w:t>
            </w:r>
          </w:p>
        </w:tc>
      </w:tr>
      <w:tr w:rsidR="00572CDA" w:rsidRPr="00FC74D4" w:rsidTr="005C2BB8">
        <w:tc>
          <w:tcPr>
            <w:tcW w:w="2218" w:type="pct"/>
            <w:shd w:val="clear" w:color="auto" w:fill="auto"/>
          </w:tcPr>
          <w:p w:rsidR="00572CDA" w:rsidRPr="005C2BB8" w:rsidRDefault="00572CDA" w:rsidP="005C2BB8">
            <w:pPr>
              <w:pStyle w:val="a5"/>
              <w:widowControl w:val="0"/>
              <w:spacing w:before="0" w:beforeAutospacing="0" w:after="0" w:afterAutospacing="0" w:line="360" w:lineRule="auto"/>
              <w:rPr>
                <w:sz w:val="20"/>
                <w:szCs w:val="20"/>
              </w:rPr>
            </w:pPr>
            <w:r w:rsidRPr="005C2BB8">
              <w:rPr>
                <w:sz w:val="20"/>
                <w:szCs w:val="20"/>
              </w:rPr>
              <w:t>Единый сельскохозяйственный налог (%)</w:t>
            </w:r>
          </w:p>
        </w:tc>
        <w:tc>
          <w:tcPr>
            <w:tcW w:w="470" w:type="pct"/>
            <w:shd w:val="clear" w:color="auto" w:fill="auto"/>
          </w:tcPr>
          <w:p w:rsidR="00572CDA" w:rsidRPr="005C2BB8" w:rsidRDefault="00572CDA" w:rsidP="005C2BB8">
            <w:pPr>
              <w:pStyle w:val="a5"/>
              <w:widowControl w:val="0"/>
              <w:spacing w:before="0" w:beforeAutospacing="0" w:after="0" w:afterAutospacing="0" w:line="360" w:lineRule="auto"/>
              <w:rPr>
                <w:sz w:val="20"/>
                <w:szCs w:val="20"/>
              </w:rPr>
            </w:pPr>
            <w:r w:rsidRPr="005C2BB8">
              <w:rPr>
                <w:sz w:val="20"/>
                <w:szCs w:val="20"/>
              </w:rPr>
              <w:t>-</w:t>
            </w:r>
          </w:p>
        </w:tc>
        <w:tc>
          <w:tcPr>
            <w:tcW w:w="940" w:type="pct"/>
            <w:gridSpan w:val="2"/>
            <w:shd w:val="clear" w:color="auto" w:fill="auto"/>
          </w:tcPr>
          <w:p w:rsidR="00572CDA" w:rsidRPr="005C2BB8" w:rsidRDefault="00572CDA" w:rsidP="005C2BB8">
            <w:pPr>
              <w:pStyle w:val="a5"/>
              <w:widowControl w:val="0"/>
              <w:spacing w:before="0" w:beforeAutospacing="0" w:after="0" w:afterAutospacing="0" w:line="360" w:lineRule="auto"/>
              <w:rPr>
                <w:sz w:val="20"/>
                <w:szCs w:val="20"/>
              </w:rPr>
            </w:pPr>
            <w:r w:rsidRPr="005C2BB8">
              <w:rPr>
                <w:sz w:val="20"/>
                <w:szCs w:val="20"/>
              </w:rPr>
              <w:t>1,9</w:t>
            </w:r>
          </w:p>
        </w:tc>
        <w:tc>
          <w:tcPr>
            <w:tcW w:w="940" w:type="pct"/>
            <w:gridSpan w:val="2"/>
            <w:shd w:val="clear" w:color="auto" w:fill="auto"/>
          </w:tcPr>
          <w:p w:rsidR="00572CDA" w:rsidRPr="005C2BB8" w:rsidRDefault="00572CDA" w:rsidP="005C2BB8">
            <w:pPr>
              <w:pStyle w:val="a5"/>
              <w:widowControl w:val="0"/>
              <w:spacing w:before="0" w:beforeAutospacing="0" w:after="0" w:afterAutospacing="0" w:line="360" w:lineRule="auto"/>
              <w:rPr>
                <w:sz w:val="20"/>
                <w:szCs w:val="20"/>
              </w:rPr>
            </w:pPr>
            <w:r w:rsidRPr="005C2BB8">
              <w:rPr>
                <w:sz w:val="20"/>
                <w:szCs w:val="20"/>
              </w:rPr>
              <w:t>2,4</w:t>
            </w:r>
          </w:p>
        </w:tc>
        <w:tc>
          <w:tcPr>
            <w:tcW w:w="431" w:type="pct"/>
            <w:shd w:val="clear" w:color="auto" w:fill="auto"/>
          </w:tcPr>
          <w:p w:rsidR="00572CDA" w:rsidRPr="005C2BB8" w:rsidRDefault="00572CDA" w:rsidP="005C2BB8">
            <w:pPr>
              <w:pStyle w:val="a5"/>
              <w:widowControl w:val="0"/>
              <w:spacing w:before="0" w:beforeAutospacing="0" w:after="0" w:afterAutospacing="0" w:line="360" w:lineRule="auto"/>
              <w:rPr>
                <w:sz w:val="20"/>
                <w:szCs w:val="20"/>
              </w:rPr>
            </w:pPr>
            <w:r w:rsidRPr="005C2BB8">
              <w:rPr>
                <w:sz w:val="20"/>
                <w:szCs w:val="20"/>
              </w:rPr>
              <w:t>2,9</w:t>
            </w:r>
          </w:p>
        </w:tc>
      </w:tr>
    </w:tbl>
    <w:p w:rsidR="00572CDA" w:rsidRPr="00FC74D4" w:rsidRDefault="00572CDA" w:rsidP="00FC74D4">
      <w:pPr>
        <w:widowControl w:val="0"/>
        <w:autoSpaceDE w:val="0"/>
        <w:autoSpaceDN w:val="0"/>
        <w:adjustRightInd w:val="0"/>
        <w:spacing w:line="360" w:lineRule="auto"/>
        <w:ind w:firstLine="709"/>
        <w:jc w:val="both"/>
      </w:pPr>
    </w:p>
    <w:p w:rsidR="00FD31D7" w:rsidRPr="00FC74D4" w:rsidRDefault="00FD31D7" w:rsidP="00FC74D4">
      <w:pPr>
        <w:widowControl w:val="0"/>
        <w:autoSpaceDE w:val="0"/>
        <w:autoSpaceDN w:val="0"/>
        <w:adjustRightInd w:val="0"/>
        <w:spacing w:line="360" w:lineRule="auto"/>
        <w:ind w:firstLine="709"/>
        <w:jc w:val="both"/>
      </w:pPr>
      <w:r w:rsidRPr="00FC74D4">
        <w:t>Принятые законы позволят в полной мере начать реализацию основных принципов социального страхования, направленных на установление прямой зависимости между заработком работника и размером пособия, а также на формирование достаточно серьезного источника доходов Фонда социального страхования.</w:t>
      </w:r>
      <w:r w:rsidR="00DD34D0" w:rsidRPr="00FC74D4">
        <w:t xml:space="preserve"> </w:t>
      </w:r>
      <w:r w:rsidRPr="00FC74D4">
        <w:t>В конечном итоге главная задача изменений — улучшение социального обеспечения граждан России.</w:t>
      </w:r>
    </w:p>
    <w:p w:rsidR="00FD31D7" w:rsidRPr="00FC74D4" w:rsidRDefault="00FD31D7" w:rsidP="00FC74D4">
      <w:pPr>
        <w:widowControl w:val="0"/>
        <w:autoSpaceDE w:val="0"/>
        <w:autoSpaceDN w:val="0"/>
        <w:adjustRightInd w:val="0"/>
        <w:spacing w:line="360" w:lineRule="auto"/>
        <w:ind w:firstLine="709"/>
        <w:jc w:val="both"/>
      </w:pPr>
      <w:r w:rsidRPr="00FC74D4">
        <w:t>Специалистами Тюменского регионального отделения Фонда социального страхования РФ в городах и районах области проводятся семинары со страхователями-работодателями по изменениям в законах. Разработаны памятки страхователям, которые раздавались работодателям в филиалах регионального отделения, а также в отделениях Пенсионного фонда и налоговых инспекциях. Особое внимание было обращено на необходимость проведения сверки и завершения расчетов по ЕСН до конца 2009 года.</w:t>
      </w:r>
      <w:r w:rsidR="00747A41" w:rsidRPr="00FC74D4">
        <w:t xml:space="preserve"> [8]</w:t>
      </w:r>
    </w:p>
    <w:p w:rsidR="00FD31D7" w:rsidRPr="00FC74D4" w:rsidRDefault="00FD31D7" w:rsidP="00FC74D4">
      <w:pPr>
        <w:widowControl w:val="0"/>
        <w:autoSpaceDE w:val="0"/>
        <w:autoSpaceDN w:val="0"/>
        <w:adjustRightInd w:val="0"/>
        <w:spacing w:line="360" w:lineRule="auto"/>
        <w:ind w:firstLine="709"/>
        <w:jc w:val="both"/>
      </w:pPr>
      <w:r w:rsidRPr="00FC74D4">
        <w:t>Хотелось бы обратить внимание на еще одно важное нововведение. В случае невозможности выплаты страхователем пособий по временной нетрудоспособности, по беременности и родам, ежемесячного пособия по уходу за ребенком по причине недостаточности денежных средств на его счете в кредитной организации, назначение и выплата указанных пособий осуществляется территориальным органом страховщика, то есть ФСС.</w:t>
      </w:r>
    </w:p>
    <w:p w:rsidR="00D70530" w:rsidRPr="00FC74D4" w:rsidRDefault="00987761" w:rsidP="00FC74D4">
      <w:pPr>
        <w:widowControl w:val="0"/>
        <w:autoSpaceDE w:val="0"/>
        <w:autoSpaceDN w:val="0"/>
        <w:adjustRightInd w:val="0"/>
        <w:spacing w:line="360" w:lineRule="auto"/>
        <w:ind w:firstLine="709"/>
        <w:jc w:val="both"/>
        <w:rPr>
          <w:bCs/>
        </w:rPr>
      </w:pPr>
      <w:r w:rsidRPr="00FC74D4">
        <w:rPr>
          <w:bCs/>
        </w:rPr>
        <w:t>Подводя итог вышеизложенному, можно особенно подчеркнуть - система обязательного социального страхования в нашем государстве постоянно совершенствуется, и это позволяет гражданам чувствовать себя более защищенными. Тюменское региональное отделение Фонда социального страхования</w:t>
      </w:r>
      <w:r w:rsidR="00FC74D4">
        <w:rPr>
          <w:bCs/>
        </w:rPr>
        <w:t xml:space="preserve"> </w:t>
      </w:r>
      <w:r w:rsidR="00606210" w:rsidRPr="00FC74D4">
        <w:rPr>
          <w:bCs/>
        </w:rPr>
        <w:t xml:space="preserve">прилагает все усилия, чтобы </w:t>
      </w:r>
      <w:r w:rsidRPr="00FC74D4">
        <w:rPr>
          <w:bCs/>
        </w:rPr>
        <w:t>повысить доверие жителей области к новым принципам обязательного социального страхования.</w:t>
      </w:r>
    </w:p>
    <w:p w:rsidR="00AC32A3" w:rsidRPr="00FC74D4" w:rsidRDefault="00AC32A3" w:rsidP="00FC74D4">
      <w:pPr>
        <w:widowControl w:val="0"/>
        <w:autoSpaceDE w:val="0"/>
        <w:autoSpaceDN w:val="0"/>
        <w:adjustRightInd w:val="0"/>
        <w:spacing w:line="360" w:lineRule="auto"/>
        <w:ind w:firstLine="709"/>
        <w:jc w:val="both"/>
      </w:pPr>
    </w:p>
    <w:p w:rsidR="00BF0C2F" w:rsidRPr="00FC74D4" w:rsidRDefault="00FC74D4" w:rsidP="00FC74D4">
      <w:pPr>
        <w:widowControl w:val="0"/>
        <w:autoSpaceDE w:val="0"/>
        <w:autoSpaceDN w:val="0"/>
        <w:adjustRightInd w:val="0"/>
        <w:spacing w:line="360" w:lineRule="auto"/>
        <w:ind w:firstLine="709"/>
        <w:jc w:val="both"/>
        <w:rPr>
          <w:b/>
        </w:rPr>
      </w:pPr>
      <w:r>
        <w:br w:type="page"/>
      </w:r>
      <w:r w:rsidR="00987761" w:rsidRPr="00FC74D4">
        <w:rPr>
          <w:b/>
        </w:rPr>
        <w:t>ЗАКЛЮЧЕНИЕ</w:t>
      </w:r>
    </w:p>
    <w:p w:rsidR="003D23AC" w:rsidRPr="00FC74D4" w:rsidRDefault="003D23AC" w:rsidP="00FC74D4">
      <w:pPr>
        <w:widowControl w:val="0"/>
        <w:autoSpaceDE w:val="0"/>
        <w:autoSpaceDN w:val="0"/>
        <w:adjustRightInd w:val="0"/>
        <w:spacing w:line="360" w:lineRule="auto"/>
        <w:ind w:firstLine="709"/>
        <w:jc w:val="both"/>
      </w:pPr>
    </w:p>
    <w:p w:rsidR="004850CC" w:rsidRPr="00FC74D4" w:rsidRDefault="004850CC" w:rsidP="00FC74D4">
      <w:pPr>
        <w:widowControl w:val="0"/>
        <w:autoSpaceDE w:val="0"/>
        <w:autoSpaceDN w:val="0"/>
        <w:adjustRightInd w:val="0"/>
        <w:spacing w:line="360" w:lineRule="auto"/>
        <w:ind w:firstLine="709"/>
        <w:jc w:val="both"/>
      </w:pPr>
      <w:r w:rsidRPr="00FC74D4">
        <w:t>Социальное страхование - важнейшее достояние цивилизованного общества. 2 июня 1903 года считается официальной датой рождения государственного социального страхования.</w:t>
      </w:r>
    </w:p>
    <w:p w:rsidR="004850CC" w:rsidRPr="00FC74D4" w:rsidRDefault="004850CC" w:rsidP="00FC74D4">
      <w:pPr>
        <w:widowControl w:val="0"/>
        <w:autoSpaceDE w:val="0"/>
        <w:autoSpaceDN w:val="0"/>
        <w:adjustRightInd w:val="0"/>
        <w:spacing w:line="360" w:lineRule="auto"/>
        <w:ind w:firstLine="709"/>
        <w:jc w:val="both"/>
      </w:pPr>
      <w:r w:rsidRPr="00FC74D4">
        <w:t xml:space="preserve">Фонд социального страхования был создан на основании указа президента РФ от 7 августа 1992 года № 822 «О Фонде социального страхования РФ». </w:t>
      </w:r>
    </w:p>
    <w:p w:rsidR="004850CC" w:rsidRPr="00FC74D4" w:rsidRDefault="004850CC" w:rsidP="00FC74D4">
      <w:pPr>
        <w:widowControl w:val="0"/>
        <w:spacing w:line="360" w:lineRule="auto"/>
        <w:ind w:firstLine="709"/>
        <w:jc w:val="both"/>
      </w:pPr>
      <w:r w:rsidRPr="00FC74D4">
        <w:t>В Фонд социального страхования РФ входят следующие исполнительные органы:</w:t>
      </w:r>
    </w:p>
    <w:p w:rsidR="004850CC" w:rsidRPr="00FC74D4" w:rsidRDefault="004850CC" w:rsidP="00FC74D4">
      <w:pPr>
        <w:widowControl w:val="0"/>
        <w:spacing w:line="360" w:lineRule="auto"/>
        <w:ind w:firstLine="709"/>
        <w:jc w:val="both"/>
      </w:pPr>
      <w:r w:rsidRPr="00FC74D4">
        <w:t>- региональные отделения, управляющие средствами государственного социального страхования на территории субъектов Российской Федерации;</w:t>
      </w:r>
    </w:p>
    <w:p w:rsidR="004850CC" w:rsidRPr="00FC74D4" w:rsidRDefault="004850CC" w:rsidP="00FC74D4">
      <w:pPr>
        <w:widowControl w:val="0"/>
        <w:spacing w:line="360" w:lineRule="auto"/>
        <w:ind w:firstLine="709"/>
        <w:jc w:val="both"/>
      </w:pPr>
      <w:r w:rsidRPr="00FC74D4">
        <w:t>- центральные отраслевые отделения, управляющие средствами государственного социального страхования в отдельных отраслях хозяйства;</w:t>
      </w:r>
    </w:p>
    <w:p w:rsidR="004850CC" w:rsidRPr="00FC74D4" w:rsidRDefault="004850CC" w:rsidP="00FC74D4">
      <w:pPr>
        <w:widowControl w:val="0"/>
        <w:spacing w:line="360" w:lineRule="auto"/>
        <w:ind w:firstLine="709"/>
        <w:jc w:val="both"/>
      </w:pPr>
      <w:r w:rsidRPr="00FC74D4">
        <w:t>- филиалы отделений, создаваемые региональными и центральными отраслевыми отделениями Фонда по согласованию с председателем Фонда.</w:t>
      </w:r>
    </w:p>
    <w:p w:rsidR="004850CC" w:rsidRPr="00FC74D4" w:rsidRDefault="004850CC" w:rsidP="00FC74D4">
      <w:pPr>
        <w:widowControl w:val="0"/>
        <w:spacing w:line="360" w:lineRule="auto"/>
        <w:ind w:firstLine="709"/>
        <w:jc w:val="both"/>
      </w:pPr>
      <w:r w:rsidRPr="00FC74D4">
        <w:t xml:space="preserve">В соответствии с Положением о ФСС основными задачами </w:t>
      </w:r>
      <w:r w:rsidR="00F360BE" w:rsidRPr="00FC74D4">
        <w:t xml:space="preserve">ФСС являются: </w:t>
      </w:r>
      <w:r w:rsidRPr="00FC74D4">
        <w:t>обеспечение гарант</w:t>
      </w:r>
      <w:r w:rsidR="00F360BE" w:rsidRPr="00FC74D4">
        <w:t xml:space="preserve">ированных государством пособий; </w:t>
      </w:r>
      <w:r w:rsidRPr="00FC74D4">
        <w:t>участие в разработке и реализации государственных программ охраны здоровья работников, мер по совершенствованию социального страхования;</w:t>
      </w:r>
      <w:r w:rsidR="00F360BE" w:rsidRPr="00FC74D4">
        <w:t xml:space="preserve"> </w:t>
      </w:r>
      <w:r w:rsidRPr="00FC74D4">
        <w:t>осуществление мер для обеспечения финансовой устойчивости Фонда, в том числе создание резерва;</w:t>
      </w:r>
      <w:r w:rsidR="00F360BE" w:rsidRPr="00FC74D4">
        <w:t xml:space="preserve"> </w:t>
      </w:r>
      <w:r w:rsidRPr="00FC74D4">
        <w:t>разработка предложений о размерах тарифа страховых взносов на государственное социальное страхование;</w:t>
      </w:r>
      <w:r w:rsidR="00F360BE" w:rsidRPr="00FC74D4">
        <w:t xml:space="preserve"> </w:t>
      </w:r>
      <w:r w:rsidRPr="00FC74D4">
        <w:t>организация разъяснительной работы среди страхователей и населения по вопросам социального страхования.</w:t>
      </w:r>
    </w:p>
    <w:p w:rsidR="004850CC" w:rsidRPr="00FC74D4" w:rsidRDefault="004850CC" w:rsidP="00FC74D4">
      <w:pPr>
        <w:widowControl w:val="0"/>
        <w:spacing w:line="360" w:lineRule="auto"/>
        <w:ind w:firstLine="709"/>
        <w:jc w:val="both"/>
      </w:pPr>
      <w:r w:rsidRPr="00FC74D4">
        <w:t>С</w:t>
      </w:r>
      <w:r w:rsidR="00FC74D4">
        <w:t xml:space="preserve"> </w:t>
      </w:r>
      <w:r w:rsidRPr="00FC74D4">
        <w:t>1 января</w:t>
      </w:r>
      <w:r w:rsidR="00606201" w:rsidRPr="00FC74D4">
        <w:t xml:space="preserve"> 2010 года</w:t>
      </w:r>
      <w:r w:rsidRPr="00FC74D4">
        <w:t xml:space="preserve"> вступила в</w:t>
      </w:r>
      <w:r w:rsidR="00FC74D4">
        <w:t xml:space="preserve"> </w:t>
      </w:r>
      <w:r w:rsidRPr="00FC74D4">
        <w:t>силу новая редакция Федерального закона от</w:t>
      </w:r>
      <w:r w:rsidR="00FC74D4">
        <w:t xml:space="preserve"> </w:t>
      </w:r>
      <w:r w:rsidRPr="00FC74D4">
        <w:t>29.12.06 №</w:t>
      </w:r>
      <w:r w:rsidR="00FC74D4">
        <w:t xml:space="preserve"> </w:t>
      </w:r>
      <w:r w:rsidRPr="00FC74D4">
        <w:t>255-ФЗ</w:t>
      </w:r>
      <w:r w:rsidR="00606201" w:rsidRPr="00FC74D4">
        <w:t xml:space="preserve">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w:t>
      </w:r>
      <w:r w:rsidRPr="00FC74D4">
        <w:t>, согласно которой изменился порядок исчисления пособий по</w:t>
      </w:r>
      <w:r w:rsidR="00FC74D4">
        <w:t xml:space="preserve"> </w:t>
      </w:r>
      <w:r w:rsidRPr="00FC74D4">
        <w:t>временной нетрудоспособности, по</w:t>
      </w:r>
      <w:r w:rsidR="00FC74D4">
        <w:t xml:space="preserve"> </w:t>
      </w:r>
      <w:r w:rsidRPr="00FC74D4">
        <w:t>беременности и</w:t>
      </w:r>
      <w:r w:rsidR="00FC74D4">
        <w:t xml:space="preserve"> </w:t>
      </w:r>
      <w:r w:rsidRPr="00FC74D4">
        <w:t>родам и</w:t>
      </w:r>
      <w:r w:rsidR="00FC74D4">
        <w:t xml:space="preserve"> </w:t>
      </w:r>
      <w:r w:rsidRPr="00FC74D4">
        <w:t>ежемесячного пособия по</w:t>
      </w:r>
      <w:r w:rsidR="00FC74D4">
        <w:t xml:space="preserve"> </w:t>
      </w:r>
      <w:r w:rsidRPr="00FC74D4">
        <w:t>уходу за</w:t>
      </w:r>
      <w:r w:rsidR="00FC74D4">
        <w:t xml:space="preserve"> </w:t>
      </w:r>
      <w:r w:rsidRPr="00FC74D4">
        <w:t xml:space="preserve">ребенком. </w:t>
      </w:r>
    </w:p>
    <w:p w:rsidR="00D70530" w:rsidRPr="00FC74D4" w:rsidRDefault="00D70530" w:rsidP="00FC74D4">
      <w:pPr>
        <w:widowControl w:val="0"/>
        <w:autoSpaceDE w:val="0"/>
        <w:autoSpaceDN w:val="0"/>
        <w:adjustRightInd w:val="0"/>
        <w:spacing w:line="360" w:lineRule="auto"/>
        <w:ind w:firstLine="709"/>
        <w:jc w:val="both"/>
      </w:pPr>
      <w:r w:rsidRPr="00FC74D4">
        <w:t>Анализ деятельности регионального отделения Фонда социального страхования Российской Федерации филиала № 4 г. Заводоуковска показал, что, несмотря на наметившиеся положительные тенденции реализации социальных программ в Тюменской области еще существует множество недостатков и проблем (например, нехватка собственных средств), которые требуют дальнейшего реформирования как в целом по России, так и в Тюменской области в частности.</w:t>
      </w:r>
    </w:p>
    <w:p w:rsidR="00606201" w:rsidRPr="00FC74D4" w:rsidRDefault="00606201" w:rsidP="00FC74D4">
      <w:pPr>
        <w:widowControl w:val="0"/>
        <w:shd w:val="clear" w:color="auto" w:fill="FFFFFF"/>
        <w:spacing w:line="360" w:lineRule="auto"/>
        <w:ind w:firstLine="709"/>
        <w:jc w:val="both"/>
      </w:pPr>
      <w:r w:rsidRPr="00FC74D4">
        <w:t>Важно отметить, что Федеральный закон № 255-ФЗ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теперь регулирует правоотношения в системе обязательного социального страхования не только на случай временной нетрудоспособности, но и в связи с материнством, определяет круг лиц, подлежащих обязательному социальному страхованию на случай временной нетрудоспособности и в связи с материнством, и виды предоставляемого им обязательного страхового обеспечения, устанавливает права и обязанности субъектов обязательного социального страхования на случай временной нетрудоспособности и в связи с материнством, а также определяет условия, размеры и порядок обеспечения пособиями по временной нетрудоспособности, по беременности и родам, ежемесячным пособием по уходу за ребенком граждан, подлежащих обязательному социальному страхованию на случай временной нетрудоспособности и в связи с материнством.</w:t>
      </w:r>
    </w:p>
    <w:p w:rsidR="00BF0C2F" w:rsidRPr="00FC74D4" w:rsidRDefault="00BF0C2F" w:rsidP="00FC74D4">
      <w:pPr>
        <w:widowControl w:val="0"/>
        <w:spacing w:line="360" w:lineRule="auto"/>
        <w:ind w:firstLine="709"/>
        <w:jc w:val="both"/>
      </w:pPr>
    </w:p>
    <w:p w:rsidR="00BF0C2F" w:rsidRPr="00FC74D4" w:rsidRDefault="00FC74D4" w:rsidP="00FC74D4">
      <w:pPr>
        <w:widowControl w:val="0"/>
        <w:spacing w:line="360" w:lineRule="auto"/>
        <w:rPr>
          <w:b/>
        </w:rPr>
      </w:pPr>
      <w:r>
        <w:br w:type="page"/>
      </w:r>
      <w:r w:rsidR="00EA3540" w:rsidRPr="00FC74D4">
        <w:rPr>
          <w:b/>
        </w:rPr>
        <w:t>С</w:t>
      </w:r>
      <w:r>
        <w:rPr>
          <w:b/>
        </w:rPr>
        <w:t>ПИСОК ИСПОЛЬЗОВАННОЙ ЛИТЕРАТУРЫ</w:t>
      </w:r>
    </w:p>
    <w:p w:rsidR="00BF0C2F" w:rsidRPr="00FC74D4" w:rsidRDefault="00BF0C2F" w:rsidP="00FC74D4">
      <w:pPr>
        <w:widowControl w:val="0"/>
        <w:spacing w:line="360" w:lineRule="auto"/>
      </w:pPr>
    </w:p>
    <w:p w:rsidR="00EA3540" w:rsidRPr="00FC74D4" w:rsidRDefault="00EA3540" w:rsidP="00FC74D4">
      <w:pPr>
        <w:widowControl w:val="0"/>
        <w:numPr>
          <w:ilvl w:val="0"/>
          <w:numId w:val="18"/>
        </w:numPr>
        <w:tabs>
          <w:tab w:val="clear" w:pos="720"/>
          <w:tab w:val="num" w:pos="540"/>
        </w:tabs>
        <w:autoSpaceDE w:val="0"/>
        <w:autoSpaceDN w:val="0"/>
        <w:adjustRightInd w:val="0"/>
        <w:spacing w:line="360" w:lineRule="auto"/>
        <w:ind w:left="0" w:firstLine="0"/>
      </w:pPr>
      <w:r w:rsidRPr="00FC74D4">
        <w:t xml:space="preserve">Александров, И.М. Бюджетная система Российской Федерации: учеб. / И.М. Александров. – М.: Дашков и К, 2009. – 486 с. </w:t>
      </w:r>
    </w:p>
    <w:p w:rsidR="00EA3540" w:rsidRPr="00FC74D4" w:rsidRDefault="00EA3540" w:rsidP="00FC74D4">
      <w:pPr>
        <w:widowControl w:val="0"/>
        <w:numPr>
          <w:ilvl w:val="0"/>
          <w:numId w:val="18"/>
        </w:numPr>
        <w:tabs>
          <w:tab w:val="clear" w:pos="720"/>
          <w:tab w:val="num" w:pos="540"/>
        </w:tabs>
        <w:autoSpaceDE w:val="0"/>
        <w:autoSpaceDN w:val="0"/>
        <w:adjustRightInd w:val="0"/>
        <w:spacing w:line="360" w:lineRule="auto"/>
        <w:ind w:left="0" w:firstLine="0"/>
      </w:pPr>
      <w:r w:rsidRPr="00FC74D4">
        <w:t>Анисимов, С.А. Бюджетная политика как источник экономического роста / С. А. Анисимов, В.А. Максимов // Финансы. – 2008. – № 1. – С. 16 - 18.</w:t>
      </w:r>
    </w:p>
    <w:p w:rsidR="00EA3540" w:rsidRPr="00FC74D4" w:rsidRDefault="00EA3540" w:rsidP="00FC74D4">
      <w:pPr>
        <w:widowControl w:val="0"/>
        <w:numPr>
          <w:ilvl w:val="0"/>
          <w:numId w:val="18"/>
        </w:numPr>
        <w:tabs>
          <w:tab w:val="clear" w:pos="720"/>
          <w:tab w:val="num" w:pos="540"/>
        </w:tabs>
        <w:autoSpaceDE w:val="0"/>
        <w:autoSpaceDN w:val="0"/>
        <w:adjustRightInd w:val="0"/>
        <w:spacing w:line="360" w:lineRule="auto"/>
        <w:ind w:left="0" w:firstLine="0"/>
      </w:pPr>
      <w:r w:rsidRPr="00FC74D4">
        <w:t xml:space="preserve">Афанасьев, Мст. Бюджетная реформа в России: первые итоги и возможные перспективы / Мст. Афанасьев, И. Кривогов // Вопросы экономики. – 2008. – № 11. – С. 57 - 69. </w:t>
      </w:r>
    </w:p>
    <w:p w:rsidR="004837B2" w:rsidRPr="00FC74D4" w:rsidRDefault="004837B2" w:rsidP="00FC74D4">
      <w:pPr>
        <w:widowControl w:val="0"/>
        <w:numPr>
          <w:ilvl w:val="0"/>
          <w:numId w:val="18"/>
        </w:numPr>
        <w:tabs>
          <w:tab w:val="clear" w:pos="720"/>
          <w:tab w:val="num" w:pos="540"/>
        </w:tabs>
        <w:autoSpaceDE w:val="0"/>
        <w:autoSpaceDN w:val="0"/>
        <w:adjustRightInd w:val="0"/>
        <w:spacing w:line="360" w:lineRule="auto"/>
        <w:ind w:left="0" w:firstLine="0"/>
      </w:pPr>
      <w:r w:rsidRPr="00FC74D4">
        <w:t>Бабич А.М., Егоров Е.В., Жильцов Е.Н. Экономика социального страхования. Учебное пособие. - М.: МГТУ. - 2009. – С. 340</w:t>
      </w:r>
    </w:p>
    <w:p w:rsidR="00EA3540" w:rsidRPr="00FC74D4" w:rsidRDefault="00EA3540" w:rsidP="00FC74D4">
      <w:pPr>
        <w:widowControl w:val="0"/>
        <w:numPr>
          <w:ilvl w:val="0"/>
          <w:numId w:val="18"/>
        </w:numPr>
        <w:tabs>
          <w:tab w:val="clear" w:pos="720"/>
          <w:tab w:val="num" w:pos="540"/>
        </w:tabs>
        <w:autoSpaceDE w:val="0"/>
        <w:autoSpaceDN w:val="0"/>
        <w:adjustRightInd w:val="0"/>
        <w:spacing w:line="360" w:lineRule="auto"/>
        <w:ind w:left="0" w:firstLine="0"/>
      </w:pPr>
      <w:r w:rsidRPr="00FC74D4">
        <w:t>Бабичев И.В. Местное самоуправление в современной России: некоторые итоги и перспективы // Муниципальная власть. - 2009. - № 4. - С. 76.</w:t>
      </w:r>
    </w:p>
    <w:p w:rsidR="00EA3540" w:rsidRPr="00FC74D4" w:rsidRDefault="00EA3540" w:rsidP="00FC74D4">
      <w:pPr>
        <w:widowControl w:val="0"/>
        <w:numPr>
          <w:ilvl w:val="0"/>
          <w:numId w:val="18"/>
        </w:numPr>
        <w:tabs>
          <w:tab w:val="clear" w:pos="720"/>
          <w:tab w:val="num" w:pos="540"/>
        </w:tabs>
        <w:autoSpaceDE w:val="0"/>
        <w:autoSpaceDN w:val="0"/>
        <w:adjustRightInd w:val="0"/>
        <w:spacing w:line="360" w:lineRule="auto"/>
        <w:ind w:left="0" w:firstLine="0"/>
      </w:pPr>
      <w:r w:rsidRPr="00FC74D4">
        <w:t xml:space="preserve">Бюджетное право: учеб. пособие для студ. юрид. и эконом. вузов / ред. Г.Б. Поляк, А.М. Никитин. – М.: ЮНИТИ. - 2008. – 224 с. </w:t>
      </w:r>
    </w:p>
    <w:p w:rsidR="00EA3540" w:rsidRPr="00FC74D4" w:rsidRDefault="00EA3540" w:rsidP="00FC74D4">
      <w:pPr>
        <w:widowControl w:val="0"/>
        <w:numPr>
          <w:ilvl w:val="0"/>
          <w:numId w:val="18"/>
        </w:numPr>
        <w:tabs>
          <w:tab w:val="clear" w:pos="720"/>
          <w:tab w:val="num" w:pos="540"/>
        </w:tabs>
        <w:autoSpaceDE w:val="0"/>
        <w:autoSpaceDN w:val="0"/>
        <w:adjustRightInd w:val="0"/>
        <w:spacing w:line="360" w:lineRule="auto"/>
        <w:ind w:left="0" w:firstLine="0"/>
      </w:pPr>
      <w:r w:rsidRPr="00FC74D4">
        <w:t>Бюджетный кодекс Российской Федерации. - М.: Проспект, 2009. – 216 с.</w:t>
      </w:r>
    </w:p>
    <w:p w:rsidR="00EA3540" w:rsidRPr="00FC74D4" w:rsidRDefault="00EA3540" w:rsidP="00FC74D4">
      <w:pPr>
        <w:widowControl w:val="0"/>
        <w:numPr>
          <w:ilvl w:val="0"/>
          <w:numId w:val="18"/>
        </w:numPr>
        <w:tabs>
          <w:tab w:val="clear" w:pos="720"/>
          <w:tab w:val="num" w:pos="540"/>
        </w:tabs>
        <w:autoSpaceDE w:val="0"/>
        <w:autoSpaceDN w:val="0"/>
        <w:adjustRightInd w:val="0"/>
        <w:spacing w:line="360" w:lineRule="auto"/>
        <w:ind w:left="0" w:firstLine="0"/>
      </w:pPr>
      <w:r w:rsidRPr="00FC74D4">
        <w:t>Велихов Л. Основы городского хозяйства. Общее учение о городе, его управлении, финансах и методах хозяйства. Обнинск. - 1995.- С. 208</w:t>
      </w:r>
    </w:p>
    <w:p w:rsidR="0034646C" w:rsidRPr="00FC74D4" w:rsidRDefault="0034646C" w:rsidP="00FC74D4">
      <w:pPr>
        <w:widowControl w:val="0"/>
        <w:numPr>
          <w:ilvl w:val="0"/>
          <w:numId w:val="18"/>
        </w:numPr>
        <w:tabs>
          <w:tab w:val="clear" w:pos="720"/>
          <w:tab w:val="num" w:pos="540"/>
        </w:tabs>
        <w:autoSpaceDE w:val="0"/>
        <w:autoSpaceDN w:val="0"/>
        <w:adjustRightInd w:val="0"/>
        <w:spacing w:line="360" w:lineRule="auto"/>
        <w:ind w:left="0" w:firstLine="0"/>
      </w:pPr>
      <w:r w:rsidRPr="00FC74D4">
        <w:t>Выступление Министра здравоохранения и социального развития</w:t>
      </w:r>
      <w:r w:rsidR="00FC74D4">
        <w:t xml:space="preserve"> </w:t>
      </w:r>
      <w:r w:rsidRPr="00FC74D4">
        <w:t xml:space="preserve">РФ Т.А.Голиковой на расширенном заседании коллегии Минздравсоцразвития России 26 марта 2010 года «Об итогах работы Министерства здравоохранения и социального развития Российской Федерации в 2009 году и задачах на 2010 год» [Электронный ресурс] Режим доступа: </w:t>
      </w:r>
      <w:r w:rsidRPr="00FC74D4">
        <w:rPr>
          <w:lang w:val="en"/>
        </w:rPr>
        <w:t>http</w:t>
      </w:r>
      <w:r w:rsidRPr="00FC74D4">
        <w:t>://</w:t>
      </w:r>
      <w:r w:rsidRPr="00FC74D4">
        <w:rPr>
          <w:lang w:val="en"/>
        </w:rPr>
        <w:t>www</w:t>
      </w:r>
      <w:r w:rsidRPr="00FC74D4">
        <w:t>.</w:t>
      </w:r>
      <w:r w:rsidRPr="00FC74D4">
        <w:rPr>
          <w:lang w:val="en"/>
        </w:rPr>
        <w:t>gzt</w:t>
      </w:r>
      <w:r w:rsidRPr="00FC74D4">
        <w:t>.</w:t>
      </w:r>
      <w:r w:rsidRPr="00FC74D4">
        <w:rPr>
          <w:lang w:val="en"/>
        </w:rPr>
        <w:t>ru</w:t>
      </w:r>
      <w:r w:rsidRPr="00FC74D4">
        <w:t>/</w:t>
      </w:r>
      <w:r w:rsidRPr="00FC74D4">
        <w:rPr>
          <w:lang w:val="en"/>
        </w:rPr>
        <w:t>addition</w:t>
      </w:r>
      <w:r w:rsidRPr="00FC74D4">
        <w:t>/-</w:t>
      </w:r>
      <w:r w:rsidRPr="00FC74D4">
        <w:rPr>
          <w:lang w:val="en"/>
        </w:rPr>
        <w:t>tatjyana</w:t>
      </w:r>
      <w:r w:rsidRPr="00FC74D4">
        <w:t>-</w:t>
      </w:r>
      <w:r w:rsidRPr="00FC74D4">
        <w:rPr>
          <w:lang w:val="en"/>
        </w:rPr>
        <w:t>golikova</w:t>
      </w:r>
      <w:r w:rsidRPr="00FC74D4">
        <w:t>-</w:t>
      </w:r>
      <w:r w:rsidRPr="00FC74D4">
        <w:rPr>
          <w:lang w:val="en"/>
        </w:rPr>
        <w:t>podvodit</w:t>
      </w:r>
      <w:r w:rsidRPr="00FC74D4">
        <w:t>-</w:t>
      </w:r>
      <w:r w:rsidRPr="00FC74D4">
        <w:rPr>
          <w:lang w:val="en"/>
        </w:rPr>
        <w:t>itogi</w:t>
      </w:r>
      <w:r w:rsidRPr="00FC74D4">
        <w:t>-2009-</w:t>
      </w:r>
      <w:r w:rsidRPr="00FC74D4">
        <w:rPr>
          <w:lang w:val="en"/>
        </w:rPr>
        <w:t>goda</w:t>
      </w:r>
      <w:r w:rsidRPr="00FC74D4">
        <w:t>-</w:t>
      </w:r>
      <w:r w:rsidRPr="00FC74D4">
        <w:rPr>
          <w:lang w:val="en"/>
        </w:rPr>
        <w:t>i</w:t>
      </w:r>
      <w:r w:rsidRPr="00FC74D4">
        <w:t>-/298456.</w:t>
      </w:r>
      <w:r w:rsidRPr="00FC74D4">
        <w:rPr>
          <w:lang w:val="en"/>
        </w:rPr>
        <w:t>html</w:t>
      </w:r>
    </w:p>
    <w:p w:rsidR="00EA3540" w:rsidRPr="00FC74D4" w:rsidRDefault="00EA3540" w:rsidP="00FC74D4">
      <w:pPr>
        <w:widowControl w:val="0"/>
        <w:numPr>
          <w:ilvl w:val="0"/>
          <w:numId w:val="18"/>
        </w:numPr>
        <w:tabs>
          <w:tab w:val="clear" w:pos="720"/>
          <w:tab w:val="num" w:pos="540"/>
        </w:tabs>
        <w:autoSpaceDE w:val="0"/>
        <w:autoSpaceDN w:val="0"/>
        <w:adjustRightInd w:val="0"/>
        <w:spacing w:line="360" w:lineRule="auto"/>
        <w:ind w:left="0" w:firstLine="0"/>
      </w:pPr>
      <w:r w:rsidRPr="00FC74D4">
        <w:t>Годин, А.М. Бюджетная система Российской Федерации: учеб. / А.М. Годин, Н.С. Максимова, И.В. Подпорина. – М.: Дашков и К, 2009. – С. 568</w:t>
      </w:r>
      <w:r w:rsidR="00FC74D4">
        <w:t xml:space="preserve"> </w:t>
      </w:r>
    </w:p>
    <w:p w:rsidR="00EA3540" w:rsidRPr="00FC74D4" w:rsidRDefault="00EA3540" w:rsidP="00FC74D4">
      <w:pPr>
        <w:widowControl w:val="0"/>
        <w:numPr>
          <w:ilvl w:val="0"/>
          <w:numId w:val="18"/>
        </w:numPr>
        <w:tabs>
          <w:tab w:val="clear" w:pos="720"/>
          <w:tab w:val="num" w:pos="540"/>
        </w:tabs>
        <w:autoSpaceDE w:val="0"/>
        <w:autoSpaceDN w:val="0"/>
        <w:adjustRightInd w:val="0"/>
        <w:spacing w:line="360" w:lineRule="auto"/>
        <w:ind w:left="0" w:firstLine="0"/>
      </w:pPr>
      <w:r w:rsidRPr="00FC74D4">
        <w:t>Государственные и муниципальные финансы: учеб. / ред. : С.И. Лушин, В.А. Слепов. – М.: Экономистъ. -</w:t>
      </w:r>
      <w:r w:rsidR="00FC74D4">
        <w:t xml:space="preserve"> </w:t>
      </w:r>
      <w:r w:rsidRPr="00FC74D4">
        <w:t>2009. –</w:t>
      </w:r>
      <w:r w:rsidR="00FC74D4">
        <w:t xml:space="preserve"> </w:t>
      </w:r>
      <w:r w:rsidRPr="00FC74D4">
        <w:t xml:space="preserve">С. 768 </w:t>
      </w:r>
    </w:p>
    <w:p w:rsidR="00EA3540" w:rsidRPr="00FC74D4" w:rsidRDefault="00EA3540" w:rsidP="00FC74D4">
      <w:pPr>
        <w:widowControl w:val="0"/>
        <w:numPr>
          <w:ilvl w:val="0"/>
          <w:numId w:val="18"/>
        </w:numPr>
        <w:tabs>
          <w:tab w:val="clear" w:pos="720"/>
          <w:tab w:val="num" w:pos="540"/>
        </w:tabs>
        <w:autoSpaceDE w:val="0"/>
        <w:autoSpaceDN w:val="0"/>
        <w:adjustRightInd w:val="0"/>
        <w:spacing w:line="360" w:lineRule="auto"/>
        <w:ind w:left="0" w:firstLine="0"/>
      </w:pPr>
      <w:r w:rsidRPr="00FC74D4">
        <w:t>Государственные и муниципальные финансы : учеб. пособие / ред. Г.Б. Поляк. – М.: ЮНИТИ. -</w:t>
      </w:r>
      <w:r w:rsidR="00FC74D4">
        <w:t xml:space="preserve"> </w:t>
      </w:r>
      <w:r w:rsidRPr="00FC74D4">
        <w:t>2009. –</w:t>
      </w:r>
      <w:r w:rsidR="00FC74D4">
        <w:t xml:space="preserve"> </w:t>
      </w:r>
      <w:r w:rsidRPr="00FC74D4">
        <w:t xml:space="preserve">С. 319 </w:t>
      </w:r>
    </w:p>
    <w:p w:rsidR="00EA3540" w:rsidRPr="00FC74D4" w:rsidRDefault="00EA3540" w:rsidP="00FC74D4">
      <w:pPr>
        <w:widowControl w:val="0"/>
        <w:numPr>
          <w:ilvl w:val="0"/>
          <w:numId w:val="18"/>
        </w:numPr>
        <w:tabs>
          <w:tab w:val="clear" w:pos="720"/>
          <w:tab w:val="num" w:pos="540"/>
        </w:tabs>
        <w:autoSpaceDE w:val="0"/>
        <w:autoSpaceDN w:val="0"/>
        <w:adjustRightInd w:val="0"/>
        <w:spacing w:line="360" w:lineRule="auto"/>
        <w:ind w:left="0" w:firstLine="0"/>
      </w:pPr>
      <w:r w:rsidRPr="00FC74D4">
        <w:t xml:space="preserve">Данилевский, Ю.А. Финансовый контроль в обновленном бюджетном процессе / Ю.А. Данилевский, Л.Н. Овсянников // Финансы. – 2009. – № 5. – С. 69 - 73. </w:t>
      </w:r>
    </w:p>
    <w:p w:rsidR="00EA3540" w:rsidRPr="00FC74D4" w:rsidRDefault="00EA3540" w:rsidP="00FC74D4">
      <w:pPr>
        <w:widowControl w:val="0"/>
        <w:numPr>
          <w:ilvl w:val="0"/>
          <w:numId w:val="18"/>
        </w:numPr>
        <w:tabs>
          <w:tab w:val="clear" w:pos="720"/>
          <w:tab w:val="num" w:pos="540"/>
        </w:tabs>
        <w:autoSpaceDE w:val="0"/>
        <w:autoSpaceDN w:val="0"/>
        <w:adjustRightInd w:val="0"/>
        <w:spacing w:line="360" w:lineRule="auto"/>
        <w:ind w:left="0" w:firstLine="0"/>
      </w:pPr>
      <w:r w:rsidRPr="00FC74D4">
        <w:t>Жуков, М.И. Воздействие капитальных расходов бюджета на экономический рост / М.И. Жуков // Финансы и кредит. – 2009. – № 6. – С. 52 - 57.</w:t>
      </w:r>
    </w:p>
    <w:p w:rsidR="00EA3540" w:rsidRPr="00FC74D4" w:rsidRDefault="00EA3540" w:rsidP="00FC74D4">
      <w:pPr>
        <w:widowControl w:val="0"/>
        <w:numPr>
          <w:ilvl w:val="0"/>
          <w:numId w:val="18"/>
        </w:numPr>
        <w:tabs>
          <w:tab w:val="clear" w:pos="720"/>
          <w:tab w:val="num" w:pos="540"/>
        </w:tabs>
        <w:autoSpaceDE w:val="0"/>
        <w:autoSpaceDN w:val="0"/>
        <w:adjustRightInd w:val="0"/>
        <w:spacing w:line="360" w:lineRule="auto"/>
        <w:ind w:left="0" w:firstLine="0"/>
      </w:pPr>
      <w:r w:rsidRPr="00FC74D4">
        <w:t>Жукова, С.С. Целевые бюджетные и внебюджетные фонды : учеб. пособие / С.С. Жукова, А.В. Абышева ; Тюм. гос. ун-т, Ин -т дистанц. образ., Междунар. ин-т финансов, управления и бизнеса. – Тюмень: Изд-во ТюмГУ. -</w:t>
      </w:r>
      <w:r w:rsidR="00FC74D4">
        <w:t xml:space="preserve"> </w:t>
      </w:r>
      <w:r w:rsidRPr="00FC74D4">
        <w:t>2009. –</w:t>
      </w:r>
      <w:r w:rsidR="00FC74D4">
        <w:t xml:space="preserve"> </w:t>
      </w:r>
      <w:r w:rsidRPr="00FC74D4">
        <w:t xml:space="preserve">С. 164 </w:t>
      </w:r>
    </w:p>
    <w:p w:rsidR="00EA3540" w:rsidRPr="00FC74D4" w:rsidRDefault="00EA3540" w:rsidP="00FC74D4">
      <w:pPr>
        <w:widowControl w:val="0"/>
        <w:numPr>
          <w:ilvl w:val="0"/>
          <w:numId w:val="18"/>
        </w:numPr>
        <w:tabs>
          <w:tab w:val="clear" w:pos="720"/>
          <w:tab w:val="num" w:pos="540"/>
        </w:tabs>
        <w:autoSpaceDE w:val="0"/>
        <w:autoSpaceDN w:val="0"/>
        <w:adjustRightInd w:val="0"/>
        <w:spacing w:line="360" w:lineRule="auto"/>
        <w:ind w:left="0" w:firstLine="0"/>
      </w:pPr>
      <w:r w:rsidRPr="00FC74D4">
        <w:t>Захаров, Н. Парадоксы некоторых российских реформ / Н. Захаров // Вестник аналитики. – 2009. – № 1 (19). – С. 129 - 136.</w:t>
      </w:r>
    </w:p>
    <w:p w:rsidR="00EA3540" w:rsidRPr="00FC74D4" w:rsidRDefault="00EA3540" w:rsidP="00FC74D4">
      <w:pPr>
        <w:widowControl w:val="0"/>
        <w:numPr>
          <w:ilvl w:val="0"/>
          <w:numId w:val="18"/>
        </w:numPr>
        <w:tabs>
          <w:tab w:val="clear" w:pos="720"/>
          <w:tab w:val="num" w:pos="540"/>
        </w:tabs>
        <w:autoSpaceDE w:val="0"/>
        <w:autoSpaceDN w:val="0"/>
        <w:adjustRightInd w:val="0"/>
        <w:spacing w:line="360" w:lineRule="auto"/>
        <w:ind w:left="0" w:firstLine="0"/>
      </w:pPr>
      <w:r w:rsidRPr="00FC74D4">
        <w:t>Золотаревич, К.В. Универсальная бюджетно-налоговая система / К.В. Золотаревич, В.И. Павлов // ЭКО. – 2008. – № 2. – С.39 - 45.</w:t>
      </w:r>
    </w:p>
    <w:p w:rsidR="00EA3540" w:rsidRPr="00FC74D4" w:rsidRDefault="00EA3540" w:rsidP="00FC74D4">
      <w:pPr>
        <w:widowControl w:val="0"/>
        <w:numPr>
          <w:ilvl w:val="0"/>
          <w:numId w:val="18"/>
        </w:numPr>
        <w:tabs>
          <w:tab w:val="clear" w:pos="720"/>
          <w:tab w:val="num" w:pos="540"/>
        </w:tabs>
        <w:autoSpaceDE w:val="0"/>
        <w:autoSpaceDN w:val="0"/>
        <w:adjustRightInd w:val="0"/>
        <w:spacing w:line="360" w:lineRule="auto"/>
        <w:ind w:left="0" w:firstLine="0"/>
      </w:pPr>
      <w:r w:rsidRPr="00FC74D4">
        <w:t xml:space="preserve">Итоги и задачи Федерального казначейства // Финансы. – 2008. – № 5. – С. 30 - 36. </w:t>
      </w:r>
    </w:p>
    <w:p w:rsidR="00EA3540" w:rsidRPr="00FC74D4" w:rsidRDefault="00EA3540" w:rsidP="00FC74D4">
      <w:pPr>
        <w:widowControl w:val="0"/>
        <w:numPr>
          <w:ilvl w:val="0"/>
          <w:numId w:val="18"/>
        </w:numPr>
        <w:tabs>
          <w:tab w:val="clear" w:pos="720"/>
          <w:tab w:val="num" w:pos="540"/>
        </w:tabs>
        <w:autoSpaceDE w:val="0"/>
        <w:autoSpaceDN w:val="0"/>
        <w:adjustRightInd w:val="0"/>
        <w:spacing w:line="360" w:lineRule="auto"/>
        <w:ind w:left="0" w:firstLine="0"/>
      </w:pPr>
      <w:r w:rsidRPr="00FC74D4">
        <w:t xml:space="preserve">Коровкина, Е.Б. Анализ практики применения целевых бюджетных фондов / Е.Б. Коровкина // Финансы и кредит. – 2009. – № 13. – С. 34 - 41. </w:t>
      </w:r>
    </w:p>
    <w:p w:rsidR="00EA3540" w:rsidRPr="00FC74D4" w:rsidRDefault="00EA3540" w:rsidP="00FC74D4">
      <w:pPr>
        <w:widowControl w:val="0"/>
        <w:numPr>
          <w:ilvl w:val="0"/>
          <w:numId w:val="18"/>
        </w:numPr>
        <w:tabs>
          <w:tab w:val="clear" w:pos="720"/>
          <w:tab w:val="num" w:pos="540"/>
        </w:tabs>
        <w:autoSpaceDE w:val="0"/>
        <w:autoSpaceDN w:val="0"/>
        <w:adjustRightInd w:val="0"/>
        <w:spacing w:line="360" w:lineRule="auto"/>
        <w:ind w:left="0" w:firstLine="0"/>
      </w:pPr>
      <w:r w:rsidRPr="00FC74D4">
        <w:t>Конституция Российской Федерации. М.: Юридическая литература. -</w:t>
      </w:r>
      <w:r w:rsidR="00FC74D4">
        <w:t xml:space="preserve"> </w:t>
      </w:r>
      <w:r w:rsidRPr="00FC74D4">
        <w:t xml:space="preserve">2003. - С. 94-109. </w:t>
      </w:r>
    </w:p>
    <w:p w:rsidR="00EA3540" w:rsidRPr="00FC74D4" w:rsidRDefault="00EA3540" w:rsidP="00FC74D4">
      <w:pPr>
        <w:widowControl w:val="0"/>
        <w:numPr>
          <w:ilvl w:val="0"/>
          <w:numId w:val="18"/>
        </w:numPr>
        <w:tabs>
          <w:tab w:val="clear" w:pos="720"/>
          <w:tab w:val="num" w:pos="540"/>
        </w:tabs>
        <w:autoSpaceDE w:val="0"/>
        <w:autoSpaceDN w:val="0"/>
        <w:adjustRightInd w:val="0"/>
        <w:spacing w:line="360" w:lineRule="auto"/>
        <w:ind w:left="0" w:firstLine="0"/>
      </w:pPr>
      <w:r w:rsidRPr="00FC74D4">
        <w:t xml:space="preserve">Комментарий к федеральному закону «Об общих принципах организации местного самоуправления в РФ». – М.: Проспект. – 2009.- С.320. </w:t>
      </w:r>
    </w:p>
    <w:p w:rsidR="004837B2" w:rsidRPr="00FC74D4" w:rsidRDefault="004837B2" w:rsidP="00FC74D4">
      <w:pPr>
        <w:widowControl w:val="0"/>
        <w:numPr>
          <w:ilvl w:val="0"/>
          <w:numId w:val="18"/>
        </w:numPr>
        <w:tabs>
          <w:tab w:val="clear" w:pos="720"/>
          <w:tab w:val="num" w:pos="540"/>
        </w:tabs>
        <w:autoSpaceDE w:val="0"/>
        <w:autoSpaceDN w:val="0"/>
        <w:adjustRightInd w:val="0"/>
        <w:spacing w:line="360" w:lineRule="auto"/>
        <w:ind w:left="0" w:firstLine="0"/>
      </w:pPr>
      <w:r w:rsidRPr="00FC74D4">
        <w:t>Коломин Е.В. Основные предпосылки и направления повышения социально-экономической эффективности страхования // - Финансы. -2008. – №</w:t>
      </w:r>
      <w:r w:rsidR="00FC74D4">
        <w:t xml:space="preserve"> </w:t>
      </w:r>
      <w:r w:rsidRPr="00FC74D4">
        <w:t>1. – С. 3 - 7.</w:t>
      </w:r>
    </w:p>
    <w:p w:rsidR="00EA3540" w:rsidRPr="00FC74D4" w:rsidRDefault="00EA3540" w:rsidP="00FC74D4">
      <w:pPr>
        <w:widowControl w:val="0"/>
        <w:numPr>
          <w:ilvl w:val="0"/>
          <w:numId w:val="18"/>
        </w:numPr>
        <w:tabs>
          <w:tab w:val="clear" w:pos="720"/>
          <w:tab w:val="num" w:pos="540"/>
        </w:tabs>
        <w:autoSpaceDE w:val="0"/>
        <w:autoSpaceDN w:val="0"/>
        <w:adjustRightInd w:val="0"/>
        <w:spacing w:line="360" w:lineRule="auto"/>
        <w:ind w:left="0" w:firstLine="0"/>
      </w:pPr>
      <w:r w:rsidRPr="00FC74D4">
        <w:t>Кудрин, А.Л. Федеральный бюджет – важнейший инструмент реализации государственной политики / А.Л. Кудрин // Финансы. – 2009. – №</w:t>
      </w:r>
      <w:r w:rsidR="00FC74D4">
        <w:t xml:space="preserve"> </w:t>
      </w:r>
      <w:r w:rsidRPr="00FC74D4">
        <w:t>1. – С. 3 - 7.</w:t>
      </w:r>
    </w:p>
    <w:p w:rsidR="00EA3540" w:rsidRPr="00FC74D4" w:rsidRDefault="00EA3540" w:rsidP="00FC74D4">
      <w:pPr>
        <w:widowControl w:val="0"/>
        <w:numPr>
          <w:ilvl w:val="0"/>
          <w:numId w:val="18"/>
        </w:numPr>
        <w:tabs>
          <w:tab w:val="clear" w:pos="720"/>
          <w:tab w:val="num" w:pos="540"/>
        </w:tabs>
        <w:autoSpaceDE w:val="0"/>
        <w:autoSpaceDN w:val="0"/>
        <w:adjustRightInd w:val="0"/>
        <w:spacing w:line="360" w:lineRule="auto"/>
        <w:ind w:left="0" w:firstLine="0"/>
      </w:pPr>
      <w:r w:rsidRPr="00FC74D4">
        <w:t>Лушин, С. Бюджетная реформа / С. Лушин // Экономист. – 2009. – № 2. – С. 38 - 45</w:t>
      </w:r>
    </w:p>
    <w:p w:rsidR="00EA3540" w:rsidRPr="00FC74D4" w:rsidRDefault="00EA3540" w:rsidP="00FC74D4">
      <w:pPr>
        <w:widowControl w:val="0"/>
        <w:numPr>
          <w:ilvl w:val="0"/>
          <w:numId w:val="18"/>
        </w:numPr>
        <w:tabs>
          <w:tab w:val="clear" w:pos="720"/>
          <w:tab w:val="num" w:pos="540"/>
        </w:tabs>
        <w:autoSpaceDE w:val="0"/>
        <w:autoSpaceDN w:val="0"/>
        <w:adjustRightInd w:val="0"/>
        <w:spacing w:line="360" w:lineRule="auto"/>
        <w:ind w:left="0" w:firstLine="0"/>
      </w:pPr>
      <w:r w:rsidRPr="00FC74D4">
        <w:t>Макаров, А.В. Цели и задачи бюджетной политики государства / А. В. Макаров // Юрист. – 2009. – № 10. – С. 26 - 28.</w:t>
      </w:r>
    </w:p>
    <w:p w:rsidR="00EA3540" w:rsidRPr="00FC74D4" w:rsidRDefault="00EA3540" w:rsidP="00FC74D4">
      <w:pPr>
        <w:widowControl w:val="0"/>
        <w:numPr>
          <w:ilvl w:val="0"/>
          <w:numId w:val="18"/>
        </w:numPr>
        <w:tabs>
          <w:tab w:val="clear" w:pos="720"/>
          <w:tab w:val="num" w:pos="540"/>
        </w:tabs>
        <w:autoSpaceDE w:val="0"/>
        <w:autoSpaceDN w:val="0"/>
        <w:adjustRightInd w:val="0"/>
        <w:spacing w:line="360" w:lineRule="auto"/>
        <w:ind w:left="0" w:firstLine="0"/>
      </w:pPr>
      <w:r w:rsidRPr="00FC74D4">
        <w:t>Налоговый кодекс Российской Федерации: части первая и вторая: по сост. на 01.01. 2010 г. – М.: Проспект. 2009. – С. 656</w:t>
      </w:r>
      <w:r w:rsidR="00FC74D4">
        <w:t xml:space="preserve"> </w:t>
      </w:r>
    </w:p>
    <w:p w:rsidR="00EA3540" w:rsidRPr="00FC74D4" w:rsidRDefault="00EA3540" w:rsidP="00FC74D4">
      <w:pPr>
        <w:widowControl w:val="0"/>
        <w:numPr>
          <w:ilvl w:val="0"/>
          <w:numId w:val="18"/>
        </w:numPr>
        <w:tabs>
          <w:tab w:val="clear" w:pos="720"/>
          <w:tab w:val="num" w:pos="540"/>
        </w:tabs>
        <w:autoSpaceDE w:val="0"/>
        <w:autoSpaceDN w:val="0"/>
        <w:adjustRightInd w:val="0"/>
        <w:spacing w:line="360" w:lineRule="auto"/>
        <w:ind w:left="0" w:firstLine="0"/>
      </w:pPr>
      <w:r w:rsidRPr="00FC74D4">
        <w:t>Нешитой, А.С. Бюджетная система Российской Федерации: учеб. / А.С. Нешитой. – М.: Дашков и К°. 2009. – С. 308</w:t>
      </w:r>
      <w:r w:rsidR="00FC74D4">
        <w:t xml:space="preserve"> </w:t>
      </w:r>
    </w:p>
    <w:p w:rsidR="00EA3540" w:rsidRPr="00FC74D4" w:rsidRDefault="00EA3540" w:rsidP="00FC74D4">
      <w:pPr>
        <w:widowControl w:val="0"/>
        <w:numPr>
          <w:ilvl w:val="0"/>
          <w:numId w:val="18"/>
        </w:numPr>
        <w:tabs>
          <w:tab w:val="clear" w:pos="720"/>
          <w:tab w:val="num" w:pos="540"/>
        </w:tabs>
        <w:autoSpaceDE w:val="0"/>
        <w:autoSpaceDN w:val="0"/>
        <w:adjustRightInd w:val="0"/>
        <w:spacing w:line="360" w:lineRule="auto"/>
        <w:ind w:left="0" w:firstLine="0"/>
      </w:pPr>
      <w:r w:rsidRPr="00FC74D4">
        <w:t>Организация исполнения бюджета : учеб. пособие / ред. В. В. Карчевский. – М.: Вузовский учебник. 2009. – С. 224</w:t>
      </w:r>
      <w:r w:rsidR="00FC74D4">
        <w:t xml:space="preserve"> </w:t>
      </w:r>
    </w:p>
    <w:p w:rsidR="00EA3540" w:rsidRPr="00FC74D4" w:rsidRDefault="00EA3540" w:rsidP="00FC74D4">
      <w:pPr>
        <w:widowControl w:val="0"/>
        <w:numPr>
          <w:ilvl w:val="0"/>
          <w:numId w:val="18"/>
        </w:numPr>
        <w:tabs>
          <w:tab w:val="clear" w:pos="720"/>
          <w:tab w:val="num" w:pos="540"/>
        </w:tabs>
        <w:autoSpaceDE w:val="0"/>
        <w:autoSpaceDN w:val="0"/>
        <w:adjustRightInd w:val="0"/>
        <w:spacing w:line="360" w:lineRule="auto"/>
        <w:ind w:left="0" w:firstLine="0"/>
      </w:pPr>
      <w:r w:rsidRPr="00FC74D4">
        <w:t>Ореховский, П. Старые и новые пороки российской бюджетной системы / П. Ореховский // Общество и экономика. – 2007. – № 3. – С. 54 - 85.</w:t>
      </w:r>
    </w:p>
    <w:p w:rsidR="004837B2" w:rsidRPr="00FC74D4" w:rsidRDefault="004837B2" w:rsidP="00FC74D4">
      <w:pPr>
        <w:widowControl w:val="0"/>
        <w:numPr>
          <w:ilvl w:val="0"/>
          <w:numId w:val="18"/>
        </w:numPr>
        <w:tabs>
          <w:tab w:val="clear" w:pos="720"/>
          <w:tab w:val="num" w:pos="540"/>
        </w:tabs>
        <w:autoSpaceDE w:val="0"/>
        <w:autoSpaceDN w:val="0"/>
        <w:adjustRightInd w:val="0"/>
        <w:spacing w:line="360" w:lineRule="auto"/>
        <w:ind w:left="0" w:firstLine="0"/>
      </w:pPr>
      <w:r w:rsidRPr="00FC74D4">
        <w:t>Пешехонов Ю.В. "Внебюджетные социальные фонды: сост</w:t>
      </w:r>
      <w:r w:rsidR="0034646C" w:rsidRPr="00FC74D4">
        <w:t>ояние и перспективы" // Финансы – 2008 -</w:t>
      </w:r>
      <w:r w:rsidRPr="00FC74D4">
        <w:t xml:space="preserve"> № 4</w:t>
      </w:r>
      <w:r w:rsidR="0034646C" w:rsidRPr="00FC74D4">
        <w:t xml:space="preserve"> - С. 25 - 26.</w:t>
      </w:r>
    </w:p>
    <w:p w:rsidR="00EA3540" w:rsidRPr="00FC74D4" w:rsidRDefault="00EA3540" w:rsidP="00FC74D4">
      <w:pPr>
        <w:widowControl w:val="0"/>
        <w:numPr>
          <w:ilvl w:val="0"/>
          <w:numId w:val="18"/>
        </w:numPr>
        <w:tabs>
          <w:tab w:val="clear" w:pos="720"/>
          <w:tab w:val="num" w:pos="540"/>
        </w:tabs>
        <w:autoSpaceDE w:val="0"/>
        <w:autoSpaceDN w:val="0"/>
        <w:adjustRightInd w:val="0"/>
        <w:spacing w:line="360" w:lineRule="auto"/>
        <w:ind w:left="0" w:firstLine="0"/>
      </w:pPr>
      <w:r w:rsidRPr="00FC74D4">
        <w:t>Подсумкова А.А., Ремизова О.А. Муниципальное право. Часть 2. Финансово-экономические основы местного самоуправления. Саратов.-</w:t>
      </w:r>
      <w:r w:rsidR="00FC74D4">
        <w:t xml:space="preserve"> </w:t>
      </w:r>
      <w:r w:rsidRPr="00FC74D4">
        <w:t>2009.- С. 25 - 26.</w:t>
      </w:r>
    </w:p>
    <w:p w:rsidR="00EA3540" w:rsidRPr="00FC74D4" w:rsidRDefault="00EA3540" w:rsidP="00FC74D4">
      <w:pPr>
        <w:widowControl w:val="0"/>
        <w:numPr>
          <w:ilvl w:val="0"/>
          <w:numId w:val="18"/>
        </w:numPr>
        <w:tabs>
          <w:tab w:val="clear" w:pos="720"/>
          <w:tab w:val="num" w:pos="540"/>
        </w:tabs>
        <w:autoSpaceDE w:val="0"/>
        <w:autoSpaceDN w:val="0"/>
        <w:adjustRightInd w:val="0"/>
        <w:spacing w:line="360" w:lineRule="auto"/>
        <w:ind w:left="0" w:firstLine="0"/>
      </w:pPr>
      <w:r w:rsidRPr="00FC74D4">
        <w:t xml:space="preserve">Придачук, М.П. Построение бюджетирования, ориентированного на результат / М.П. Придачук // Финансы и кредит. – 2008. – № 15. – С. 64 - 66. </w:t>
      </w:r>
    </w:p>
    <w:p w:rsidR="00EA3540" w:rsidRPr="00FC74D4" w:rsidRDefault="00EA3540" w:rsidP="00FC74D4">
      <w:pPr>
        <w:widowControl w:val="0"/>
        <w:numPr>
          <w:ilvl w:val="0"/>
          <w:numId w:val="18"/>
        </w:numPr>
        <w:tabs>
          <w:tab w:val="clear" w:pos="720"/>
          <w:tab w:val="num" w:pos="540"/>
        </w:tabs>
        <w:autoSpaceDE w:val="0"/>
        <w:autoSpaceDN w:val="0"/>
        <w:adjustRightInd w:val="0"/>
        <w:spacing w:line="360" w:lineRule="auto"/>
        <w:ind w:left="0" w:firstLine="0"/>
      </w:pPr>
      <w:r w:rsidRPr="00FC74D4">
        <w:t>Пронина Л.И. Совершенствование бюджетного и налогового законодательства - основное условие реализации реформы федеральных отношений и местного самоуправления // Местное право. -2009. -N 1 - 2. С. 49.</w:t>
      </w:r>
    </w:p>
    <w:p w:rsidR="00EA3540" w:rsidRPr="00FC74D4" w:rsidRDefault="00EA3540" w:rsidP="00FC74D4">
      <w:pPr>
        <w:widowControl w:val="0"/>
        <w:numPr>
          <w:ilvl w:val="0"/>
          <w:numId w:val="18"/>
        </w:numPr>
        <w:tabs>
          <w:tab w:val="clear" w:pos="720"/>
          <w:tab w:val="num" w:pos="540"/>
        </w:tabs>
        <w:autoSpaceDE w:val="0"/>
        <w:autoSpaceDN w:val="0"/>
        <w:adjustRightInd w:val="0"/>
        <w:spacing w:line="360" w:lineRule="auto"/>
        <w:ind w:left="0" w:firstLine="0"/>
      </w:pPr>
      <w:r w:rsidRPr="00FC74D4">
        <w:t>Решение Думы Заводоуковского городского округа № 394 от 11.12.2009 г. «О бюджете Заводоуковского городского округа на 2010 год и на плановый период 2011 и 2012 годов». -2009.- № 394</w:t>
      </w:r>
    </w:p>
    <w:p w:rsidR="00EA3540" w:rsidRPr="00FC74D4" w:rsidRDefault="00EA3540" w:rsidP="00FC74D4">
      <w:pPr>
        <w:widowControl w:val="0"/>
        <w:numPr>
          <w:ilvl w:val="0"/>
          <w:numId w:val="18"/>
        </w:numPr>
        <w:tabs>
          <w:tab w:val="clear" w:pos="720"/>
          <w:tab w:val="num" w:pos="540"/>
        </w:tabs>
        <w:autoSpaceDE w:val="0"/>
        <w:autoSpaceDN w:val="0"/>
        <w:adjustRightInd w:val="0"/>
        <w:spacing w:line="360" w:lineRule="auto"/>
        <w:ind w:left="0" w:firstLine="0"/>
      </w:pPr>
      <w:r w:rsidRPr="00FC74D4">
        <w:t>Решение Думы Заводоуковского городского округа № 270 от 28 октября 2005г. (в ред. решений Думы Заводоуковского городского округа от 17.06.2009 N 329) «О системе налогообложения в виде ЕНВД для отдельных видов деятельности в муниципальном образовании Заводоуковский городской округ». – 2009. - № 329</w:t>
      </w:r>
    </w:p>
    <w:p w:rsidR="00EA3540" w:rsidRPr="00FC74D4" w:rsidRDefault="00EA3540" w:rsidP="00FC74D4">
      <w:pPr>
        <w:widowControl w:val="0"/>
        <w:numPr>
          <w:ilvl w:val="0"/>
          <w:numId w:val="18"/>
        </w:numPr>
        <w:tabs>
          <w:tab w:val="clear" w:pos="720"/>
          <w:tab w:val="num" w:pos="540"/>
        </w:tabs>
        <w:autoSpaceDE w:val="0"/>
        <w:autoSpaceDN w:val="0"/>
        <w:adjustRightInd w:val="0"/>
        <w:spacing w:line="360" w:lineRule="auto"/>
        <w:ind w:left="0" w:firstLine="0"/>
      </w:pPr>
      <w:r w:rsidRPr="00FC74D4">
        <w:t>Родионова, В.М. Совершенствование бюджетного законодательства - необходимое условие осуществления преобразований в бюджетной сфере России / В.М. Родионова // Финансы и кредит. – 2009. – № 2. – С. 2 - 9.</w:t>
      </w:r>
    </w:p>
    <w:p w:rsidR="00EA3540" w:rsidRPr="00FC74D4" w:rsidRDefault="00EA3540" w:rsidP="00FC74D4">
      <w:pPr>
        <w:widowControl w:val="0"/>
        <w:numPr>
          <w:ilvl w:val="0"/>
          <w:numId w:val="18"/>
        </w:numPr>
        <w:tabs>
          <w:tab w:val="clear" w:pos="720"/>
          <w:tab w:val="num" w:pos="540"/>
        </w:tabs>
        <w:autoSpaceDE w:val="0"/>
        <w:autoSpaceDN w:val="0"/>
        <w:adjustRightInd w:val="0"/>
        <w:spacing w:line="360" w:lineRule="auto"/>
        <w:ind w:left="0" w:firstLine="0"/>
      </w:pPr>
      <w:r w:rsidRPr="00FC74D4">
        <w:t>Сабитова, Н.М. К вопросу о реформировании бюджетного процесса в РФ / Н.М. Сабитова // Финансы и кредит. – 2008. – № 6. – С. 69 - 73.</w:t>
      </w:r>
    </w:p>
    <w:p w:rsidR="00EA3540" w:rsidRPr="00FC74D4" w:rsidRDefault="00EA3540" w:rsidP="00FC74D4">
      <w:pPr>
        <w:widowControl w:val="0"/>
        <w:numPr>
          <w:ilvl w:val="0"/>
          <w:numId w:val="18"/>
        </w:numPr>
        <w:tabs>
          <w:tab w:val="clear" w:pos="720"/>
          <w:tab w:val="num" w:pos="540"/>
        </w:tabs>
        <w:autoSpaceDE w:val="0"/>
        <w:autoSpaceDN w:val="0"/>
        <w:adjustRightInd w:val="0"/>
        <w:spacing w:line="360" w:lineRule="auto"/>
        <w:ind w:left="0" w:firstLine="0"/>
      </w:pPr>
      <w:r w:rsidRPr="00FC74D4">
        <w:t>Cажина, М.А. Бюджетная политика государства / М.А. Cажина // Финансы и кредит. – 2008. – № 27. – С. 2 - 12.</w:t>
      </w:r>
    </w:p>
    <w:p w:rsidR="00EA3540" w:rsidRPr="00FC74D4" w:rsidRDefault="00EA3540" w:rsidP="00FC74D4">
      <w:pPr>
        <w:widowControl w:val="0"/>
        <w:numPr>
          <w:ilvl w:val="0"/>
          <w:numId w:val="18"/>
        </w:numPr>
        <w:tabs>
          <w:tab w:val="clear" w:pos="720"/>
          <w:tab w:val="num" w:pos="540"/>
        </w:tabs>
        <w:autoSpaceDE w:val="0"/>
        <w:autoSpaceDN w:val="0"/>
        <w:adjustRightInd w:val="0"/>
        <w:spacing w:line="360" w:lineRule="auto"/>
        <w:ind w:left="0" w:firstLine="0"/>
      </w:pPr>
      <w:r w:rsidRPr="00FC74D4">
        <w:t xml:space="preserve">Сводная аналитическая записка по результатам экспертно-аналитического мероприятия "Обеспечение реализации Федерального закона от 6 октября 2003 года N 131-ФЗ "Об общих принципах организации местного самоуправления в РФ" в 2007 году". Утв. Коллегией Счетной палаты Российской Федерации от 18 апреля </w:t>
      </w:r>
      <w:smartTag w:uri="urn:schemas-microsoft-com:office:smarttags" w:element="metricconverter">
        <w:smartTagPr>
          <w:attr w:name="ProductID" w:val="2008 г"/>
        </w:smartTagPr>
        <w:r w:rsidRPr="00FC74D4">
          <w:t>2008 г</w:t>
        </w:r>
      </w:smartTag>
      <w:r w:rsidRPr="00FC74D4">
        <w:t>. М.: -</w:t>
      </w:r>
      <w:r w:rsidR="00FC74D4">
        <w:t xml:space="preserve"> </w:t>
      </w:r>
      <w:r w:rsidRPr="00FC74D4">
        <w:t>2008.-</w:t>
      </w:r>
      <w:r w:rsidR="00FC74D4">
        <w:t xml:space="preserve"> </w:t>
      </w:r>
      <w:r w:rsidRPr="00FC74D4">
        <w:t>Протокол N 16К(593), п. 3. - С. 9.</w:t>
      </w:r>
    </w:p>
    <w:p w:rsidR="00EA3540" w:rsidRPr="00FC74D4" w:rsidRDefault="00EA3540" w:rsidP="00FC74D4">
      <w:pPr>
        <w:widowControl w:val="0"/>
        <w:numPr>
          <w:ilvl w:val="0"/>
          <w:numId w:val="18"/>
        </w:numPr>
        <w:tabs>
          <w:tab w:val="clear" w:pos="720"/>
          <w:tab w:val="num" w:pos="540"/>
        </w:tabs>
        <w:autoSpaceDE w:val="0"/>
        <w:autoSpaceDN w:val="0"/>
        <w:adjustRightInd w:val="0"/>
        <w:spacing w:line="360" w:lineRule="auto"/>
        <w:ind w:left="0" w:firstLine="0"/>
      </w:pPr>
      <w:r w:rsidRPr="00FC74D4">
        <w:rPr>
          <w:iCs/>
        </w:rPr>
        <w:t>Сиринов М.А</w:t>
      </w:r>
      <w:r w:rsidRPr="00FC74D4">
        <w:rPr>
          <w:i/>
          <w:iCs/>
        </w:rPr>
        <w:t xml:space="preserve">. </w:t>
      </w:r>
      <w:r w:rsidRPr="00FC74D4">
        <w:t>Местные финансы. // Госиздат. — 1926.- С.234</w:t>
      </w:r>
    </w:p>
    <w:p w:rsidR="00EA3540" w:rsidRPr="00FC74D4" w:rsidRDefault="00EA3540" w:rsidP="00FC74D4">
      <w:pPr>
        <w:widowControl w:val="0"/>
        <w:numPr>
          <w:ilvl w:val="0"/>
          <w:numId w:val="18"/>
        </w:numPr>
        <w:tabs>
          <w:tab w:val="clear" w:pos="720"/>
          <w:tab w:val="num" w:pos="540"/>
        </w:tabs>
        <w:autoSpaceDE w:val="0"/>
        <w:autoSpaceDN w:val="0"/>
        <w:adjustRightInd w:val="0"/>
        <w:spacing w:line="360" w:lineRule="auto"/>
        <w:ind w:left="0" w:firstLine="0"/>
      </w:pPr>
      <w:r w:rsidRPr="00FC74D4">
        <w:t xml:space="preserve">Симонова, Л.А. Эффективность государственного финансового контроля / Л.А. Симонова // Финансы. – 2009. – № 4. – С. 50 - 52. </w:t>
      </w:r>
    </w:p>
    <w:p w:rsidR="00EA3540" w:rsidRPr="00FC74D4" w:rsidRDefault="00EA3540" w:rsidP="00FC74D4">
      <w:pPr>
        <w:widowControl w:val="0"/>
        <w:numPr>
          <w:ilvl w:val="0"/>
          <w:numId w:val="18"/>
        </w:numPr>
        <w:tabs>
          <w:tab w:val="clear" w:pos="720"/>
          <w:tab w:val="num" w:pos="540"/>
        </w:tabs>
        <w:autoSpaceDE w:val="0"/>
        <w:autoSpaceDN w:val="0"/>
        <w:adjustRightInd w:val="0"/>
        <w:spacing w:line="360" w:lineRule="auto"/>
        <w:ind w:left="0" w:firstLine="0"/>
      </w:pPr>
      <w:r w:rsidRPr="00FC74D4">
        <w:t>Смирнов, Е.Е. Бюджет-2009: ориентация на стабильность и оптимизацию расходов / Е.Е. Смирнов // Аудитор. – 2009. – № 1. – С. 3 - 9.</w:t>
      </w:r>
    </w:p>
    <w:p w:rsidR="00EA3540" w:rsidRPr="00FC74D4" w:rsidRDefault="00EA3540" w:rsidP="00FC74D4">
      <w:pPr>
        <w:widowControl w:val="0"/>
        <w:numPr>
          <w:ilvl w:val="0"/>
          <w:numId w:val="18"/>
        </w:numPr>
        <w:tabs>
          <w:tab w:val="clear" w:pos="720"/>
          <w:tab w:val="num" w:pos="540"/>
        </w:tabs>
        <w:autoSpaceDE w:val="0"/>
        <w:autoSpaceDN w:val="0"/>
        <w:adjustRightInd w:val="0"/>
        <w:spacing w:line="360" w:lineRule="auto"/>
        <w:ind w:left="0" w:firstLine="0"/>
      </w:pPr>
      <w:r w:rsidRPr="00FC74D4">
        <w:t xml:space="preserve">Федеральный закон от 24.07.1998 N 125-ФЗ (ред. от 28.11.2009) "Об обязательном социальном страховании от несчастных случаев на производстве и профессиональных заболеваний" (принят ГД ФС РФ 02.07.1998) </w:t>
      </w:r>
    </w:p>
    <w:p w:rsidR="00EA3540" w:rsidRPr="00FC74D4" w:rsidRDefault="00EA3540" w:rsidP="00FC74D4">
      <w:pPr>
        <w:widowControl w:val="0"/>
        <w:numPr>
          <w:ilvl w:val="0"/>
          <w:numId w:val="18"/>
        </w:numPr>
        <w:tabs>
          <w:tab w:val="clear" w:pos="720"/>
          <w:tab w:val="num" w:pos="540"/>
        </w:tabs>
        <w:autoSpaceDE w:val="0"/>
        <w:autoSpaceDN w:val="0"/>
        <w:adjustRightInd w:val="0"/>
        <w:spacing w:line="360" w:lineRule="auto"/>
        <w:ind w:left="0" w:firstLine="0"/>
      </w:pPr>
      <w:r w:rsidRPr="00FC74D4">
        <w:t>Федеральный закон Российской Федерации от 28 ноября 2009 г. N 292-ФЗ "О бюджете Фонда социального страхования Российской Федерации на 2010 год и на плановый период 2011 и 2012 годов" (принят Госдумой 20.11.2009)</w:t>
      </w:r>
    </w:p>
    <w:p w:rsidR="004837B2" w:rsidRPr="00FC74D4" w:rsidRDefault="00EA3540" w:rsidP="00FC74D4">
      <w:pPr>
        <w:widowControl w:val="0"/>
        <w:numPr>
          <w:ilvl w:val="0"/>
          <w:numId w:val="18"/>
        </w:numPr>
        <w:tabs>
          <w:tab w:val="clear" w:pos="720"/>
          <w:tab w:val="num" w:pos="540"/>
        </w:tabs>
        <w:autoSpaceDE w:val="0"/>
        <w:autoSpaceDN w:val="0"/>
        <w:adjustRightInd w:val="0"/>
        <w:spacing w:line="360" w:lineRule="auto"/>
        <w:ind w:left="0" w:firstLine="0"/>
      </w:pPr>
      <w:r w:rsidRPr="00FC74D4">
        <w:t>Федеральный закон «Об основах обязательного социального страхования» от 16.07.1999 № 165-ФЗ</w:t>
      </w:r>
      <w:r w:rsidR="004837B2" w:rsidRPr="00FC74D4">
        <w:t>. -</w:t>
      </w:r>
      <w:r w:rsidR="00FC74D4">
        <w:t xml:space="preserve"> </w:t>
      </w:r>
      <w:r w:rsidR="004837B2" w:rsidRPr="00FC74D4">
        <w:t>М.: Проспект. -2009. – С.235</w:t>
      </w:r>
    </w:p>
    <w:p w:rsidR="004837B2" w:rsidRPr="00FC74D4" w:rsidRDefault="004837B2" w:rsidP="00FC74D4">
      <w:pPr>
        <w:widowControl w:val="0"/>
        <w:numPr>
          <w:ilvl w:val="0"/>
          <w:numId w:val="18"/>
        </w:numPr>
        <w:tabs>
          <w:tab w:val="clear" w:pos="720"/>
          <w:tab w:val="num" w:pos="540"/>
        </w:tabs>
        <w:autoSpaceDE w:val="0"/>
        <w:autoSpaceDN w:val="0"/>
        <w:adjustRightInd w:val="0"/>
        <w:spacing w:line="360" w:lineRule="auto"/>
        <w:ind w:left="0" w:firstLine="0"/>
      </w:pPr>
      <w:r w:rsidRPr="00FC74D4">
        <w:t>Федеральный закон «Об обязательном социальном страховании на случай временной нетрудоспособности и в связи с материнством» от 29.12.2006 № 255-ФЗ (в ред. от 09.02.2009 № 13-ФЗ) - М.: Проспект. -2009. – С.235</w:t>
      </w:r>
    </w:p>
    <w:p w:rsidR="00EA3540" w:rsidRPr="00FC74D4" w:rsidRDefault="00EA3540" w:rsidP="00FC74D4">
      <w:pPr>
        <w:widowControl w:val="0"/>
        <w:numPr>
          <w:ilvl w:val="0"/>
          <w:numId w:val="18"/>
        </w:numPr>
        <w:tabs>
          <w:tab w:val="clear" w:pos="720"/>
          <w:tab w:val="num" w:pos="540"/>
        </w:tabs>
        <w:autoSpaceDE w:val="0"/>
        <w:autoSpaceDN w:val="0"/>
        <w:adjustRightInd w:val="0"/>
        <w:spacing w:line="360" w:lineRule="auto"/>
        <w:ind w:left="0" w:firstLine="0"/>
      </w:pPr>
      <w:r w:rsidRPr="00FC74D4">
        <w:t>Федеральный закон от 06.10.2003 №131-ФЗ «Об общих принципах организации местного самоуправления в Российской Федерации».- М.: Проспект. -2009. – С.235</w:t>
      </w:r>
    </w:p>
    <w:p w:rsidR="00EA3540" w:rsidRPr="00FC74D4" w:rsidRDefault="00EA3540" w:rsidP="00FC74D4">
      <w:pPr>
        <w:widowControl w:val="0"/>
        <w:numPr>
          <w:ilvl w:val="0"/>
          <w:numId w:val="18"/>
        </w:numPr>
        <w:tabs>
          <w:tab w:val="clear" w:pos="720"/>
          <w:tab w:val="num" w:pos="540"/>
        </w:tabs>
        <w:autoSpaceDE w:val="0"/>
        <w:autoSpaceDN w:val="0"/>
        <w:adjustRightInd w:val="0"/>
        <w:spacing w:line="360" w:lineRule="auto"/>
        <w:ind w:left="0" w:firstLine="0"/>
      </w:pPr>
      <w:r w:rsidRPr="00FC74D4">
        <w:t xml:space="preserve">Финансовое право Российской Федерации: учеб. / ред. М.В. Карасева. – М.: Юристъ.- 2009. – С. 592 </w:t>
      </w:r>
    </w:p>
    <w:p w:rsidR="00EA3540" w:rsidRPr="00FC74D4" w:rsidRDefault="00EA3540" w:rsidP="00FC74D4">
      <w:pPr>
        <w:widowControl w:val="0"/>
        <w:numPr>
          <w:ilvl w:val="0"/>
          <w:numId w:val="18"/>
        </w:numPr>
        <w:tabs>
          <w:tab w:val="clear" w:pos="720"/>
          <w:tab w:val="num" w:pos="540"/>
        </w:tabs>
        <w:autoSpaceDE w:val="0"/>
        <w:autoSpaceDN w:val="0"/>
        <w:adjustRightInd w:val="0"/>
        <w:spacing w:line="360" w:lineRule="auto"/>
        <w:ind w:left="0" w:firstLine="0"/>
      </w:pPr>
      <w:r w:rsidRPr="00FC74D4">
        <w:t>Чевычелов, В.А. Контроль за исполнением бюджета – важный элемент государственного финансового контроля / В.А. Чевычелов, А.В. Лепешкин // Экономика и право. – 2009. – № 3. – С. 80 - 88.</w:t>
      </w:r>
    </w:p>
    <w:p w:rsidR="00EA3540" w:rsidRPr="00FC74D4" w:rsidRDefault="00EA3540" w:rsidP="00FC74D4">
      <w:pPr>
        <w:widowControl w:val="0"/>
        <w:numPr>
          <w:ilvl w:val="0"/>
          <w:numId w:val="18"/>
        </w:numPr>
        <w:tabs>
          <w:tab w:val="clear" w:pos="720"/>
          <w:tab w:val="num" w:pos="540"/>
        </w:tabs>
        <w:autoSpaceDE w:val="0"/>
        <w:autoSpaceDN w:val="0"/>
        <w:adjustRightInd w:val="0"/>
        <w:spacing w:line="360" w:lineRule="auto"/>
        <w:ind w:left="0" w:firstLine="0"/>
      </w:pPr>
      <w:r w:rsidRPr="00FC74D4">
        <w:t>Шакиров, Н. Оптимизация налоговой системы / Н. Шакиров, И. Шакиров // Экономист. – 2009. – № 9. – С.55-62.</w:t>
      </w:r>
    </w:p>
    <w:p w:rsidR="00EA3540" w:rsidRPr="00FC74D4" w:rsidRDefault="00EA3540" w:rsidP="00FC74D4">
      <w:pPr>
        <w:widowControl w:val="0"/>
        <w:spacing w:line="360" w:lineRule="auto"/>
      </w:pPr>
    </w:p>
    <w:p w:rsidR="00BF0C2F" w:rsidRPr="00FC74D4" w:rsidRDefault="00FC74D4" w:rsidP="00FC74D4">
      <w:pPr>
        <w:widowControl w:val="0"/>
        <w:spacing w:line="360" w:lineRule="auto"/>
        <w:ind w:firstLine="709"/>
        <w:jc w:val="both"/>
        <w:rPr>
          <w:b/>
        </w:rPr>
      </w:pPr>
      <w:r>
        <w:br w:type="page"/>
      </w:r>
      <w:r w:rsidR="00C66CDE" w:rsidRPr="00FC74D4">
        <w:rPr>
          <w:b/>
        </w:rPr>
        <w:t>ПРИЛОЖЕНИЕ 1</w:t>
      </w:r>
    </w:p>
    <w:p w:rsidR="00BF0C2F" w:rsidRPr="00FC74D4" w:rsidRDefault="00BF0C2F" w:rsidP="00FC74D4">
      <w:pPr>
        <w:widowControl w:val="0"/>
        <w:spacing w:line="360" w:lineRule="auto"/>
        <w:ind w:firstLine="709"/>
        <w:jc w:val="both"/>
      </w:pPr>
    </w:p>
    <w:p w:rsidR="003D23AC" w:rsidRPr="00FC74D4" w:rsidRDefault="00FC74D4" w:rsidP="00FC74D4">
      <w:pPr>
        <w:widowControl w:val="0"/>
        <w:autoSpaceDE w:val="0"/>
        <w:autoSpaceDN w:val="0"/>
        <w:adjustRightInd w:val="0"/>
        <w:spacing w:line="360" w:lineRule="auto"/>
        <w:ind w:firstLine="709"/>
        <w:jc w:val="both"/>
      </w:pPr>
      <w:r w:rsidRPr="00FC74D4">
        <w:t>Расходование средств регионального отделения фонда</w:t>
      </w:r>
      <w:r>
        <w:t xml:space="preserve"> </w:t>
      </w:r>
      <w:r w:rsidRPr="00FC74D4">
        <w:t>социального страхования российской федерации</w:t>
      </w:r>
      <w:r w:rsidR="003D23AC" w:rsidRPr="00FC74D4">
        <w:t xml:space="preserve"> филиала № 4 г. Заводоуковска за 2007 -2009 г.г.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8"/>
        <w:gridCol w:w="905"/>
        <w:gridCol w:w="905"/>
        <w:gridCol w:w="957"/>
        <w:gridCol w:w="819"/>
        <w:gridCol w:w="666"/>
      </w:tblGrid>
      <w:tr w:rsidR="003D23AC" w:rsidRPr="00FC74D4" w:rsidTr="00FC74D4">
        <w:trPr>
          <w:trHeight w:val="299"/>
        </w:trPr>
        <w:tc>
          <w:tcPr>
            <w:tcW w:w="2777" w:type="pct"/>
            <w:vMerge w:val="restart"/>
          </w:tcPr>
          <w:p w:rsidR="003D23AC" w:rsidRPr="00FC74D4" w:rsidRDefault="003D23AC" w:rsidP="00FC74D4">
            <w:pPr>
              <w:pStyle w:val="a8"/>
              <w:widowControl w:val="0"/>
              <w:jc w:val="both"/>
              <w:rPr>
                <w:color w:val="auto"/>
              </w:rPr>
            </w:pPr>
            <w:r w:rsidRPr="00FC74D4">
              <w:rPr>
                <w:color w:val="auto"/>
              </w:rPr>
              <w:t>Основные статьи расходов</w:t>
            </w:r>
          </w:p>
        </w:tc>
        <w:tc>
          <w:tcPr>
            <w:tcW w:w="473" w:type="pct"/>
          </w:tcPr>
          <w:p w:rsidR="003D23AC" w:rsidRPr="00FC74D4" w:rsidRDefault="003D23AC" w:rsidP="00FC74D4">
            <w:pPr>
              <w:pStyle w:val="a8"/>
              <w:widowControl w:val="0"/>
              <w:jc w:val="both"/>
              <w:rPr>
                <w:color w:val="auto"/>
              </w:rPr>
            </w:pPr>
            <w:r w:rsidRPr="00FC74D4">
              <w:rPr>
                <w:color w:val="auto"/>
              </w:rPr>
              <w:t>2007</w:t>
            </w:r>
          </w:p>
        </w:tc>
        <w:tc>
          <w:tcPr>
            <w:tcW w:w="473" w:type="pct"/>
          </w:tcPr>
          <w:p w:rsidR="003D23AC" w:rsidRPr="00FC74D4" w:rsidRDefault="003D23AC" w:rsidP="00FC74D4">
            <w:pPr>
              <w:pStyle w:val="a8"/>
              <w:widowControl w:val="0"/>
              <w:jc w:val="both"/>
              <w:rPr>
                <w:color w:val="auto"/>
              </w:rPr>
            </w:pPr>
            <w:r w:rsidRPr="00FC74D4">
              <w:rPr>
                <w:color w:val="auto"/>
              </w:rPr>
              <w:t>2008</w:t>
            </w:r>
          </w:p>
        </w:tc>
        <w:tc>
          <w:tcPr>
            <w:tcW w:w="500" w:type="pct"/>
          </w:tcPr>
          <w:p w:rsidR="003D23AC" w:rsidRPr="00FC74D4" w:rsidRDefault="003D23AC" w:rsidP="00FC74D4">
            <w:pPr>
              <w:pStyle w:val="a8"/>
              <w:widowControl w:val="0"/>
              <w:jc w:val="both"/>
              <w:rPr>
                <w:color w:val="auto"/>
              </w:rPr>
            </w:pPr>
            <w:r w:rsidRPr="00FC74D4">
              <w:rPr>
                <w:color w:val="auto"/>
              </w:rPr>
              <w:t>2009</w:t>
            </w:r>
          </w:p>
        </w:tc>
        <w:tc>
          <w:tcPr>
            <w:tcW w:w="776" w:type="pct"/>
            <w:gridSpan w:val="2"/>
          </w:tcPr>
          <w:p w:rsidR="003D23AC" w:rsidRPr="00FC74D4" w:rsidRDefault="003D23AC" w:rsidP="00FC74D4">
            <w:pPr>
              <w:pStyle w:val="a8"/>
              <w:widowControl w:val="0"/>
              <w:jc w:val="both"/>
              <w:rPr>
                <w:color w:val="auto"/>
              </w:rPr>
            </w:pPr>
            <w:r w:rsidRPr="00FC74D4">
              <w:rPr>
                <w:color w:val="auto"/>
              </w:rPr>
              <w:t>2008 ± к</w:t>
            </w:r>
          </w:p>
        </w:tc>
      </w:tr>
      <w:tr w:rsidR="003D23AC" w:rsidRPr="00FC74D4" w:rsidTr="00FC74D4">
        <w:trPr>
          <w:trHeight w:val="144"/>
        </w:trPr>
        <w:tc>
          <w:tcPr>
            <w:tcW w:w="2777" w:type="pct"/>
            <w:vMerge/>
          </w:tcPr>
          <w:p w:rsidR="003D23AC" w:rsidRPr="00FC74D4" w:rsidRDefault="003D23AC" w:rsidP="00FC74D4">
            <w:pPr>
              <w:pStyle w:val="a8"/>
              <w:widowControl w:val="0"/>
              <w:jc w:val="both"/>
              <w:rPr>
                <w:color w:val="auto"/>
              </w:rPr>
            </w:pPr>
          </w:p>
        </w:tc>
        <w:tc>
          <w:tcPr>
            <w:tcW w:w="473" w:type="pct"/>
            <w:vAlign w:val="center"/>
          </w:tcPr>
          <w:p w:rsidR="003D23AC" w:rsidRPr="00FC74D4" w:rsidRDefault="003D23AC" w:rsidP="00FC74D4">
            <w:pPr>
              <w:pStyle w:val="a8"/>
              <w:widowControl w:val="0"/>
              <w:jc w:val="both"/>
              <w:rPr>
                <w:color w:val="auto"/>
              </w:rPr>
            </w:pPr>
            <w:r w:rsidRPr="00FC74D4">
              <w:rPr>
                <w:color w:val="auto"/>
              </w:rPr>
              <w:t xml:space="preserve">Млн. руб. </w:t>
            </w:r>
          </w:p>
        </w:tc>
        <w:tc>
          <w:tcPr>
            <w:tcW w:w="473" w:type="pct"/>
            <w:vAlign w:val="center"/>
          </w:tcPr>
          <w:p w:rsidR="003D23AC" w:rsidRPr="00FC74D4" w:rsidRDefault="003D23AC" w:rsidP="00FC74D4">
            <w:pPr>
              <w:pStyle w:val="a8"/>
              <w:widowControl w:val="0"/>
              <w:jc w:val="both"/>
              <w:rPr>
                <w:color w:val="auto"/>
              </w:rPr>
            </w:pPr>
            <w:r w:rsidRPr="00FC74D4">
              <w:rPr>
                <w:color w:val="auto"/>
              </w:rPr>
              <w:t xml:space="preserve">Млн. руб. </w:t>
            </w:r>
          </w:p>
        </w:tc>
        <w:tc>
          <w:tcPr>
            <w:tcW w:w="500" w:type="pct"/>
            <w:vAlign w:val="center"/>
          </w:tcPr>
          <w:p w:rsidR="003D23AC" w:rsidRPr="00FC74D4" w:rsidRDefault="003D23AC" w:rsidP="00FC74D4">
            <w:pPr>
              <w:pStyle w:val="a8"/>
              <w:widowControl w:val="0"/>
              <w:jc w:val="both"/>
              <w:rPr>
                <w:color w:val="auto"/>
              </w:rPr>
            </w:pPr>
            <w:r w:rsidRPr="00FC74D4">
              <w:rPr>
                <w:color w:val="auto"/>
              </w:rPr>
              <w:t xml:space="preserve">Млн. руб. </w:t>
            </w:r>
          </w:p>
        </w:tc>
        <w:tc>
          <w:tcPr>
            <w:tcW w:w="428" w:type="pct"/>
            <w:vAlign w:val="center"/>
          </w:tcPr>
          <w:p w:rsidR="003D23AC" w:rsidRPr="00FC74D4" w:rsidRDefault="003D23AC" w:rsidP="00FC74D4">
            <w:pPr>
              <w:pStyle w:val="a8"/>
              <w:widowControl w:val="0"/>
              <w:jc w:val="both"/>
              <w:rPr>
                <w:color w:val="auto"/>
              </w:rPr>
            </w:pPr>
            <w:r w:rsidRPr="00FC74D4">
              <w:rPr>
                <w:color w:val="auto"/>
              </w:rPr>
              <w:t>2009, в%</w:t>
            </w:r>
          </w:p>
        </w:tc>
        <w:tc>
          <w:tcPr>
            <w:tcW w:w="348" w:type="pct"/>
            <w:vAlign w:val="center"/>
          </w:tcPr>
          <w:p w:rsidR="003D23AC" w:rsidRPr="00FC74D4" w:rsidRDefault="003D23AC" w:rsidP="00FC74D4">
            <w:pPr>
              <w:pStyle w:val="a8"/>
              <w:widowControl w:val="0"/>
              <w:jc w:val="both"/>
              <w:rPr>
                <w:color w:val="auto"/>
              </w:rPr>
            </w:pPr>
            <w:r w:rsidRPr="00FC74D4">
              <w:rPr>
                <w:color w:val="auto"/>
              </w:rPr>
              <w:t xml:space="preserve">2008, </w:t>
            </w:r>
          </w:p>
          <w:p w:rsidR="003D23AC" w:rsidRPr="00FC74D4" w:rsidRDefault="003D23AC" w:rsidP="00FC74D4">
            <w:pPr>
              <w:pStyle w:val="a8"/>
              <w:widowControl w:val="0"/>
              <w:jc w:val="both"/>
              <w:rPr>
                <w:color w:val="auto"/>
              </w:rPr>
            </w:pPr>
            <w:r w:rsidRPr="00FC74D4">
              <w:rPr>
                <w:color w:val="auto"/>
              </w:rPr>
              <w:t>в%</w:t>
            </w:r>
          </w:p>
        </w:tc>
      </w:tr>
      <w:tr w:rsidR="003D23AC" w:rsidRPr="00FC74D4" w:rsidTr="00FC74D4">
        <w:trPr>
          <w:trHeight w:val="350"/>
        </w:trPr>
        <w:tc>
          <w:tcPr>
            <w:tcW w:w="2777" w:type="pct"/>
          </w:tcPr>
          <w:p w:rsidR="003D23AC" w:rsidRPr="00FC74D4" w:rsidRDefault="003D23AC" w:rsidP="00FC74D4">
            <w:pPr>
              <w:pStyle w:val="a8"/>
              <w:widowControl w:val="0"/>
              <w:jc w:val="both"/>
              <w:rPr>
                <w:color w:val="auto"/>
              </w:rPr>
            </w:pPr>
            <w:r w:rsidRPr="00FC74D4">
              <w:rPr>
                <w:color w:val="auto"/>
              </w:rPr>
              <w:t>Выплата пособий по временной нетрудоспособности</w:t>
            </w:r>
          </w:p>
        </w:tc>
        <w:tc>
          <w:tcPr>
            <w:tcW w:w="473" w:type="pct"/>
          </w:tcPr>
          <w:p w:rsidR="003D23AC" w:rsidRPr="00FC74D4" w:rsidRDefault="003D23AC" w:rsidP="00FC74D4">
            <w:pPr>
              <w:pStyle w:val="a8"/>
              <w:widowControl w:val="0"/>
              <w:jc w:val="both"/>
              <w:rPr>
                <w:color w:val="auto"/>
              </w:rPr>
            </w:pPr>
            <w:r w:rsidRPr="00FC74D4">
              <w:rPr>
                <w:color w:val="auto"/>
              </w:rPr>
              <w:t>646,1</w:t>
            </w:r>
          </w:p>
        </w:tc>
        <w:tc>
          <w:tcPr>
            <w:tcW w:w="473" w:type="pct"/>
          </w:tcPr>
          <w:p w:rsidR="003D23AC" w:rsidRPr="00FC74D4" w:rsidRDefault="003D23AC" w:rsidP="00FC74D4">
            <w:pPr>
              <w:pStyle w:val="a8"/>
              <w:widowControl w:val="0"/>
              <w:jc w:val="both"/>
              <w:rPr>
                <w:color w:val="auto"/>
              </w:rPr>
            </w:pPr>
            <w:r w:rsidRPr="00FC74D4">
              <w:rPr>
                <w:color w:val="auto"/>
              </w:rPr>
              <w:t>624,4</w:t>
            </w:r>
          </w:p>
        </w:tc>
        <w:tc>
          <w:tcPr>
            <w:tcW w:w="500" w:type="pct"/>
          </w:tcPr>
          <w:p w:rsidR="003D23AC" w:rsidRPr="00FC74D4" w:rsidRDefault="003D23AC" w:rsidP="00FC74D4">
            <w:pPr>
              <w:pStyle w:val="a8"/>
              <w:widowControl w:val="0"/>
              <w:jc w:val="both"/>
              <w:rPr>
                <w:color w:val="auto"/>
              </w:rPr>
            </w:pPr>
            <w:r w:rsidRPr="00FC74D4">
              <w:rPr>
                <w:color w:val="auto"/>
              </w:rPr>
              <w:t>651,4</w:t>
            </w:r>
          </w:p>
        </w:tc>
        <w:tc>
          <w:tcPr>
            <w:tcW w:w="428" w:type="pct"/>
          </w:tcPr>
          <w:p w:rsidR="003D23AC" w:rsidRPr="00FC74D4" w:rsidRDefault="003D23AC" w:rsidP="00FC74D4">
            <w:pPr>
              <w:pStyle w:val="a8"/>
              <w:widowControl w:val="0"/>
              <w:jc w:val="both"/>
              <w:rPr>
                <w:color w:val="auto"/>
              </w:rPr>
            </w:pPr>
            <w:r w:rsidRPr="00FC74D4">
              <w:rPr>
                <w:color w:val="auto"/>
              </w:rPr>
              <w:t>-19,6</w:t>
            </w:r>
          </w:p>
        </w:tc>
        <w:tc>
          <w:tcPr>
            <w:tcW w:w="348" w:type="pct"/>
          </w:tcPr>
          <w:p w:rsidR="003D23AC" w:rsidRPr="00FC74D4" w:rsidRDefault="003D23AC" w:rsidP="00FC74D4">
            <w:pPr>
              <w:pStyle w:val="a8"/>
              <w:widowControl w:val="0"/>
              <w:jc w:val="both"/>
              <w:rPr>
                <w:color w:val="auto"/>
              </w:rPr>
            </w:pPr>
            <w:r w:rsidRPr="00FC74D4">
              <w:rPr>
                <w:color w:val="auto"/>
              </w:rPr>
              <w:t>-8,6</w:t>
            </w:r>
          </w:p>
        </w:tc>
      </w:tr>
      <w:tr w:rsidR="003D23AC" w:rsidRPr="00FC74D4" w:rsidTr="00FC74D4">
        <w:trPr>
          <w:trHeight w:val="695"/>
        </w:trPr>
        <w:tc>
          <w:tcPr>
            <w:tcW w:w="2777" w:type="pct"/>
          </w:tcPr>
          <w:p w:rsidR="003D23AC" w:rsidRPr="00FC74D4" w:rsidRDefault="003D23AC" w:rsidP="00FC74D4">
            <w:pPr>
              <w:pStyle w:val="a8"/>
              <w:widowControl w:val="0"/>
              <w:jc w:val="both"/>
              <w:rPr>
                <w:color w:val="auto"/>
              </w:rPr>
            </w:pPr>
            <w:r w:rsidRPr="00FC74D4">
              <w:rPr>
                <w:color w:val="auto"/>
              </w:rPr>
              <w:t>Выплата пособий по временной нетрудоспособности в связи с несчастным случаем на производстве</w:t>
            </w:r>
          </w:p>
        </w:tc>
        <w:tc>
          <w:tcPr>
            <w:tcW w:w="473" w:type="pct"/>
          </w:tcPr>
          <w:p w:rsidR="003D23AC" w:rsidRPr="00FC74D4" w:rsidRDefault="003D23AC" w:rsidP="00FC74D4">
            <w:pPr>
              <w:pStyle w:val="a8"/>
              <w:widowControl w:val="0"/>
              <w:jc w:val="both"/>
              <w:rPr>
                <w:color w:val="auto"/>
              </w:rPr>
            </w:pPr>
            <w:r w:rsidRPr="00FC74D4">
              <w:rPr>
                <w:color w:val="auto"/>
              </w:rPr>
              <w:t>5,7</w:t>
            </w:r>
          </w:p>
        </w:tc>
        <w:tc>
          <w:tcPr>
            <w:tcW w:w="473" w:type="pct"/>
          </w:tcPr>
          <w:p w:rsidR="003D23AC" w:rsidRPr="00FC74D4" w:rsidRDefault="003D23AC" w:rsidP="00FC74D4">
            <w:pPr>
              <w:pStyle w:val="a8"/>
              <w:widowControl w:val="0"/>
              <w:jc w:val="both"/>
              <w:rPr>
                <w:color w:val="auto"/>
              </w:rPr>
            </w:pPr>
            <w:r w:rsidRPr="00FC74D4">
              <w:rPr>
                <w:color w:val="auto"/>
              </w:rPr>
              <w:t>6,5</w:t>
            </w:r>
          </w:p>
        </w:tc>
        <w:tc>
          <w:tcPr>
            <w:tcW w:w="500" w:type="pct"/>
          </w:tcPr>
          <w:p w:rsidR="003D23AC" w:rsidRPr="00FC74D4" w:rsidRDefault="003D23AC" w:rsidP="00FC74D4">
            <w:pPr>
              <w:pStyle w:val="a8"/>
              <w:widowControl w:val="0"/>
              <w:jc w:val="both"/>
              <w:rPr>
                <w:color w:val="auto"/>
              </w:rPr>
            </w:pPr>
            <w:r w:rsidRPr="00FC74D4">
              <w:rPr>
                <w:color w:val="auto"/>
              </w:rPr>
              <w:t>6,6</w:t>
            </w:r>
          </w:p>
        </w:tc>
        <w:tc>
          <w:tcPr>
            <w:tcW w:w="428" w:type="pct"/>
          </w:tcPr>
          <w:p w:rsidR="003D23AC" w:rsidRPr="00FC74D4" w:rsidRDefault="003D23AC" w:rsidP="00FC74D4">
            <w:pPr>
              <w:pStyle w:val="a8"/>
              <w:widowControl w:val="0"/>
              <w:jc w:val="both"/>
              <w:rPr>
                <w:color w:val="auto"/>
              </w:rPr>
            </w:pPr>
            <w:r w:rsidRPr="00FC74D4">
              <w:rPr>
                <w:color w:val="auto"/>
              </w:rPr>
              <w:t>-0,2</w:t>
            </w:r>
          </w:p>
        </w:tc>
        <w:tc>
          <w:tcPr>
            <w:tcW w:w="348" w:type="pct"/>
          </w:tcPr>
          <w:p w:rsidR="003D23AC" w:rsidRPr="00FC74D4" w:rsidRDefault="003D23AC" w:rsidP="00FC74D4">
            <w:pPr>
              <w:pStyle w:val="a8"/>
              <w:widowControl w:val="0"/>
              <w:jc w:val="both"/>
              <w:rPr>
                <w:color w:val="auto"/>
              </w:rPr>
            </w:pPr>
            <w:r w:rsidRPr="00FC74D4">
              <w:rPr>
                <w:color w:val="auto"/>
              </w:rPr>
              <w:t>-0,2</w:t>
            </w:r>
          </w:p>
        </w:tc>
      </w:tr>
      <w:tr w:rsidR="003D23AC" w:rsidRPr="00FC74D4" w:rsidTr="00FC74D4">
        <w:trPr>
          <w:trHeight w:val="280"/>
        </w:trPr>
        <w:tc>
          <w:tcPr>
            <w:tcW w:w="2777" w:type="pct"/>
          </w:tcPr>
          <w:p w:rsidR="003D23AC" w:rsidRPr="00FC74D4" w:rsidRDefault="003D23AC" w:rsidP="00FC74D4">
            <w:pPr>
              <w:pStyle w:val="a8"/>
              <w:widowControl w:val="0"/>
              <w:jc w:val="both"/>
              <w:rPr>
                <w:color w:val="auto"/>
              </w:rPr>
            </w:pPr>
            <w:r w:rsidRPr="00FC74D4">
              <w:rPr>
                <w:color w:val="auto"/>
              </w:rPr>
              <w:t>Выплата пособий по беременности и родам</w:t>
            </w:r>
          </w:p>
        </w:tc>
        <w:tc>
          <w:tcPr>
            <w:tcW w:w="473" w:type="pct"/>
          </w:tcPr>
          <w:p w:rsidR="003D23AC" w:rsidRPr="00FC74D4" w:rsidRDefault="003D23AC" w:rsidP="00FC74D4">
            <w:pPr>
              <w:pStyle w:val="a8"/>
              <w:widowControl w:val="0"/>
              <w:jc w:val="both"/>
              <w:rPr>
                <w:color w:val="auto"/>
              </w:rPr>
            </w:pPr>
            <w:r w:rsidRPr="00FC74D4">
              <w:rPr>
                <w:color w:val="auto"/>
              </w:rPr>
              <w:t>1,7</w:t>
            </w:r>
          </w:p>
        </w:tc>
        <w:tc>
          <w:tcPr>
            <w:tcW w:w="473" w:type="pct"/>
          </w:tcPr>
          <w:p w:rsidR="003D23AC" w:rsidRPr="00FC74D4" w:rsidRDefault="003D23AC" w:rsidP="00FC74D4">
            <w:pPr>
              <w:pStyle w:val="a8"/>
              <w:widowControl w:val="0"/>
              <w:jc w:val="both"/>
              <w:rPr>
                <w:color w:val="auto"/>
              </w:rPr>
            </w:pPr>
            <w:r w:rsidRPr="00FC74D4">
              <w:rPr>
                <w:color w:val="auto"/>
              </w:rPr>
              <w:t>1,8</w:t>
            </w:r>
          </w:p>
        </w:tc>
        <w:tc>
          <w:tcPr>
            <w:tcW w:w="500" w:type="pct"/>
          </w:tcPr>
          <w:p w:rsidR="003D23AC" w:rsidRPr="00FC74D4" w:rsidRDefault="003D23AC" w:rsidP="00FC74D4">
            <w:pPr>
              <w:pStyle w:val="a8"/>
              <w:widowControl w:val="0"/>
              <w:jc w:val="both"/>
              <w:rPr>
                <w:color w:val="auto"/>
              </w:rPr>
            </w:pPr>
            <w:r w:rsidRPr="00FC74D4">
              <w:rPr>
                <w:color w:val="auto"/>
              </w:rPr>
              <w:t>2,2</w:t>
            </w:r>
          </w:p>
        </w:tc>
        <w:tc>
          <w:tcPr>
            <w:tcW w:w="428" w:type="pct"/>
          </w:tcPr>
          <w:p w:rsidR="003D23AC" w:rsidRPr="00FC74D4" w:rsidRDefault="003D23AC" w:rsidP="00FC74D4">
            <w:pPr>
              <w:pStyle w:val="a8"/>
              <w:widowControl w:val="0"/>
              <w:jc w:val="both"/>
              <w:rPr>
                <w:color w:val="auto"/>
              </w:rPr>
            </w:pPr>
            <w:r w:rsidRPr="00FC74D4">
              <w:rPr>
                <w:color w:val="auto"/>
              </w:rPr>
              <w:t>0</w:t>
            </w:r>
          </w:p>
        </w:tc>
        <w:tc>
          <w:tcPr>
            <w:tcW w:w="348" w:type="pct"/>
          </w:tcPr>
          <w:p w:rsidR="003D23AC" w:rsidRPr="00FC74D4" w:rsidRDefault="003D23AC" w:rsidP="00FC74D4">
            <w:pPr>
              <w:pStyle w:val="a8"/>
              <w:widowControl w:val="0"/>
              <w:jc w:val="both"/>
              <w:rPr>
                <w:color w:val="auto"/>
              </w:rPr>
            </w:pPr>
            <w:r w:rsidRPr="00FC74D4">
              <w:rPr>
                <w:color w:val="auto"/>
              </w:rPr>
              <w:t>0</w:t>
            </w:r>
          </w:p>
        </w:tc>
      </w:tr>
      <w:tr w:rsidR="003D23AC" w:rsidRPr="00FC74D4" w:rsidTr="00FC74D4">
        <w:trPr>
          <w:trHeight w:val="341"/>
        </w:trPr>
        <w:tc>
          <w:tcPr>
            <w:tcW w:w="2777" w:type="pct"/>
          </w:tcPr>
          <w:p w:rsidR="003D23AC" w:rsidRPr="00FC74D4" w:rsidRDefault="003D23AC" w:rsidP="00FC74D4">
            <w:pPr>
              <w:pStyle w:val="a8"/>
              <w:widowControl w:val="0"/>
              <w:jc w:val="both"/>
              <w:rPr>
                <w:color w:val="auto"/>
              </w:rPr>
            </w:pPr>
            <w:r w:rsidRPr="00FC74D4">
              <w:rPr>
                <w:color w:val="auto"/>
              </w:rPr>
              <w:t>Выплата пособий по уходу за ребенком до 1,5 лет</w:t>
            </w:r>
          </w:p>
        </w:tc>
        <w:tc>
          <w:tcPr>
            <w:tcW w:w="473" w:type="pct"/>
          </w:tcPr>
          <w:p w:rsidR="003D23AC" w:rsidRPr="00FC74D4" w:rsidRDefault="003D23AC" w:rsidP="00FC74D4">
            <w:pPr>
              <w:pStyle w:val="a8"/>
              <w:widowControl w:val="0"/>
              <w:jc w:val="both"/>
              <w:rPr>
                <w:color w:val="auto"/>
              </w:rPr>
            </w:pPr>
            <w:r w:rsidRPr="00FC74D4">
              <w:rPr>
                <w:color w:val="auto"/>
              </w:rPr>
              <w:t>67,6</w:t>
            </w:r>
          </w:p>
        </w:tc>
        <w:tc>
          <w:tcPr>
            <w:tcW w:w="473" w:type="pct"/>
          </w:tcPr>
          <w:p w:rsidR="003D23AC" w:rsidRPr="00FC74D4" w:rsidRDefault="003D23AC" w:rsidP="00FC74D4">
            <w:pPr>
              <w:pStyle w:val="a8"/>
              <w:widowControl w:val="0"/>
              <w:jc w:val="both"/>
              <w:rPr>
                <w:color w:val="auto"/>
              </w:rPr>
            </w:pPr>
            <w:r w:rsidRPr="00FC74D4">
              <w:rPr>
                <w:color w:val="auto"/>
              </w:rPr>
              <w:t>81,4</w:t>
            </w:r>
          </w:p>
        </w:tc>
        <w:tc>
          <w:tcPr>
            <w:tcW w:w="500" w:type="pct"/>
          </w:tcPr>
          <w:p w:rsidR="003D23AC" w:rsidRPr="00FC74D4" w:rsidRDefault="003D23AC" w:rsidP="00FC74D4">
            <w:pPr>
              <w:pStyle w:val="a8"/>
              <w:widowControl w:val="0"/>
              <w:jc w:val="both"/>
              <w:rPr>
                <w:color w:val="auto"/>
              </w:rPr>
            </w:pPr>
            <w:r w:rsidRPr="00FC74D4">
              <w:rPr>
                <w:color w:val="auto"/>
              </w:rPr>
              <w:t>103,3</w:t>
            </w:r>
          </w:p>
        </w:tc>
        <w:tc>
          <w:tcPr>
            <w:tcW w:w="428" w:type="pct"/>
          </w:tcPr>
          <w:p w:rsidR="003D23AC" w:rsidRPr="00FC74D4" w:rsidRDefault="003D23AC" w:rsidP="00FC74D4">
            <w:pPr>
              <w:pStyle w:val="a8"/>
              <w:widowControl w:val="0"/>
              <w:jc w:val="both"/>
              <w:rPr>
                <w:color w:val="auto"/>
              </w:rPr>
            </w:pPr>
            <w:r w:rsidRPr="00FC74D4">
              <w:rPr>
                <w:color w:val="auto"/>
              </w:rPr>
              <w:t>+1,0</w:t>
            </w:r>
          </w:p>
        </w:tc>
        <w:tc>
          <w:tcPr>
            <w:tcW w:w="348" w:type="pct"/>
          </w:tcPr>
          <w:p w:rsidR="003D23AC" w:rsidRPr="00FC74D4" w:rsidRDefault="003D23AC" w:rsidP="00FC74D4">
            <w:pPr>
              <w:pStyle w:val="a8"/>
              <w:widowControl w:val="0"/>
              <w:jc w:val="both"/>
              <w:rPr>
                <w:color w:val="auto"/>
              </w:rPr>
            </w:pPr>
            <w:r w:rsidRPr="00FC74D4">
              <w:rPr>
                <w:color w:val="auto"/>
              </w:rPr>
              <w:t>+0,5</w:t>
            </w:r>
          </w:p>
        </w:tc>
      </w:tr>
      <w:tr w:rsidR="003D23AC" w:rsidRPr="00FC74D4" w:rsidTr="00FC74D4">
        <w:trPr>
          <w:trHeight w:val="144"/>
        </w:trPr>
        <w:tc>
          <w:tcPr>
            <w:tcW w:w="2777" w:type="pct"/>
          </w:tcPr>
          <w:p w:rsidR="003D23AC" w:rsidRPr="00FC74D4" w:rsidRDefault="003D23AC" w:rsidP="00FC74D4">
            <w:pPr>
              <w:pStyle w:val="a8"/>
              <w:widowControl w:val="0"/>
              <w:jc w:val="both"/>
              <w:rPr>
                <w:color w:val="auto"/>
              </w:rPr>
            </w:pPr>
            <w:r w:rsidRPr="00FC74D4">
              <w:rPr>
                <w:color w:val="auto"/>
              </w:rPr>
              <w:t>Оплата путевок на санаторно-курортное лечение</w:t>
            </w:r>
          </w:p>
        </w:tc>
        <w:tc>
          <w:tcPr>
            <w:tcW w:w="473" w:type="pct"/>
          </w:tcPr>
          <w:p w:rsidR="003D23AC" w:rsidRPr="00FC74D4" w:rsidRDefault="003D23AC" w:rsidP="00FC74D4">
            <w:pPr>
              <w:pStyle w:val="a8"/>
              <w:widowControl w:val="0"/>
              <w:jc w:val="both"/>
              <w:rPr>
                <w:color w:val="auto"/>
              </w:rPr>
            </w:pPr>
            <w:r w:rsidRPr="00FC74D4">
              <w:rPr>
                <w:color w:val="auto"/>
              </w:rPr>
              <w:t>2,6</w:t>
            </w:r>
          </w:p>
        </w:tc>
        <w:tc>
          <w:tcPr>
            <w:tcW w:w="473" w:type="pct"/>
          </w:tcPr>
          <w:p w:rsidR="003D23AC" w:rsidRPr="00FC74D4" w:rsidRDefault="003D23AC" w:rsidP="00FC74D4">
            <w:pPr>
              <w:pStyle w:val="a8"/>
              <w:widowControl w:val="0"/>
              <w:jc w:val="both"/>
              <w:rPr>
                <w:color w:val="auto"/>
              </w:rPr>
            </w:pPr>
            <w:r w:rsidRPr="00FC74D4">
              <w:rPr>
                <w:color w:val="auto"/>
              </w:rPr>
              <w:t>3</w:t>
            </w:r>
          </w:p>
        </w:tc>
        <w:tc>
          <w:tcPr>
            <w:tcW w:w="500" w:type="pct"/>
          </w:tcPr>
          <w:p w:rsidR="003D23AC" w:rsidRPr="00FC74D4" w:rsidRDefault="003D23AC" w:rsidP="00FC74D4">
            <w:pPr>
              <w:pStyle w:val="a8"/>
              <w:widowControl w:val="0"/>
              <w:jc w:val="both"/>
              <w:rPr>
                <w:color w:val="auto"/>
              </w:rPr>
            </w:pPr>
            <w:r w:rsidRPr="00FC74D4">
              <w:rPr>
                <w:color w:val="auto"/>
              </w:rPr>
              <w:t>3,8</w:t>
            </w:r>
          </w:p>
        </w:tc>
        <w:tc>
          <w:tcPr>
            <w:tcW w:w="428" w:type="pct"/>
          </w:tcPr>
          <w:p w:rsidR="003D23AC" w:rsidRPr="00FC74D4" w:rsidRDefault="003D23AC" w:rsidP="00FC74D4">
            <w:pPr>
              <w:pStyle w:val="a8"/>
              <w:widowControl w:val="0"/>
              <w:jc w:val="both"/>
              <w:rPr>
                <w:color w:val="auto"/>
              </w:rPr>
            </w:pPr>
            <w:r w:rsidRPr="00FC74D4">
              <w:rPr>
                <w:color w:val="auto"/>
              </w:rPr>
              <w:t>0</w:t>
            </w:r>
          </w:p>
        </w:tc>
        <w:tc>
          <w:tcPr>
            <w:tcW w:w="348" w:type="pct"/>
          </w:tcPr>
          <w:p w:rsidR="003D23AC" w:rsidRPr="00FC74D4" w:rsidRDefault="003D23AC" w:rsidP="00FC74D4">
            <w:pPr>
              <w:pStyle w:val="a8"/>
              <w:widowControl w:val="0"/>
              <w:jc w:val="both"/>
              <w:rPr>
                <w:color w:val="auto"/>
              </w:rPr>
            </w:pPr>
            <w:r w:rsidRPr="00FC74D4">
              <w:rPr>
                <w:color w:val="auto"/>
              </w:rPr>
              <w:t>0</w:t>
            </w:r>
          </w:p>
        </w:tc>
      </w:tr>
      <w:tr w:rsidR="003D23AC" w:rsidRPr="00FC74D4" w:rsidTr="00FC74D4">
        <w:trPr>
          <w:trHeight w:val="144"/>
        </w:trPr>
        <w:tc>
          <w:tcPr>
            <w:tcW w:w="2777" w:type="pct"/>
          </w:tcPr>
          <w:p w:rsidR="003D23AC" w:rsidRPr="00FC74D4" w:rsidRDefault="003D23AC" w:rsidP="00FC74D4">
            <w:pPr>
              <w:pStyle w:val="a8"/>
              <w:widowControl w:val="0"/>
              <w:jc w:val="both"/>
              <w:rPr>
                <w:color w:val="auto"/>
              </w:rPr>
            </w:pPr>
            <w:r w:rsidRPr="00FC74D4">
              <w:rPr>
                <w:color w:val="auto"/>
              </w:rPr>
              <w:t xml:space="preserve">Оздоровление детей </w:t>
            </w:r>
          </w:p>
        </w:tc>
        <w:tc>
          <w:tcPr>
            <w:tcW w:w="473" w:type="pct"/>
          </w:tcPr>
          <w:p w:rsidR="003D23AC" w:rsidRPr="00FC74D4" w:rsidRDefault="003D23AC" w:rsidP="00FC74D4">
            <w:pPr>
              <w:pStyle w:val="a8"/>
              <w:widowControl w:val="0"/>
              <w:jc w:val="both"/>
              <w:rPr>
                <w:color w:val="auto"/>
              </w:rPr>
            </w:pPr>
            <w:r w:rsidRPr="00FC74D4">
              <w:rPr>
                <w:color w:val="auto"/>
              </w:rPr>
              <w:t>63,6</w:t>
            </w:r>
          </w:p>
        </w:tc>
        <w:tc>
          <w:tcPr>
            <w:tcW w:w="473" w:type="pct"/>
          </w:tcPr>
          <w:p w:rsidR="003D23AC" w:rsidRPr="00FC74D4" w:rsidRDefault="003D23AC" w:rsidP="00FC74D4">
            <w:pPr>
              <w:pStyle w:val="a8"/>
              <w:widowControl w:val="0"/>
              <w:jc w:val="both"/>
              <w:rPr>
                <w:color w:val="auto"/>
              </w:rPr>
            </w:pPr>
            <w:r w:rsidRPr="00FC74D4">
              <w:rPr>
                <w:color w:val="auto"/>
              </w:rPr>
              <w:t>69</w:t>
            </w:r>
          </w:p>
        </w:tc>
        <w:tc>
          <w:tcPr>
            <w:tcW w:w="500" w:type="pct"/>
          </w:tcPr>
          <w:p w:rsidR="003D23AC" w:rsidRPr="00FC74D4" w:rsidRDefault="003D23AC" w:rsidP="00FC74D4">
            <w:pPr>
              <w:pStyle w:val="a8"/>
              <w:widowControl w:val="0"/>
              <w:jc w:val="both"/>
              <w:rPr>
                <w:color w:val="auto"/>
              </w:rPr>
            </w:pPr>
            <w:r w:rsidRPr="00FC74D4">
              <w:rPr>
                <w:color w:val="auto"/>
              </w:rPr>
              <w:t>123,1</w:t>
            </w:r>
          </w:p>
        </w:tc>
        <w:tc>
          <w:tcPr>
            <w:tcW w:w="428" w:type="pct"/>
          </w:tcPr>
          <w:p w:rsidR="003D23AC" w:rsidRPr="00FC74D4" w:rsidRDefault="003D23AC" w:rsidP="00FC74D4">
            <w:pPr>
              <w:pStyle w:val="a8"/>
              <w:widowControl w:val="0"/>
              <w:jc w:val="both"/>
              <w:rPr>
                <w:color w:val="auto"/>
              </w:rPr>
            </w:pPr>
            <w:r w:rsidRPr="00FC74D4">
              <w:rPr>
                <w:color w:val="auto"/>
              </w:rPr>
              <w:t>+3,1</w:t>
            </w:r>
          </w:p>
        </w:tc>
        <w:tc>
          <w:tcPr>
            <w:tcW w:w="348" w:type="pct"/>
          </w:tcPr>
          <w:p w:rsidR="003D23AC" w:rsidRPr="00FC74D4" w:rsidRDefault="003D23AC" w:rsidP="00FC74D4">
            <w:pPr>
              <w:pStyle w:val="a8"/>
              <w:widowControl w:val="0"/>
              <w:jc w:val="both"/>
              <w:rPr>
                <w:color w:val="auto"/>
              </w:rPr>
            </w:pPr>
            <w:r w:rsidRPr="00FC74D4">
              <w:rPr>
                <w:color w:val="auto"/>
              </w:rPr>
              <w:t>+3,4</w:t>
            </w:r>
          </w:p>
        </w:tc>
      </w:tr>
      <w:tr w:rsidR="003D23AC" w:rsidRPr="00FC74D4" w:rsidTr="00FC74D4">
        <w:trPr>
          <w:trHeight w:val="144"/>
        </w:trPr>
        <w:tc>
          <w:tcPr>
            <w:tcW w:w="2777" w:type="pct"/>
          </w:tcPr>
          <w:p w:rsidR="003D23AC" w:rsidRPr="00FC74D4" w:rsidRDefault="003D23AC" w:rsidP="00FC74D4">
            <w:pPr>
              <w:pStyle w:val="a8"/>
              <w:widowControl w:val="0"/>
              <w:jc w:val="both"/>
              <w:rPr>
                <w:color w:val="auto"/>
              </w:rPr>
            </w:pPr>
            <w:r w:rsidRPr="00FC74D4">
              <w:rPr>
                <w:color w:val="auto"/>
              </w:rPr>
              <w:t xml:space="preserve">Обеспечение мер по сокращению производственного травматизма </w:t>
            </w:r>
          </w:p>
        </w:tc>
        <w:tc>
          <w:tcPr>
            <w:tcW w:w="473" w:type="pct"/>
          </w:tcPr>
          <w:p w:rsidR="003D23AC" w:rsidRPr="00FC74D4" w:rsidRDefault="003D23AC" w:rsidP="00FC74D4">
            <w:pPr>
              <w:pStyle w:val="a8"/>
              <w:widowControl w:val="0"/>
              <w:jc w:val="both"/>
              <w:rPr>
                <w:color w:val="auto"/>
              </w:rPr>
            </w:pPr>
            <w:r w:rsidRPr="00FC74D4">
              <w:rPr>
                <w:color w:val="auto"/>
              </w:rPr>
              <w:t>11,8</w:t>
            </w:r>
          </w:p>
        </w:tc>
        <w:tc>
          <w:tcPr>
            <w:tcW w:w="473" w:type="pct"/>
          </w:tcPr>
          <w:p w:rsidR="003D23AC" w:rsidRPr="00FC74D4" w:rsidRDefault="003D23AC" w:rsidP="00FC74D4">
            <w:pPr>
              <w:pStyle w:val="a8"/>
              <w:widowControl w:val="0"/>
              <w:jc w:val="both"/>
              <w:rPr>
                <w:color w:val="auto"/>
              </w:rPr>
            </w:pPr>
            <w:r w:rsidRPr="00FC74D4">
              <w:rPr>
                <w:color w:val="auto"/>
              </w:rPr>
              <w:t>15,7</w:t>
            </w:r>
          </w:p>
        </w:tc>
        <w:tc>
          <w:tcPr>
            <w:tcW w:w="500" w:type="pct"/>
          </w:tcPr>
          <w:p w:rsidR="003D23AC" w:rsidRPr="00FC74D4" w:rsidRDefault="003D23AC" w:rsidP="00FC74D4">
            <w:pPr>
              <w:pStyle w:val="a8"/>
              <w:widowControl w:val="0"/>
              <w:jc w:val="both"/>
              <w:rPr>
                <w:color w:val="auto"/>
              </w:rPr>
            </w:pPr>
            <w:r w:rsidRPr="00FC74D4">
              <w:rPr>
                <w:color w:val="auto"/>
              </w:rPr>
              <w:t>27,9</w:t>
            </w:r>
          </w:p>
        </w:tc>
        <w:tc>
          <w:tcPr>
            <w:tcW w:w="428" w:type="pct"/>
          </w:tcPr>
          <w:p w:rsidR="003D23AC" w:rsidRPr="00FC74D4" w:rsidRDefault="003D23AC" w:rsidP="00FC74D4">
            <w:pPr>
              <w:pStyle w:val="a8"/>
              <w:widowControl w:val="0"/>
              <w:jc w:val="both"/>
              <w:rPr>
                <w:color w:val="auto"/>
              </w:rPr>
            </w:pPr>
            <w:r w:rsidRPr="00FC74D4">
              <w:rPr>
                <w:color w:val="auto"/>
              </w:rPr>
              <w:t>+1,0</w:t>
            </w:r>
          </w:p>
        </w:tc>
        <w:tc>
          <w:tcPr>
            <w:tcW w:w="348" w:type="pct"/>
          </w:tcPr>
          <w:p w:rsidR="003D23AC" w:rsidRPr="00FC74D4" w:rsidRDefault="003D23AC" w:rsidP="00FC74D4">
            <w:pPr>
              <w:pStyle w:val="a8"/>
              <w:widowControl w:val="0"/>
              <w:jc w:val="both"/>
              <w:rPr>
                <w:color w:val="auto"/>
              </w:rPr>
            </w:pPr>
            <w:r w:rsidRPr="00FC74D4">
              <w:rPr>
                <w:color w:val="auto"/>
              </w:rPr>
              <w:t>+0,8</w:t>
            </w:r>
          </w:p>
        </w:tc>
      </w:tr>
      <w:tr w:rsidR="003D23AC" w:rsidRPr="00FC74D4" w:rsidTr="00FC74D4">
        <w:trPr>
          <w:trHeight w:val="144"/>
        </w:trPr>
        <w:tc>
          <w:tcPr>
            <w:tcW w:w="2777" w:type="pct"/>
          </w:tcPr>
          <w:p w:rsidR="003D23AC" w:rsidRPr="00FC74D4" w:rsidRDefault="003D23AC" w:rsidP="00FC74D4">
            <w:pPr>
              <w:pStyle w:val="a8"/>
              <w:widowControl w:val="0"/>
              <w:jc w:val="both"/>
              <w:rPr>
                <w:color w:val="auto"/>
              </w:rPr>
            </w:pPr>
            <w:r w:rsidRPr="00FC74D4">
              <w:rPr>
                <w:color w:val="auto"/>
              </w:rPr>
              <w:t>Частичное содержание ДЮСШ</w:t>
            </w:r>
          </w:p>
        </w:tc>
        <w:tc>
          <w:tcPr>
            <w:tcW w:w="473" w:type="pct"/>
          </w:tcPr>
          <w:p w:rsidR="003D23AC" w:rsidRPr="00FC74D4" w:rsidRDefault="003D23AC" w:rsidP="00FC74D4">
            <w:pPr>
              <w:pStyle w:val="a8"/>
              <w:widowControl w:val="0"/>
              <w:jc w:val="both"/>
              <w:rPr>
                <w:color w:val="auto"/>
              </w:rPr>
            </w:pPr>
            <w:r w:rsidRPr="00FC74D4">
              <w:rPr>
                <w:color w:val="auto"/>
              </w:rPr>
              <w:t>0,5</w:t>
            </w:r>
          </w:p>
        </w:tc>
        <w:tc>
          <w:tcPr>
            <w:tcW w:w="473" w:type="pct"/>
          </w:tcPr>
          <w:p w:rsidR="003D23AC" w:rsidRPr="00FC74D4" w:rsidRDefault="003D23AC" w:rsidP="00FC74D4">
            <w:pPr>
              <w:pStyle w:val="a8"/>
              <w:widowControl w:val="0"/>
              <w:jc w:val="both"/>
              <w:rPr>
                <w:color w:val="auto"/>
              </w:rPr>
            </w:pPr>
            <w:r w:rsidRPr="00FC74D4">
              <w:rPr>
                <w:color w:val="auto"/>
              </w:rPr>
              <w:t>0,11</w:t>
            </w:r>
          </w:p>
        </w:tc>
        <w:tc>
          <w:tcPr>
            <w:tcW w:w="500" w:type="pct"/>
          </w:tcPr>
          <w:p w:rsidR="003D23AC" w:rsidRPr="00FC74D4" w:rsidRDefault="003D23AC" w:rsidP="00FC74D4">
            <w:pPr>
              <w:pStyle w:val="a8"/>
              <w:widowControl w:val="0"/>
              <w:jc w:val="both"/>
              <w:rPr>
                <w:color w:val="auto"/>
              </w:rPr>
            </w:pPr>
            <w:r w:rsidRPr="00FC74D4">
              <w:rPr>
                <w:color w:val="auto"/>
              </w:rPr>
              <w:t>-</w:t>
            </w:r>
          </w:p>
        </w:tc>
        <w:tc>
          <w:tcPr>
            <w:tcW w:w="428" w:type="pct"/>
          </w:tcPr>
          <w:p w:rsidR="003D23AC" w:rsidRPr="00FC74D4" w:rsidRDefault="003D23AC" w:rsidP="00FC74D4">
            <w:pPr>
              <w:pStyle w:val="a8"/>
              <w:widowControl w:val="0"/>
              <w:jc w:val="both"/>
              <w:rPr>
                <w:color w:val="auto"/>
              </w:rPr>
            </w:pPr>
            <w:r w:rsidRPr="00FC74D4">
              <w:rPr>
                <w:color w:val="auto"/>
              </w:rPr>
              <w:t>-</w:t>
            </w:r>
          </w:p>
        </w:tc>
        <w:tc>
          <w:tcPr>
            <w:tcW w:w="348" w:type="pct"/>
          </w:tcPr>
          <w:p w:rsidR="003D23AC" w:rsidRPr="00FC74D4" w:rsidRDefault="003D23AC" w:rsidP="00FC74D4">
            <w:pPr>
              <w:pStyle w:val="a8"/>
              <w:widowControl w:val="0"/>
              <w:jc w:val="both"/>
              <w:rPr>
                <w:color w:val="auto"/>
              </w:rPr>
            </w:pPr>
            <w:r w:rsidRPr="00FC74D4">
              <w:rPr>
                <w:color w:val="auto"/>
              </w:rPr>
              <w:t>-</w:t>
            </w:r>
          </w:p>
        </w:tc>
      </w:tr>
      <w:tr w:rsidR="003D23AC" w:rsidRPr="00FC74D4" w:rsidTr="00FC74D4">
        <w:trPr>
          <w:trHeight w:val="343"/>
        </w:trPr>
        <w:tc>
          <w:tcPr>
            <w:tcW w:w="2777" w:type="pct"/>
          </w:tcPr>
          <w:p w:rsidR="003D23AC" w:rsidRPr="00FC74D4" w:rsidRDefault="003D23AC" w:rsidP="00FC74D4">
            <w:pPr>
              <w:pStyle w:val="a8"/>
              <w:widowControl w:val="0"/>
              <w:jc w:val="both"/>
              <w:rPr>
                <w:color w:val="auto"/>
              </w:rPr>
            </w:pPr>
            <w:r w:rsidRPr="00FC74D4">
              <w:rPr>
                <w:color w:val="auto"/>
              </w:rPr>
              <w:t>Внутрибюджетные перечисления</w:t>
            </w:r>
          </w:p>
        </w:tc>
        <w:tc>
          <w:tcPr>
            <w:tcW w:w="473" w:type="pct"/>
          </w:tcPr>
          <w:p w:rsidR="003D23AC" w:rsidRPr="00FC74D4" w:rsidRDefault="003D23AC" w:rsidP="00FC74D4">
            <w:pPr>
              <w:pStyle w:val="a8"/>
              <w:widowControl w:val="0"/>
              <w:jc w:val="both"/>
              <w:rPr>
                <w:color w:val="auto"/>
              </w:rPr>
            </w:pPr>
            <w:r w:rsidRPr="00FC74D4">
              <w:rPr>
                <w:color w:val="auto"/>
              </w:rPr>
              <w:t>9,9</w:t>
            </w:r>
          </w:p>
        </w:tc>
        <w:tc>
          <w:tcPr>
            <w:tcW w:w="473" w:type="pct"/>
          </w:tcPr>
          <w:p w:rsidR="003D23AC" w:rsidRPr="00FC74D4" w:rsidRDefault="003D23AC" w:rsidP="00FC74D4">
            <w:pPr>
              <w:pStyle w:val="a8"/>
              <w:widowControl w:val="0"/>
              <w:jc w:val="both"/>
              <w:rPr>
                <w:color w:val="auto"/>
              </w:rPr>
            </w:pPr>
            <w:r w:rsidRPr="00FC74D4">
              <w:rPr>
                <w:color w:val="auto"/>
              </w:rPr>
              <w:t>111,08</w:t>
            </w:r>
          </w:p>
        </w:tc>
        <w:tc>
          <w:tcPr>
            <w:tcW w:w="500" w:type="pct"/>
          </w:tcPr>
          <w:p w:rsidR="003D23AC" w:rsidRPr="00FC74D4" w:rsidRDefault="003D23AC" w:rsidP="00FC74D4">
            <w:pPr>
              <w:pStyle w:val="a8"/>
              <w:widowControl w:val="0"/>
              <w:jc w:val="both"/>
              <w:rPr>
                <w:color w:val="auto"/>
              </w:rPr>
            </w:pPr>
            <w:r w:rsidRPr="00FC74D4">
              <w:rPr>
                <w:color w:val="auto"/>
              </w:rPr>
              <w:t>34,93</w:t>
            </w:r>
          </w:p>
        </w:tc>
        <w:tc>
          <w:tcPr>
            <w:tcW w:w="428" w:type="pct"/>
          </w:tcPr>
          <w:p w:rsidR="003D23AC" w:rsidRPr="00FC74D4" w:rsidRDefault="003D23AC" w:rsidP="00FC74D4">
            <w:pPr>
              <w:pStyle w:val="a8"/>
              <w:widowControl w:val="0"/>
              <w:jc w:val="both"/>
              <w:rPr>
                <w:color w:val="auto"/>
              </w:rPr>
            </w:pPr>
            <w:r w:rsidRPr="00FC74D4">
              <w:rPr>
                <w:color w:val="auto"/>
              </w:rPr>
              <w:t>+1,8</w:t>
            </w:r>
          </w:p>
        </w:tc>
        <w:tc>
          <w:tcPr>
            <w:tcW w:w="348" w:type="pct"/>
          </w:tcPr>
          <w:p w:rsidR="003D23AC" w:rsidRPr="00FC74D4" w:rsidRDefault="003D23AC" w:rsidP="00FC74D4">
            <w:pPr>
              <w:pStyle w:val="a8"/>
              <w:widowControl w:val="0"/>
              <w:jc w:val="both"/>
              <w:rPr>
                <w:color w:val="auto"/>
              </w:rPr>
            </w:pPr>
            <w:r w:rsidRPr="00FC74D4">
              <w:rPr>
                <w:color w:val="auto"/>
              </w:rPr>
              <w:t>-8,5</w:t>
            </w:r>
          </w:p>
        </w:tc>
      </w:tr>
      <w:tr w:rsidR="003D23AC" w:rsidRPr="00FC74D4" w:rsidTr="00FC74D4">
        <w:trPr>
          <w:trHeight w:val="144"/>
        </w:trPr>
        <w:tc>
          <w:tcPr>
            <w:tcW w:w="2777" w:type="pct"/>
          </w:tcPr>
          <w:p w:rsidR="003D23AC" w:rsidRPr="00FC74D4" w:rsidRDefault="003D23AC" w:rsidP="00FC74D4">
            <w:pPr>
              <w:pStyle w:val="a8"/>
              <w:widowControl w:val="0"/>
              <w:jc w:val="both"/>
              <w:rPr>
                <w:color w:val="auto"/>
              </w:rPr>
            </w:pPr>
            <w:r w:rsidRPr="00FC74D4">
              <w:rPr>
                <w:color w:val="auto"/>
              </w:rPr>
              <w:t xml:space="preserve">Итого расходов: </w:t>
            </w:r>
          </w:p>
        </w:tc>
        <w:tc>
          <w:tcPr>
            <w:tcW w:w="473" w:type="pct"/>
          </w:tcPr>
          <w:p w:rsidR="003D23AC" w:rsidRPr="00FC74D4" w:rsidRDefault="003D23AC" w:rsidP="00FC74D4">
            <w:pPr>
              <w:pStyle w:val="a8"/>
              <w:widowControl w:val="0"/>
              <w:jc w:val="both"/>
              <w:rPr>
                <w:color w:val="auto"/>
              </w:rPr>
            </w:pPr>
            <w:r w:rsidRPr="00FC74D4">
              <w:rPr>
                <w:color w:val="auto"/>
              </w:rPr>
              <w:t>852,67</w:t>
            </w:r>
          </w:p>
        </w:tc>
        <w:tc>
          <w:tcPr>
            <w:tcW w:w="473" w:type="pct"/>
          </w:tcPr>
          <w:p w:rsidR="003D23AC" w:rsidRPr="00FC74D4" w:rsidRDefault="003D23AC" w:rsidP="00FC74D4">
            <w:pPr>
              <w:pStyle w:val="a8"/>
              <w:widowControl w:val="0"/>
              <w:jc w:val="both"/>
              <w:rPr>
                <w:color w:val="auto"/>
              </w:rPr>
            </w:pPr>
            <w:r w:rsidRPr="00FC74D4">
              <w:rPr>
                <w:color w:val="auto"/>
              </w:rPr>
              <w:t>964,56</w:t>
            </w:r>
          </w:p>
        </w:tc>
        <w:tc>
          <w:tcPr>
            <w:tcW w:w="500" w:type="pct"/>
          </w:tcPr>
          <w:p w:rsidR="003D23AC" w:rsidRPr="00FC74D4" w:rsidRDefault="003D23AC" w:rsidP="00FC74D4">
            <w:pPr>
              <w:pStyle w:val="a8"/>
              <w:widowControl w:val="0"/>
              <w:jc w:val="both"/>
              <w:rPr>
                <w:color w:val="auto"/>
              </w:rPr>
            </w:pPr>
            <w:r w:rsidRPr="00FC74D4">
              <w:rPr>
                <w:color w:val="auto"/>
              </w:rPr>
              <w:t>1160,12</w:t>
            </w:r>
          </w:p>
        </w:tc>
        <w:tc>
          <w:tcPr>
            <w:tcW w:w="428" w:type="pct"/>
          </w:tcPr>
          <w:p w:rsidR="003D23AC" w:rsidRPr="00FC74D4" w:rsidRDefault="003D23AC" w:rsidP="00FC74D4">
            <w:pPr>
              <w:pStyle w:val="a8"/>
              <w:widowControl w:val="0"/>
              <w:jc w:val="both"/>
              <w:rPr>
                <w:color w:val="auto"/>
              </w:rPr>
            </w:pPr>
          </w:p>
        </w:tc>
        <w:tc>
          <w:tcPr>
            <w:tcW w:w="348" w:type="pct"/>
          </w:tcPr>
          <w:p w:rsidR="003D23AC" w:rsidRPr="00FC74D4" w:rsidRDefault="003D23AC" w:rsidP="00FC74D4">
            <w:pPr>
              <w:pStyle w:val="a8"/>
              <w:widowControl w:val="0"/>
              <w:jc w:val="both"/>
              <w:rPr>
                <w:color w:val="auto"/>
              </w:rPr>
            </w:pPr>
          </w:p>
        </w:tc>
      </w:tr>
    </w:tbl>
    <w:p w:rsidR="003D23AC" w:rsidRPr="00FC74D4" w:rsidRDefault="003D23AC" w:rsidP="00FC74D4">
      <w:pPr>
        <w:widowControl w:val="0"/>
        <w:autoSpaceDE w:val="0"/>
        <w:autoSpaceDN w:val="0"/>
        <w:adjustRightInd w:val="0"/>
        <w:spacing w:line="360" w:lineRule="auto"/>
        <w:ind w:firstLine="709"/>
        <w:jc w:val="both"/>
      </w:pPr>
    </w:p>
    <w:p w:rsidR="003D23AC" w:rsidRPr="00FC74D4" w:rsidRDefault="003D23AC" w:rsidP="00FC74D4">
      <w:pPr>
        <w:widowControl w:val="0"/>
        <w:autoSpaceDE w:val="0"/>
        <w:autoSpaceDN w:val="0"/>
        <w:adjustRightInd w:val="0"/>
        <w:spacing w:line="360" w:lineRule="auto"/>
        <w:ind w:firstLine="709"/>
        <w:jc w:val="both"/>
        <w:rPr>
          <w:b/>
        </w:rPr>
      </w:pPr>
      <w:r w:rsidRPr="00FC74D4">
        <w:br w:type="page"/>
      </w:r>
      <w:r w:rsidRPr="00FC74D4">
        <w:rPr>
          <w:b/>
        </w:rPr>
        <w:t>ПРИЛОЖЕНИЕ 2</w:t>
      </w:r>
    </w:p>
    <w:p w:rsidR="003D23AC" w:rsidRPr="00FC74D4" w:rsidRDefault="003D23AC" w:rsidP="00FC74D4">
      <w:pPr>
        <w:widowControl w:val="0"/>
        <w:autoSpaceDE w:val="0"/>
        <w:autoSpaceDN w:val="0"/>
        <w:adjustRightInd w:val="0"/>
        <w:spacing w:line="360" w:lineRule="auto"/>
        <w:ind w:firstLine="709"/>
        <w:jc w:val="both"/>
      </w:pPr>
    </w:p>
    <w:p w:rsidR="003D23AC" w:rsidRPr="00FC74D4" w:rsidRDefault="00FC74D4" w:rsidP="00FC74D4">
      <w:pPr>
        <w:widowControl w:val="0"/>
        <w:autoSpaceDE w:val="0"/>
        <w:autoSpaceDN w:val="0"/>
        <w:adjustRightInd w:val="0"/>
        <w:spacing w:line="360" w:lineRule="auto"/>
        <w:ind w:firstLine="709"/>
        <w:jc w:val="both"/>
      </w:pPr>
      <w:r w:rsidRPr="00FC74D4">
        <w:t>Структура поступления средств</w:t>
      </w:r>
      <w:r>
        <w:t xml:space="preserve"> </w:t>
      </w:r>
      <w:r w:rsidRPr="00FC74D4">
        <w:t xml:space="preserve"> регионального отделения фонда социального страхования российской федерации филиала № 4 г. Заводоуковска за </w:t>
      </w:r>
      <w:r w:rsidR="003D23AC" w:rsidRPr="00FC74D4">
        <w:t>2007 -2009 г.г.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1"/>
        <w:gridCol w:w="873"/>
        <w:gridCol w:w="873"/>
        <w:gridCol w:w="873"/>
      </w:tblGrid>
      <w:tr w:rsidR="003D23AC" w:rsidRPr="00FC74D4" w:rsidTr="00FC74D4">
        <w:trPr>
          <w:trHeight w:val="299"/>
        </w:trPr>
        <w:tc>
          <w:tcPr>
            <w:tcW w:w="3632" w:type="pct"/>
            <w:vMerge w:val="restart"/>
          </w:tcPr>
          <w:p w:rsidR="003D23AC" w:rsidRPr="00FC74D4" w:rsidRDefault="003D23AC" w:rsidP="00FC74D4">
            <w:pPr>
              <w:pStyle w:val="a8"/>
              <w:widowControl w:val="0"/>
              <w:jc w:val="both"/>
              <w:rPr>
                <w:color w:val="auto"/>
              </w:rPr>
            </w:pPr>
            <w:r w:rsidRPr="00FC74D4">
              <w:rPr>
                <w:color w:val="auto"/>
              </w:rPr>
              <w:t>Основные статьи расходов</w:t>
            </w:r>
          </w:p>
        </w:tc>
        <w:tc>
          <w:tcPr>
            <w:tcW w:w="456" w:type="pct"/>
          </w:tcPr>
          <w:p w:rsidR="003D23AC" w:rsidRPr="00FC74D4" w:rsidRDefault="003D23AC" w:rsidP="00FC74D4">
            <w:pPr>
              <w:pStyle w:val="a8"/>
              <w:widowControl w:val="0"/>
              <w:jc w:val="both"/>
              <w:rPr>
                <w:color w:val="auto"/>
              </w:rPr>
            </w:pPr>
            <w:r w:rsidRPr="00FC74D4">
              <w:rPr>
                <w:color w:val="auto"/>
              </w:rPr>
              <w:t>2007 год</w:t>
            </w:r>
          </w:p>
        </w:tc>
        <w:tc>
          <w:tcPr>
            <w:tcW w:w="456" w:type="pct"/>
          </w:tcPr>
          <w:p w:rsidR="003D23AC" w:rsidRPr="00FC74D4" w:rsidRDefault="003D23AC" w:rsidP="00FC74D4">
            <w:pPr>
              <w:pStyle w:val="a8"/>
              <w:widowControl w:val="0"/>
              <w:jc w:val="both"/>
              <w:rPr>
                <w:color w:val="auto"/>
              </w:rPr>
            </w:pPr>
            <w:r w:rsidRPr="00FC74D4">
              <w:rPr>
                <w:color w:val="auto"/>
              </w:rPr>
              <w:t>2008 год</w:t>
            </w:r>
          </w:p>
        </w:tc>
        <w:tc>
          <w:tcPr>
            <w:tcW w:w="456" w:type="pct"/>
          </w:tcPr>
          <w:p w:rsidR="003D23AC" w:rsidRPr="00FC74D4" w:rsidRDefault="003D23AC" w:rsidP="00FC74D4">
            <w:pPr>
              <w:pStyle w:val="a8"/>
              <w:widowControl w:val="0"/>
              <w:jc w:val="both"/>
              <w:rPr>
                <w:color w:val="auto"/>
              </w:rPr>
            </w:pPr>
            <w:r w:rsidRPr="00FC74D4">
              <w:rPr>
                <w:color w:val="auto"/>
              </w:rPr>
              <w:t>2009 год</w:t>
            </w:r>
          </w:p>
        </w:tc>
      </w:tr>
      <w:tr w:rsidR="003D23AC" w:rsidRPr="00FC74D4" w:rsidTr="00FC74D4">
        <w:trPr>
          <w:trHeight w:val="144"/>
        </w:trPr>
        <w:tc>
          <w:tcPr>
            <w:tcW w:w="3632" w:type="pct"/>
            <w:vMerge/>
          </w:tcPr>
          <w:p w:rsidR="003D23AC" w:rsidRPr="00FC74D4" w:rsidRDefault="003D23AC" w:rsidP="00FC74D4">
            <w:pPr>
              <w:pStyle w:val="a8"/>
              <w:widowControl w:val="0"/>
              <w:jc w:val="both"/>
              <w:rPr>
                <w:color w:val="auto"/>
              </w:rPr>
            </w:pPr>
          </w:p>
        </w:tc>
        <w:tc>
          <w:tcPr>
            <w:tcW w:w="456" w:type="pct"/>
            <w:vAlign w:val="center"/>
          </w:tcPr>
          <w:p w:rsidR="003D23AC" w:rsidRPr="00FC74D4" w:rsidRDefault="003D23AC" w:rsidP="00FC74D4">
            <w:pPr>
              <w:pStyle w:val="a8"/>
              <w:widowControl w:val="0"/>
              <w:jc w:val="both"/>
              <w:rPr>
                <w:color w:val="auto"/>
              </w:rPr>
            </w:pPr>
            <w:r w:rsidRPr="00FC74D4">
              <w:rPr>
                <w:color w:val="auto"/>
              </w:rPr>
              <w:t>%</w:t>
            </w:r>
          </w:p>
        </w:tc>
        <w:tc>
          <w:tcPr>
            <w:tcW w:w="456" w:type="pct"/>
            <w:vAlign w:val="center"/>
          </w:tcPr>
          <w:p w:rsidR="003D23AC" w:rsidRPr="00FC74D4" w:rsidRDefault="003D23AC" w:rsidP="00FC74D4">
            <w:pPr>
              <w:pStyle w:val="a8"/>
              <w:widowControl w:val="0"/>
              <w:jc w:val="both"/>
              <w:rPr>
                <w:color w:val="auto"/>
              </w:rPr>
            </w:pPr>
            <w:r w:rsidRPr="00FC74D4">
              <w:rPr>
                <w:color w:val="auto"/>
              </w:rPr>
              <w:t>%</w:t>
            </w:r>
          </w:p>
        </w:tc>
        <w:tc>
          <w:tcPr>
            <w:tcW w:w="456" w:type="pct"/>
            <w:vAlign w:val="center"/>
          </w:tcPr>
          <w:p w:rsidR="003D23AC" w:rsidRPr="00FC74D4" w:rsidRDefault="003D23AC" w:rsidP="00FC74D4">
            <w:pPr>
              <w:pStyle w:val="a8"/>
              <w:widowControl w:val="0"/>
              <w:jc w:val="both"/>
              <w:rPr>
                <w:color w:val="auto"/>
              </w:rPr>
            </w:pPr>
            <w:r w:rsidRPr="00FC74D4">
              <w:rPr>
                <w:color w:val="auto"/>
              </w:rPr>
              <w:t>%</w:t>
            </w:r>
          </w:p>
        </w:tc>
      </w:tr>
      <w:tr w:rsidR="003D23AC" w:rsidRPr="00FC74D4" w:rsidTr="00FC74D4">
        <w:trPr>
          <w:trHeight w:val="492"/>
        </w:trPr>
        <w:tc>
          <w:tcPr>
            <w:tcW w:w="3632" w:type="pct"/>
          </w:tcPr>
          <w:p w:rsidR="003D23AC" w:rsidRPr="00FC74D4" w:rsidRDefault="003D23AC" w:rsidP="00FC74D4">
            <w:pPr>
              <w:pStyle w:val="a8"/>
              <w:widowControl w:val="0"/>
              <w:jc w:val="both"/>
              <w:rPr>
                <w:color w:val="auto"/>
              </w:rPr>
            </w:pPr>
            <w:r w:rsidRPr="00FC74D4">
              <w:rPr>
                <w:color w:val="auto"/>
              </w:rPr>
              <w:t>Выплата пособий по временной нетрудоспособности</w:t>
            </w:r>
          </w:p>
        </w:tc>
        <w:tc>
          <w:tcPr>
            <w:tcW w:w="456" w:type="pct"/>
          </w:tcPr>
          <w:p w:rsidR="003D23AC" w:rsidRPr="00FC74D4" w:rsidRDefault="003D23AC" w:rsidP="00FC74D4">
            <w:pPr>
              <w:pStyle w:val="a8"/>
              <w:widowControl w:val="0"/>
              <w:jc w:val="both"/>
              <w:rPr>
                <w:color w:val="auto"/>
              </w:rPr>
            </w:pPr>
            <w:r w:rsidRPr="00FC74D4">
              <w:rPr>
                <w:color w:val="auto"/>
              </w:rPr>
              <w:t>75,8</w:t>
            </w:r>
          </w:p>
        </w:tc>
        <w:tc>
          <w:tcPr>
            <w:tcW w:w="456" w:type="pct"/>
          </w:tcPr>
          <w:p w:rsidR="003D23AC" w:rsidRPr="00FC74D4" w:rsidRDefault="003D23AC" w:rsidP="00FC74D4">
            <w:pPr>
              <w:pStyle w:val="a8"/>
              <w:widowControl w:val="0"/>
              <w:jc w:val="both"/>
              <w:rPr>
                <w:color w:val="auto"/>
              </w:rPr>
            </w:pPr>
            <w:r w:rsidRPr="00FC74D4">
              <w:rPr>
                <w:color w:val="auto"/>
              </w:rPr>
              <w:t>64,8</w:t>
            </w:r>
          </w:p>
        </w:tc>
        <w:tc>
          <w:tcPr>
            <w:tcW w:w="456" w:type="pct"/>
          </w:tcPr>
          <w:p w:rsidR="003D23AC" w:rsidRPr="00FC74D4" w:rsidRDefault="003D23AC" w:rsidP="00FC74D4">
            <w:pPr>
              <w:pStyle w:val="a8"/>
              <w:widowControl w:val="0"/>
              <w:jc w:val="both"/>
              <w:rPr>
                <w:color w:val="auto"/>
              </w:rPr>
            </w:pPr>
            <w:r w:rsidRPr="00FC74D4">
              <w:rPr>
                <w:color w:val="auto"/>
              </w:rPr>
              <w:t>56,2</w:t>
            </w:r>
          </w:p>
        </w:tc>
      </w:tr>
      <w:tr w:rsidR="003D23AC" w:rsidRPr="00FC74D4" w:rsidTr="00FC74D4">
        <w:trPr>
          <w:trHeight w:val="696"/>
        </w:trPr>
        <w:tc>
          <w:tcPr>
            <w:tcW w:w="3632" w:type="pct"/>
          </w:tcPr>
          <w:p w:rsidR="003D23AC" w:rsidRPr="00FC74D4" w:rsidRDefault="003D23AC" w:rsidP="00FC74D4">
            <w:pPr>
              <w:pStyle w:val="a8"/>
              <w:widowControl w:val="0"/>
              <w:jc w:val="both"/>
              <w:rPr>
                <w:color w:val="auto"/>
              </w:rPr>
            </w:pPr>
            <w:r w:rsidRPr="00FC74D4">
              <w:rPr>
                <w:color w:val="auto"/>
              </w:rPr>
              <w:t>Выплата пособий по временной нетрудоспособности в связи с несчастным случаем на производстве</w:t>
            </w:r>
          </w:p>
        </w:tc>
        <w:tc>
          <w:tcPr>
            <w:tcW w:w="456" w:type="pct"/>
          </w:tcPr>
          <w:p w:rsidR="003D23AC" w:rsidRPr="00FC74D4" w:rsidRDefault="003D23AC" w:rsidP="00FC74D4">
            <w:pPr>
              <w:pStyle w:val="a8"/>
              <w:widowControl w:val="0"/>
              <w:jc w:val="both"/>
              <w:rPr>
                <w:color w:val="auto"/>
              </w:rPr>
            </w:pPr>
            <w:r w:rsidRPr="00FC74D4">
              <w:rPr>
                <w:color w:val="auto"/>
              </w:rPr>
              <w:t>0,7</w:t>
            </w:r>
          </w:p>
        </w:tc>
        <w:tc>
          <w:tcPr>
            <w:tcW w:w="456" w:type="pct"/>
          </w:tcPr>
          <w:p w:rsidR="003D23AC" w:rsidRPr="00FC74D4" w:rsidRDefault="003D23AC" w:rsidP="00FC74D4">
            <w:pPr>
              <w:pStyle w:val="a8"/>
              <w:widowControl w:val="0"/>
              <w:jc w:val="both"/>
              <w:rPr>
                <w:color w:val="auto"/>
              </w:rPr>
            </w:pPr>
            <w:r w:rsidRPr="00FC74D4">
              <w:rPr>
                <w:color w:val="auto"/>
              </w:rPr>
              <w:t>0,7</w:t>
            </w:r>
          </w:p>
        </w:tc>
        <w:tc>
          <w:tcPr>
            <w:tcW w:w="456" w:type="pct"/>
          </w:tcPr>
          <w:p w:rsidR="003D23AC" w:rsidRPr="00FC74D4" w:rsidRDefault="003D23AC" w:rsidP="00FC74D4">
            <w:pPr>
              <w:pStyle w:val="a8"/>
              <w:widowControl w:val="0"/>
              <w:jc w:val="both"/>
              <w:rPr>
                <w:color w:val="auto"/>
              </w:rPr>
            </w:pPr>
            <w:r w:rsidRPr="00FC74D4">
              <w:rPr>
                <w:color w:val="auto"/>
              </w:rPr>
              <w:t>0,5</w:t>
            </w:r>
          </w:p>
        </w:tc>
      </w:tr>
      <w:tr w:rsidR="003D23AC" w:rsidRPr="00FC74D4" w:rsidTr="00FC74D4">
        <w:trPr>
          <w:trHeight w:val="282"/>
        </w:trPr>
        <w:tc>
          <w:tcPr>
            <w:tcW w:w="3632" w:type="pct"/>
          </w:tcPr>
          <w:p w:rsidR="003D23AC" w:rsidRPr="00FC74D4" w:rsidRDefault="003D23AC" w:rsidP="00FC74D4">
            <w:pPr>
              <w:pStyle w:val="a8"/>
              <w:widowControl w:val="0"/>
              <w:jc w:val="both"/>
              <w:rPr>
                <w:color w:val="auto"/>
              </w:rPr>
            </w:pPr>
            <w:r w:rsidRPr="00FC74D4">
              <w:rPr>
                <w:color w:val="auto"/>
              </w:rPr>
              <w:t>Выплата пособий по беременности и родам</w:t>
            </w:r>
          </w:p>
        </w:tc>
        <w:tc>
          <w:tcPr>
            <w:tcW w:w="456" w:type="pct"/>
          </w:tcPr>
          <w:p w:rsidR="003D23AC" w:rsidRPr="00FC74D4" w:rsidRDefault="003D23AC" w:rsidP="00FC74D4">
            <w:pPr>
              <w:pStyle w:val="a8"/>
              <w:widowControl w:val="0"/>
              <w:jc w:val="both"/>
              <w:rPr>
                <w:color w:val="auto"/>
              </w:rPr>
            </w:pPr>
            <w:r w:rsidRPr="00FC74D4">
              <w:rPr>
                <w:color w:val="auto"/>
              </w:rPr>
              <w:t>0,2</w:t>
            </w:r>
          </w:p>
        </w:tc>
        <w:tc>
          <w:tcPr>
            <w:tcW w:w="456" w:type="pct"/>
          </w:tcPr>
          <w:p w:rsidR="003D23AC" w:rsidRPr="00FC74D4" w:rsidRDefault="003D23AC" w:rsidP="00FC74D4">
            <w:pPr>
              <w:pStyle w:val="a8"/>
              <w:widowControl w:val="0"/>
              <w:jc w:val="both"/>
              <w:rPr>
                <w:color w:val="auto"/>
              </w:rPr>
            </w:pPr>
            <w:r w:rsidRPr="00FC74D4">
              <w:rPr>
                <w:color w:val="auto"/>
              </w:rPr>
              <w:t>0,2</w:t>
            </w:r>
          </w:p>
        </w:tc>
        <w:tc>
          <w:tcPr>
            <w:tcW w:w="456" w:type="pct"/>
          </w:tcPr>
          <w:p w:rsidR="003D23AC" w:rsidRPr="00FC74D4" w:rsidRDefault="003D23AC" w:rsidP="00FC74D4">
            <w:pPr>
              <w:pStyle w:val="a8"/>
              <w:widowControl w:val="0"/>
              <w:jc w:val="both"/>
              <w:rPr>
                <w:color w:val="auto"/>
              </w:rPr>
            </w:pPr>
            <w:r w:rsidRPr="00FC74D4">
              <w:rPr>
                <w:color w:val="auto"/>
              </w:rPr>
              <w:t>0,2</w:t>
            </w:r>
          </w:p>
        </w:tc>
      </w:tr>
      <w:tr w:rsidR="003D23AC" w:rsidRPr="00FC74D4" w:rsidTr="00FC74D4">
        <w:trPr>
          <w:trHeight w:val="343"/>
        </w:trPr>
        <w:tc>
          <w:tcPr>
            <w:tcW w:w="3632" w:type="pct"/>
          </w:tcPr>
          <w:p w:rsidR="003D23AC" w:rsidRPr="00FC74D4" w:rsidRDefault="003D23AC" w:rsidP="00FC74D4">
            <w:pPr>
              <w:pStyle w:val="a8"/>
              <w:widowControl w:val="0"/>
              <w:jc w:val="both"/>
              <w:rPr>
                <w:color w:val="auto"/>
              </w:rPr>
            </w:pPr>
            <w:r w:rsidRPr="00FC74D4">
              <w:rPr>
                <w:color w:val="auto"/>
              </w:rPr>
              <w:t>Выплата пособий по уходу за ребенком до 1,5 лет</w:t>
            </w:r>
          </w:p>
        </w:tc>
        <w:tc>
          <w:tcPr>
            <w:tcW w:w="456" w:type="pct"/>
          </w:tcPr>
          <w:p w:rsidR="003D23AC" w:rsidRPr="00FC74D4" w:rsidRDefault="003D23AC" w:rsidP="00FC74D4">
            <w:pPr>
              <w:pStyle w:val="a8"/>
              <w:widowControl w:val="0"/>
              <w:jc w:val="both"/>
              <w:rPr>
                <w:color w:val="auto"/>
              </w:rPr>
            </w:pPr>
            <w:r w:rsidRPr="00FC74D4">
              <w:rPr>
                <w:color w:val="auto"/>
              </w:rPr>
              <w:t>7,9</w:t>
            </w:r>
          </w:p>
        </w:tc>
        <w:tc>
          <w:tcPr>
            <w:tcW w:w="456" w:type="pct"/>
          </w:tcPr>
          <w:p w:rsidR="003D23AC" w:rsidRPr="00FC74D4" w:rsidRDefault="003D23AC" w:rsidP="00FC74D4">
            <w:pPr>
              <w:pStyle w:val="a8"/>
              <w:widowControl w:val="0"/>
              <w:jc w:val="both"/>
              <w:rPr>
                <w:color w:val="auto"/>
              </w:rPr>
            </w:pPr>
            <w:r w:rsidRPr="00FC74D4">
              <w:rPr>
                <w:color w:val="auto"/>
              </w:rPr>
              <w:t>8,4</w:t>
            </w:r>
          </w:p>
        </w:tc>
        <w:tc>
          <w:tcPr>
            <w:tcW w:w="456" w:type="pct"/>
          </w:tcPr>
          <w:p w:rsidR="003D23AC" w:rsidRPr="00FC74D4" w:rsidRDefault="003D23AC" w:rsidP="00FC74D4">
            <w:pPr>
              <w:pStyle w:val="a8"/>
              <w:widowControl w:val="0"/>
              <w:jc w:val="both"/>
              <w:rPr>
                <w:color w:val="auto"/>
              </w:rPr>
            </w:pPr>
            <w:r w:rsidRPr="00FC74D4">
              <w:rPr>
                <w:color w:val="auto"/>
              </w:rPr>
              <w:t>8,9</w:t>
            </w:r>
          </w:p>
        </w:tc>
      </w:tr>
      <w:tr w:rsidR="003D23AC" w:rsidRPr="00FC74D4" w:rsidTr="00FC74D4">
        <w:trPr>
          <w:trHeight w:val="144"/>
        </w:trPr>
        <w:tc>
          <w:tcPr>
            <w:tcW w:w="3632" w:type="pct"/>
          </w:tcPr>
          <w:p w:rsidR="003D23AC" w:rsidRPr="00FC74D4" w:rsidRDefault="003D23AC" w:rsidP="00FC74D4">
            <w:pPr>
              <w:pStyle w:val="a8"/>
              <w:widowControl w:val="0"/>
              <w:jc w:val="both"/>
              <w:rPr>
                <w:color w:val="auto"/>
              </w:rPr>
            </w:pPr>
            <w:r w:rsidRPr="00FC74D4">
              <w:rPr>
                <w:color w:val="auto"/>
              </w:rPr>
              <w:t>Оплата путевок на санаторно-курортное лечение</w:t>
            </w:r>
          </w:p>
        </w:tc>
        <w:tc>
          <w:tcPr>
            <w:tcW w:w="456" w:type="pct"/>
          </w:tcPr>
          <w:p w:rsidR="003D23AC" w:rsidRPr="00FC74D4" w:rsidRDefault="003D23AC" w:rsidP="00FC74D4">
            <w:pPr>
              <w:pStyle w:val="a8"/>
              <w:widowControl w:val="0"/>
              <w:jc w:val="both"/>
              <w:rPr>
                <w:color w:val="auto"/>
              </w:rPr>
            </w:pPr>
            <w:r w:rsidRPr="00FC74D4">
              <w:rPr>
                <w:color w:val="auto"/>
              </w:rPr>
              <w:t>0,3</w:t>
            </w:r>
          </w:p>
        </w:tc>
        <w:tc>
          <w:tcPr>
            <w:tcW w:w="456" w:type="pct"/>
          </w:tcPr>
          <w:p w:rsidR="003D23AC" w:rsidRPr="00FC74D4" w:rsidRDefault="003D23AC" w:rsidP="00FC74D4">
            <w:pPr>
              <w:pStyle w:val="a8"/>
              <w:widowControl w:val="0"/>
              <w:jc w:val="both"/>
              <w:rPr>
                <w:color w:val="auto"/>
              </w:rPr>
            </w:pPr>
            <w:r w:rsidRPr="00FC74D4">
              <w:rPr>
                <w:color w:val="auto"/>
              </w:rPr>
              <w:t>0,3</w:t>
            </w:r>
          </w:p>
        </w:tc>
        <w:tc>
          <w:tcPr>
            <w:tcW w:w="456" w:type="pct"/>
          </w:tcPr>
          <w:p w:rsidR="003D23AC" w:rsidRPr="00FC74D4" w:rsidRDefault="003D23AC" w:rsidP="00FC74D4">
            <w:pPr>
              <w:pStyle w:val="a8"/>
              <w:widowControl w:val="0"/>
              <w:jc w:val="both"/>
              <w:rPr>
                <w:color w:val="auto"/>
              </w:rPr>
            </w:pPr>
            <w:r w:rsidRPr="00FC74D4">
              <w:rPr>
                <w:color w:val="auto"/>
              </w:rPr>
              <w:t>0,3</w:t>
            </w:r>
          </w:p>
        </w:tc>
      </w:tr>
      <w:tr w:rsidR="003D23AC" w:rsidRPr="00FC74D4" w:rsidTr="00FC74D4">
        <w:trPr>
          <w:trHeight w:val="144"/>
        </w:trPr>
        <w:tc>
          <w:tcPr>
            <w:tcW w:w="3632" w:type="pct"/>
          </w:tcPr>
          <w:p w:rsidR="003D23AC" w:rsidRPr="00FC74D4" w:rsidRDefault="003D23AC" w:rsidP="00FC74D4">
            <w:pPr>
              <w:pStyle w:val="a8"/>
              <w:widowControl w:val="0"/>
              <w:jc w:val="both"/>
              <w:rPr>
                <w:color w:val="auto"/>
              </w:rPr>
            </w:pPr>
            <w:r w:rsidRPr="00FC74D4">
              <w:rPr>
                <w:color w:val="auto"/>
              </w:rPr>
              <w:t xml:space="preserve">Оздоровление детей </w:t>
            </w:r>
          </w:p>
        </w:tc>
        <w:tc>
          <w:tcPr>
            <w:tcW w:w="456" w:type="pct"/>
          </w:tcPr>
          <w:p w:rsidR="003D23AC" w:rsidRPr="00FC74D4" w:rsidRDefault="003D23AC" w:rsidP="00FC74D4">
            <w:pPr>
              <w:pStyle w:val="a8"/>
              <w:widowControl w:val="0"/>
              <w:jc w:val="both"/>
              <w:rPr>
                <w:color w:val="auto"/>
              </w:rPr>
            </w:pPr>
            <w:r w:rsidRPr="00FC74D4">
              <w:rPr>
                <w:color w:val="auto"/>
              </w:rPr>
              <w:t>7,5</w:t>
            </w:r>
          </w:p>
        </w:tc>
        <w:tc>
          <w:tcPr>
            <w:tcW w:w="456" w:type="pct"/>
          </w:tcPr>
          <w:p w:rsidR="003D23AC" w:rsidRPr="00FC74D4" w:rsidRDefault="003D23AC" w:rsidP="00FC74D4">
            <w:pPr>
              <w:pStyle w:val="a8"/>
              <w:widowControl w:val="0"/>
              <w:jc w:val="both"/>
              <w:rPr>
                <w:color w:val="auto"/>
              </w:rPr>
            </w:pPr>
            <w:r w:rsidRPr="00FC74D4">
              <w:rPr>
                <w:color w:val="auto"/>
              </w:rPr>
              <w:t>7,2</w:t>
            </w:r>
          </w:p>
        </w:tc>
        <w:tc>
          <w:tcPr>
            <w:tcW w:w="456" w:type="pct"/>
          </w:tcPr>
          <w:p w:rsidR="003D23AC" w:rsidRPr="00FC74D4" w:rsidRDefault="003D23AC" w:rsidP="00FC74D4">
            <w:pPr>
              <w:pStyle w:val="a8"/>
              <w:widowControl w:val="0"/>
              <w:jc w:val="both"/>
              <w:rPr>
                <w:color w:val="auto"/>
              </w:rPr>
            </w:pPr>
            <w:r w:rsidRPr="00FC74D4">
              <w:rPr>
                <w:color w:val="auto"/>
              </w:rPr>
              <w:t>10,6</w:t>
            </w:r>
          </w:p>
        </w:tc>
      </w:tr>
      <w:tr w:rsidR="003D23AC" w:rsidRPr="00FC74D4" w:rsidTr="00FC74D4">
        <w:trPr>
          <w:trHeight w:val="144"/>
        </w:trPr>
        <w:tc>
          <w:tcPr>
            <w:tcW w:w="3632" w:type="pct"/>
          </w:tcPr>
          <w:p w:rsidR="003D23AC" w:rsidRPr="00FC74D4" w:rsidRDefault="003D23AC" w:rsidP="00FC74D4">
            <w:pPr>
              <w:pStyle w:val="a8"/>
              <w:widowControl w:val="0"/>
              <w:jc w:val="both"/>
              <w:rPr>
                <w:color w:val="auto"/>
              </w:rPr>
            </w:pPr>
            <w:r w:rsidRPr="00FC74D4">
              <w:rPr>
                <w:color w:val="auto"/>
              </w:rPr>
              <w:t xml:space="preserve">Обеспечение мер по сокращению производственного травматизма </w:t>
            </w:r>
          </w:p>
        </w:tc>
        <w:tc>
          <w:tcPr>
            <w:tcW w:w="456" w:type="pct"/>
          </w:tcPr>
          <w:p w:rsidR="003D23AC" w:rsidRPr="00FC74D4" w:rsidRDefault="003D23AC" w:rsidP="00FC74D4">
            <w:pPr>
              <w:pStyle w:val="a8"/>
              <w:widowControl w:val="0"/>
              <w:jc w:val="both"/>
              <w:rPr>
                <w:color w:val="auto"/>
              </w:rPr>
            </w:pPr>
            <w:r w:rsidRPr="00FC74D4">
              <w:rPr>
                <w:color w:val="auto"/>
              </w:rPr>
              <w:t>1,4</w:t>
            </w:r>
          </w:p>
        </w:tc>
        <w:tc>
          <w:tcPr>
            <w:tcW w:w="456" w:type="pct"/>
          </w:tcPr>
          <w:p w:rsidR="003D23AC" w:rsidRPr="00FC74D4" w:rsidRDefault="003D23AC" w:rsidP="00FC74D4">
            <w:pPr>
              <w:pStyle w:val="a8"/>
              <w:widowControl w:val="0"/>
              <w:jc w:val="both"/>
              <w:rPr>
                <w:color w:val="auto"/>
              </w:rPr>
            </w:pPr>
            <w:r w:rsidRPr="00FC74D4">
              <w:rPr>
                <w:color w:val="auto"/>
              </w:rPr>
              <w:t>1,6</w:t>
            </w:r>
          </w:p>
        </w:tc>
        <w:tc>
          <w:tcPr>
            <w:tcW w:w="456" w:type="pct"/>
          </w:tcPr>
          <w:p w:rsidR="003D23AC" w:rsidRPr="00FC74D4" w:rsidRDefault="003D23AC" w:rsidP="00FC74D4">
            <w:pPr>
              <w:pStyle w:val="a8"/>
              <w:widowControl w:val="0"/>
              <w:jc w:val="both"/>
              <w:rPr>
                <w:color w:val="auto"/>
              </w:rPr>
            </w:pPr>
            <w:r w:rsidRPr="00FC74D4">
              <w:rPr>
                <w:color w:val="auto"/>
              </w:rPr>
              <w:t>2,4</w:t>
            </w:r>
          </w:p>
        </w:tc>
      </w:tr>
      <w:tr w:rsidR="003D23AC" w:rsidRPr="00FC74D4" w:rsidTr="00FC74D4">
        <w:trPr>
          <w:trHeight w:val="336"/>
        </w:trPr>
        <w:tc>
          <w:tcPr>
            <w:tcW w:w="3632" w:type="pct"/>
          </w:tcPr>
          <w:p w:rsidR="003D23AC" w:rsidRPr="00FC74D4" w:rsidRDefault="003D23AC" w:rsidP="00FC74D4">
            <w:pPr>
              <w:pStyle w:val="a8"/>
              <w:widowControl w:val="0"/>
              <w:jc w:val="both"/>
              <w:rPr>
                <w:color w:val="auto"/>
              </w:rPr>
            </w:pPr>
            <w:r w:rsidRPr="00FC74D4">
              <w:rPr>
                <w:color w:val="auto"/>
              </w:rPr>
              <w:t>Частичное содержание ДЮСШ</w:t>
            </w:r>
          </w:p>
        </w:tc>
        <w:tc>
          <w:tcPr>
            <w:tcW w:w="456" w:type="pct"/>
          </w:tcPr>
          <w:p w:rsidR="003D23AC" w:rsidRPr="00FC74D4" w:rsidRDefault="003D23AC" w:rsidP="00FC74D4">
            <w:pPr>
              <w:pStyle w:val="a8"/>
              <w:widowControl w:val="0"/>
              <w:jc w:val="both"/>
              <w:rPr>
                <w:color w:val="auto"/>
              </w:rPr>
            </w:pPr>
            <w:r w:rsidRPr="00FC74D4">
              <w:rPr>
                <w:color w:val="auto"/>
              </w:rPr>
              <w:t>0,1</w:t>
            </w:r>
          </w:p>
        </w:tc>
        <w:tc>
          <w:tcPr>
            <w:tcW w:w="456" w:type="pct"/>
          </w:tcPr>
          <w:p w:rsidR="003D23AC" w:rsidRPr="00FC74D4" w:rsidRDefault="003D23AC" w:rsidP="00FC74D4">
            <w:pPr>
              <w:pStyle w:val="a8"/>
              <w:widowControl w:val="0"/>
              <w:jc w:val="both"/>
              <w:rPr>
                <w:color w:val="auto"/>
              </w:rPr>
            </w:pPr>
            <w:r w:rsidRPr="00FC74D4">
              <w:rPr>
                <w:color w:val="auto"/>
              </w:rPr>
              <w:t>0,01</w:t>
            </w:r>
          </w:p>
        </w:tc>
        <w:tc>
          <w:tcPr>
            <w:tcW w:w="456" w:type="pct"/>
          </w:tcPr>
          <w:p w:rsidR="003D23AC" w:rsidRPr="00FC74D4" w:rsidRDefault="003D23AC" w:rsidP="00FC74D4">
            <w:pPr>
              <w:pStyle w:val="a8"/>
              <w:widowControl w:val="0"/>
              <w:jc w:val="both"/>
              <w:rPr>
                <w:color w:val="auto"/>
              </w:rPr>
            </w:pPr>
            <w:r w:rsidRPr="00FC74D4">
              <w:rPr>
                <w:color w:val="auto"/>
              </w:rPr>
              <w:t>-</w:t>
            </w:r>
          </w:p>
        </w:tc>
      </w:tr>
      <w:tr w:rsidR="003D23AC" w:rsidRPr="00FC74D4" w:rsidTr="00FC74D4">
        <w:trPr>
          <w:trHeight w:val="283"/>
        </w:trPr>
        <w:tc>
          <w:tcPr>
            <w:tcW w:w="3632" w:type="pct"/>
          </w:tcPr>
          <w:p w:rsidR="003D23AC" w:rsidRPr="00FC74D4" w:rsidRDefault="003D23AC" w:rsidP="00FC74D4">
            <w:pPr>
              <w:pStyle w:val="a8"/>
              <w:widowControl w:val="0"/>
              <w:jc w:val="both"/>
              <w:rPr>
                <w:color w:val="auto"/>
              </w:rPr>
            </w:pPr>
            <w:r w:rsidRPr="00FC74D4">
              <w:rPr>
                <w:color w:val="auto"/>
              </w:rPr>
              <w:t>Внутрибюджетные перечисления</w:t>
            </w:r>
          </w:p>
        </w:tc>
        <w:tc>
          <w:tcPr>
            <w:tcW w:w="456" w:type="pct"/>
          </w:tcPr>
          <w:p w:rsidR="003D23AC" w:rsidRPr="00FC74D4" w:rsidRDefault="003D23AC" w:rsidP="00FC74D4">
            <w:pPr>
              <w:pStyle w:val="a8"/>
              <w:widowControl w:val="0"/>
              <w:jc w:val="both"/>
              <w:rPr>
                <w:color w:val="auto"/>
              </w:rPr>
            </w:pPr>
            <w:r w:rsidRPr="00FC74D4">
              <w:rPr>
                <w:color w:val="auto"/>
              </w:rPr>
              <w:t>1,2</w:t>
            </w:r>
          </w:p>
        </w:tc>
        <w:tc>
          <w:tcPr>
            <w:tcW w:w="456" w:type="pct"/>
          </w:tcPr>
          <w:p w:rsidR="003D23AC" w:rsidRPr="00FC74D4" w:rsidRDefault="003D23AC" w:rsidP="00FC74D4">
            <w:pPr>
              <w:pStyle w:val="a8"/>
              <w:widowControl w:val="0"/>
              <w:jc w:val="both"/>
              <w:rPr>
                <w:color w:val="auto"/>
              </w:rPr>
            </w:pPr>
            <w:r w:rsidRPr="00FC74D4">
              <w:rPr>
                <w:color w:val="auto"/>
              </w:rPr>
              <w:t>11,5</w:t>
            </w:r>
          </w:p>
        </w:tc>
        <w:tc>
          <w:tcPr>
            <w:tcW w:w="456" w:type="pct"/>
          </w:tcPr>
          <w:p w:rsidR="003D23AC" w:rsidRPr="00FC74D4" w:rsidRDefault="003D23AC" w:rsidP="00FC74D4">
            <w:pPr>
              <w:pStyle w:val="a8"/>
              <w:widowControl w:val="0"/>
              <w:jc w:val="both"/>
              <w:rPr>
                <w:color w:val="auto"/>
              </w:rPr>
            </w:pPr>
            <w:r w:rsidRPr="00FC74D4">
              <w:rPr>
                <w:color w:val="auto"/>
              </w:rPr>
              <w:t>3,0</w:t>
            </w:r>
          </w:p>
        </w:tc>
      </w:tr>
      <w:tr w:rsidR="003D23AC" w:rsidRPr="00FC74D4" w:rsidTr="00FC74D4">
        <w:trPr>
          <w:trHeight w:val="144"/>
        </w:trPr>
        <w:tc>
          <w:tcPr>
            <w:tcW w:w="3632" w:type="pct"/>
          </w:tcPr>
          <w:p w:rsidR="003D23AC" w:rsidRPr="00FC74D4" w:rsidRDefault="003D23AC" w:rsidP="00FC74D4">
            <w:pPr>
              <w:pStyle w:val="a8"/>
              <w:widowControl w:val="0"/>
              <w:jc w:val="both"/>
              <w:rPr>
                <w:color w:val="auto"/>
              </w:rPr>
            </w:pPr>
            <w:r w:rsidRPr="00FC74D4">
              <w:rPr>
                <w:color w:val="auto"/>
              </w:rPr>
              <w:t xml:space="preserve">Итого расходов: </w:t>
            </w:r>
          </w:p>
        </w:tc>
        <w:tc>
          <w:tcPr>
            <w:tcW w:w="456" w:type="pct"/>
          </w:tcPr>
          <w:p w:rsidR="003D23AC" w:rsidRPr="00FC74D4" w:rsidRDefault="003D23AC" w:rsidP="00FC74D4">
            <w:pPr>
              <w:pStyle w:val="a8"/>
              <w:widowControl w:val="0"/>
              <w:jc w:val="both"/>
              <w:rPr>
                <w:color w:val="auto"/>
              </w:rPr>
            </w:pPr>
            <w:r w:rsidRPr="00FC74D4">
              <w:rPr>
                <w:color w:val="auto"/>
              </w:rPr>
              <w:t>100,0</w:t>
            </w:r>
          </w:p>
        </w:tc>
        <w:tc>
          <w:tcPr>
            <w:tcW w:w="456" w:type="pct"/>
          </w:tcPr>
          <w:p w:rsidR="003D23AC" w:rsidRPr="00FC74D4" w:rsidRDefault="003D23AC" w:rsidP="00FC74D4">
            <w:pPr>
              <w:pStyle w:val="a8"/>
              <w:widowControl w:val="0"/>
              <w:jc w:val="both"/>
              <w:rPr>
                <w:color w:val="auto"/>
              </w:rPr>
            </w:pPr>
            <w:r w:rsidRPr="00FC74D4">
              <w:rPr>
                <w:color w:val="auto"/>
              </w:rPr>
              <w:t>100,0</w:t>
            </w:r>
          </w:p>
        </w:tc>
        <w:tc>
          <w:tcPr>
            <w:tcW w:w="456" w:type="pct"/>
          </w:tcPr>
          <w:p w:rsidR="003D23AC" w:rsidRPr="00FC74D4" w:rsidRDefault="003D23AC" w:rsidP="00FC74D4">
            <w:pPr>
              <w:pStyle w:val="a8"/>
              <w:widowControl w:val="0"/>
              <w:jc w:val="both"/>
              <w:rPr>
                <w:color w:val="auto"/>
              </w:rPr>
            </w:pPr>
            <w:r w:rsidRPr="00FC74D4">
              <w:rPr>
                <w:color w:val="auto"/>
              </w:rPr>
              <w:t>100,0</w:t>
            </w:r>
          </w:p>
        </w:tc>
      </w:tr>
    </w:tbl>
    <w:p w:rsidR="003D23AC" w:rsidRPr="00FC74D4" w:rsidRDefault="003D23AC" w:rsidP="00FC74D4">
      <w:pPr>
        <w:widowControl w:val="0"/>
        <w:autoSpaceDE w:val="0"/>
        <w:autoSpaceDN w:val="0"/>
        <w:adjustRightInd w:val="0"/>
        <w:spacing w:line="360" w:lineRule="auto"/>
        <w:ind w:firstLine="709"/>
        <w:jc w:val="both"/>
      </w:pPr>
    </w:p>
    <w:p w:rsidR="003D23AC" w:rsidRPr="00FC74D4" w:rsidRDefault="003D23AC" w:rsidP="00FC74D4">
      <w:pPr>
        <w:widowControl w:val="0"/>
        <w:autoSpaceDE w:val="0"/>
        <w:autoSpaceDN w:val="0"/>
        <w:adjustRightInd w:val="0"/>
        <w:spacing w:line="360" w:lineRule="auto"/>
        <w:ind w:firstLine="709"/>
        <w:jc w:val="both"/>
        <w:rPr>
          <w:b/>
        </w:rPr>
      </w:pPr>
      <w:r w:rsidRPr="00FC74D4">
        <w:br w:type="page"/>
      </w:r>
      <w:r w:rsidRPr="00FC74D4">
        <w:rPr>
          <w:b/>
        </w:rPr>
        <w:t>ПРИЛОЖЕНИЕ 3</w:t>
      </w:r>
    </w:p>
    <w:p w:rsidR="003D23AC" w:rsidRPr="00FC74D4" w:rsidRDefault="003D23AC" w:rsidP="00FC74D4">
      <w:pPr>
        <w:widowControl w:val="0"/>
        <w:autoSpaceDE w:val="0"/>
        <w:autoSpaceDN w:val="0"/>
        <w:adjustRightInd w:val="0"/>
        <w:spacing w:line="360" w:lineRule="auto"/>
        <w:ind w:firstLine="709"/>
        <w:jc w:val="both"/>
      </w:pPr>
    </w:p>
    <w:p w:rsidR="003D23AC" w:rsidRPr="00FC74D4" w:rsidRDefault="00FC74D4" w:rsidP="00FC74D4">
      <w:pPr>
        <w:widowControl w:val="0"/>
        <w:autoSpaceDE w:val="0"/>
        <w:autoSpaceDN w:val="0"/>
        <w:adjustRightInd w:val="0"/>
        <w:spacing w:line="360" w:lineRule="auto"/>
        <w:ind w:firstLine="709"/>
        <w:jc w:val="both"/>
      </w:pPr>
      <w:r w:rsidRPr="00FC74D4">
        <w:t>Структура расходования средств</w:t>
      </w:r>
      <w:r w:rsidR="003D23AC" w:rsidRPr="00FC74D4">
        <w:t xml:space="preserve"> </w:t>
      </w:r>
      <w:r w:rsidRPr="00FC74D4">
        <w:t>регионального отделения</w:t>
      </w:r>
      <w:r w:rsidR="003D23AC" w:rsidRPr="00FC74D4">
        <w:t xml:space="preserve"> </w:t>
      </w:r>
      <w:r w:rsidRPr="00FC74D4">
        <w:t>фонда социального страхования</w:t>
      </w:r>
      <w:r>
        <w:t xml:space="preserve"> </w:t>
      </w:r>
      <w:r w:rsidRPr="00FC74D4">
        <w:t xml:space="preserve">российской федерации филиала № 4 г. Заводоуковска за </w:t>
      </w:r>
      <w:r w:rsidR="003D23AC" w:rsidRPr="00FC74D4">
        <w:t>2007 – 2009 г.г.</w:t>
      </w:r>
      <w:r>
        <w:t xml:space="preserve"> </w:t>
      </w:r>
      <w:r w:rsidR="003D23AC" w:rsidRPr="00FC74D4">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39"/>
        <w:gridCol w:w="777"/>
        <w:gridCol w:w="777"/>
        <w:gridCol w:w="777"/>
      </w:tblGrid>
      <w:tr w:rsidR="003D23AC" w:rsidRPr="00FC74D4" w:rsidTr="00FC74D4">
        <w:tc>
          <w:tcPr>
            <w:tcW w:w="3781" w:type="pct"/>
          </w:tcPr>
          <w:p w:rsidR="003D23AC" w:rsidRPr="00FC74D4" w:rsidRDefault="003D23AC" w:rsidP="00FC74D4">
            <w:pPr>
              <w:pStyle w:val="a8"/>
              <w:widowControl w:val="0"/>
              <w:jc w:val="both"/>
              <w:rPr>
                <w:color w:val="auto"/>
              </w:rPr>
            </w:pPr>
          </w:p>
        </w:tc>
        <w:tc>
          <w:tcPr>
            <w:tcW w:w="406" w:type="pct"/>
          </w:tcPr>
          <w:p w:rsidR="003D23AC" w:rsidRPr="00FC74D4" w:rsidRDefault="003D23AC" w:rsidP="00FC74D4">
            <w:pPr>
              <w:pStyle w:val="a8"/>
              <w:widowControl w:val="0"/>
              <w:jc w:val="both"/>
              <w:rPr>
                <w:color w:val="auto"/>
              </w:rPr>
            </w:pPr>
            <w:r w:rsidRPr="00FC74D4">
              <w:rPr>
                <w:color w:val="auto"/>
              </w:rPr>
              <w:t>2007 год</w:t>
            </w:r>
          </w:p>
        </w:tc>
        <w:tc>
          <w:tcPr>
            <w:tcW w:w="406" w:type="pct"/>
          </w:tcPr>
          <w:p w:rsidR="003D23AC" w:rsidRPr="00FC74D4" w:rsidRDefault="003D23AC" w:rsidP="00FC74D4">
            <w:pPr>
              <w:pStyle w:val="a8"/>
              <w:widowControl w:val="0"/>
              <w:jc w:val="both"/>
              <w:rPr>
                <w:color w:val="auto"/>
              </w:rPr>
            </w:pPr>
            <w:r w:rsidRPr="00FC74D4">
              <w:rPr>
                <w:color w:val="auto"/>
              </w:rPr>
              <w:t>2008 год</w:t>
            </w:r>
          </w:p>
        </w:tc>
        <w:tc>
          <w:tcPr>
            <w:tcW w:w="406" w:type="pct"/>
          </w:tcPr>
          <w:p w:rsidR="003D23AC" w:rsidRPr="00FC74D4" w:rsidRDefault="003D23AC" w:rsidP="00FC74D4">
            <w:pPr>
              <w:pStyle w:val="a8"/>
              <w:widowControl w:val="0"/>
              <w:jc w:val="both"/>
              <w:rPr>
                <w:color w:val="auto"/>
              </w:rPr>
            </w:pPr>
            <w:r w:rsidRPr="00FC74D4">
              <w:rPr>
                <w:color w:val="auto"/>
              </w:rPr>
              <w:t>2009 год</w:t>
            </w:r>
          </w:p>
        </w:tc>
      </w:tr>
      <w:tr w:rsidR="003D23AC" w:rsidRPr="00FC74D4" w:rsidTr="00FC74D4">
        <w:tc>
          <w:tcPr>
            <w:tcW w:w="3781" w:type="pct"/>
          </w:tcPr>
          <w:p w:rsidR="003D23AC" w:rsidRPr="00FC74D4" w:rsidRDefault="003D23AC" w:rsidP="00FC74D4">
            <w:pPr>
              <w:pStyle w:val="a8"/>
              <w:widowControl w:val="0"/>
              <w:jc w:val="both"/>
              <w:rPr>
                <w:color w:val="auto"/>
              </w:rPr>
            </w:pPr>
            <w:r w:rsidRPr="00FC74D4">
              <w:rPr>
                <w:color w:val="auto"/>
              </w:rPr>
              <w:t>Остаток средств на конец года</w:t>
            </w:r>
          </w:p>
        </w:tc>
        <w:tc>
          <w:tcPr>
            <w:tcW w:w="406" w:type="pct"/>
          </w:tcPr>
          <w:p w:rsidR="003D23AC" w:rsidRPr="00FC74D4" w:rsidRDefault="003D23AC" w:rsidP="00FC74D4">
            <w:pPr>
              <w:pStyle w:val="a8"/>
              <w:widowControl w:val="0"/>
              <w:jc w:val="both"/>
              <w:rPr>
                <w:color w:val="auto"/>
              </w:rPr>
            </w:pPr>
            <w:r w:rsidRPr="00FC74D4">
              <w:rPr>
                <w:color w:val="auto"/>
              </w:rPr>
              <w:t>-0,3</w:t>
            </w:r>
          </w:p>
        </w:tc>
        <w:tc>
          <w:tcPr>
            <w:tcW w:w="406" w:type="pct"/>
          </w:tcPr>
          <w:p w:rsidR="003D23AC" w:rsidRPr="00FC74D4" w:rsidRDefault="003D23AC" w:rsidP="00FC74D4">
            <w:pPr>
              <w:pStyle w:val="a8"/>
              <w:widowControl w:val="0"/>
              <w:jc w:val="both"/>
              <w:rPr>
                <w:color w:val="auto"/>
              </w:rPr>
            </w:pPr>
            <w:r w:rsidRPr="00FC74D4">
              <w:rPr>
                <w:color w:val="auto"/>
              </w:rPr>
              <w:t>1,8</w:t>
            </w:r>
          </w:p>
        </w:tc>
        <w:tc>
          <w:tcPr>
            <w:tcW w:w="406" w:type="pct"/>
          </w:tcPr>
          <w:p w:rsidR="003D23AC" w:rsidRPr="00FC74D4" w:rsidRDefault="003D23AC" w:rsidP="00FC74D4">
            <w:pPr>
              <w:pStyle w:val="a8"/>
              <w:widowControl w:val="0"/>
              <w:jc w:val="both"/>
              <w:rPr>
                <w:color w:val="auto"/>
              </w:rPr>
            </w:pPr>
            <w:r w:rsidRPr="00FC74D4">
              <w:rPr>
                <w:color w:val="auto"/>
              </w:rPr>
              <w:t>-4,8</w:t>
            </w:r>
          </w:p>
        </w:tc>
      </w:tr>
      <w:tr w:rsidR="003D23AC" w:rsidRPr="00FC74D4" w:rsidTr="00FC74D4">
        <w:tc>
          <w:tcPr>
            <w:tcW w:w="3781" w:type="pct"/>
          </w:tcPr>
          <w:p w:rsidR="003D23AC" w:rsidRPr="00FC74D4" w:rsidRDefault="003D23AC" w:rsidP="00FC74D4">
            <w:pPr>
              <w:pStyle w:val="a8"/>
              <w:widowControl w:val="0"/>
              <w:jc w:val="both"/>
              <w:rPr>
                <w:color w:val="auto"/>
              </w:rPr>
            </w:pPr>
            <w:r w:rsidRPr="00FC74D4">
              <w:rPr>
                <w:color w:val="auto"/>
              </w:rPr>
              <w:t xml:space="preserve">Расходование (всего) </w:t>
            </w:r>
          </w:p>
        </w:tc>
        <w:tc>
          <w:tcPr>
            <w:tcW w:w="406" w:type="pct"/>
          </w:tcPr>
          <w:p w:rsidR="003D23AC" w:rsidRPr="00FC74D4" w:rsidRDefault="003D23AC" w:rsidP="00FC74D4">
            <w:pPr>
              <w:pStyle w:val="a8"/>
              <w:widowControl w:val="0"/>
              <w:jc w:val="both"/>
              <w:rPr>
                <w:color w:val="auto"/>
              </w:rPr>
            </w:pPr>
            <w:r w:rsidRPr="00FC74D4">
              <w:rPr>
                <w:color w:val="auto"/>
              </w:rPr>
              <w:t>100</w:t>
            </w:r>
          </w:p>
        </w:tc>
        <w:tc>
          <w:tcPr>
            <w:tcW w:w="406" w:type="pct"/>
          </w:tcPr>
          <w:p w:rsidR="003D23AC" w:rsidRPr="00FC74D4" w:rsidRDefault="003D23AC" w:rsidP="00FC74D4">
            <w:pPr>
              <w:pStyle w:val="a8"/>
              <w:widowControl w:val="0"/>
              <w:jc w:val="both"/>
              <w:rPr>
                <w:color w:val="auto"/>
              </w:rPr>
            </w:pPr>
            <w:r w:rsidRPr="00FC74D4">
              <w:rPr>
                <w:color w:val="auto"/>
              </w:rPr>
              <w:t>100</w:t>
            </w:r>
          </w:p>
        </w:tc>
        <w:tc>
          <w:tcPr>
            <w:tcW w:w="406" w:type="pct"/>
          </w:tcPr>
          <w:p w:rsidR="003D23AC" w:rsidRPr="00FC74D4" w:rsidRDefault="003D23AC" w:rsidP="00FC74D4">
            <w:pPr>
              <w:pStyle w:val="a8"/>
              <w:widowControl w:val="0"/>
              <w:jc w:val="both"/>
              <w:rPr>
                <w:color w:val="auto"/>
              </w:rPr>
            </w:pPr>
            <w:r w:rsidRPr="00FC74D4">
              <w:rPr>
                <w:color w:val="auto"/>
              </w:rPr>
              <w:t>100</w:t>
            </w:r>
          </w:p>
        </w:tc>
      </w:tr>
      <w:tr w:rsidR="003D23AC" w:rsidRPr="00FC74D4" w:rsidTr="00FC74D4">
        <w:tc>
          <w:tcPr>
            <w:tcW w:w="3781" w:type="pct"/>
          </w:tcPr>
          <w:p w:rsidR="003D23AC" w:rsidRPr="00FC74D4" w:rsidRDefault="003D23AC" w:rsidP="00FC74D4">
            <w:pPr>
              <w:pStyle w:val="a8"/>
              <w:widowControl w:val="0"/>
              <w:jc w:val="both"/>
              <w:rPr>
                <w:color w:val="auto"/>
              </w:rPr>
            </w:pPr>
            <w:r w:rsidRPr="00FC74D4">
              <w:rPr>
                <w:color w:val="auto"/>
              </w:rPr>
              <w:t>Финансирование выплат населению пенсий, пособий</w:t>
            </w:r>
          </w:p>
        </w:tc>
        <w:tc>
          <w:tcPr>
            <w:tcW w:w="406" w:type="pct"/>
          </w:tcPr>
          <w:p w:rsidR="003D23AC" w:rsidRPr="00FC74D4" w:rsidRDefault="003D23AC" w:rsidP="00FC74D4">
            <w:pPr>
              <w:pStyle w:val="a8"/>
              <w:widowControl w:val="0"/>
              <w:jc w:val="both"/>
              <w:rPr>
                <w:color w:val="auto"/>
              </w:rPr>
            </w:pPr>
            <w:r w:rsidRPr="00FC74D4">
              <w:rPr>
                <w:color w:val="auto"/>
              </w:rPr>
              <w:t>76</w:t>
            </w:r>
          </w:p>
        </w:tc>
        <w:tc>
          <w:tcPr>
            <w:tcW w:w="406" w:type="pct"/>
          </w:tcPr>
          <w:p w:rsidR="003D23AC" w:rsidRPr="00FC74D4" w:rsidRDefault="003D23AC" w:rsidP="00FC74D4">
            <w:pPr>
              <w:pStyle w:val="a8"/>
              <w:widowControl w:val="0"/>
              <w:jc w:val="both"/>
              <w:rPr>
                <w:color w:val="auto"/>
              </w:rPr>
            </w:pPr>
            <w:r w:rsidRPr="00FC74D4">
              <w:rPr>
                <w:color w:val="auto"/>
              </w:rPr>
              <w:t>72</w:t>
            </w:r>
          </w:p>
        </w:tc>
        <w:tc>
          <w:tcPr>
            <w:tcW w:w="406" w:type="pct"/>
          </w:tcPr>
          <w:p w:rsidR="003D23AC" w:rsidRPr="00FC74D4" w:rsidRDefault="003D23AC" w:rsidP="00FC74D4">
            <w:pPr>
              <w:pStyle w:val="a8"/>
              <w:widowControl w:val="0"/>
              <w:jc w:val="both"/>
              <w:rPr>
                <w:color w:val="auto"/>
              </w:rPr>
            </w:pPr>
            <w:r w:rsidRPr="00FC74D4">
              <w:rPr>
                <w:color w:val="auto"/>
              </w:rPr>
              <w:t>72</w:t>
            </w:r>
          </w:p>
        </w:tc>
      </w:tr>
      <w:tr w:rsidR="003D23AC" w:rsidRPr="00FC74D4" w:rsidTr="00FC74D4">
        <w:tc>
          <w:tcPr>
            <w:tcW w:w="3781" w:type="pct"/>
          </w:tcPr>
          <w:p w:rsidR="003D23AC" w:rsidRPr="00FC74D4" w:rsidRDefault="003D23AC" w:rsidP="00FC74D4">
            <w:pPr>
              <w:pStyle w:val="a8"/>
              <w:widowControl w:val="0"/>
              <w:jc w:val="both"/>
              <w:rPr>
                <w:color w:val="auto"/>
              </w:rPr>
            </w:pPr>
            <w:r w:rsidRPr="00FC74D4">
              <w:rPr>
                <w:color w:val="auto"/>
              </w:rPr>
              <w:t>Финансирование отдельных мероприятий по санаторно-курортному обслуживанию</w:t>
            </w:r>
          </w:p>
        </w:tc>
        <w:tc>
          <w:tcPr>
            <w:tcW w:w="406" w:type="pct"/>
          </w:tcPr>
          <w:p w:rsidR="003D23AC" w:rsidRPr="00FC74D4" w:rsidRDefault="003D23AC" w:rsidP="00FC74D4">
            <w:pPr>
              <w:pStyle w:val="a8"/>
              <w:widowControl w:val="0"/>
              <w:jc w:val="both"/>
              <w:rPr>
                <w:color w:val="auto"/>
              </w:rPr>
            </w:pPr>
            <w:r w:rsidRPr="00FC74D4">
              <w:rPr>
                <w:color w:val="auto"/>
              </w:rPr>
              <w:t>8</w:t>
            </w:r>
          </w:p>
        </w:tc>
        <w:tc>
          <w:tcPr>
            <w:tcW w:w="406" w:type="pct"/>
          </w:tcPr>
          <w:p w:rsidR="003D23AC" w:rsidRPr="00FC74D4" w:rsidRDefault="003D23AC" w:rsidP="00FC74D4">
            <w:pPr>
              <w:pStyle w:val="a8"/>
              <w:widowControl w:val="0"/>
              <w:jc w:val="both"/>
              <w:rPr>
                <w:color w:val="auto"/>
              </w:rPr>
            </w:pPr>
            <w:r w:rsidRPr="00FC74D4">
              <w:rPr>
                <w:color w:val="auto"/>
              </w:rPr>
              <w:t>11</w:t>
            </w:r>
          </w:p>
        </w:tc>
        <w:tc>
          <w:tcPr>
            <w:tcW w:w="406" w:type="pct"/>
          </w:tcPr>
          <w:p w:rsidR="003D23AC" w:rsidRPr="00FC74D4" w:rsidRDefault="003D23AC" w:rsidP="00FC74D4">
            <w:pPr>
              <w:pStyle w:val="a8"/>
              <w:widowControl w:val="0"/>
              <w:jc w:val="both"/>
              <w:rPr>
                <w:color w:val="auto"/>
              </w:rPr>
            </w:pPr>
            <w:r w:rsidRPr="00FC74D4">
              <w:rPr>
                <w:color w:val="auto"/>
              </w:rPr>
              <w:t>5</w:t>
            </w:r>
          </w:p>
        </w:tc>
      </w:tr>
      <w:tr w:rsidR="003D23AC" w:rsidRPr="00FC74D4" w:rsidTr="00FC74D4">
        <w:tc>
          <w:tcPr>
            <w:tcW w:w="3781" w:type="pct"/>
          </w:tcPr>
          <w:p w:rsidR="003D23AC" w:rsidRPr="00FC74D4" w:rsidRDefault="003D23AC" w:rsidP="00FC74D4">
            <w:pPr>
              <w:pStyle w:val="a8"/>
              <w:widowControl w:val="0"/>
              <w:jc w:val="both"/>
              <w:rPr>
                <w:color w:val="auto"/>
              </w:rPr>
            </w:pPr>
            <w:r w:rsidRPr="00FC74D4">
              <w:rPr>
                <w:color w:val="auto"/>
              </w:rPr>
              <w:t>Финансирование выплаты пособий сверх установленных норм на санаторно-курортное лечение и оздоровление за счет средств федерального бюджета</w:t>
            </w:r>
          </w:p>
        </w:tc>
        <w:tc>
          <w:tcPr>
            <w:tcW w:w="406" w:type="pct"/>
          </w:tcPr>
          <w:p w:rsidR="003D23AC" w:rsidRPr="00FC74D4" w:rsidRDefault="003D23AC" w:rsidP="00FC74D4">
            <w:pPr>
              <w:pStyle w:val="a8"/>
              <w:widowControl w:val="0"/>
              <w:jc w:val="both"/>
              <w:rPr>
                <w:color w:val="auto"/>
              </w:rPr>
            </w:pPr>
            <w:r w:rsidRPr="00FC74D4">
              <w:rPr>
                <w:color w:val="auto"/>
              </w:rPr>
              <w:t>2</w:t>
            </w:r>
          </w:p>
        </w:tc>
        <w:tc>
          <w:tcPr>
            <w:tcW w:w="406" w:type="pct"/>
          </w:tcPr>
          <w:p w:rsidR="003D23AC" w:rsidRPr="00FC74D4" w:rsidRDefault="003D23AC" w:rsidP="00FC74D4">
            <w:pPr>
              <w:pStyle w:val="a8"/>
              <w:widowControl w:val="0"/>
              <w:jc w:val="both"/>
              <w:rPr>
                <w:color w:val="auto"/>
              </w:rPr>
            </w:pPr>
            <w:r w:rsidRPr="00FC74D4">
              <w:rPr>
                <w:color w:val="auto"/>
              </w:rPr>
              <w:t>-</w:t>
            </w:r>
          </w:p>
        </w:tc>
        <w:tc>
          <w:tcPr>
            <w:tcW w:w="406" w:type="pct"/>
          </w:tcPr>
          <w:p w:rsidR="003D23AC" w:rsidRPr="00FC74D4" w:rsidRDefault="003D23AC" w:rsidP="00FC74D4">
            <w:pPr>
              <w:pStyle w:val="a8"/>
              <w:widowControl w:val="0"/>
              <w:jc w:val="both"/>
              <w:rPr>
                <w:color w:val="auto"/>
              </w:rPr>
            </w:pPr>
            <w:r w:rsidRPr="00FC74D4">
              <w:rPr>
                <w:color w:val="auto"/>
              </w:rPr>
              <w:t>-</w:t>
            </w:r>
          </w:p>
        </w:tc>
      </w:tr>
      <w:tr w:rsidR="003D23AC" w:rsidRPr="00FC74D4" w:rsidTr="00FC74D4">
        <w:trPr>
          <w:trHeight w:val="209"/>
        </w:trPr>
        <w:tc>
          <w:tcPr>
            <w:tcW w:w="3781" w:type="pct"/>
          </w:tcPr>
          <w:p w:rsidR="003D23AC" w:rsidRPr="00FC74D4" w:rsidRDefault="003D23AC" w:rsidP="00FC74D4">
            <w:pPr>
              <w:pStyle w:val="a8"/>
              <w:widowControl w:val="0"/>
              <w:jc w:val="both"/>
              <w:rPr>
                <w:color w:val="auto"/>
              </w:rPr>
            </w:pPr>
            <w:r w:rsidRPr="00FC74D4">
              <w:rPr>
                <w:color w:val="auto"/>
              </w:rPr>
              <w:t>Финансирование исполнительной дирекции Фонда</w:t>
            </w:r>
          </w:p>
        </w:tc>
        <w:tc>
          <w:tcPr>
            <w:tcW w:w="406" w:type="pct"/>
          </w:tcPr>
          <w:p w:rsidR="003D23AC" w:rsidRPr="00FC74D4" w:rsidRDefault="003D23AC" w:rsidP="00FC74D4">
            <w:pPr>
              <w:pStyle w:val="a8"/>
              <w:widowControl w:val="0"/>
              <w:jc w:val="both"/>
              <w:rPr>
                <w:color w:val="auto"/>
              </w:rPr>
            </w:pPr>
            <w:r w:rsidRPr="00FC74D4">
              <w:rPr>
                <w:color w:val="auto"/>
              </w:rPr>
              <w:t>3</w:t>
            </w:r>
          </w:p>
        </w:tc>
        <w:tc>
          <w:tcPr>
            <w:tcW w:w="406" w:type="pct"/>
          </w:tcPr>
          <w:p w:rsidR="003D23AC" w:rsidRPr="00FC74D4" w:rsidRDefault="003D23AC" w:rsidP="00FC74D4">
            <w:pPr>
              <w:pStyle w:val="a8"/>
              <w:widowControl w:val="0"/>
              <w:jc w:val="both"/>
              <w:rPr>
                <w:color w:val="auto"/>
              </w:rPr>
            </w:pPr>
            <w:r w:rsidRPr="00FC74D4">
              <w:rPr>
                <w:color w:val="auto"/>
              </w:rPr>
              <w:t>3</w:t>
            </w:r>
          </w:p>
        </w:tc>
        <w:tc>
          <w:tcPr>
            <w:tcW w:w="406" w:type="pct"/>
          </w:tcPr>
          <w:p w:rsidR="003D23AC" w:rsidRPr="00FC74D4" w:rsidRDefault="003D23AC" w:rsidP="00FC74D4">
            <w:pPr>
              <w:pStyle w:val="a8"/>
              <w:widowControl w:val="0"/>
              <w:jc w:val="both"/>
              <w:rPr>
                <w:color w:val="auto"/>
              </w:rPr>
            </w:pPr>
            <w:r w:rsidRPr="00FC74D4">
              <w:rPr>
                <w:color w:val="auto"/>
              </w:rPr>
              <w:t>4</w:t>
            </w:r>
          </w:p>
        </w:tc>
      </w:tr>
      <w:tr w:rsidR="003D23AC" w:rsidRPr="00FC74D4" w:rsidTr="00FC74D4">
        <w:tc>
          <w:tcPr>
            <w:tcW w:w="3781" w:type="pct"/>
          </w:tcPr>
          <w:p w:rsidR="003D23AC" w:rsidRPr="00FC74D4" w:rsidRDefault="003D23AC" w:rsidP="00FC74D4">
            <w:pPr>
              <w:pStyle w:val="a8"/>
              <w:widowControl w:val="0"/>
              <w:jc w:val="both"/>
              <w:rPr>
                <w:color w:val="auto"/>
              </w:rPr>
            </w:pPr>
            <w:r w:rsidRPr="00FC74D4">
              <w:rPr>
                <w:color w:val="auto"/>
              </w:rPr>
              <w:t>Прочие расходы</w:t>
            </w:r>
          </w:p>
        </w:tc>
        <w:tc>
          <w:tcPr>
            <w:tcW w:w="406" w:type="pct"/>
          </w:tcPr>
          <w:p w:rsidR="003D23AC" w:rsidRPr="00FC74D4" w:rsidRDefault="003D23AC" w:rsidP="00FC74D4">
            <w:pPr>
              <w:pStyle w:val="a8"/>
              <w:widowControl w:val="0"/>
              <w:jc w:val="both"/>
              <w:rPr>
                <w:color w:val="auto"/>
              </w:rPr>
            </w:pPr>
            <w:r w:rsidRPr="00FC74D4">
              <w:rPr>
                <w:color w:val="auto"/>
              </w:rPr>
              <w:t>11</w:t>
            </w:r>
          </w:p>
        </w:tc>
        <w:tc>
          <w:tcPr>
            <w:tcW w:w="406" w:type="pct"/>
          </w:tcPr>
          <w:p w:rsidR="003D23AC" w:rsidRPr="00FC74D4" w:rsidRDefault="003D23AC" w:rsidP="00FC74D4">
            <w:pPr>
              <w:pStyle w:val="a8"/>
              <w:widowControl w:val="0"/>
              <w:jc w:val="both"/>
              <w:rPr>
                <w:color w:val="auto"/>
              </w:rPr>
            </w:pPr>
            <w:r w:rsidRPr="00FC74D4">
              <w:rPr>
                <w:color w:val="auto"/>
              </w:rPr>
              <w:t>14</w:t>
            </w:r>
          </w:p>
        </w:tc>
        <w:tc>
          <w:tcPr>
            <w:tcW w:w="406" w:type="pct"/>
          </w:tcPr>
          <w:p w:rsidR="003D23AC" w:rsidRPr="00FC74D4" w:rsidRDefault="003D23AC" w:rsidP="00FC74D4">
            <w:pPr>
              <w:pStyle w:val="a8"/>
              <w:widowControl w:val="0"/>
              <w:jc w:val="both"/>
              <w:rPr>
                <w:color w:val="auto"/>
              </w:rPr>
            </w:pPr>
            <w:r w:rsidRPr="00FC74D4">
              <w:rPr>
                <w:color w:val="auto"/>
              </w:rPr>
              <w:t>19</w:t>
            </w:r>
          </w:p>
        </w:tc>
      </w:tr>
    </w:tbl>
    <w:p w:rsidR="003D23AC" w:rsidRPr="00FC74D4" w:rsidRDefault="003D23AC" w:rsidP="00FC74D4">
      <w:pPr>
        <w:widowControl w:val="0"/>
        <w:autoSpaceDE w:val="0"/>
        <w:autoSpaceDN w:val="0"/>
        <w:adjustRightInd w:val="0"/>
        <w:spacing w:line="360" w:lineRule="auto"/>
        <w:ind w:firstLine="709"/>
        <w:jc w:val="both"/>
      </w:pPr>
      <w:bookmarkStart w:id="6" w:name="_GoBack"/>
      <w:bookmarkEnd w:id="6"/>
    </w:p>
    <w:sectPr w:rsidR="003D23AC" w:rsidRPr="00FC74D4" w:rsidSect="00FC74D4">
      <w:footerReference w:type="even" r:id="rId7"/>
      <w:foot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2BB8" w:rsidRDefault="005C2BB8">
      <w:r>
        <w:separator/>
      </w:r>
    </w:p>
  </w:endnote>
  <w:endnote w:type="continuationSeparator" w:id="0">
    <w:p w:rsidR="005C2BB8" w:rsidRDefault="005C2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012" w:rsidRDefault="00094012" w:rsidP="00C025B5">
    <w:pPr>
      <w:pStyle w:val="aa"/>
      <w:framePr w:wrap="around" w:vAnchor="text" w:hAnchor="margin" w:xAlign="center" w:y="1"/>
      <w:rPr>
        <w:rStyle w:val="ac"/>
      </w:rPr>
    </w:pPr>
  </w:p>
  <w:p w:rsidR="00094012" w:rsidRDefault="00094012">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012" w:rsidRDefault="00406334" w:rsidP="00C025B5">
    <w:pPr>
      <w:pStyle w:val="aa"/>
      <w:framePr w:wrap="around" w:vAnchor="text" w:hAnchor="margin" w:xAlign="center" w:y="1"/>
      <w:rPr>
        <w:rStyle w:val="ac"/>
      </w:rPr>
    </w:pPr>
    <w:r>
      <w:rPr>
        <w:rStyle w:val="ac"/>
        <w:noProof/>
      </w:rPr>
      <w:t>2</w:t>
    </w:r>
  </w:p>
  <w:p w:rsidR="00094012" w:rsidRDefault="00094012">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2BB8" w:rsidRDefault="005C2BB8">
      <w:r>
        <w:separator/>
      </w:r>
    </w:p>
  </w:footnote>
  <w:footnote w:type="continuationSeparator" w:id="0">
    <w:p w:rsidR="005C2BB8" w:rsidRDefault="005C2B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314CF"/>
    <w:multiLevelType w:val="hybridMultilevel"/>
    <w:tmpl w:val="659C6D30"/>
    <w:lvl w:ilvl="0" w:tplc="0419000F">
      <w:start w:val="1"/>
      <w:numFmt w:val="decimal"/>
      <w:lvlText w:val="%1."/>
      <w:lvlJc w:val="left"/>
      <w:pPr>
        <w:tabs>
          <w:tab w:val="num" w:pos="1080"/>
        </w:tabs>
        <w:ind w:left="1080" w:hanging="360"/>
      </w:pPr>
      <w:rPr>
        <w:rFonts w:cs="Times New Roman"/>
      </w:rPr>
    </w:lvl>
    <w:lvl w:ilvl="1" w:tplc="F056DA66">
      <w:start w:val="1"/>
      <w:numFmt w:val="bullet"/>
      <w:lvlText w:val=""/>
      <w:lvlJc w:val="left"/>
      <w:pPr>
        <w:tabs>
          <w:tab w:val="num" w:pos="1800"/>
        </w:tabs>
        <w:ind w:left="1800" w:hanging="360"/>
      </w:pPr>
      <w:rPr>
        <w:rFonts w:ascii="Symbol" w:hAnsi="Symbol" w:hint="default"/>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
    <w:nsid w:val="0D3D20FB"/>
    <w:multiLevelType w:val="hybridMultilevel"/>
    <w:tmpl w:val="7612112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1983772E"/>
    <w:multiLevelType w:val="multilevel"/>
    <w:tmpl w:val="088A0A26"/>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1FBB065D"/>
    <w:multiLevelType w:val="multilevel"/>
    <w:tmpl w:val="8A4644B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nsid w:val="26857652"/>
    <w:multiLevelType w:val="multilevel"/>
    <w:tmpl w:val="184EED42"/>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338531F1"/>
    <w:multiLevelType w:val="multilevel"/>
    <w:tmpl w:val="6A2C833A"/>
    <w:lvl w:ilvl="0">
      <w:start w:val="1"/>
      <w:numFmt w:val="decimal"/>
      <w:lvlText w:val="%1"/>
      <w:lvlJc w:val="left"/>
      <w:pPr>
        <w:tabs>
          <w:tab w:val="num" w:pos="1212"/>
        </w:tabs>
        <w:ind w:left="1212" w:hanging="1212"/>
      </w:pPr>
      <w:rPr>
        <w:rFonts w:cs="Times New Roman" w:hint="default"/>
      </w:rPr>
    </w:lvl>
    <w:lvl w:ilvl="1">
      <w:start w:val="1"/>
      <w:numFmt w:val="decimal"/>
      <w:lvlText w:val="%1.%2"/>
      <w:lvlJc w:val="left"/>
      <w:pPr>
        <w:tabs>
          <w:tab w:val="num" w:pos="2353"/>
        </w:tabs>
        <w:ind w:left="2353" w:hanging="1212"/>
      </w:pPr>
      <w:rPr>
        <w:rFonts w:ascii="Times New Roman" w:eastAsia="Times New Roman" w:hAnsi="Times New Roman" w:cs="Times New Roman"/>
      </w:rPr>
    </w:lvl>
    <w:lvl w:ilvl="2">
      <w:start w:val="1"/>
      <w:numFmt w:val="decimal"/>
      <w:lvlText w:val="%1.%2.%3"/>
      <w:lvlJc w:val="left"/>
      <w:pPr>
        <w:tabs>
          <w:tab w:val="num" w:pos="3494"/>
        </w:tabs>
        <w:ind w:left="3494" w:hanging="1212"/>
      </w:pPr>
      <w:rPr>
        <w:rFonts w:cs="Times New Roman" w:hint="default"/>
      </w:rPr>
    </w:lvl>
    <w:lvl w:ilvl="3">
      <w:start w:val="1"/>
      <w:numFmt w:val="decimal"/>
      <w:lvlText w:val="%1.%2.%3.%4"/>
      <w:lvlJc w:val="left"/>
      <w:pPr>
        <w:tabs>
          <w:tab w:val="num" w:pos="4635"/>
        </w:tabs>
        <w:ind w:left="4635" w:hanging="1212"/>
      </w:pPr>
      <w:rPr>
        <w:rFonts w:cs="Times New Roman" w:hint="default"/>
      </w:rPr>
    </w:lvl>
    <w:lvl w:ilvl="4">
      <w:start w:val="1"/>
      <w:numFmt w:val="decimal"/>
      <w:lvlText w:val="%1.%2.%3.%4.%5"/>
      <w:lvlJc w:val="left"/>
      <w:pPr>
        <w:tabs>
          <w:tab w:val="num" w:pos="5776"/>
        </w:tabs>
        <w:ind w:left="5776" w:hanging="1212"/>
      </w:pPr>
      <w:rPr>
        <w:rFonts w:cs="Times New Roman" w:hint="default"/>
      </w:rPr>
    </w:lvl>
    <w:lvl w:ilvl="5">
      <w:start w:val="1"/>
      <w:numFmt w:val="decimal"/>
      <w:lvlText w:val="%1.%2.%3.%4.%5.%6"/>
      <w:lvlJc w:val="left"/>
      <w:pPr>
        <w:tabs>
          <w:tab w:val="num" w:pos="7145"/>
        </w:tabs>
        <w:ind w:left="7145" w:hanging="1440"/>
      </w:pPr>
      <w:rPr>
        <w:rFonts w:cs="Times New Roman" w:hint="default"/>
      </w:rPr>
    </w:lvl>
    <w:lvl w:ilvl="6">
      <w:start w:val="1"/>
      <w:numFmt w:val="decimal"/>
      <w:lvlText w:val="%1.%2.%3.%4.%5.%6.%7"/>
      <w:lvlJc w:val="left"/>
      <w:pPr>
        <w:tabs>
          <w:tab w:val="num" w:pos="8286"/>
        </w:tabs>
        <w:ind w:left="8286" w:hanging="1440"/>
      </w:pPr>
      <w:rPr>
        <w:rFonts w:cs="Times New Roman" w:hint="default"/>
      </w:rPr>
    </w:lvl>
    <w:lvl w:ilvl="7">
      <w:start w:val="1"/>
      <w:numFmt w:val="decimal"/>
      <w:lvlText w:val="%1.%2.%3.%4.%5.%6.%7.%8"/>
      <w:lvlJc w:val="left"/>
      <w:pPr>
        <w:tabs>
          <w:tab w:val="num" w:pos="9787"/>
        </w:tabs>
        <w:ind w:left="9787" w:hanging="1800"/>
      </w:pPr>
      <w:rPr>
        <w:rFonts w:cs="Times New Roman" w:hint="default"/>
      </w:rPr>
    </w:lvl>
    <w:lvl w:ilvl="8">
      <w:start w:val="1"/>
      <w:numFmt w:val="decimal"/>
      <w:lvlText w:val="%1.%2.%3.%4.%5.%6.%7.%8.%9"/>
      <w:lvlJc w:val="left"/>
      <w:pPr>
        <w:tabs>
          <w:tab w:val="num" w:pos="11288"/>
        </w:tabs>
        <w:ind w:left="11288" w:hanging="2160"/>
      </w:pPr>
      <w:rPr>
        <w:rFonts w:cs="Times New Roman" w:hint="default"/>
      </w:rPr>
    </w:lvl>
  </w:abstractNum>
  <w:abstractNum w:abstractNumId="6">
    <w:nsid w:val="3E7D0586"/>
    <w:multiLevelType w:val="hybridMultilevel"/>
    <w:tmpl w:val="74BA9F8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3EBD2B15"/>
    <w:multiLevelType w:val="hybridMultilevel"/>
    <w:tmpl w:val="DFEE3B8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nsid w:val="459768CD"/>
    <w:multiLevelType w:val="hybridMultilevel"/>
    <w:tmpl w:val="C8D62D9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47060366"/>
    <w:multiLevelType w:val="multilevel"/>
    <w:tmpl w:val="34E22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CAA4039"/>
    <w:multiLevelType w:val="multilevel"/>
    <w:tmpl w:val="DA2C7C9E"/>
    <w:lvl w:ilvl="0">
      <w:start w:val="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840"/>
        </w:tabs>
        <w:ind w:left="840" w:hanging="48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1">
    <w:nsid w:val="5E786F57"/>
    <w:multiLevelType w:val="multilevel"/>
    <w:tmpl w:val="75BE6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EE07C83"/>
    <w:multiLevelType w:val="hybridMultilevel"/>
    <w:tmpl w:val="E9D41C9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nsid w:val="67AA3F56"/>
    <w:multiLevelType w:val="multilevel"/>
    <w:tmpl w:val="EEDE4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BB96F5E"/>
    <w:multiLevelType w:val="multilevel"/>
    <w:tmpl w:val="4C129F74"/>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5">
    <w:nsid w:val="6C6F3EF6"/>
    <w:multiLevelType w:val="multilevel"/>
    <w:tmpl w:val="430EE1E2"/>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6">
    <w:nsid w:val="78CD0FBE"/>
    <w:multiLevelType w:val="multilevel"/>
    <w:tmpl w:val="5E52D64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7">
    <w:nsid w:val="7A206E84"/>
    <w:multiLevelType w:val="hybridMultilevel"/>
    <w:tmpl w:val="2C4E199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nsid w:val="7C8B24C0"/>
    <w:multiLevelType w:val="singleLevel"/>
    <w:tmpl w:val="1170723E"/>
    <w:lvl w:ilvl="0">
      <w:start w:val="1"/>
      <w:numFmt w:val="decimal"/>
      <w:lvlText w:val="%1)"/>
      <w:legacy w:legacy="1" w:legacySpace="0" w:legacyIndent="226"/>
      <w:lvlJc w:val="left"/>
      <w:rPr>
        <w:rFonts w:ascii="Times New Roman" w:hAnsi="Times New Roman" w:cs="Times New Roman" w:hint="default"/>
      </w:rPr>
    </w:lvl>
  </w:abstractNum>
  <w:num w:numId="1">
    <w:abstractNumId w:val="10"/>
  </w:num>
  <w:num w:numId="2">
    <w:abstractNumId w:val="2"/>
  </w:num>
  <w:num w:numId="3">
    <w:abstractNumId w:val="16"/>
  </w:num>
  <w:num w:numId="4">
    <w:abstractNumId w:val="8"/>
  </w:num>
  <w:num w:numId="5">
    <w:abstractNumId w:val="17"/>
  </w:num>
  <w:num w:numId="6">
    <w:abstractNumId w:val="12"/>
  </w:num>
  <w:num w:numId="7">
    <w:abstractNumId w:val="15"/>
  </w:num>
  <w:num w:numId="8">
    <w:abstractNumId w:val="5"/>
  </w:num>
  <w:num w:numId="9">
    <w:abstractNumId w:val="1"/>
  </w:num>
  <w:num w:numId="10">
    <w:abstractNumId w:val="6"/>
  </w:num>
  <w:num w:numId="11">
    <w:abstractNumId w:val="0"/>
  </w:num>
  <w:num w:numId="12">
    <w:abstractNumId w:val="3"/>
  </w:num>
  <w:num w:numId="13">
    <w:abstractNumId w:val="13"/>
  </w:num>
  <w:num w:numId="14">
    <w:abstractNumId w:val="9"/>
  </w:num>
  <w:num w:numId="15">
    <w:abstractNumId w:val="11"/>
  </w:num>
  <w:num w:numId="16">
    <w:abstractNumId w:val="14"/>
  </w:num>
  <w:num w:numId="17">
    <w:abstractNumId w:val="4"/>
  </w:num>
  <w:num w:numId="18">
    <w:abstractNumId w:val="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82"/>
    <w:rsid w:val="00012B5C"/>
    <w:rsid w:val="00054246"/>
    <w:rsid w:val="00094012"/>
    <w:rsid w:val="000D3E76"/>
    <w:rsid w:val="001007F4"/>
    <w:rsid w:val="001039C0"/>
    <w:rsid w:val="001057FA"/>
    <w:rsid w:val="00112BB4"/>
    <w:rsid w:val="00137C98"/>
    <w:rsid w:val="00156E9F"/>
    <w:rsid w:val="00163FDF"/>
    <w:rsid w:val="00197B2D"/>
    <w:rsid w:val="001C5D6B"/>
    <w:rsid w:val="001C7B61"/>
    <w:rsid w:val="001D2171"/>
    <w:rsid w:val="00200938"/>
    <w:rsid w:val="002019C6"/>
    <w:rsid w:val="00204B42"/>
    <w:rsid w:val="0022354E"/>
    <w:rsid w:val="00275905"/>
    <w:rsid w:val="002A2CE8"/>
    <w:rsid w:val="00304C12"/>
    <w:rsid w:val="003239DC"/>
    <w:rsid w:val="00332982"/>
    <w:rsid w:val="00333AD5"/>
    <w:rsid w:val="0034646C"/>
    <w:rsid w:val="00381EB5"/>
    <w:rsid w:val="003A16C9"/>
    <w:rsid w:val="003A2065"/>
    <w:rsid w:val="003B2BCD"/>
    <w:rsid w:val="003D23AC"/>
    <w:rsid w:val="003F2018"/>
    <w:rsid w:val="004061AC"/>
    <w:rsid w:val="00406334"/>
    <w:rsid w:val="00407220"/>
    <w:rsid w:val="00415A00"/>
    <w:rsid w:val="004727F8"/>
    <w:rsid w:val="004837B2"/>
    <w:rsid w:val="004850CC"/>
    <w:rsid w:val="004C25ED"/>
    <w:rsid w:val="0054706C"/>
    <w:rsid w:val="00552670"/>
    <w:rsid w:val="00566F13"/>
    <w:rsid w:val="00572CDA"/>
    <w:rsid w:val="0058449C"/>
    <w:rsid w:val="005A5B93"/>
    <w:rsid w:val="005B31ED"/>
    <w:rsid w:val="005C29A7"/>
    <w:rsid w:val="005C2BB8"/>
    <w:rsid w:val="005C7A2B"/>
    <w:rsid w:val="005D430D"/>
    <w:rsid w:val="00600B4F"/>
    <w:rsid w:val="00600C1D"/>
    <w:rsid w:val="006046F8"/>
    <w:rsid w:val="00606201"/>
    <w:rsid w:val="00606210"/>
    <w:rsid w:val="00625C9D"/>
    <w:rsid w:val="006C7BC6"/>
    <w:rsid w:val="006F0017"/>
    <w:rsid w:val="00724CBB"/>
    <w:rsid w:val="00747A41"/>
    <w:rsid w:val="00751071"/>
    <w:rsid w:val="007956DA"/>
    <w:rsid w:val="007A3130"/>
    <w:rsid w:val="007C68E3"/>
    <w:rsid w:val="00816A71"/>
    <w:rsid w:val="008219F1"/>
    <w:rsid w:val="00830087"/>
    <w:rsid w:val="00870287"/>
    <w:rsid w:val="008849BC"/>
    <w:rsid w:val="008F7E81"/>
    <w:rsid w:val="00902864"/>
    <w:rsid w:val="00912C8E"/>
    <w:rsid w:val="00924A96"/>
    <w:rsid w:val="00925E41"/>
    <w:rsid w:val="009415C1"/>
    <w:rsid w:val="009624F9"/>
    <w:rsid w:val="009843C2"/>
    <w:rsid w:val="00987761"/>
    <w:rsid w:val="009D424F"/>
    <w:rsid w:val="009D5B88"/>
    <w:rsid w:val="009F1982"/>
    <w:rsid w:val="009F27ED"/>
    <w:rsid w:val="00A1185C"/>
    <w:rsid w:val="00A22867"/>
    <w:rsid w:val="00A4102E"/>
    <w:rsid w:val="00A45265"/>
    <w:rsid w:val="00A55732"/>
    <w:rsid w:val="00A821C3"/>
    <w:rsid w:val="00A9502C"/>
    <w:rsid w:val="00AB3474"/>
    <w:rsid w:val="00AB4559"/>
    <w:rsid w:val="00AC32A3"/>
    <w:rsid w:val="00B37543"/>
    <w:rsid w:val="00B602A5"/>
    <w:rsid w:val="00B73A24"/>
    <w:rsid w:val="00BF0C2F"/>
    <w:rsid w:val="00C025B5"/>
    <w:rsid w:val="00C04E15"/>
    <w:rsid w:val="00C475BD"/>
    <w:rsid w:val="00C66CDE"/>
    <w:rsid w:val="00CB5D91"/>
    <w:rsid w:val="00CC68B6"/>
    <w:rsid w:val="00CE151F"/>
    <w:rsid w:val="00D70530"/>
    <w:rsid w:val="00DD34D0"/>
    <w:rsid w:val="00DE1EEE"/>
    <w:rsid w:val="00E72006"/>
    <w:rsid w:val="00E96520"/>
    <w:rsid w:val="00EA3540"/>
    <w:rsid w:val="00EB080A"/>
    <w:rsid w:val="00EB7543"/>
    <w:rsid w:val="00EB7CE0"/>
    <w:rsid w:val="00EC56C2"/>
    <w:rsid w:val="00ED4154"/>
    <w:rsid w:val="00ED6F9A"/>
    <w:rsid w:val="00EF5627"/>
    <w:rsid w:val="00F360BE"/>
    <w:rsid w:val="00F4264B"/>
    <w:rsid w:val="00F43730"/>
    <w:rsid w:val="00F541D5"/>
    <w:rsid w:val="00F6047A"/>
    <w:rsid w:val="00F65E87"/>
    <w:rsid w:val="00FC5A41"/>
    <w:rsid w:val="00FC74D4"/>
    <w:rsid w:val="00FD31D7"/>
    <w:rsid w:val="00FD488F"/>
    <w:rsid w:val="00FD6E4F"/>
    <w:rsid w:val="00FE6B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A3B225E8-F4DA-4004-88C4-0B098A512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8"/>
    </w:rPr>
  </w:style>
  <w:style w:type="paragraph" w:styleId="1">
    <w:name w:val="heading 1"/>
    <w:basedOn w:val="a"/>
    <w:next w:val="a"/>
    <w:link w:val="10"/>
    <w:uiPriority w:val="9"/>
    <w:qFormat/>
    <w:rsid w:val="00625C9D"/>
    <w:pPr>
      <w:keepNext/>
      <w:spacing w:before="240" w:after="60"/>
      <w:outlineLvl w:val="0"/>
    </w:pPr>
    <w:rPr>
      <w:rFonts w:ascii="Arial" w:hAnsi="Arial" w:cs="Arial"/>
      <w:b/>
      <w:bCs/>
      <w:kern w:val="32"/>
      <w:sz w:val="32"/>
      <w:szCs w:val="32"/>
    </w:rPr>
  </w:style>
  <w:style w:type="paragraph" w:styleId="2">
    <w:name w:val="heading 2"/>
    <w:basedOn w:val="a"/>
    <w:next w:val="a"/>
    <w:link w:val="20"/>
    <w:autoRedefine/>
    <w:uiPriority w:val="9"/>
    <w:qFormat/>
    <w:rsid w:val="00BF0C2F"/>
    <w:pPr>
      <w:keepNext/>
      <w:widowControl w:val="0"/>
      <w:tabs>
        <w:tab w:val="left" w:pos="6285"/>
      </w:tabs>
      <w:autoSpaceDE w:val="0"/>
      <w:autoSpaceDN w:val="0"/>
      <w:adjustRightInd w:val="0"/>
      <w:spacing w:line="360" w:lineRule="auto"/>
      <w:jc w:val="center"/>
      <w:outlineLvl w:val="1"/>
    </w:pPr>
    <w:rPr>
      <w:b/>
      <w:bCs/>
      <w:i/>
      <w:iCs/>
      <w:smallCaps/>
      <w:noProof/>
    </w:rPr>
  </w:style>
  <w:style w:type="paragraph" w:styleId="5">
    <w:name w:val="heading 5"/>
    <w:basedOn w:val="a"/>
    <w:next w:val="a"/>
    <w:link w:val="50"/>
    <w:uiPriority w:val="9"/>
    <w:qFormat/>
    <w:rsid w:val="00A55732"/>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paragraph" w:styleId="a3">
    <w:name w:val="Document Map"/>
    <w:basedOn w:val="a"/>
    <w:link w:val="a4"/>
    <w:uiPriority w:val="99"/>
    <w:semiHidden/>
    <w:rsid w:val="00415A00"/>
    <w:pPr>
      <w:shd w:val="clear" w:color="auto" w:fill="000080"/>
    </w:pPr>
    <w:rPr>
      <w:rFonts w:ascii="Tahoma" w:hAnsi="Tahoma" w:cs="Tahoma"/>
    </w:rPr>
  </w:style>
  <w:style w:type="character" w:customStyle="1" w:styleId="a4">
    <w:name w:val="Схема документа Знак"/>
    <w:link w:val="a3"/>
    <w:uiPriority w:val="99"/>
    <w:semiHidden/>
    <w:rPr>
      <w:rFonts w:ascii="Tahoma" w:hAnsi="Tahoma" w:cs="Tahoma"/>
      <w:sz w:val="16"/>
      <w:szCs w:val="16"/>
    </w:rPr>
  </w:style>
  <w:style w:type="paragraph" w:styleId="a5">
    <w:name w:val="Normal (Web)"/>
    <w:basedOn w:val="a"/>
    <w:uiPriority w:val="99"/>
    <w:rsid w:val="00C04E15"/>
    <w:pPr>
      <w:spacing w:before="100" w:beforeAutospacing="1" w:after="100" w:afterAutospacing="1"/>
    </w:pPr>
    <w:rPr>
      <w:sz w:val="24"/>
      <w:szCs w:val="24"/>
    </w:rPr>
  </w:style>
  <w:style w:type="character" w:styleId="a6">
    <w:name w:val="Hyperlink"/>
    <w:uiPriority w:val="99"/>
    <w:rsid w:val="006C7BC6"/>
    <w:rPr>
      <w:rFonts w:cs="Times New Roman"/>
      <w:color w:val="0000FF"/>
      <w:u w:val="single"/>
    </w:rPr>
  </w:style>
  <w:style w:type="character" w:styleId="a7">
    <w:name w:val="Strong"/>
    <w:uiPriority w:val="22"/>
    <w:qFormat/>
    <w:rsid w:val="00A821C3"/>
    <w:rPr>
      <w:rFonts w:cs="Times New Roman"/>
      <w:b/>
      <w:bCs/>
    </w:rPr>
  </w:style>
  <w:style w:type="paragraph" w:customStyle="1" w:styleId="a8">
    <w:name w:val="ТАБЛИЦА"/>
    <w:next w:val="a"/>
    <w:autoRedefine/>
    <w:rsid w:val="00BF0C2F"/>
    <w:pPr>
      <w:spacing w:line="360" w:lineRule="auto"/>
    </w:pPr>
    <w:rPr>
      <w:color w:val="000000"/>
    </w:rPr>
  </w:style>
  <w:style w:type="paragraph" w:customStyle="1" w:styleId="1oaenoiacia">
    <w:name w:val="1oaenoiacia"/>
    <w:basedOn w:val="a"/>
    <w:rsid w:val="00156E9F"/>
    <w:pPr>
      <w:spacing w:before="100" w:beforeAutospacing="1" w:after="100" w:afterAutospacing="1"/>
    </w:pPr>
    <w:rPr>
      <w:sz w:val="24"/>
      <w:szCs w:val="24"/>
    </w:rPr>
  </w:style>
  <w:style w:type="table" w:styleId="a9">
    <w:name w:val="Table Grid"/>
    <w:basedOn w:val="a1"/>
    <w:uiPriority w:val="59"/>
    <w:rsid w:val="00C475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er"/>
    <w:basedOn w:val="a"/>
    <w:link w:val="ab"/>
    <w:uiPriority w:val="99"/>
    <w:rsid w:val="00C025B5"/>
    <w:pPr>
      <w:tabs>
        <w:tab w:val="center" w:pos="4677"/>
        <w:tab w:val="right" w:pos="9355"/>
      </w:tabs>
    </w:pPr>
  </w:style>
  <w:style w:type="character" w:customStyle="1" w:styleId="ab">
    <w:name w:val="Нижній колонтитул Знак"/>
    <w:link w:val="aa"/>
    <w:uiPriority w:val="99"/>
    <w:semiHidden/>
    <w:rPr>
      <w:sz w:val="28"/>
      <w:szCs w:val="28"/>
    </w:rPr>
  </w:style>
  <w:style w:type="character" w:styleId="ac">
    <w:name w:val="page number"/>
    <w:uiPriority w:val="99"/>
    <w:rsid w:val="00C025B5"/>
    <w:rPr>
      <w:rFonts w:cs="Times New Roman"/>
    </w:rPr>
  </w:style>
  <w:style w:type="paragraph" w:styleId="ad">
    <w:name w:val="Body Text"/>
    <w:basedOn w:val="a"/>
    <w:link w:val="ae"/>
    <w:uiPriority w:val="99"/>
    <w:rsid w:val="0034646C"/>
    <w:pPr>
      <w:jc w:val="both"/>
    </w:pPr>
    <w:rPr>
      <w:szCs w:val="20"/>
    </w:rPr>
  </w:style>
  <w:style w:type="character" w:customStyle="1" w:styleId="ae">
    <w:name w:val="Основний текст Знак"/>
    <w:link w:val="ad"/>
    <w:uiPriority w:val="99"/>
    <w:semiHidden/>
    <w:rPr>
      <w:sz w:val="28"/>
      <w:szCs w:val="28"/>
    </w:rPr>
  </w:style>
  <w:style w:type="paragraph" w:styleId="af">
    <w:name w:val="caption"/>
    <w:basedOn w:val="a"/>
    <w:uiPriority w:val="35"/>
    <w:qFormat/>
    <w:rsid w:val="00A55732"/>
    <w:pPr>
      <w:jc w:val="center"/>
    </w:pPr>
    <w:rPr>
      <w:szCs w:val="20"/>
    </w:rPr>
  </w:style>
  <w:style w:type="paragraph" w:styleId="af0">
    <w:name w:val="footnote text"/>
    <w:basedOn w:val="a"/>
    <w:link w:val="af1"/>
    <w:uiPriority w:val="99"/>
    <w:semiHidden/>
    <w:rsid w:val="00A55732"/>
    <w:rPr>
      <w:sz w:val="20"/>
      <w:szCs w:val="20"/>
    </w:rPr>
  </w:style>
  <w:style w:type="character" w:customStyle="1" w:styleId="af1">
    <w:name w:val="Текст виноски Знак"/>
    <w:link w:val="af0"/>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6257131">
      <w:marLeft w:val="0"/>
      <w:marRight w:val="0"/>
      <w:marTop w:val="0"/>
      <w:marBottom w:val="0"/>
      <w:divBdr>
        <w:top w:val="none" w:sz="0" w:space="0" w:color="auto"/>
        <w:left w:val="none" w:sz="0" w:space="0" w:color="auto"/>
        <w:bottom w:val="none" w:sz="0" w:space="0" w:color="auto"/>
        <w:right w:val="none" w:sz="0" w:space="0" w:color="auto"/>
      </w:divBdr>
    </w:div>
    <w:div w:id="1566257132">
      <w:marLeft w:val="0"/>
      <w:marRight w:val="0"/>
      <w:marTop w:val="0"/>
      <w:marBottom w:val="0"/>
      <w:divBdr>
        <w:top w:val="none" w:sz="0" w:space="0" w:color="auto"/>
        <w:left w:val="none" w:sz="0" w:space="0" w:color="auto"/>
        <w:bottom w:val="none" w:sz="0" w:space="0" w:color="auto"/>
        <w:right w:val="none" w:sz="0" w:space="0" w:color="auto"/>
      </w:divBdr>
      <w:divsChild>
        <w:div w:id="1566257138">
          <w:marLeft w:val="0"/>
          <w:marRight w:val="0"/>
          <w:marTop w:val="0"/>
          <w:marBottom w:val="0"/>
          <w:divBdr>
            <w:top w:val="none" w:sz="0" w:space="0" w:color="auto"/>
            <w:left w:val="none" w:sz="0" w:space="0" w:color="auto"/>
            <w:bottom w:val="none" w:sz="0" w:space="0" w:color="auto"/>
            <w:right w:val="none" w:sz="0" w:space="0" w:color="auto"/>
          </w:divBdr>
          <w:divsChild>
            <w:div w:id="1566257141">
              <w:marLeft w:val="0"/>
              <w:marRight w:val="0"/>
              <w:marTop w:val="0"/>
              <w:marBottom w:val="0"/>
              <w:divBdr>
                <w:top w:val="none" w:sz="0" w:space="0" w:color="auto"/>
                <w:left w:val="none" w:sz="0" w:space="0" w:color="auto"/>
                <w:bottom w:val="none" w:sz="0" w:space="0" w:color="auto"/>
                <w:right w:val="none" w:sz="0" w:space="0" w:color="auto"/>
              </w:divBdr>
              <w:divsChild>
                <w:div w:id="1566257136">
                  <w:marLeft w:val="0"/>
                  <w:marRight w:val="0"/>
                  <w:marTop w:val="0"/>
                  <w:marBottom w:val="0"/>
                  <w:divBdr>
                    <w:top w:val="none" w:sz="0" w:space="0" w:color="auto"/>
                    <w:left w:val="none" w:sz="0" w:space="0" w:color="auto"/>
                    <w:bottom w:val="none" w:sz="0" w:space="0" w:color="auto"/>
                    <w:right w:val="none" w:sz="0" w:space="0" w:color="auto"/>
                  </w:divBdr>
                  <w:divsChild>
                    <w:div w:id="1566257134">
                      <w:marLeft w:val="0"/>
                      <w:marRight w:val="0"/>
                      <w:marTop w:val="0"/>
                      <w:marBottom w:val="0"/>
                      <w:divBdr>
                        <w:top w:val="none" w:sz="0" w:space="0" w:color="auto"/>
                        <w:left w:val="none" w:sz="0" w:space="0" w:color="auto"/>
                        <w:bottom w:val="none" w:sz="0" w:space="0" w:color="auto"/>
                        <w:right w:val="none" w:sz="0" w:space="0" w:color="auto"/>
                      </w:divBdr>
                      <w:divsChild>
                        <w:div w:id="1566257147">
                          <w:marLeft w:val="0"/>
                          <w:marRight w:val="0"/>
                          <w:marTop w:val="0"/>
                          <w:marBottom w:val="0"/>
                          <w:divBdr>
                            <w:top w:val="none" w:sz="0" w:space="0" w:color="auto"/>
                            <w:left w:val="none" w:sz="0" w:space="0" w:color="auto"/>
                            <w:bottom w:val="none" w:sz="0" w:space="0" w:color="auto"/>
                            <w:right w:val="none" w:sz="0" w:space="0" w:color="auto"/>
                          </w:divBdr>
                          <w:divsChild>
                            <w:div w:id="156625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257133">
      <w:marLeft w:val="0"/>
      <w:marRight w:val="0"/>
      <w:marTop w:val="0"/>
      <w:marBottom w:val="0"/>
      <w:divBdr>
        <w:top w:val="none" w:sz="0" w:space="0" w:color="auto"/>
        <w:left w:val="none" w:sz="0" w:space="0" w:color="auto"/>
        <w:bottom w:val="none" w:sz="0" w:space="0" w:color="auto"/>
        <w:right w:val="none" w:sz="0" w:space="0" w:color="auto"/>
      </w:divBdr>
    </w:div>
    <w:div w:id="1566257139">
      <w:marLeft w:val="0"/>
      <w:marRight w:val="0"/>
      <w:marTop w:val="0"/>
      <w:marBottom w:val="0"/>
      <w:divBdr>
        <w:top w:val="none" w:sz="0" w:space="0" w:color="auto"/>
        <w:left w:val="none" w:sz="0" w:space="0" w:color="auto"/>
        <w:bottom w:val="none" w:sz="0" w:space="0" w:color="auto"/>
        <w:right w:val="none" w:sz="0" w:space="0" w:color="auto"/>
      </w:divBdr>
    </w:div>
    <w:div w:id="1566257140">
      <w:marLeft w:val="0"/>
      <w:marRight w:val="0"/>
      <w:marTop w:val="0"/>
      <w:marBottom w:val="0"/>
      <w:divBdr>
        <w:top w:val="none" w:sz="0" w:space="0" w:color="auto"/>
        <w:left w:val="none" w:sz="0" w:space="0" w:color="auto"/>
        <w:bottom w:val="none" w:sz="0" w:space="0" w:color="auto"/>
        <w:right w:val="none" w:sz="0" w:space="0" w:color="auto"/>
      </w:divBdr>
      <w:divsChild>
        <w:div w:id="1566257144">
          <w:marLeft w:val="0"/>
          <w:marRight w:val="0"/>
          <w:marTop w:val="0"/>
          <w:marBottom w:val="0"/>
          <w:divBdr>
            <w:top w:val="none" w:sz="0" w:space="0" w:color="auto"/>
            <w:left w:val="none" w:sz="0" w:space="0" w:color="auto"/>
            <w:bottom w:val="none" w:sz="0" w:space="0" w:color="auto"/>
            <w:right w:val="none" w:sz="0" w:space="0" w:color="auto"/>
          </w:divBdr>
          <w:divsChild>
            <w:div w:id="1566257142">
              <w:marLeft w:val="0"/>
              <w:marRight w:val="0"/>
              <w:marTop w:val="0"/>
              <w:marBottom w:val="0"/>
              <w:divBdr>
                <w:top w:val="none" w:sz="0" w:space="0" w:color="auto"/>
                <w:left w:val="none" w:sz="0" w:space="0" w:color="auto"/>
                <w:bottom w:val="none" w:sz="0" w:space="0" w:color="auto"/>
                <w:right w:val="none" w:sz="0" w:space="0" w:color="auto"/>
              </w:divBdr>
              <w:divsChild>
                <w:div w:id="1566257135">
                  <w:marLeft w:val="0"/>
                  <w:marRight w:val="0"/>
                  <w:marTop w:val="0"/>
                  <w:marBottom w:val="0"/>
                  <w:divBdr>
                    <w:top w:val="none" w:sz="0" w:space="0" w:color="auto"/>
                    <w:left w:val="none" w:sz="0" w:space="0" w:color="auto"/>
                    <w:bottom w:val="none" w:sz="0" w:space="0" w:color="auto"/>
                    <w:right w:val="none" w:sz="0" w:space="0" w:color="auto"/>
                  </w:divBdr>
                  <w:divsChild>
                    <w:div w:id="1566257146">
                      <w:marLeft w:val="0"/>
                      <w:marRight w:val="0"/>
                      <w:marTop w:val="0"/>
                      <w:marBottom w:val="0"/>
                      <w:divBdr>
                        <w:top w:val="none" w:sz="0" w:space="0" w:color="auto"/>
                        <w:left w:val="none" w:sz="0" w:space="0" w:color="auto"/>
                        <w:bottom w:val="none" w:sz="0" w:space="0" w:color="auto"/>
                        <w:right w:val="none" w:sz="0" w:space="0" w:color="auto"/>
                      </w:divBdr>
                      <w:divsChild>
                        <w:div w:id="1566257130">
                          <w:marLeft w:val="0"/>
                          <w:marRight w:val="0"/>
                          <w:marTop w:val="0"/>
                          <w:marBottom w:val="0"/>
                          <w:divBdr>
                            <w:top w:val="none" w:sz="0" w:space="0" w:color="auto"/>
                            <w:left w:val="none" w:sz="0" w:space="0" w:color="auto"/>
                            <w:bottom w:val="none" w:sz="0" w:space="0" w:color="auto"/>
                            <w:right w:val="none" w:sz="0" w:space="0" w:color="auto"/>
                          </w:divBdr>
                          <w:divsChild>
                            <w:div w:id="15662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25714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15477</Words>
  <Characters>88222</Characters>
  <Application>Microsoft Office Word</Application>
  <DocSecurity>0</DocSecurity>
  <Lines>735</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Irina</cp:lastModifiedBy>
  <cp:revision>2</cp:revision>
  <dcterms:created xsi:type="dcterms:W3CDTF">2014-08-10T08:49:00Z</dcterms:created>
  <dcterms:modified xsi:type="dcterms:W3CDTF">2014-08-10T08:49:00Z</dcterms:modified>
</cp:coreProperties>
</file>