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F20D88">
      <w:pPr>
        <w:jc w:val="center"/>
        <w:rPr>
          <w:sz w:val="23"/>
          <w:szCs w:val="23"/>
        </w:rPr>
      </w:pPr>
      <w:bookmarkStart w:id="0" w:name="_Toc104634009"/>
      <w:r>
        <w:rPr>
          <w:sz w:val="23"/>
          <w:szCs w:val="23"/>
        </w:rPr>
        <w:t>Министерство высшего образования</w:t>
      </w:r>
    </w:p>
    <w:p w:rsidR="00F20D88" w:rsidRDefault="00F20D88">
      <w:pPr>
        <w:jc w:val="center"/>
        <w:rPr>
          <w:sz w:val="23"/>
          <w:szCs w:val="23"/>
        </w:rPr>
      </w:pPr>
      <w:r>
        <w:rPr>
          <w:sz w:val="23"/>
          <w:szCs w:val="23"/>
        </w:rPr>
        <w:t>Карельский государственный педагогический университет</w:t>
      </w:r>
    </w:p>
    <w:p w:rsidR="00F20D88" w:rsidRDefault="00F20D88">
      <w:pPr>
        <w:jc w:val="center"/>
        <w:rPr>
          <w:sz w:val="23"/>
          <w:szCs w:val="23"/>
        </w:rPr>
      </w:pPr>
      <w:r>
        <w:rPr>
          <w:sz w:val="23"/>
          <w:szCs w:val="23"/>
        </w:rPr>
        <w:t>Кафедра литературы</w:t>
      </w: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pStyle w:val="a7"/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31"/>
          <w:szCs w:val="31"/>
        </w:rPr>
      </w:pPr>
      <w:r>
        <w:rPr>
          <w:sz w:val="31"/>
          <w:szCs w:val="31"/>
        </w:rPr>
        <w:t>Контрольная работа по курсу</w:t>
      </w:r>
    </w:p>
    <w:p w:rsidR="00F20D88" w:rsidRDefault="00F20D88">
      <w:pPr>
        <w:spacing w:line="360" w:lineRule="auto"/>
        <w:jc w:val="center"/>
        <w:rPr>
          <w:sz w:val="35"/>
          <w:szCs w:val="35"/>
        </w:rPr>
      </w:pPr>
      <w:r>
        <w:rPr>
          <w:sz w:val="35"/>
          <w:szCs w:val="35"/>
        </w:rPr>
        <w:t>«История зарубежной литературы эпохи романтизма»</w:t>
      </w:r>
    </w:p>
    <w:p w:rsidR="00F20D88" w:rsidRDefault="00F20D88">
      <w:pPr>
        <w:spacing w:line="360" w:lineRule="auto"/>
        <w:jc w:val="center"/>
        <w:rPr>
          <w:sz w:val="31"/>
          <w:szCs w:val="31"/>
        </w:rPr>
      </w:pPr>
      <w:r>
        <w:rPr>
          <w:sz w:val="31"/>
          <w:szCs w:val="31"/>
        </w:rPr>
        <w:t xml:space="preserve">на тему: </w:t>
      </w:r>
    </w:p>
    <w:p w:rsidR="00F20D88" w:rsidRDefault="00F20D88">
      <w:pPr>
        <w:spacing w:line="360" w:lineRule="auto"/>
        <w:jc w:val="center"/>
        <w:rPr>
          <w:b/>
          <w:bCs/>
          <w:i/>
          <w:iCs/>
          <w:sz w:val="35"/>
          <w:szCs w:val="35"/>
          <w:u w:val="single"/>
        </w:rPr>
      </w:pPr>
      <w:r>
        <w:rPr>
          <w:b/>
          <w:bCs/>
          <w:i/>
          <w:iCs/>
          <w:sz w:val="35"/>
          <w:szCs w:val="35"/>
          <w:u w:val="single"/>
        </w:rPr>
        <w:t>«Крошка Цахес по прозвищу Циннобер»</w:t>
      </w: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jc w:val="center"/>
        <w:rPr>
          <w:sz w:val="23"/>
          <w:szCs w:val="23"/>
        </w:rPr>
      </w:pPr>
    </w:p>
    <w:p w:rsidR="00F20D88" w:rsidRDefault="00F20D88">
      <w:pPr>
        <w:spacing w:line="360" w:lineRule="auto"/>
        <w:ind w:left="6840"/>
        <w:rPr>
          <w:sz w:val="23"/>
          <w:szCs w:val="23"/>
        </w:rPr>
      </w:pPr>
      <w:r>
        <w:rPr>
          <w:sz w:val="23"/>
          <w:szCs w:val="23"/>
        </w:rPr>
        <w:t>Выполнила:</w:t>
      </w:r>
    </w:p>
    <w:p w:rsidR="00F20D88" w:rsidRDefault="00F20D88">
      <w:pPr>
        <w:spacing w:line="360" w:lineRule="auto"/>
        <w:ind w:left="6840"/>
        <w:rPr>
          <w:sz w:val="23"/>
          <w:szCs w:val="23"/>
        </w:rPr>
      </w:pPr>
      <w:r>
        <w:rPr>
          <w:sz w:val="23"/>
          <w:szCs w:val="23"/>
        </w:rPr>
        <w:t>студентка 3 курса ФФ ОЗО</w:t>
      </w:r>
    </w:p>
    <w:p w:rsidR="00F20D88" w:rsidRDefault="00F20D88">
      <w:pPr>
        <w:pStyle w:val="2"/>
        <w:rPr>
          <w:b/>
          <w:bCs/>
          <w:sz w:val="23"/>
          <w:szCs w:val="23"/>
          <w:u w:val="none"/>
        </w:rPr>
      </w:pPr>
      <w:r>
        <w:rPr>
          <w:b/>
          <w:bCs/>
          <w:sz w:val="23"/>
          <w:szCs w:val="23"/>
          <w:u w:val="none"/>
        </w:rPr>
        <w:t>И.М.Зайцева</w:t>
      </w:r>
    </w:p>
    <w:p w:rsidR="00F20D88" w:rsidRDefault="00F20D88">
      <w:pPr>
        <w:spacing w:line="360" w:lineRule="auto"/>
        <w:ind w:left="6840"/>
        <w:rPr>
          <w:sz w:val="23"/>
          <w:szCs w:val="23"/>
        </w:rPr>
      </w:pPr>
      <w:r>
        <w:rPr>
          <w:sz w:val="23"/>
          <w:szCs w:val="23"/>
        </w:rPr>
        <w:t>Преподаватель:</w:t>
      </w:r>
    </w:p>
    <w:p w:rsidR="00F20D88" w:rsidRDefault="00F20D88">
      <w:pPr>
        <w:pStyle w:val="2"/>
        <w:rPr>
          <w:b/>
          <w:bCs/>
          <w:sz w:val="23"/>
          <w:szCs w:val="23"/>
          <w:u w:val="none"/>
        </w:rPr>
      </w:pPr>
      <w:r>
        <w:rPr>
          <w:b/>
          <w:bCs/>
          <w:sz w:val="23"/>
          <w:szCs w:val="23"/>
          <w:u w:val="none"/>
        </w:rPr>
        <w:t>Н.Г. Шилова</w:t>
      </w: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spacing w:line="360" w:lineRule="auto"/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rPr>
          <w:sz w:val="23"/>
          <w:szCs w:val="23"/>
        </w:rPr>
      </w:pPr>
    </w:p>
    <w:p w:rsidR="00F20D88" w:rsidRDefault="00F20D88">
      <w:pPr>
        <w:jc w:val="center"/>
        <w:rPr>
          <w:sz w:val="23"/>
          <w:szCs w:val="23"/>
        </w:rPr>
      </w:pPr>
      <w:r>
        <w:rPr>
          <w:sz w:val="23"/>
          <w:szCs w:val="23"/>
        </w:rPr>
        <w:t>Петрозаводск, 2005</w:t>
      </w:r>
    </w:p>
    <w:p w:rsidR="00F20D88" w:rsidRDefault="00F20D88">
      <w:pPr>
        <w:pStyle w:val="1"/>
        <w:rPr>
          <w:b w:val="0"/>
          <w:bCs w:val="0"/>
          <w:i/>
          <w:iCs/>
          <w:sz w:val="23"/>
          <w:szCs w:val="23"/>
        </w:rPr>
      </w:pPr>
      <w:r>
        <w:rPr>
          <w:sz w:val="27"/>
          <w:szCs w:val="27"/>
        </w:rPr>
        <w:br w:type="page"/>
      </w:r>
      <w:r>
        <w:rPr>
          <w:b w:val="0"/>
          <w:bCs w:val="0"/>
          <w:i/>
          <w:iCs/>
          <w:sz w:val="23"/>
          <w:szCs w:val="23"/>
        </w:rPr>
        <w:t>Введение</w:t>
      </w:r>
      <w:bookmarkEnd w:id="0"/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Эрнста Теодора Гофмана (1776-1822), крупнейшего юмориста и сатирика, мастера сказки и фантастической новеллы, можно справедливо назвать наиболее яркой и характерной фигурой немецкого романтизма. В историю мировой литературы Гофман вошел как представитель позднего немецкого романтизма. Основные принципы этого  направления были уже сформулированы и развиты иенскими и гейдельбергскими романтиками. Характер конфликтов, лежащих в основе  произведений Гофмана, их проблематика и система образов, само художественное видение мира остаются у него в рамках романтизма. Это и неудовлетворенность обществом, общественными переменами, и полемика с идеями и художественными принципами просветителей, и неприятие буржуазной действительности. Однако основной романтический конфликт – разлад между мечтой и действительностью, поэзией и правдой  - у писателя принимает безысходно трагический характер.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Гофман придерживается позиций кантовского дуализма, признававшего объективное существование мира вещей, но считавшего эти «вещи в себе» непознаваемыми, недоступными человеческому разуму. В представлении Гофмана внешний мир роковым образом тяготеет над миром внутренним, духовным, превращая жизнь в трагикомедию, в которой таинственные силы играют человеком, обрекая его на одиночество и страдания. Стремление примирить эти два враждующих начала – идеала и действительность, и сознание их непримиримости, неодолимой власти жизни над поэтической мечтой придает творчеству Гофмана пессимистические тона.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этим основной темой писателя становится тема  искусство и жизнь, основными образами – художник и филистер, полновластный хозяин жизни. Смысл жизни и единственный источник внутренней гармонии Гофман видит в искусстве, а единственным положительным представителем общества – художника. Но искусство для автора трагедия, а художник – мученик на земле, который особенно остро и болезненно ощущает противоречия между духовой и материальной жизнью человека.</w:t>
      </w:r>
    </w:p>
    <w:p w:rsidR="00F20D88" w:rsidRDefault="00F20D88">
      <w:pPr>
        <w:tabs>
          <w:tab w:val="left" w:pos="7875"/>
        </w:tabs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:rsidR="00F20D88" w:rsidRDefault="00F20D88">
      <w:pPr>
        <w:pStyle w:val="1"/>
        <w:jc w:val="both"/>
        <w:rPr>
          <w:b w:val="0"/>
          <w:bCs w:val="0"/>
          <w:i/>
          <w:iCs/>
          <w:sz w:val="23"/>
          <w:szCs w:val="23"/>
        </w:rPr>
      </w:pPr>
      <w:bookmarkStart w:id="1" w:name="_Toc104634010"/>
      <w:r>
        <w:rPr>
          <w:b w:val="0"/>
          <w:bCs w:val="0"/>
          <w:i/>
          <w:iCs/>
          <w:sz w:val="23"/>
          <w:szCs w:val="23"/>
        </w:rPr>
        <w:t>Особенности жанра литературной сказки. Соответствует ли «Крошка Цахес» всем параметрам жанра?</w:t>
      </w:r>
      <w:bookmarkEnd w:id="1"/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сих пор не существует четкого разграничения жанров литературной и народной сказки, а также общепринятого определения литературной сказки. Первая попытка дать определение принадлежит Я. Гриму: отличие литературной сказки от сказки народной  - в осознанном авторстве и свойственном юмористическом начале.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Подобную точку зрения разделяли в 30-60-е гг. ХХ века русские исследователи, отмечавшие при этом следующие ее особенности: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наличие автора;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особый литературный стиль;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сочетание фантастики с реальностью;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глубокий психологизм;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тесная связь с мировоззрением писателя;</w:t>
      </w:r>
    </w:p>
    <w:p w:rsidR="00F20D88" w:rsidRDefault="00F20D88">
      <w:pPr>
        <w:numPr>
          <w:ilvl w:val="0"/>
          <w:numId w:val="1"/>
        </w:numPr>
        <w:ind w:left="0" w:firstLine="540"/>
        <w:jc w:val="both"/>
        <w:rPr>
          <w:sz w:val="23"/>
          <w:szCs w:val="23"/>
        </w:rPr>
      </w:pPr>
      <w:r>
        <w:rPr>
          <w:sz w:val="23"/>
          <w:szCs w:val="23"/>
        </w:rPr>
        <w:t>отражение эпохи, в которую была написана литературная сказка.</w:t>
      </w:r>
    </w:p>
    <w:p w:rsidR="00F20D88" w:rsidRDefault="00F20D88">
      <w:pPr>
        <w:ind w:firstLine="540"/>
        <w:jc w:val="both"/>
        <w:rPr>
          <w:sz w:val="23"/>
          <w:szCs w:val="23"/>
        </w:rPr>
      </w:pP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Сказочная повесть Гофмана завершает собой развитие немецкой романтической литературной сказки. В ней находят отражение многие проблемы, связанные не только с эстетикой и мировоззрением романтизма, но и с современной действительностью. Сказочная повесть осваивает пласты современной жизни, используя при этом «сказочные» художественные средства. В «Крошке Цахесе» присутствуют традиционные сказочные элементы и мотивы. Это и чудеса, столкновение добра и зла, волшебные предметы и амулеты; Гофман использует традиционный сказочный мотив околдованной и похищенной невесты и испытание героев золотом.  Но автор скомбинировал сказку и реальность, тем самым нарушив чистоту сказочного жанра.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Гофман определил жанр «Крошки Цахеса, по прозвищу Циннобер» как сказку, но при этом отказался от принципа сказочной гармонии. В этом произведении компромисс «чистоты» сказочного жанра и серьезности мировоззрения: и то, и другое половинчато, относительно. Автор видел сказку ведущим жанром романтической литературы. Но если у Новалиса сказка превращается в сплошную аллегорию или в сновидение, в котором исчезало все реальное, земное, то в сказках Гофмана основой фантастического является реальная действительность.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Сочетание реального с фантастически, действительного с вымышленным – главное требование поэтики Гофмана. Фантастические сказочные моменты принижены и обытовлены, они утрачивают свою самоценность и играют подчиненную роль. Скобелев А. В. определил «Крошку Цахеса» не как сказку, а «повесть с сильно выраженным эффектом авторского присутствия, что для сказки не характерно; &lt;…&gt; повесть, иронически оглядывающаяся на сказку, условно сказочная повесть, играющая в сказку, иронически подражающая ей»</w:t>
      </w:r>
      <w:r>
        <w:rPr>
          <w:rStyle w:val="a5"/>
          <w:sz w:val="23"/>
          <w:szCs w:val="23"/>
        </w:rPr>
        <w:footnoteReference w:id="1"/>
      </w:r>
      <w:r>
        <w:rPr>
          <w:sz w:val="23"/>
          <w:szCs w:val="23"/>
        </w:rPr>
        <w:t>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Гофман назвал произведение «Золотой горшок» «сказкой из новых времен». К этому определению можно отнести и все прочие сказки. В них «столько же от сказки, сколько от нового времени: сказочное проявляется в сфере принесенного этим временем буржуазного бытия. И произведения его &lt;Гофмана&gt; совсем не воспринимаются как сказки – это скорее до ужаса правдивые повести о силах могучих и неразгаданных, управляющих человеком и жизнью»</w:t>
      </w:r>
      <w:r>
        <w:rPr>
          <w:rStyle w:val="a5"/>
          <w:sz w:val="23"/>
          <w:szCs w:val="23"/>
        </w:rPr>
        <w:footnoteReference w:id="2"/>
      </w:r>
      <w:r>
        <w:rPr>
          <w:sz w:val="23"/>
          <w:szCs w:val="23"/>
        </w:rPr>
        <w:t xml:space="preserve">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Хотя действия в «Крошке Цахесе» развертываются в условной стране, но, вводя реалии немецкого быта, подмечая характерные черты социальной психологии персонажей, автор тем самым подчеркивает современность происходящего.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Герои сказки – обыкновенные люди: студенты, чиновники, профессора, придворные вельможи. И если с ними порой случается нечто странное, они готовы найти этому правдоподобное объяснение. И испытание героя-интузиаста на верность чудесному миру заключается в способности видеть и чувствовать этот мир, верить в его существование.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Сказочная сторона произведения связана с образами феи Разабельверде и мага Проспера Альпануса, но изменяется характер подачи фантастического: волшебным героям приходится приспосабливаться к реальным условиям и скрываться под масками канониссы приюта для благородных девиц и доктора. Повествователь ведет «ироническую игру» и с сами стилем повествования – чудесные явления описываются нарочито простым, обыденным языком, в сдержанном стиле, а события реального мира вдруг предстают в каком-то фантастическом освещение, тон повествователя становится напряженным. Смещая высокий романтический план в низкий житейский, Гофман тем самым разрушает его, сводит на нет.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Особое значение обретает новая для сказочного жанра категория – театральность, которая усиливает в сказке эффект комического. Театральность определяет принципы построения сюжетных ситуаций, характер их подачи, выбор фона, выражение персонажами чувств и намерений. Все эти аспекты подчеркивают условность происходящего, его искусственность.</w:t>
      </w:r>
    </w:p>
    <w:p w:rsidR="00F20D88" w:rsidRDefault="00F20D88">
      <w:pPr>
        <w:pStyle w:val="1"/>
        <w:jc w:val="both"/>
        <w:rPr>
          <w:b w:val="0"/>
          <w:bCs w:val="0"/>
          <w:i/>
          <w:iCs/>
          <w:sz w:val="23"/>
          <w:szCs w:val="23"/>
        </w:rPr>
      </w:pPr>
      <w:bookmarkStart w:id="2" w:name="_Toc104634011"/>
      <w:r>
        <w:rPr>
          <w:b w:val="0"/>
          <w:bCs w:val="0"/>
          <w:i/>
          <w:iCs/>
          <w:sz w:val="23"/>
          <w:szCs w:val="23"/>
        </w:rPr>
        <w:t>Основной романтический конфликт – это столкновение добра и зла, на этом основан принцип двоемирия. Каков конфликт этой сказки? Подтвердите свою мысль примерами.</w:t>
      </w:r>
      <w:bookmarkEnd w:id="2"/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Конфликт является главным двигателем в любом произведении. Однако у Гофмана он приобретает особое значение. Столкновение добра и зла – конфликт универсальный и вечный, лежащий в основе любой формы осмысления мироздания. В «Крошке Цахесе» он преимущественно романтический, т.е. зло здесь «мировое», абстрактное, глобально разрушительное, а добро (романтический герой) особенно беззащитно и уязвимо. Но сказочные законы в сочетании с романтической иронией сглаживают остроту конфликта, делая его в некотором смысле «игрушечным», что не снимает серьезности проблемы. Наконец, сказка требует счастливого финала, и Гофман дарит его своим героям и читателям.</w:t>
      </w:r>
    </w:p>
    <w:p w:rsidR="00F20D88" w:rsidRDefault="00F20D8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Формально конфликт разворачивается между Цахесом и Бальтазаром, но каждый герой олицетворяет некую силу, вступившую в противоборство. Цахес-Циннобер выступает в роли некой фатальной силы, обличающей бессмысленные законы мироустройства, несправедливое распределения материальных и духовных благ в обществе, которое изначально предрасположено к процветанию пороков. Дар феи Розабельверде – это условная причина сказочного конфликта, Гофман уклоняется от рационального объяснения его истоков.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Мир, преклоняющийся перед Цахесом – мир филистерской действительности, чуждый романтическому мечтателю Бальтазару. Художник-энтузиаст ищет спасения от жестокости и несправедливости жизни в поэзии, грезах, в слиянии с природой, т.е. в идеальном,  сказочном  мире. В этом магическом мире он находит душевное умиротворение и помощь волшебных сил. Но и волшебные силы живут в двух мирах – магическом и земном.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Двоемирие воплощается не только в том, что «истинные музыканты» несчастны оттого, что филистерский мир их не понимает, но и оттого, что они сами не могут найти естественной связи с реальным миром. Искусственно сконструированный искусством  мир тоже не выход для души, уязвленной неустроенностью человеческого бытия.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Уродливому княжеству Барсануфа противостоит мир мечтателей, поэтический мир возвышенных чувств. Студент Бальтазар и волшебник Проспер Альпанус совместными усилиями разгоняют наваждение Цахеса. Но этот мир не изымается из общей иронической стихии, царящей в повести.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Столкновение двух миров разрешается в повести сокрушительным поражением филистеров и триумфальной победой энтузиастов. Но у этого триумфа есть специфическая особенность: он оформляется автором подчеркнуто театрально. В этом фейерверке чудес отчетливо ощутима нарочитый перебор. Режиссерская сделанность счастливой концовки оттеняется еще одним мотивом, уже содержательного плана: свадебным подарком Проспера Альпануса. Идиллистическая картина сельского домика, «отменная капуста», небьющаяся посуда и т.п., оборачивается филистерским, мещанским уютом.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Неоднозначной предстает категория «истинных музыкантов». Они для Гофмана объект не только сострадания, но и иронии. Двоится каждая из сторон «двоемирия».</w:t>
      </w:r>
    </w:p>
    <w:p w:rsidR="00F20D88" w:rsidRDefault="00F20D88">
      <w:pPr>
        <w:pStyle w:val="21"/>
        <w:rPr>
          <w:sz w:val="23"/>
          <w:szCs w:val="23"/>
        </w:rPr>
      </w:pPr>
    </w:p>
    <w:p w:rsidR="00F20D88" w:rsidRDefault="00F20D88">
      <w:pPr>
        <w:pStyle w:val="1"/>
        <w:jc w:val="both"/>
        <w:rPr>
          <w:b w:val="0"/>
          <w:bCs w:val="0"/>
          <w:i/>
          <w:iCs/>
          <w:sz w:val="23"/>
          <w:szCs w:val="23"/>
        </w:rPr>
      </w:pPr>
      <w:bookmarkStart w:id="3" w:name="_Toc104634012"/>
      <w:r>
        <w:rPr>
          <w:b w:val="0"/>
          <w:bCs w:val="0"/>
          <w:i/>
          <w:iCs/>
          <w:sz w:val="23"/>
          <w:szCs w:val="23"/>
        </w:rPr>
        <w:t>Что такое романтический гротеск? Можно ли говорить о гротеске как основе композиции сказки, принципе группировки персонажей? Докажите.</w:t>
      </w:r>
      <w:bookmarkEnd w:id="3"/>
    </w:p>
    <w:p w:rsidR="00F20D88" w:rsidRDefault="00F20D88">
      <w:pPr>
        <w:jc w:val="both"/>
        <w:rPr>
          <w:sz w:val="23"/>
          <w:szCs w:val="23"/>
        </w:rPr>
      </w:pP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Исходя из истории понятия, можно было бы так определить гротеск.: гротеск - это высшая степень комического, проявляющаяся: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1. в виде чрезмерного преувеличения, карикатурного искажения, которые могут достигать границ фантастического;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 2. в виде композиционного контраста, внезапного смещения серьезного, трагического в плоскость смешного. Такое построение представляет собой цельный, замкнутый внутренне комплекс и является гротеском чистого рода - гротеском комическим;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3. но может произойти обратное движение, если комическое завершится резким трагическим срывом - это будет композицией гротескного юмора.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Именно в романтическую эпоху гротеск получил свое теоретическое обоснование и явился основой целого мировоззрения. Социологическое объяснение этому - эпоха экономических, политических и идеологических крушений </w:t>
      </w:r>
      <w:r>
        <w:rPr>
          <w:sz w:val="23"/>
          <w:szCs w:val="23"/>
          <w:lang w:val="en-US"/>
        </w:rPr>
        <w:t>XIX</w:t>
      </w:r>
      <w:r>
        <w:rPr>
          <w:sz w:val="23"/>
          <w:szCs w:val="23"/>
        </w:rPr>
        <w:t xml:space="preserve">в., в силу которых дворянство вынуждено уступить главенствующее место буржуазии. Но в самой буржуазии происходит расслоение. Выделяется «мелкая буржуазия», политически бесправная и экономически неустойчивая, положение которой в данный момент совпадает с состоянием мелкого деклассированного дворянства. На этой почве вырастает гротеск, являясь стилем мелкобуржуазного класса и отражая в себе восприятие ущербности, неустойчивости бытия.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color w:val="000080"/>
          <w:sz w:val="23"/>
          <w:szCs w:val="23"/>
        </w:rPr>
        <w:t xml:space="preserve">Гофману в своих произведениях </w:t>
      </w:r>
      <w:r>
        <w:rPr>
          <w:sz w:val="23"/>
          <w:szCs w:val="23"/>
        </w:rPr>
        <w:t>удалось выразить не столько гармонию мира, сколько жизненный диссонанс. Чем сильнее у Гофмана стремление к гармонии, тем острее ощущение диссонанса — разлада в душе человека, разлада в отношениях человека и общества, человека и природы. Именно с помощью гротеска Гофман передаёт ощущение комического диссонанса.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«Крошка Цахес, по прозвищу Циннобер» - одно из самых гротескных произведений Гофмана. “Безумная сказка” - так автор назвал её. Уже в облике персонажа, давшего повести её название, как будто воплощается идея гротеска: “Голова малыша глубоко вросла в плечи, и весь он, с наростом на спине и на груди, коротким туловищем и длинными паучьими ножками, напоминал посаженное на вилку яблоко, на котором вырезана диковинная рожица”. Однако истинный гротеск открывается не в образе Крошки Цахеса, а в мире привычных общественных отношений. Само же “маленькое чудовище” является чем-то вроде индикатора гротеска: без его разоблачающего воздействия иные общественные явления, казалось бы, в порядке вещей, но стоит ему появиться — и в них обнаруживается нечто нелепое и фантастическое. Сюжет повести начинается с контраста: прекрасная фея Розабельверьде наклоняется над корзиной с маленьким уродцем - крошкой Цахесом. Завязка повести не только контрастна, но и иронична: сколько всяких неприятностей случилось оттого, что одарила крошку Цахеса волшебным даром золотых волосков.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Из предыстории следует: фея сама находится в гротескной ситуации. После введения просвещения был издан официальный вердикт, отрицающим существование волшебства,  феи были изгнаны в страну Джиннистан (которая была тоже признана несуществующей ). А Розабельвельде осталась в княжестве под присмотром, скрываясь под личиной канониссы приюта для благородных девиц. Таким образом, поступок феи мог быть продиктован не только состраданием. 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Вскоре ее чары начали воздействовать на жителей “просвещённого” княжества. Не имеющий самых простых достоинств нормального человеческого существа, Цахес оказывается награжден чудесными свойствами: все безобразное, исходящее от него, приписывают кому-нибудь другому и, наоборот, все приятное или замечательное, что совершает любой другой, приписывают ему. Он начинает производить впечатление прелестного ребенка, затем одаренного юноши, талантливого поэта скрипача и т.п.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>Золотые волоски “крохотного оборотня” будут присваивать, отчуждать лучшие свойства и достижения окружающих.  Г</w:t>
      </w:r>
      <w:r>
        <w:rPr>
          <w:color w:val="000080"/>
          <w:sz w:val="23"/>
          <w:szCs w:val="23"/>
        </w:rPr>
        <w:t>ротескно представлена карьера Цахеса, ставшего при княжеском дворе министром и кавалером ордена зелено-пятнистого тигра с двадцатью пуговицами.</w:t>
      </w:r>
      <w:r>
        <w:rPr>
          <w:sz w:val="23"/>
          <w:szCs w:val="23"/>
        </w:rPr>
        <w:t xml:space="preserve"> Чем выше поднимается маленький уродец по общественной лестнице, тем больше ставится под сомнение разум, просвещение, общество, государство, если подобные нелепости происходят в разумно устроенном обществе, просвещенном государстве. Здравый смысл превращается в бессмыслицу, рассудок становится безрассудным.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В золотых волосках Цахеса содержится гротескная метонимия. Чары Циннобера начинают действовать, когда он оказывается напротив монетного двора: золотые волоски метонимически подразумевают власть денег. «Разумная” цивилизация одержима золотом, манией накопительства и расточительства. Безумная магия золота уже такова, что в оборот поступают, присваиваются и отчуждаются природные свойства, таланты, души.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Вещи в обществе заслоняют суть, за вещами уже не видят ни человека, ни природы, что явственно демонстрирует Проспер Альпанус в игре с рукавами и фалдами Фабиана. Тем самым обличая раздутую условность,  преувеличенное значение пустяков, длине фрака, например.  Если кто-то ходит в слишком длинном или слишком коротком фраке — значит, еретик, смутьян-“рукавианец” или заговорщик-“фалдист”. Так рассуждают здравомыслящие люди, ослеплённые культом вещей.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Даже доброе волшебство, обеспечивающее счастливую сказочную концовку, не лишено гротеска: отныне оно будет направлено на то, чтобы кастрюли в доме Бальтазара и Кандиды никогда не перекипали, а блюда — не подгорали. Магия убережёт мебельные чехлы от пятен, не даст разбиться фарфоровой посуде и обеспечит на лугу позади дома хорошую погоду, чтобы быстро сохло бельё после стирки. Так романтический гротеск разрешается романтической иронией.</w:t>
      </w:r>
    </w:p>
    <w:p w:rsidR="00F20D88" w:rsidRDefault="00F20D88">
      <w:pPr>
        <w:pStyle w:val="1"/>
        <w:jc w:val="both"/>
        <w:rPr>
          <w:b w:val="0"/>
          <w:bCs w:val="0"/>
          <w:i/>
          <w:iCs/>
          <w:color w:val="000000"/>
          <w:sz w:val="23"/>
          <w:szCs w:val="23"/>
        </w:rPr>
      </w:pPr>
      <w:bookmarkStart w:id="4" w:name="_Toc104634013"/>
      <w:r>
        <w:rPr>
          <w:b w:val="0"/>
          <w:bCs w:val="0"/>
          <w:i/>
          <w:iCs/>
          <w:color w:val="000000"/>
          <w:sz w:val="23"/>
          <w:szCs w:val="23"/>
        </w:rPr>
        <w:t>Каков нравственный и социальный смысл образа Цахеса? С каким явлениям реального мира он может быть связан?</w:t>
      </w:r>
      <w:bookmarkEnd w:id="4"/>
    </w:p>
    <w:p w:rsidR="00F20D88" w:rsidRDefault="00F20D88">
      <w:pPr>
        <w:ind w:firstLine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Цахес - сын бедной крестьянки Лизы, пугающий окружающих своей внешностью, нелепый уродец, до двух с половиной лет так и не научившийся говорить и хорошо ходить. Принимая во внимание то, что Цахес действует в условиях уродливой общественной среды, уродство Циннобера, подчеркиваемое на протяжении всего произведения, можно признать символическим, а образ героя – типическим.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образе Цахеса заключен  как социальный, так и нравственный смысл. Его историю можно рассматривать как одну из иллюстрацией взаимодействия добра и зла.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В стремлении феи устранить несовершенство, допущенное природой, заключено доброе начало. Пожалев бедную крестьянку, Розабельверде наделяет ее маленького сына-уродца чудесным даром, благодаря которому, все значительное и талантливое приписывается Цахесу. Он делает блестящую карьеру. И все это было связано с тем, что другие, действительно достойные, незаслуженно испытывали обиду, позор и крах в карьере или в любви. Добро, содеянное феей, превращается в неиссякаемый источник зла.</w:t>
      </w:r>
    </w:p>
    <w:p w:rsidR="00F20D88" w:rsidRDefault="00F20D88">
      <w:pPr>
        <w:pStyle w:val="21"/>
        <w:rPr>
          <w:sz w:val="23"/>
          <w:szCs w:val="23"/>
        </w:rPr>
      </w:pPr>
      <w:r>
        <w:rPr>
          <w:sz w:val="23"/>
          <w:szCs w:val="23"/>
        </w:rPr>
        <w:t xml:space="preserve">Цахес совсем не активен. Все получается само собой,  Циннобер лишь охотно принимает то, что само плывет в руки. Вина же его, по словам феи, в том, что в душе его не пробудился внутренний голос, который бы сказал: «Ты не тот, за кого тебя принимают, но стремись сравняться с теми, на чьих крыльях ты, немощный, бескрылый, взлетаешь ввысь». Но разлагающий характер незаслуженного восхищения состоит в том, что Цахес легко предался уверенности в своем совершенстве. Упав с лошади, Циннобер отрицает этот факт, утверждая, что он прекрасный наездник, и чем далее, тем более он чувствует себя вправе не считаться с высокими авторитетами: дерзко отвечает на любезности князя, высокомерно общается со своей покровительницей феей.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Своевременное вмешательство доброго волшебника кладет конец химерной карьере Цахеса. Потеряв волшебные волоски, он стал тем, кем был на самом деле – жалким подобием человека. Страх перед толпой, вдруг увидевшей в окне дома министра маленькое чудовище, заставляет Циннобера искать надежного укрытия в ночном горшке, где он и умирает, как констатирует врач, «от боязни умереть». То, что он стал жертвой незаслуженного головокружительного успеха, признает осознавшая свою роковую ошибку фея: «Если бы ты не поднялся из ничтожества и остался маленьким неотесанным болваном, ты б избежал постыдной смерти». </w:t>
      </w:r>
    </w:p>
    <w:p w:rsidR="00F20D88" w:rsidRDefault="00F20D88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гротескно-ироническую фигуру Цахеса вложена мысль об устойчивой опасности ложного величия, которая порождает саморазрушение личности через поэтапное перешагивание общечеловеческих норм и правил.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Автор высмеивает не только никчемную и лживую фигуру Цахеса, которая вобрала в себя многое из того, что было враждебно миру поэзии, любви, красоты, справедливости, добра счастья. Похождения Цахеса вовсе не персональные, они обусловлены строением государства и его тайными или явными потребностями. Одна из особенностей гофмановской сатиры</w:t>
      </w:r>
      <w:r>
        <w:rPr>
          <w:rStyle w:val="a5"/>
          <w:sz w:val="23"/>
          <w:szCs w:val="23"/>
        </w:rPr>
        <w:footnoteReference w:id="3"/>
      </w:r>
      <w:r>
        <w:rPr>
          <w:sz w:val="23"/>
          <w:szCs w:val="23"/>
        </w:rPr>
        <w:t xml:space="preserve"> состоит в том, что противоречие между видимостью и сущностью заглавного персонажа возникает и реализуется только в обществе, которое и создает эту видимость. Это противоречие носит социальный характер и не заложено в самом образе Цахеса, духовному уродству которого вполне соответствует уродство физическое. Комизм несоответствия возникает только тогда, когда общество, наделяя Циннобера всяческими талантами и всевозможными достоинствами, постепенно раздувает его славу.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Само по себе это общество изначально предрасположено к процветанию Цахеса. Людей ценят не по их истинным качествам, награды раздаются  не по труду и не по реальным заслугам. Мать Цахеса со своим мужем работают до седьмого пота, и едва могут утолить голод; девицу Розенгрюшен отказываются помещать в приют ввиду того, что она не может предоставить свою родословную; камердинер князя Пафнутия становится министром потому, что вовремя одалживает своему господину, забывшему кошелек, шесть дукатов и т.д.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Корысть, жажда славы и наживы, преклонение перед властью денег проявляются в поведении людей. Мош Терпин мечтает женить уродца на своей дочери, чтобы подняться по общественной лестнице; министр фон Мондшейн надеется заслужить похвалу князя, дав прочитать некий мемориал его любимчику и т.п. Через сатирический образ Цахеса Гофман обнажает искажение понятия о ценности личности. Критерии ценности фантастически смещаются: в обществе главенствует корыстно-материальные интересы, репутация определяется табелем о рангах.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Сатирической осмеянию Гофман подвергает не «пасынка природы» маленького Цахеса, глупого и беспомощного избранника феи, а среду, способствующую процветанию Циннобера, то общество, которое склонно принимать урода – за красавца, бездарность – за талант, тупость – за мудрость, недочеловека – за «украшение отечества». Таким образом предстает очень серьезная социальная проблема: механизация и автоматизация общественного сознания. Идея, легшая в основу сказки о Цахесе, скорее страшна: ничтожество захватывает власть путем присвоения (отчуждения) заслуг, ему не принадлежащих, а ослепленное, оглупленное общество, утратившее все ценностные критерии, принимая ничтожество за важного человека, творит из него кумира.</w:t>
      </w:r>
    </w:p>
    <w:p w:rsidR="00F20D88" w:rsidRDefault="00F20D88">
      <w:pPr>
        <w:ind w:firstLine="540"/>
        <w:jc w:val="both"/>
        <w:rPr>
          <w:sz w:val="23"/>
          <w:szCs w:val="23"/>
        </w:rPr>
      </w:pPr>
    </w:p>
    <w:p w:rsidR="00F20D88" w:rsidRDefault="00F20D88">
      <w:pPr>
        <w:pStyle w:val="1"/>
        <w:jc w:val="both"/>
        <w:rPr>
          <w:b w:val="0"/>
          <w:bCs w:val="0"/>
          <w:i/>
          <w:iCs/>
          <w:sz w:val="23"/>
          <w:szCs w:val="23"/>
        </w:rPr>
      </w:pPr>
      <w:bookmarkStart w:id="5" w:name="_Toc104634014"/>
      <w:r>
        <w:rPr>
          <w:b w:val="0"/>
          <w:bCs w:val="0"/>
          <w:i/>
          <w:iCs/>
          <w:sz w:val="23"/>
          <w:szCs w:val="23"/>
        </w:rPr>
        <w:t>Проанализируйте мотивную структуру текста. С какими героями и эпизодами сказки связан мотив внешнего, поверхностного, бездуховного? С какими идеями связан мотив духовного, подлинно гуманистического? В каких действиях персонажей он возникает и как проявляется?</w:t>
      </w:r>
      <w:bookmarkEnd w:id="5"/>
    </w:p>
    <w:p w:rsidR="00F20D88" w:rsidRDefault="00F20D88">
      <w:pPr>
        <w:jc w:val="both"/>
        <w:rPr>
          <w:i/>
          <w:iCs/>
          <w:sz w:val="23"/>
          <w:szCs w:val="23"/>
        </w:rPr>
      </w:pP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«Как высший судия, - писал Гофман, - я поделил весь род человеческий на две неравные части. Одна состоит только из хороших людей, но плохих или вовсе не музыкантов, другая же – из истинных музыкантов. Но никто из них не будет осужден, наоборот, всех ожидает блаженство, только на различный лад».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В форме непринужденного описания похождений Цахеса,  автор вводит новых героев, группирует их вокруг Циннобера, раскрывает нравственные приоритеты и ценности персонажей, разделяя тем самым музыкантов от филистеров. Музыкантами рождаются, а филистерами становятся. И Гофман карает пороки не врожденные, а благоприобретенные. Человек может посвятить или не посвятить себя служению музыке, но посвящать себя служению кошельку и желудку он не должен.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Мотив денег как примета нового времени, проявляется с наибольшей определенностью, в повальном психозе, всеобщем ослепление обывателей, которому поддаются и легкомысленный Фабиан, и доверчивая Кандида, и ее небескорыстный отец, профессор Мош Терпин, и недалекий князь Барсануф, да и почти все остальные. Если студент Бальтазар способен сохранить трезвость восприятия действительности, то этим он обязан своему поэтическому мышлению. В Бальтазаре нет ничего от филистера, он и Цахес – несовместимы.  Закономерно, что гениальный итальянский музыкант Сбьокка не попал под золотое наваждение: он живет в чистом и гармоничном мире искусства. Но художник для Гофмана не профессия, а призвания. Им может быть человек и не занимающийся искусством, но одаренный способностью видеть и чувствовать. Иллюстрируя это, автор вводит в число неподверженных влиянию Цахеса чиновника Пульхера, провозглашая тем самым, за основополагающее нравственные качества человека, а не должность, которую он занимает.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Истинный смысл Просвещения раскрывается в историческом отступлении о княжеском эдикте и изгнании всех фей. С феями связано в фантастике Гофмана представление о богатстве и многообразии животворящей природы. Недаром Бальтазар объясняет Пульхеру, что князю Пафнутию так и не удалось изгнать из жизни чудесное и непостижимое: природа продолжает радовать и удивлять своим очарованием и красотой. Природа дает критерии нравственной оценки устремлений героев, которые неразрывно связаны с гуманистическими идеями сказки. Фея Розабельверде и маг Проспер Альпанус – двое представителей природы, которые живут в людском обществе. Через мага заговорила природа, а вместе с нею творящая жизнь, со всей ее игрой. Проспер Альпанус простирает свою власть вплоть до мельчайших мелочей. Он сперва только испытывает свою власть, а позднее он через нее водворяет порядок вещей навсегда.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Когда министр Андрес наводит князя на мысль изгнать фей, он говорит, что свой яд они разносят «под именем поэзии». Эта деталь знаменательна: для Гофмана фантастическое и поэтическое – две стороны одной детали. И то, и другое противостоит сухому и пресному мировоззрению.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Метафизический образ мышления, порожденный просвещением, заключается в образах прославленных ученых Птоломея Филадельфуса и особенно профессора естествознания Моша Терпина, носителя утилитарного, грубо-рассудочного отношения к природе. Он сделал великое открытие, что «темнота происходит от недостатка света» и «заключил всю природу в маленький изящный компендим»; подверг «цензуре и ревизиям солнечные и лунные затмения», изучил редкие породы дичи в зажаренном виде и производил штудии в винном погребе.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вырисовывается образ шарлатана и приспособленца, подменившего науку «очаровательными кунштюками», думающего не об истине, а о собственном желудке. Вся его жизнь построена на обмане, поэтому неудивительно, что свято чтит грандиозный обман Цахеса и даже пытается извлечь из него пользу для себя. Такого рода жрецы науки – достойный граждане княжества Пафнутия, где метафизическое мышление возведено в ранг незыблемой основы государственного устройства.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Комичная также и фигура придворного лекаря, который своими запутанными объяснениями  причины смерти Циннобера совершенно сбивает с толку слушающих. Его тирады с преобладанием латинских терминов и заумных выражений является остроумными пародиями на «ученые» беседы и трактаты.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Сатирические образы умнейших и знатнейших людей просвещенного княжества продолжаются образом барона Претекстатуса фон Мондшейна. Его прекрасное образование заключается в правильном употреблении падежей и написании своего имени французскими буквами. Будучи министром иностранных дел, он иногда даже сам занимался делами государства; он выдавал себя за автора мемориала, сочиненного чиновником Андрианом, и таким образом присваивал себе чужой труд и славу.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Студент Бальтазар – один из немногих положительных персонажей сказки. Он представляет собой «энтузиаста», романтического героя-мечтателя, недовольного окружающим его обществом филистеров, схоластикой университетских лекций, и находит забвение и отдых лишь в уединении на лоне природы. Говоря о его частом бегстве из города в тенистую рощу, автор буквально поет гимн чарующей и исцеляющей природе. В отличие от Моша Терпина, Бальтазар ревностно охраняет мир природы и поэзии от вторжения в него чуждой истинной красоте мещанской обыденности. Город для него неуютен и он находит истинное блаженство наедине с природой, которая всякий раз спасает его от гибели и дарит надежду. Из природы появляется и спаситель Бальтазара – маг Проспер Альпанус. </w:t>
      </w:r>
    </w:p>
    <w:p w:rsidR="00F20D88" w:rsidRDefault="00F20D88">
      <w:pPr>
        <w:pStyle w:val="25"/>
        <w:rPr>
          <w:sz w:val="23"/>
          <w:szCs w:val="23"/>
        </w:rPr>
      </w:pPr>
      <w:r>
        <w:rPr>
          <w:sz w:val="23"/>
          <w:szCs w:val="23"/>
        </w:rPr>
        <w:t>Единственной причиной, по которой Бальтазар возвращался в общество ненавистных ему обывателей, была любовь к дочери Моша Терпина – Кандиде – обыкновенной светской особе,  представляющая собой премиленькую мещаночку, в которой нет ничего от романтической женщины-идеала. Прочитав пару стихотворений, она забыла их содержание, «сносно играла на фортепьянах и даже иногда подпевала; танцевала новейшие гавоты и французские кадрили и почерком весьма разборчивым и тонким записывала белье, назначенное в стирку». Можно предположить, что юность и неопытность  Кандиды не дали развиться чертам, свойственным ее отцу. Поэтому нет ничего удивительного в ее ослеплении Цахесом. Она выходит замуж за Бальтазара, но отнюдь не потому, что она сумела распознать и оценить его высокие духовные качества, а потому, что он оказался хорошей партией в обыденно-мещанском смысле.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Создав образ заурядной светской красавицы и заставив героя полюбить ее, Гофман с одной стороны, дополнил этим образом вереницу сатирических персонажей, а с другой, чуть ли не до основания разрушил романтику образа самого «энтузиаста». Войдя через Кандиду в контакт с обывателями, Бальтазар делает уступку их вкусам и этикету, ему приходится приспосабливаться и к светским обычаям, которые царят в доме Мош Терпина.  </w:t>
      </w:r>
    </w:p>
    <w:p w:rsidR="00F20D88" w:rsidRDefault="00F20D88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Герои обретают свой идеал не в стране чудес. Поэтичный Балтазар находит свое счастье с шумно-жизнерадостной, домовитой Кандидой. И самое большое чудо, которым может наградить молодую чету добрый волшебник, - горшки, где не подгорают и не перекипают кушанья. Валтазар со своей возлюбленной остаются благополучно существовать в мире жалком и недобром. И в "Маленьком Цахесе", и во всех фантастических историях, созданных Гофманом в последние пять лет его жизни, ясно ощущается, что рядом со счастливой сказочной развязкой притаилась невеселая правда. </w:t>
      </w:r>
    </w:p>
    <w:p w:rsidR="00F20D88" w:rsidRDefault="00F20D88">
      <w:pPr>
        <w:ind w:firstLine="540"/>
        <w:jc w:val="both"/>
        <w:rPr>
          <w:sz w:val="23"/>
          <w:szCs w:val="23"/>
        </w:rPr>
      </w:pPr>
    </w:p>
    <w:p w:rsidR="00F20D88" w:rsidRDefault="00F20D88">
      <w:pPr>
        <w:pStyle w:val="1"/>
        <w:jc w:val="both"/>
        <w:rPr>
          <w:b w:val="0"/>
          <w:bCs w:val="0"/>
          <w:i/>
          <w:iCs/>
          <w:sz w:val="24"/>
          <w:szCs w:val="24"/>
        </w:rPr>
      </w:pPr>
      <w:bookmarkStart w:id="6" w:name="_Toc104634015"/>
      <w:r>
        <w:rPr>
          <w:b w:val="0"/>
          <w:bCs w:val="0"/>
          <w:i/>
          <w:iCs/>
          <w:sz w:val="24"/>
          <w:szCs w:val="24"/>
        </w:rPr>
        <w:br w:type="page"/>
        <w:t>Литература</w:t>
      </w:r>
      <w:bookmarkEnd w:id="6"/>
    </w:p>
    <w:p w:rsidR="00F20D88" w:rsidRDefault="00F20D88">
      <w:pPr>
        <w:jc w:val="both"/>
        <w:rPr>
          <w:sz w:val="23"/>
          <w:szCs w:val="23"/>
        </w:rPr>
      </w:pPr>
    </w:p>
    <w:p w:rsidR="00F20D88" w:rsidRDefault="00F20D88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Берковский Н. Я, Романтизм в Германии.-Л.,1973.</w:t>
      </w:r>
    </w:p>
    <w:p w:rsidR="00F20D88" w:rsidRDefault="00F20D88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Карельский А.В. От героя к человеку: Два века западноевропейской литературы.-М.,1990.</w:t>
      </w:r>
    </w:p>
    <w:p w:rsidR="00F20D88" w:rsidRDefault="00F20D88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Савченко С. Мастерство Гофмана-сатирика в повести «Маленький Цахес»//Ученые записки филологического факультета (Киргизский ун-т).-Вып.12. – 1964.-С.211-229.</w:t>
      </w:r>
    </w:p>
    <w:p w:rsidR="00F20D88" w:rsidRDefault="00F20D88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Художественный мир Э. Т. А. Гофмана.-М., 1982.</w:t>
      </w:r>
    </w:p>
    <w:p w:rsidR="00F20D88" w:rsidRDefault="00F20D88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Чавчанидзе Д. Л. «Романтическая ирония» в творчестве Э. Т. А. Гофмана// Ученые записки МГПИ им. В. И. Ленина. - №280.-М.,1967.-С.354.</w:t>
      </w:r>
    </w:p>
    <w:p w:rsidR="00F20D88" w:rsidRDefault="00F20D88">
      <w:pPr>
        <w:spacing w:line="360" w:lineRule="auto"/>
        <w:jc w:val="both"/>
      </w:pPr>
      <w:bookmarkStart w:id="7" w:name="_GoBack"/>
      <w:bookmarkEnd w:id="7"/>
    </w:p>
    <w:sectPr w:rsidR="00F20D88">
      <w:footerReference w:type="default" r:id="rId7"/>
      <w:pgSz w:w="11906" w:h="16838"/>
      <w:pgMar w:top="851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88" w:rsidRDefault="00F20D88">
      <w:r>
        <w:separator/>
      </w:r>
    </w:p>
  </w:endnote>
  <w:endnote w:type="continuationSeparator" w:id="0">
    <w:p w:rsidR="00F20D88" w:rsidRDefault="00F2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88" w:rsidRDefault="00F20D88">
    <w:pPr>
      <w:pStyle w:val="aa"/>
      <w:framePr w:wrap="auto" w:vAnchor="text" w:hAnchor="margin" w:xAlign="center" w:y="1"/>
      <w:rPr>
        <w:rStyle w:val="ac"/>
        <w:sz w:val="23"/>
        <w:szCs w:val="23"/>
      </w:rPr>
    </w:pPr>
    <w:r>
      <w:rPr>
        <w:rStyle w:val="ac"/>
        <w:noProof/>
        <w:sz w:val="23"/>
        <w:szCs w:val="23"/>
      </w:rPr>
      <w:t>9</w:t>
    </w:r>
  </w:p>
  <w:p w:rsidR="00F20D88" w:rsidRDefault="00F20D88">
    <w:pPr>
      <w:pStyle w:val="aa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88" w:rsidRDefault="00F20D88">
      <w:r>
        <w:separator/>
      </w:r>
    </w:p>
  </w:footnote>
  <w:footnote w:type="continuationSeparator" w:id="0">
    <w:p w:rsidR="00F20D88" w:rsidRDefault="00F20D88">
      <w:r>
        <w:continuationSeparator/>
      </w:r>
    </w:p>
  </w:footnote>
  <w:footnote w:id="1">
    <w:p w:rsidR="00F20D88" w:rsidRDefault="00F20D88">
      <w:pPr>
        <w:pStyle w:val="a3"/>
      </w:pPr>
      <w:r>
        <w:rPr>
          <w:rStyle w:val="a5"/>
          <w:sz w:val="19"/>
          <w:szCs w:val="19"/>
        </w:rPr>
        <w:footnoteRef/>
      </w:r>
      <w:r>
        <w:rPr>
          <w:sz w:val="19"/>
          <w:szCs w:val="19"/>
        </w:rPr>
        <w:t xml:space="preserve"> Скобелев А. В.  К проблеме соотношения романтической иронии и сатиры в творчестве Гофмана// Художественный мир Э. Т. А. Гофмана.-М., 1982.-С.250.</w:t>
      </w:r>
    </w:p>
  </w:footnote>
  <w:footnote w:id="2">
    <w:p w:rsidR="00F20D88" w:rsidRDefault="00F20D88">
      <w:pPr>
        <w:pStyle w:val="a3"/>
      </w:pPr>
      <w:r>
        <w:rPr>
          <w:rStyle w:val="a5"/>
          <w:sz w:val="19"/>
          <w:szCs w:val="19"/>
        </w:rPr>
        <w:footnoteRef/>
      </w:r>
      <w:r>
        <w:rPr>
          <w:sz w:val="19"/>
          <w:szCs w:val="19"/>
        </w:rPr>
        <w:t xml:space="preserve"> Чавчанидзе Д. Л. «Романтическая ирония» в творчестве Э. Т. А. Гофмана// Ученые записки МГПИ им. В. И. Ленина. - №280.-М.,1967.-С.354.</w:t>
      </w:r>
    </w:p>
  </w:footnote>
  <w:footnote w:id="3">
    <w:p w:rsidR="00F20D88" w:rsidRDefault="00F20D88">
      <w:pPr>
        <w:pStyle w:val="a3"/>
      </w:pPr>
      <w:r>
        <w:rPr>
          <w:rStyle w:val="a5"/>
          <w:sz w:val="19"/>
          <w:szCs w:val="19"/>
        </w:rPr>
        <w:footnoteRef/>
      </w:r>
      <w:r>
        <w:rPr>
          <w:sz w:val="19"/>
          <w:szCs w:val="19"/>
        </w:rPr>
        <w:t xml:space="preserve"> Скобелев А. В. К проблеме соотношения романтической иронии и сатиры в творчестве Гофмана//Художественный мир Э.Т. А. Гофмана.-М.,1982.-С.247-263.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A5344"/>
    <w:multiLevelType w:val="hybridMultilevel"/>
    <w:tmpl w:val="D5C699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6440A0A"/>
    <w:multiLevelType w:val="hybridMultilevel"/>
    <w:tmpl w:val="B9D836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D675A"/>
    <w:multiLevelType w:val="hybridMultilevel"/>
    <w:tmpl w:val="6E3EC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202"/>
    <w:rsid w:val="006B03C7"/>
    <w:rsid w:val="00817202"/>
    <w:rsid w:val="00C80C30"/>
    <w:rsid w:val="00F2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CC2D68-54F2-4180-BD34-7575BDD9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left="6840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character" w:styleId="a6">
    <w:name w:val="Emphasis"/>
    <w:uiPriority w:val="99"/>
    <w:qFormat/>
    <w:rPr>
      <w:spacing w:val="48"/>
    </w:rPr>
  </w:style>
  <w:style w:type="paragraph" w:customStyle="1" w:styleId="text">
    <w:name w:val="text"/>
    <w:basedOn w:val="a"/>
    <w:uiPriority w:val="99"/>
    <w:pPr>
      <w:spacing w:before="48" w:after="48"/>
      <w:ind w:firstLine="360"/>
      <w:jc w:val="both"/>
    </w:pPr>
  </w:style>
  <w:style w:type="paragraph" w:customStyle="1" w:styleId="text0">
    <w:name w:val="text0"/>
    <w:basedOn w:val="a"/>
    <w:uiPriority w:val="99"/>
    <w:pPr>
      <w:spacing w:before="48" w:after="48"/>
      <w:jc w:val="both"/>
    </w:pPr>
  </w:style>
  <w:style w:type="paragraph" w:styleId="21">
    <w:name w:val="Body Text 2"/>
    <w:basedOn w:val="a"/>
    <w:link w:val="22"/>
    <w:uiPriority w:val="99"/>
    <w:pPr>
      <w:ind w:firstLine="540"/>
      <w:jc w:val="both"/>
    </w:pPr>
    <w:rPr>
      <w:sz w:val="32"/>
      <w:szCs w:val="32"/>
    </w:rPr>
  </w:style>
  <w:style w:type="character" w:customStyle="1" w:styleId="22">
    <w:name w:val="Основни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pPr>
      <w:ind w:left="240" w:hanging="240"/>
    </w:pPr>
  </w:style>
  <w:style w:type="paragraph" w:styleId="23">
    <w:name w:val="index 2"/>
    <w:basedOn w:val="a"/>
    <w:next w:val="a"/>
    <w:autoRedefine/>
    <w:uiPriority w:val="99"/>
    <w:pPr>
      <w:ind w:left="480" w:hanging="240"/>
    </w:pPr>
  </w:style>
  <w:style w:type="paragraph" w:styleId="3">
    <w:name w:val="index 3"/>
    <w:basedOn w:val="a"/>
    <w:next w:val="a"/>
    <w:autoRedefine/>
    <w:uiPriority w:val="99"/>
    <w:pPr>
      <w:ind w:left="720" w:hanging="240"/>
    </w:pPr>
  </w:style>
  <w:style w:type="paragraph" w:styleId="4">
    <w:name w:val="index 4"/>
    <w:basedOn w:val="a"/>
    <w:next w:val="a"/>
    <w:autoRedefine/>
    <w:uiPriority w:val="99"/>
    <w:pPr>
      <w:ind w:left="960" w:hanging="240"/>
    </w:pPr>
  </w:style>
  <w:style w:type="paragraph" w:styleId="5">
    <w:name w:val="index 5"/>
    <w:basedOn w:val="a"/>
    <w:next w:val="a"/>
    <w:autoRedefine/>
    <w:uiPriority w:val="99"/>
    <w:pPr>
      <w:ind w:left="1200" w:hanging="240"/>
    </w:pPr>
  </w:style>
  <w:style w:type="paragraph" w:styleId="6">
    <w:name w:val="index 6"/>
    <w:basedOn w:val="a"/>
    <w:next w:val="a"/>
    <w:autoRedefine/>
    <w:uiPriority w:val="99"/>
    <w:pPr>
      <w:ind w:left="1440" w:hanging="240"/>
    </w:pPr>
  </w:style>
  <w:style w:type="paragraph" w:styleId="7">
    <w:name w:val="index 7"/>
    <w:basedOn w:val="a"/>
    <w:next w:val="a"/>
    <w:autoRedefine/>
    <w:uiPriority w:val="99"/>
    <w:pPr>
      <w:ind w:left="1680" w:hanging="240"/>
    </w:pPr>
  </w:style>
  <w:style w:type="paragraph" w:styleId="8">
    <w:name w:val="index 8"/>
    <w:basedOn w:val="a"/>
    <w:next w:val="a"/>
    <w:autoRedefine/>
    <w:uiPriority w:val="99"/>
    <w:pPr>
      <w:ind w:left="1920" w:hanging="240"/>
    </w:pPr>
  </w:style>
  <w:style w:type="paragraph" w:styleId="9">
    <w:name w:val="index 9"/>
    <w:basedOn w:val="a"/>
    <w:next w:val="a"/>
    <w:autoRedefine/>
    <w:uiPriority w:val="99"/>
    <w:pPr>
      <w:ind w:left="2160" w:hanging="240"/>
    </w:pPr>
  </w:style>
  <w:style w:type="paragraph" w:styleId="a7">
    <w:name w:val="index heading"/>
    <w:basedOn w:val="a"/>
    <w:next w:val="11"/>
    <w:uiPriority w:val="99"/>
  </w:style>
  <w:style w:type="paragraph" w:styleId="12">
    <w:name w:val="toc 1"/>
    <w:basedOn w:val="a"/>
    <w:next w:val="a"/>
    <w:autoRedefine/>
    <w:uiPriority w:val="99"/>
  </w:style>
  <w:style w:type="paragraph" w:styleId="24">
    <w:name w:val="toc 2"/>
    <w:basedOn w:val="a"/>
    <w:next w:val="a"/>
    <w:autoRedefine/>
    <w:uiPriority w:val="99"/>
    <w:pPr>
      <w:ind w:left="240"/>
    </w:pPr>
  </w:style>
  <w:style w:type="paragraph" w:styleId="30">
    <w:name w:val="toc 3"/>
    <w:basedOn w:val="a"/>
    <w:next w:val="a"/>
    <w:autoRedefine/>
    <w:uiPriority w:val="99"/>
    <w:pPr>
      <w:ind w:left="480"/>
    </w:pPr>
  </w:style>
  <w:style w:type="paragraph" w:styleId="40">
    <w:name w:val="toc 4"/>
    <w:basedOn w:val="a"/>
    <w:next w:val="a"/>
    <w:autoRedefine/>
    <w:uiPriority w:val="99"/>
    <w:pPr>
      <w:ind w:left="720"/>
    </w:pPr>
  </w:style>
  <w:style w:type="paragraph" w:styleId="50">
    <w:name w:val="toc 5"/>
    <w:basedOn w:val="a"/>
    <w:next w:val="a"/>
    <w:autoRedefine/>
    <w:uiPriority w:val="99"/>
    <w:pPr>
      <w:ind w:left="960"/>
    </w:pPr>
  </w:style>
  <w:style w:type="paragraph" w:styleId="60">
    <w:name w:val="toc 6"/>
    <w:basedOn w:val="a"/>
    <w:next w:val="a"/>
    <w:autoRedefine/>
    <w:uiPriority w:val="99"/>
    <w:pPr>
      <w:ind w:left="1200"/>
    </w:pPr>
  </w:style>
  <w:style w:type="paragraph" w:styleId="70">
    <w:name w:val="toc 7"/>
    <w:basedOn w:val="a"/>
    <w:next w:val="a"/>
    <w:autoRedefine/>
    <w:uiPriority w:val="99"/>
    <w:pPr>
      <w:ind w:left="1440"/>
    </w:pPr>
  </w:style>
  <w:style w:type="paragraph" w:styleId="80">
    <w:name w:val="toc 8"/>
    <w:basedOn w:val="a"/>
    <w:next w:val="a"/>
    <w:autoRedefine/>
    <w:uiPriority w:val="99"/>
    <w:pPr>
      <w:ind w:left="1680"/>
    </w:pPr>
  </w:style>
  <w:style w:type="paragraph" w:styleId="90">
    <w:name w:val="toc 9"/>
    <w:basedOn w:val="a"/>
    <w:next w:val="a"/>
    <w:autoRedefine/>
    <w:uiPriority w:val="99"/>
    <w:pPr>
      <w:ind w:left="1920"/>
    </w:pPr>
  </w:style>
  <w:style w:type="paragraph" w:styleId="a8">
    <w:name w:val="Document Map"/>
    <w:basedOn w:val="a"/>
    <w:link w:val="a9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uiPriority w:val="99"/>
    <w:pPr>
      <w:ind w:firstLine="540"/>
      <w:jc w:val="both"/>
    </w:pPr>
  </w:style>
  <w:style w:type="character" w:customStyle="1" w:styleId="26">
    <w:name w:val="Основний текст з відступом 2 Знак"/>
    <w:link w:val="2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link w:val="aa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c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Историю Цахеса можно рассматривать как одну из иллюстрацией взаимодействия добры и зла</vt:lpstr>
    </vt:vector>
  </TitlesOfParts>
  <Company>НБРК</Company>
  <LinksUpToDate>false</LinksUpToDate>
  <CharactersWithSpaces>28321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Историю Цахеса можно рассматривать как одну из иллюстрацией взаимодействия добры и зла</dc:title>
  <dc:subject/>
  <dc:creator>комп7</dc:creator>
  <cp:keywords/>
  <dc:description/>
  <cp:lastModifiedBy>Irina</cp:lastModifiedBy>
  <cp:revision>2</cp:revision>
  <cp:lastPrinted>2005-05-23T15:01:00Z</cp:lastPrinted>
  <dcterms:created xsi:type="dcterms:W3CDTF">2014-08-10T08:22:00Z</dcterms:created>
  <dcterms:modified xsi:type="dcterms:W3CDTF">2014-08-10T08:22:00Z</dcterms:modified>
</cp:coreProperties>
</file>