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7D" w:rsidRPr="00341E65" w:rsidRDefault="003D157D" w:rsidP="00341E65">
      <w:pPr>
        <w:pStyle w:val="aff2"/>
        <w:rPr>
          <w:lang w:val="uk-UA"/>
        </w:rPr>
      </w:pPr>
    </w:p>
    <w:p w:rsidR="00341E65" w:rsidRPr="00341E65" w:rsidRDefault="00341E65" w:rsidP="00341E65">
      <w:pPr>
        <w:pStyle w:val="aff2"/>
        <w:rPr>
          <w:lang w:val="uk-UA"/>
        </w:rPr>
      </w:pPr>
    </w:p>
    <w:p w:rsidR="00341E65" w:rsidRPr="00341E65" w:rsidRDefault="00341E65" w:rsidP="00341E65">
      <w:pPr>
        <w:pStyle w:val="aff2"/>
        <w:rPr>
          <w:lang w:val="uk-UA"/>
        </w:rPr>
      </w:pPr>
    </w:p>
    <w:p w:rsidR="00341E65" w:rsidRPr="00341E65" w:rsidRDefault="00341E65" w:rsidP="00341E65">
      <w:pPr>
        <w:pStyle w:val="aff2"/>
        <w:rPr>
          <w:lang w:val="uk-UA"/>
        </w:rPr>
      </w:pPr>
    </w:p>
    <w:p w:rsidR="00341E65" w:rsidRPr="00341E65" w:rsidRDefault="00341E65" w:rsidP="00341E65">
      <w:pPr>
        <w:pStyle w:val="aff2"/>
        <w:rPr>
          <w:lang w:val="uk-UA"/>
        </w:rPr>
      </w:pPr>
    </w:p>
    <w:p w:rsidR="003D157D" w:rsidRPr="00341E65" w:rsidRDefault="003D157D" w:rsidP="00341E65">
      <w:pPr>
        <w:pStyle w:val="aff2"/>
        <w:rPr>
          <w:lang w:val="uk-UA"/>
        </w:rPr>
      </w:pPr>
    </w:p>
    <w:p w:rsidR="003D157D" w:rsidRDefault="003D157D" w:rsidP="00341E65">
      <w:pPr>
        <w:pStyle w:val="aff2"/>
        <w:rPr>
          <w:lang w:val="uk-UA"/>
        </w:rPr>
      </w:pPr>
    </w:p>
    <w:p w:rsidR="009D6056" w:rsidRDefault="009D6056" w:rsidP="00341E65">
      <w:pPr>
        <w:pStyle w:val="aff2"/>
        <w:rPr>
          <w:lang w:val="uk-UA"/>
        </w:rPr>
      </w:pPr>
    </w:p>
    <w:p w:rsidR="009D6056" w:rsidRPr="00341E65" w:rsidRDefault="009D6056" w:rsidP="00341E65">
      <w:pPr>
        <w:pStyle w:val="aff2"/>
        <w:rPr>
          <w:lang w:val="uk-UA"/>
        </w:rPr>
      </w:pPr>
    </w:p>
    <w:p w:rsidR="003D157D" w:rsidRPr="00341E65" w:rsidRDefault="003D157D" w:rsidP="00341E65">
      <w:pPr>
        <w:pStyle w:val="aff2"/>
        <w:rPr>
          <w:lang w:val="uk-UA"/>
        </w:rPr>
      </w:pPr>
    </w:p>
    <w:p w:rsidR="003D157D" w:rsidRPr="00341E65" w:rsidRDefault="003D157D" w:rsidP="00341E65">
      <w:pPr>
        <w:pStyle w:val="aff2"/>
        <w:rPr>
          <w:lang w:val="uk-UA"/>
        </w:rPr>
      </w:pPr>
    </w:p>
    <w:p w:rsidR="003D157D" w:rsidRPr="00341E65" w:rsidRDefault="00B36327" w:rsidP="00341E65">
      <w:pPr>
        <w:pStyle w:val="aff2"/>
        <w:rPr>
          <w:lang w:val="uk-UA"/>
        </w:rPr>
      </w:pPr>
      <w:r w:rsidRPr="00341E65">
        <w:rPr>
          <w:lang w:val="uk-UA"/>
        </w:rPr>
        <w:t>КУРСОВА РОБОТА</w:t>
      </w:r>
    </w:p>
    <w:p w:rsidR="003D157D" w:rsidRPr="00341E65" w:rsidRDefault="00B36327" w:rsidP="00341E65">
      <w:pPr>
        <w:pStyle w:val="aff2"/>
        <w:rPr>
          <w:lang w:val="uk-UA"/>
        </w:rPr>
      </w:pPr>
      <w:r w:rsidRPr="00341E65">
        <w:rPr>
          <w:lang w:val="uk-UA"/>
        </w:rPr>
        <w:t>на тему</w:t>
      </w:r>
      <w:r w:rsidR="003D157D" w:rsidRPr="00341E65">
        <w:rPr>
          <w:lang w:val="uk-UA"/>
        </w:rPr>
        <w:t>:</w:t>
      </w:r>
    </w:p>
    <w:p w:rsidR="003D157D" w:rsidRPr="00341E65" w:rsidRDefault="00B36327" w:rsidP="00341E65">
      <w:pPr>
        <w:pStyle w:val="aff2"/>
        <w:rPr>
          <w:b/>
          <w:bCs/>
          <w:lang w:val="uk-UA"/>
        </w:rPr>
      </w:pPr>
      <w:r w:rsidRPr="00341E65">
        <w:rPr>
          <w:b/>
          <w:bCs/>
          <w:lang w:val="uk-UA"/>
        </w:rPr>
        <w:t>“Соціальні проблеми у ЗМІ</w:t>
      </w:r>
      <w:r w:rsidR="003D157D" w:rsidRPr="00341E65">
        <w:rPr>
          <w:b/>
          <w:bCs/>
          <w:lang w:val="uk-UA"/>
        </w:rPr>
        <w:t>"</w:t>
      </w:r>
    </w:p>
    <w:p w:rsidR="00B36327" w:rsidRPr="00341E65" w:rsidRDefault="00B36327" w:rsidP="00341E65">
      <w:pPr>
        <w:pStyle w:val="afa"/>
        <w:rPr>
          <w:lang w:val="uk-UA"/>
        </w:rPr>
      </w:pPr>
      <w:r w:rsidRPr="00341E65">
        <w:rPr>
          <w:lang w:val="uk-UA"/>
        </w:rPr>
        <w:br w:type="page"/>
        <w:t>Зміст</w:t>
      </w:r>
    </w:p>
    <w:p w:rsidR="00341E65" w:rsidRPr="00341E65" w:rsidRDefault="00341E65" w:rsidP="003D157D">
      <w:pPr>
        <w:rPr>
          <w:b/>
          <w:bCs/>
          <w:lang w:val="uk-UA"/>
        </w:rPr>
      </w:pP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Вступ</w:t>
      </w: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1. Конституційно-правовий статус ЗМІ в суспільстві</w:t>
      </w: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1.1 Ефективність і дієвість преси з питань соціального захисту населення</w:t>
      </w: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1.2 Проблеми соціального захисту у нормативних актах</w:t>
      </w: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2. Аналітична частина</w:t>
      </w: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2.1 Інформаційна насиченість</w:t>
      </w: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2.2 Актуальність, своєчасність, новизна</w:t>
      </w: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2.3 Об’єктивність і доступність</w:t>
      </w: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2.4 Жанрова різноманітність</w:t>
      </w:r>
    </w:p>
    <w:p w:rsidR="00341E65" w:rsidRDefault="00341E65">
      <w:pPr>
        <w:pStyle w:val="24"/>
        <w:rPr>
          <w:smallCaps w:val="0"/>
          <w:noProof/>
          <w:sz w:val="24"/>
          <w:szCs w:val="24"/>
        </w:rPr>
      </w:pPr>
      <w:r w:rsidRPr="008D6493">
        <w:rPr>
          <w:rStyle w:val="a6"/>
          <w:noProof/>
          <w:lang w:val="uk-UA"/>
        </w:rPr>
        <w:t>Висновки й пропозиції</w:t>
      </w:r>
    </w:p>
    <w:p w:rsidR="003D157D" w:rsidRPr="00341E65" w:rsidRDefault="003D157D" w:rsidP="003D157D">
      <w:pPr>
        <w:rPr>
          <w:lang w:val="uk-UA"/>
        </w:rPr>
      </w:pPr>
    </w:p>
    <w:p w:rsidR="003D157D" w:rsidRPr="00341E65" w:rsidRDefault="00B36327" w:rsidP="00341E65">
      <w:pPr>
        <w:pStyle w:val="2"/>
        <w:rPr>
          <w:lang w:val="uk-UA"/>
        </w:rPr>
      </w:pPr>
      <w:r w:rsidRPr="00341E65">
        <w:rPr>
          <w:lang w:val="uk-UA"/>
        </w:rPr>
        <w:br w:type="page"/>
      </w:r>
      <w:bookmarkStart w:id="0" w:name="_Toc248865516"/>
      <w:r w:rsidRPr="00341E65">
        <w:rPr>
          <w:lang w:val="uk-UA"/>
        </w:rPr>
        <w:t>Вступ</w:t>
      </w:r>
      <w:bookmarkEnd w:id="0"/>
    </w:p>
    <w:p w:rsidR="00341E65" w:rsidRDefault="00341E65" w:rsidP="003D157D">
      <w:pPr>
        <w:rPr>
          <w:lang w:val="uk-UA"/>
        </w:rPr>
      </w:pP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Тема даної курсової є дуже актуальною, адже соціальним проблемам з кожним днем приділяється все менше уваги І вони не вирішуються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ЗМІ, впливаючи на свідомість людини, спонукають іі до соціальної активності, змінюють її суспільну та виробничу діяльність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Саме життя покликало засоби масової інформації стати</w:t>
      </w:r>
      <w:r w:rsidR="003D157D" w:rsidRPr="00341E65">
        <w:rPr>
          <w:lang w:val="uk-UA"/>
        </w:rPr>
        <w:t xml:space="preserve"> </w:t>
      </w:r>
      <w:r w:rsidRPr="00341E65">
        <w:rPr>
          <w:lang w:val="uk-UA"/>
        </w:rPr>
        <w:t>на стороні інтересів кожної людини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Особливо важливо відстоювати ці інтереси у перехідний період, коли нелегкі процеси утвердження ринкових трансформацій справляють величезний вплив не лише на соціальні почуття груп населення, але й позначаються на долі кожної людини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Одним з основних напрямків висвітлення проблем соціального захисту населення є конкретні поради читачам про те, як вижити у нинішніх непростих умовах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 xml:space="preserve">Особливу увагу варто приділяти найменш соціально захищеним верствам населення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пенсіонерам, дітям-сиротам, інвалідам, багатодітним сім'ям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Необхідно подавати матеріали про їхнє життя, про благодійну допомогу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Важливо залучати спеціалістів, які б знайомили населення з його правами, роз'яснювали закони, що стосуються соціальної захищеності, коментували позицію держави в питаннях соціального забезпечення, відповідали на листи, тощо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 часів Радянського Союзу практично не поставали питання соціальної захищеності людей, оскільки держава приховувала справжній стан речей і штучно створювала ідеальний образ свого народу</w:t>
      </w:r>
      <w:r w:rsidR="003D157D" w:rsidRPr="00341E65">
        <w:rPr>
          <w:lang w:val="uk-UA"/>
        </w:rPr>
        <w:t xml:space="preserve"> - </w:t>
      </w:r>
      <w:r w:rsidRPr="00341E65">
        <w:rPr>
          <w:lang w:val="uk-UA"/>
        </w:rPr>
        <w:t>всі були на одному рівні</w:t>
      </w:r>
      <w:r w:rsidR="003D157D" w:rsidRPr="00341E65">
        <w:rPr>
          <w:lang w:val="uk-UA"/>
        </w:rPr>
        <w:t xml:space="preserve">, </w:t>
      </w:r>
      <w:r w:rsidRPr="00341E65">
        <w:rPr>
          <w:lang w:val="uk-UA"/>
        </w:rPr>
        <w:t>не існувало різних прошарків населення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Нові економічні умови вимагали осмислення сучасної політики та наполегливої праці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Не кожна людина змогла пристосуватися до цих умов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 xml:space="preserve">Як наслідок, постраждали найменш захищені верстви населення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інваліди, пенсіонери, діти-сироти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У матеріалах про соціальний захист людей преса має привертати увагу владних структур до таких проблем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надання матеріальної допомоги малоімущім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споживчий ринок, його залежність від лібералізації цін та підприємницьких свобод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хід економічних реформ, їх оцінка людьми, недоліки реформ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В сучасних умовах проблеми соціального захисту населення та політичної нестабільності набувають особливої гостроти, що вимагає пошуків механізмів злагоди, консолідації різних громадсько-політичних сил в ім'я громадянського миру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Преса має розповідати і допомагати у вирішенні проблем незахищених верств населення</w:t>
      </w:r>
      <w:r w:rsidR="003D157D" w:rsidRPr="00341E65">
        <w:rPr>
          <w:lang w:val="uk-UA"/>
        </w:rPr>
        <w:t>.</w:t>
      </w:r>
    </w:p>
    <w:p w:rsidR="003D157D" w:rsidRPr="00341E65" w:rsidRDefault="003D157D" w:rsidP="003D157D">
      <w:pPr>
        <w:rPr>
          <w:lang w:val="uk-UA"/>
        </w:rPr>
      </w:pPr>
      <w:r w:rsidRPr="00341E65">
        <w:rPr>
          <w:lang w:val="uk-UA"/>
        </w:rPr>
        <w:t>"</w:t>
      </w:r>
      <w:r w:rsidR="00B36327" w:rsidRPr="00341E65">
        <w:rPr>
          <w:lang w:val="uk-UA"/>
        </w:rPr>
        <w:t>При</w:t>
      </w:r>
      <w:r w:rsidR="00B36327" w:rsidRPr="00341E65">
        <w:rPr>
          <w:b/>
          <w:bCs/>
          <w:lang w:val="uk-UA"/>
        </w:rPr>
        <w:t xml:space="preserve"> </w:t>
      </w:r>
      <w:r w:rsidR="00B36327" w:rsidRPr="00341E65">
        <w:rPr>
          <w:lang w:val="uk-UA"/>
        </w:rPr>
        <w:t>ЗМІ важливо створювати Центри соціальних досліджень</w:t>
      </w:r>
      <w:r w:rsidRPr="00341E65">
        <w:rPr>
          <w:lang w:val="uk-UA"/>
        </w:rPr>
        <w:t xml:space="preserve">. </w:t>
      </w:r>
      <w:r w:rsidR="00B36327" w:rsidRPr="00341E65">
        <w:rPr>
          <w:lang w:val="uk-UA"/>
        </w:rPr>
        <w:t>Преса має бути своєрідним соціальним моніторингом з метою систематичного вивчення настроїв, сподівань га орієнтації населення, розробки обґрунтованого прогнозу соціального життя громадян</w:t>
      </w:r>
      <w:r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Проблема соціального захисту населення болюча та гостра, потребує активної позиції щодо неї та дій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Ось чому є важливими дослідження журналістських матеріалів у пресі про сучасний соціальний захист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Курсова робота має на меті дослідити проблеми, пов'язані з труднощами сьогодення у житті малозабезпечених і громадян та тенденції їх висвітлення на сторінках газет</w:t>
      </w:r>
      <w:r w:rsidR="003D157D" w:rsidRPr="00341E65">
        <w:rPr>
          <w:lang w:val="uk-UA"/>
        </w:rPr>
        <w:t>.</w:t>
      </w:r>
      <w:r w:rsidR="00341E65">
        <w:rPr>
          <w:lang w:val="uk-UA"/>
        </w:rPr>
        <w:t xml:space="preserve"> </w:t>
      </w:r>
      <w:r w:rsidRPr="00341E65">
        <w:rPr>
          <w:lang w:val="uk-UA"/>
        </w:rPr>
        <w:t>Актуальність роботи полягає в аналізі тієї ситуації, в якій опинилися малозабезпечені верстви населення</w:t>
      </w:r>
      <w:r w:rsidR="003D157D" w:rsidRPr="00341E65">
        <w:rPr>
          <w:lang w:val="uk-UA"/>
        </w:rPr>
        <w:t>.</w:t>
      </w:r>
      <w:r w:rsidR="00341E65">
        <w:rPr>
          <w:lang w:val="uk-UA"/>
        </w:rPr>
        <w:t xml:space="preserve"> </w:t>
      </w:r>
      <w:r w:rsidRPr="00341E65">
        <w:rPr>
          <w:lang w:val="uk-UA"/>
        </w:rPr>
        <w:t>Методична цінність курсової роботи полягає в тому, що було опрацьовано літературу з питань економічних перетворень, розглянуто ряд законів, що стосуються соціально-економічного захисту населення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діяльності ЗМІ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Автором було розглянуто ряд завдань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дослідити частотність розгляду проблем соціальної незахищеності громадян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прослідити дотримання положень законів, що регулюють діяльність ЗМІ і працівників преси при висвітленні соціальних проблем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проаналізувати закони, що стосуються соціального захисту населення</w:t>
      </w:r>
      <w:r w:rsidR="003D157D" w:rsidRPr="00341E65">
        <w:rPr>
          <w:lang w:val="uk-UA"/>
        </w:rPr>
        <w:t>.</w:t>
      </w:r>
    </w:p>
    <w:p w:rsidR="003D157D" w:rsidRPr="00341E65" w:rsidRDefault="00341E65" w:rsidP="00341E65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48865517"/>
      <w:r w:rsidR="00B36327" w:rsidRPr="00341E65">
        <w:rPr>
          <w:lang w:val="uk-UA"/>
        </w:rPr>
        <w:t>1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>Конституційно-правовий статус ЗМІ в суспільстві</w:t>
      </w:r>
      <w:bookmarkEnd w:id="1"/>
    </w:p>
    <w:p w:rsidR="00341E65" w:rsidRDefault="00341E65" w:rsidP="003D157D">
      <w:pPr>
        <w:rPr>
          <w:lang w:val="uk-UA"/>
        </w:rPr>
      </w:pP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Проблеми взаємної відповідальності суспільства та преси продовжують залишатися дискусійними і актуальними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Там, де діяльність преси дійсно спирається на конституційні норми та правовий статус у суспільстві, вирішення цих проблем найбільш прийнятне та найменш болісне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На шляху створення української національної державності питання вироблення та закріплення правового статусу ЗМІ в суспільстві займають щільне місце в законотворчій діяльності парламенту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Першим було прийнято закон України</w:t>
      </w:r>
      <w:r w:rsidR="003D157D" w:rsidRPr="00341E65">
        <w:rPr>
          <w:lang w:val="uk-UA"/>
        </w:rPr>
        <w:t xml:space="preserve"> "</w:t>
      </w:r>
      <w:r w:rsidRPr="00341E65">
        <w:rPr>
          <w:lang w:val="uk-UA"/>
        </w:rPr>
        <w:t>Про інформацію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Цей закон закріпив право громадян України на інформацію, заклав правові основи інформаційної діяльності, визначив систему та джерела Інформації, доступ до неї і статус учасників інформаційних відносин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Основними принципами інформаційних відносин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ст</w:t>
      </w:r>
      <w:r w:rsidR="003D157D" w:rsidRPr="00341E65">
        <w:rPr>
          <w:lang w:val="uk-UA"/>
        </w:rPr>
        <w:t>.5) (</w:t>
      </w:r>
      <w:r w:rsidRPr="00341E65">
        <w:rPr>
          <w:lang w:val="uk-UA"/>
        </w:rPr>
        <w:t>2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визнано наступні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гарантованість права на інформацію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відкритість та доступність інформації та свобода її обміну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об'єктивність інформації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повнота і точність інформації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i/>
          <w:iCs/>
          <w:lang w:val="uk-UA"/>
        </w:rPr>
      </w:pPr>
      <w:r w:rsidRPr="00341E65">
        <w:rPr>
          <w:lang w:val="uk-UA"/>
        </w:rPr>
        <w:t>законність та етичність одержання, використання інформації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Основними галузями інформації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ст</w:t>
      </w:r>
      <w:r w:rsidR="003D157D" w:rsidRPr="00341E65">
        <w:rPr>
          <w:lang w:val="uk-UA"/>
        </w:rPr>
        <w:t>.1</w:t>
      </w:r>
      <w:r w:rsidRPr="00341E65">
        <w:rPr>
          <w:lang w:val="uk-UA"/>
        </w:rPr>
        <w:t>7</w:t>
      </w:r>
      <w:r w:rsidR="003D157D" w:rsidRPr="00341E65">
        <w:rPr>
          <w:lang w:val="uk-UA"/>
        </w:rPr>
        <w:t xml:space="preserve">) </w:t>
      </w:r>
      <w:r w:rsidRPr="00341E65">
        <w:rPr>
          <w:i/>
          <w:iCs/>
          <w:lang w:val="uk-UA"/>
        </w:rPr>
        <w:t>є</w:t>
      </w:r>
      <w:r w:rsidR="003D157D" w:rsidRPr="00341E65">
        <w:rPr>
          <w:i/>
          <w:iCs/>
          <w:lang w:val="uk-UA"/>
        </w:rPr>
        <w:t>.: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політична, економічна, духовна інформація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науково-технічна, соціальна, екологічна інформація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міжнародна інформація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До основних видів інформації закон відносить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статистичну інформацію,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інформацію про діяльність державних органів,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правову інформацію,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інформацію про особу,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інформацію довідково-енциклопедичного характеру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Друкованими засобами інформаці</w:t>
      </w:r>
      <w:r w:rsidR="009D6056">
        <w:rPr>
          <w:lang w:val="uk-UA"/>
        </w:rPr>
        <w:t>ї</w:t>
      </w:r>
      <w:r w:rsidRPr="00341E65">
        <w:rPr>
          <w:lang w:val="uk-UA"/>
        </w:rPr>
        <w:t xml:space="preserve"> є періодичні друковані видання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преса</w:t>
      </w:r>
      <w:r w:rsidR="003D157D" w:rsidRPr="00341E65">
        <w:rPr>
          <w:lang w:val="uk-UA"/>
        </w:rPr>
        <w:t>) -</w:t>
      </w:r>
      <w:r w:rsidR="00341E65">
        <w:rPr>
          <w:lang w:val="uk-UA"/>
        </w:rPr>
        <w:t xml:space="preserve"> </w:t>
      </w:r>
      <w:r w:rsidRPr="00341E65">
        <w:rPr>
          <w:lang w:val="uk-UA"/>
        </w:rPr>
        <w:t>газети, журнали, 6юлетені, альманахи, тощо та разові видання з визначеними</w:t>
      </w:r>
      <w:r w:rsidR="00341E65">
        <w:rPr>
          <w:lang w:val="uk-UA"/>
        </w:rPr>
        <w:t xml:space="preserve"> </w:t>
      </w:r>
      <w:r w:rsidRPr="00341E65">
        <w:rPr>
          <w:lang w:val="uk-UA"/>
        </w:rPr>
        <w:t>тиражами, книжкові видання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Закон України про</w:t>
      </w:r>
      <w:r w:rsidR="003D157D" w:rsidRPr="00341E65">
        <w:rPr>
          <w:lang w:val="uk-UA"/>
        </w:rPr>
        <w:t xml:space="preserve"> "</w:t>
      </w:r>
      <w:r w:rsidRPr="00341E65">
        <w:rPr>
          <w:lang w:val="uk-UA"/>
        </w:rPr>
        <w:t>Друковані засоби масово</w:t>
      </w:r>
      <w:r w:rsidR="009D6056">
        <w:rPr>
          <w:lang w:val="uk-UA"/>
        </w:rPr>
        <w:t>ї</w:t>
      </w:r>
      <w:r w:rsidRPr="00341E65">
        <w:rPr>
          <w:lang w:val="uk-UA"/>
        </w:rPr>
        <w:t xml:space="preserve"> інформації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пресу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в Украіні</w:t>
      </w:r>
      <w:r w:rsidR="00341E65">
        <w:rPr>
          <w:lang w:val="uk-UA"/>
        </w:rPr>
        <w:t xml:space="preserve"> </w:t>
      </w:r>
      <w:r w:rsidRPr="00341E65">
        <w:rPr>
          <w:lang w:val="uk-UA"/>
        </w:rPr>
        <w:t>встановлює свободу слова й вільне висловлення у друкованому вигляді своїх</w:t>
      </w:r>
      <w:r w:rsidR="00341E65">
        <w:rPr>
          <w:lang w:val="uk-UA"/>
        </w:rPr>
        <w:t xml:space="preserve"> </w:t>
      </w:r>
      <w:r w:rsidRPr="00341E65">
        <w:rPr>
          <w:lang w:val="uk-UA"/>
        </w:rPr>
        <w:t>переконань, що гарантується Конституцією Укра</w:t>
      </w:r>
      <w:r w:rsidR="009D6056">
        <w:rPr>
          <w:lang w:val="uk-UA"/>
        </w:rPr>
        <w:t>ї</w:t>
      </w:r>
      <w:r w:rsidRPr="00341E65">
        <w:rPr>
          <w:lang w:val="uk-UA"/>
        </w:rPr>
        <w:t>ни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Відповідно до вказаного закону це означає право кожного громадянина вільно та незалежно шукати, одержувати, фіксувати, зберігати, використовувати та поширювати будь-яку інформацію за допомогою ЗМІ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Друковані засоби масової інформації є вільними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Закон України</w:t>
      </w:r>
      <w:r w:rsidR="003D157D" w:rsidRPr="00341E65">
        <w:rPr>
          <w:lang w:val="uk-UA"/>
        </w:rPr>
        <w:t xml:space="preserve"> "</w:t>
      </w:r>
      <w:r w:rsidRPr="00341E65">
        <w:rPr>
          <w:lang w:val="uk-UA"/>
        </w:rPr>
        <w:t>Про друковані засоби масової інформації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пресу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в Україні</w:t>
      </w:r>
      <w:r w:rsidR="003D157D" w:rsidRPr="00341E65">
        <w:rPr>
          <w:lang w:val="uk-UA"/>
        </w:rPr>
        <w:t>"</w:t>
      </w:r>
      <w:r w:rsidR="00341E65">
        <w:rPr>
          <w:lang w:val="uk-UA"/>
        </w:rPr>
        <w:t xml:space="preserve"> </w:t>
      </w:r>
      <w:r w:rsidRPr="00341E65">
        <w:rPr>
          <w:lang w:val="uk-UA"/>
        </w:rPr>
        <w:t>встановлює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ст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</w:t>
      </w:r>
      <w:r w:rsidR="003D157D" w:rsidRPr="00341E65">
        <w:rPr>
          <w:lang w:val="uk-UA"/>
        </w:rPr>
        <w:t>)"</w:t>
      </w:r>
      <w:r w:rsidRPr="00341E65">
        <w:rPr>
          <w:lang w:val="uk-UA"/>
        </w:rPr>
        <w:t>неприпустимість зловживання свободою діяльності друкованих засобів масово</w:t>
      </w:r>
      <w:r w:rsidR="009D6056">
        <w:rPr>
          <w:lang w:val="uk-UA"/>
        </w:rPr>
        <w:t>ї</w:t>
      </w:r>
      <w:r w:rsidRPr="00341E65">
        <w:rPr>
          <w:lang w:val="uk-UA"/>
        </w:rPr>
        <w:t xml:space="preserve"> інформації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встановлює неприпустимість використання преси для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закликів до захоплення влади, насильницько</w:t>
      </w:r>
      <w:r w:rsidR="009D6056">
        <w:rPr>
          <w:lang w:val="uk-UA"/>
        </w:rPr>
        <w:t>ї</w:t>
      </w:r>
      <w:r w:rsidRPr="00341E65">
        <w:rPr>
          <w:lang w:val="uk-UA"/>
        </w:rPr>
        <w:t xml:space="preserve"> зміни конституційного ладу або територіальної цілісності України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пропаганди війни, насильництва та жорстокості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розпалення расової, національно</w:t>
      </w:r>
      <w:r w:rsidR="009D6056">
        <w:rPr>
          <w:lang w:val="uk-UA"/>
        </w:rPr>
        <w:t>ї</w:t>
      </w:r>
      <w:r w:rsidRPr="00341E65">
        <w:rPr>
          <w:lang w:val="uk-UA"/>
        </w:rPr>
        <w:t xml:space="preserve"> та релігійної ворожнеч</w:t>
      </w:r>
      <w:r w:rsidR="009D6056">
        <w:rPr>
          <w:lang w:val="uk-UA"/>
        </w:rPr>
        <w:t>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Заборонено використовувати друковані</w:t>
      </w:r>
      <w:r w:rsidRPr="00341E65">
        <w:rPr>
          <w:b/>
          <w:bCs/>
          <w:lang w:val="uk-UA"/>
        </w:rPr>
        <w:t xml:space="preserve"> </w:t>
      </w:r>
      <w:r w:rsidRPr="00341E65">
        <w:rPr>
          <w:lang w:val="uk-UA"/>
        </w:rPr>
        <w:t>ЗМІ для</w:t>
      </w:r>
      <w:r w:rsidR="003D157D" w:rsidRPr="00341E65">
        <w:rPr>
          <w:lang w:val="uk-UA"/>
        </w:rPr>
        <w:t>:</w:t>
      </w:r>
    </w:p>
    <w:p w:rsidR="003D157D" w:rsidRPr="00341E65" w:rsidRDefault="009D6056" w:rsidP="003D157D">
      <w:pPr>
        <w:rPr>
          <w:lang w:val="uk-UA"/>
        </w:rPr>
      </w:pPr>
      <w:r>
        <w:rPr>
          <w:lang w:val="uk-UA"/>
        </w:rPr>
        <w:t>втручання в особисте житт</w:t>
      </w:r>
      <w:r w:rsidR="00B36327" w:rsidRPr="00341E65">
        <w:rPr>
          <w:lang w:val="uk-UA"/>
        </w:rPr>
        <w:t>я громадян, посягання на їх честь та гідність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розголошення будь-якої інформації, яка може призвести до вказання на особу неповнолітнього правопорушника без його згоди або згоди його представника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Право кожної людини на свободу думки, совісті, релігії, переконань є її особистою справою і не може регламентуватися законом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Не можна забувати, що вільне висловлення переконань є суспільним здобутком але, якщо ці переконання спр</w:t>
      </w:r>
      <w:r w:rsidR="009D6056">
        <w:rPr>
          <w:lang w:val="uk-UA"/>
        </w:rPr>
        <w:t>ямовані проти державної влади, ї</w:t>
      </w:r>
      <w:r w:rsidRPr="00341E65">
        <w:rPr>
          <w:lang w:val="uk-UA"/>
        </w:rPr>
        <w:t>х розповсюдження підлягає обмеженню в законодавчому порядку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Це загальноприйняте правило світової практики і його дотримання потрібно перш за все в цілях державної безпеки, громадського порядку здоров'я, моральності населення, а також для поваги прав і репу</w:t>
      </w:r>
      <w:r w:rsidR="009D6056">
        <w:rPr>
          <w:lang w:val="uk-UA"/>
        </w:rPr>
        <w:t>т</w:t>
      </w:r>
      <w:r w:rsidRPr="00341E65">
        <w:rPr>
          <w:lang w:val="uk-UA"/>
        </w:rPr>
        <w:t>ації інших людей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Саме тому друковане поширення ідей, що можуть завдавати шкоди державі та політиці, будь-яко</w:t>
      </w:r>
      <w:r w:rsidR="009D6056">
        <w:rPr>
          <w:lang w:val="uk-UA"/>
        </w:rPr>
        <w:t>ї</w:t>
      </w:r>
      <w:r w:rsidRPr="00341E65">
        <w:rPr>
          <w:lang w:val="uk-UA"/>
        </w:rPr>
        <w:t xml:space="preserve"> пропаганди озброєного захисту</w:t>
      </w:r>
      <w:r w:rsidR="003D157D" w:rsidRPr="00341E65">
        <w:rPr>
          <w:lang w:val="uk-UA"/>
        </w:rPr>
        <w:t xml:space="preserve"> "</w:t>
      </w:r>
      <w:r w:rsidRPr="00341E65">
        <w:rPr>
          <w:lang w:val="uk-UA"/>
        </w:rPr>
        <w:t>національних інтересів”, закликів до національної чи релігійної ненависті кваліфікується як підбурювання до ворожнеч</w:t>
      </w:r>
      <w:r w:rsidR="009D6056">
        <w:rPr>
          <w:lang w:val="uk-UA"/>
        </w:rPr>
        <w:t>і</w:t>
      </w:r>
      <w:r w:rsidRPr="00341E65">
        <w:rPr>
          <w:lang w:val="uk-UA"/>
        </w:rPr>
        <w:t xml:space="preserve"> або насильства та суворо забороняється</w:t>
      </w:r>
      <w:r w:rsidR="003D157D" w:rsidRPr="00341E65">
        <w:rPr>
          <w:lang w:val="uk-UA"/>
        </w:rPr>
        <w:t>.2</w:t>
      </w:r>
      <w:r w:rsidRPr="00341E65">
        <w:rPr>
          <w:lang w:val="uk-UA"/>
        </w:rPr>
        <w:t>1 січня 1994 року Верховною Радою був прийнятий Закон</w:t>
      </w:r>
      <w:r w:rsidR="003D157D" w:rsidRPr="00341E65">
        <w:rPr>
          <w:lang w:val="uk-UA"/>
        </w:rPr>
        <w:t xml:space="preserve"> "</w:t>
      </w:r>
      <w:r w:rsidRPr="00341E65">
        <w:rPr>
          <w:lang w:val="uk-UA"/>
        </w:rPr>
        <w:t>Про державну таємницю</w:t>
      </w:r>
      <w:r w:rsidR="003D157D" w:rsidRPr="00341E65">
        <w:rPr>
          <w:lang w:val="uk-UA"/>
        </w:rPr>
        <w:t>", й</w:t>
      </w:r>
      <w:r w:rsidRPr="00341E65">
        <w:rPr>
          <w:lang w:val="uk-UA"/>
        </w:rPr>
        <w:t>ого реалізацію та механізм впровадження здійснює новостворене Міністерство України у справах преси та інформаці</w:t>
      </w:r>
      <w:r w:rsidR="009D6056">
        <w:rPr>
          <w:lang w:val="uk-UA"/>
        </w:rPr>
        <w:t>ї</w:t>
      </w:r>
      <w:r w:rsidRPr="00341E65">
        <w:rPr>
          <w:lang w:val="uk-UA"/>
        </w:rPr>
        <w:t>, однією з складових структур якого є колишній Державний комітет</w:t>
      </w:r>
      <w:r w:rsidR="003D157D" w:rsidRPr="00341E65">
        <w:rPr>
          <w:lang w:val="uk-UA"/>
        </w:rPr>
        <w:t>.</w:t>
      </w:r>
    </w:p>
    <w:p w:rsidR="00341E65" w:rsidRDefault="00341E65" w:rsidP="003D157D">
      <w:pPr>
        <w:rPr>
          <w:b/>
          <w:bCs/>
          <w:lang w:val="uk-UA"/>
        </w:rPr>
      </w:pPr>
    </w:p>
    <w:p w:rsidR="003D157D" w:rsidRPr="00341E65" w:rsidRDefault="003D157D" w:rsidP="00341E65">
      <w:pPr>
        <w:pStyle w:val="2"/>
        <w:rPr>
          <w:lang w:val="uk-UA"/>
        </w:rPr>
      </w:pPr>
      <w:bookmarkStart w:id="2" w:name="_Toc248865518"/>
      <w:r w:rsidRPr="00341E65">
        <w:rPr>
          <w:lang w:val="uk-UA"/>
        </w:rPr>
        <w:t xml:space="preserve">1.1 </w:t>
      </w:r>
      <w:r w:rsidR="00B36327" w:rsidRPr="00341E65">
        <w:rPr>
          <w:lang w:val="uk-UA"/>
        </w:rPr>
        <w:t>Ефективність і дієвість преси з питань соціального захисту населення</w:t>
      </w:r>
      <w:bookmarkEnd w:id="2"/>
    </w:p>
    <w:p w:rsidR="00341E65" w:rsidRDefault="00341E65" w:rsidP="003D157D">
      <w:pPr>
        <w:rPr>
          <w:lang w:val="uk-UA"/>
        </w:rPr>
      </w:pP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Проблема ефективності преси існує відтоді, як з’явилася газета і саме від журналіста залежить успіх його матеріалів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Працівник ЗМІ повинен вміти майстерно передати ідею, біль, перекласти це на мову газетної публіцистики, втілити їх в оглядах і статтях, репортажах і кореспонденціях, побудованих на фактах місцевого життя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Отже, вимагається постійне, безперевне професійне вдосконалення журналістських кадрів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Існу</w:t>
      </w:r>
      <w:r w:rsidR="009D6056">
        <w:rPr>
          <w:lang w:val="uk-UA"/>
        </w:rPr>
        <w:t>є</w:t>
      </w:r>
      <w:r w:rsidRPr="00341E65">
        <w:rPr>
          <w:lang w:val="uk-UA"/>
        </w:rPr>
        <w:t xml:space="preserve"> ще одна умова, наскільки ідентично ідеї будуть сприй</w:t>
      </w:r>
      <w:r w:rsidR="009D6056">
        <w:rPr>
          <w:lang w:val="uk-UA"/>
        </w:rPr>
        <w:t>ня</w:t>
      </w:r>
      <w:r w:rsidRPr="00341E65">
        <w:rPr>
          <w:lang w:val="uk-UA"/>
        </w:rPr>
        <w:t>ті читачами,</w:t>
      </w:r>
      <w:r w:rsidR="003D157D" w:rsidRPr="00341E65">
        <w:rPr>
          <w:lang w:val="uk-UA"/>
        </w:rPr>
        <w:t xml:space="preserve"> - </w:t>
      </w:r>
      <w:r w:rsidRPr="00341E65">
        <w:rPr>
          <w:lang w:val="uk-UA"/>
        </w:rPr>
        <w:t>лише на перший погляд вона здається незалежною від журналістів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Адже, щоб впливати на розум і почуття читачів, треба знати їх інтелект, духовний світ, інтереси, вподобання, тощо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Факторами журналістської ефективності є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об’єктивні потреби всього суспільства, чи окремого регіону, в соціальнозначимій інформації</w:t>
      </w:r>
      <w:r w:rsidR="003D157D" w:rsidRPr="00341E65">
        <w:rPr>
          <w:lang w:val="uk-UA"/>
        </w:rPr>
        <w:t>;</w:t>
      </w:r>
    </w:p>
    <w:p w:rsidR="003D157D" w:rsidRPr="00341E65" w:rsidRDefault="009D6056" w:rsidP="003D157D">
      <w:pPr>
        <w:rPr>
          <w:lang w:val="uk-UA"/>
        </w:rPr>
      </w:pPr>
      <w:r>
        <w:rPr>
          <w:lang w:val="uk-UA"/>
        </w:rPr>
        <w:t>теоре</w:t>
      </w:r>
      <w:r w:rsidR="00B36327" w:rsidRPr="00341E65">
        <w:rPr>
          <w:lang w:val="uk-UA"/>
        </w:rPr>
        <w:t xml:space="preserve">тичний, ідейний, моральний, професійний рівень журналістських кадрів </w:t>
      </w:r>
      <w:r w:rsidR="003D157D" w:rsidRPr="00341E65">
        <w:rPr>
          <w:lang w:val="uk-UA"/>
        </w:rPr>
        <w:t>-</w:t>
      </w:r>
      <w:r w:rsidR="00B36327" w:rsidRPr="00341E65">
        <w:rPr>
          <w:lang w:val="uk-UA"/>
        </w:rPr>
        <w:t xml:space="preserve"> якість їхньої роботи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соціальний склад, рівень політичної культури аудиторії, що забезпечують повне сприйн</w:t>
      </w:r>
      <w:r w:rsidR="009D6056">
        <w:rPr>
          <w:lang w:val="uk-UA"/>
        </w:rPr>
        <w:t>я</w:t>
      </w:r>
      <w:r w:rsidRPr="00341E65">
        <w:rPr>
          <w:lang w:val="uk-UA"/>
        </w:rPr>
        <w:t>ття інформації та інтенсивний зворотній зв’язок з органами преси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TV, радіо</w:t>
      </w:r>
      <w:r w:rsidR="003D157D" w:rsidRPr="00341E65">
        <w:rPr>
          <w:lang w:val="uk-UA"/>
        </w:rPr>
        <w:t>).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Перший фактор є визначальним для видавця, журналіста та аудиторії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Всі вони керуються об’єктивними потребами в соціальній інформації, характер якої обумовлює конкретна історична ситуація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Кожен журналіст, готуючи до друку публікацію, сподівається на позитивний результат свого виступу в газеті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Кожен редактор, підписуючи до друку черговий номер, приблизно уявляє розмір тих змін в суспільному житті, які стануться в наслідок сприйняття читачем думок і почуттів, що ними пройнятий виступ газети, прагне задовольнити інформаційні інтереси задля здійснення своїх соціальних потреб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Всі три учасники інформаційного процесу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видавець, журналіст, аудиторія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єдиний в сподіваннях, що газетний матеріал мусить якось діяти на реальне життя, давати певний ефект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Яким же повинен бути газетний матеріал, щоб полонити читача, вразити його і силою думки і красою викладу на позитивні соціальні діяння</w:t>
      </w:r>
      <w:r w:rsidR="003D157D" w:rsidRPr="00341E65">
        <w:rPr>
          <w:lang w:val="uk-UA"/>
        </w:rPr>
        <w:t xml:space="preserve">? </w:t>
      </w:r>
      <w:r w:rsidRPr="00341E65">
        <w:rPr>
          <w:lang w:val="uk-UA"/>
        </w:rPr>
        <w:t xml:space="preserve">Адже завдання преси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згуртувати народ в досяганні єдиної мети, дати повну інформацію сьогодення, втягти у співпереживання, прилучити до скарбниць духовних цінностей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Здійснити це завдання не просто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По-перше, слід привернути увагу до ідеї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По-друге, треба щоб вона була зрозумілою, тобто близькою до читача і його соціальної практики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По-третє, необхідно щоб вона була сприйнята, а це можливо в тому випадку, коли читач побачить користь ідеї для своєї соціальної практики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По-четверте, необхідно, щоб читач включив у свій духовний світ позиції авторів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редакції</w:t>
      </w:r>
      <w:r w:rsidR="003D157D" w:rsidRPr="00341E65">
        <w:rPr>
          <w:lang w:val="uk-UA"/>
        </w:rPr>
        <w:t xml:space="preserve">). </w:t>
      </w:r>
      <w:r w:rsidRPr="00341E65">
        <w:rPr>
          <w:lang w:val="uk-UA"/>
        </w:rPr>
        <w:t>Станеться це за умови, якщо в інформації будуть нові духовні цінності, які не суперечать його духовному світові, а доповнюють і розширюють його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По-п’яте, читач має одержати імпульс до дії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Ці психологічні умови ефективності друкованого слова продиктовані тим, що людина сприймає навколишній світ в чотири своєрідні етапи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увага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сприйняття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розуміння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засвоєння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В залежності від багатьох чинників, про які вже йшлося, ставлення читача до журналістського твору може бути позитивним, негативним, критичним, скептичним, байдужим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Всі ці п’ять видів реакції проявляються в ході сприйняття комплексу повідомлень, тобто газетного номера в цілому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Від того, яке ставлення виробилося у читача, залежать кінцеві ефекти інформаційного трансу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Коли тема торкається соціального захисту населення, то розроблятися вона повинна на соціальному матеріалі, а якщо журналіст не піде по лінії аналізу матеріальних результатів, а заглибиться у духовну, досвід показує, що ефективність матеріалів відбувається через житейські ситуації, тобто коли ідея співпадає з інтересами аудиторії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Постійно сприймаються матеріали в основі яких лежить ситуація, протирічч</w:t>
      </w:r>
      <w:r w:rsidR="009D6056">
        <w:rPr>
          <w:lang w:val="uk-UA"/>
        </w:rPr>
        <w:t>я</w:t>
      </w:r>
      <w:r w:rsidRPr="00341E65">
        <w:rPr>
          <w:lang w:val="uk-UA"/>
        </w:rPr>
        <w:t>, сюжет, роздуми, коли журналіст не дає вже готові висновки, а веде пошук істини, розкриває свою логіку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Знаючи смаки, настрої читачів, досвідчений журналіст, звертатиметься до них, зіставлятиме й протиставлятиме різні позиції, дискутуватиме й згоджуватиметься</w:t>
      </w:r>
      <w:r w:rsidR="003D157D" w:rsidRPr="00341E65">
        <w:rPr>
          <w:lang w:val="uk-UA"/>
        </w:rPr>
        <w:t>.</w:t>
      </w:r>
    </w:p>
    <w:p w:rsidR="00341E65" w:rsidRDefault="00341E65" w:rsidP="003D157D">
      <w:pPr>
        <w:rPr>
          <w:b/>
          <w:bCs/>
          <w:lang w:val="uk-UA"/>
        </w:rPr>
      </w:pPr>
    </w:p>
    <w:p w:rsidR="003D157D" w:rsidRPr="00341E65" w:rsidRDefault="003D157D" w:rsidP="00341E65">
      <w:pPr>
        <w:pStyle w:val="2"/>
        <w:rPr>
          <w:lang w:val="uk-UA"/>
        </w:rPr>
      </w:pPr>
      <w:bookmarkStart w:id="3" w:name="_Toc248865519"/>
      <w:r w:rsidRPr="00341E65">
        <w:rPr>
          <w:lang w:val="uk-UA"/>
        </w:rPr>
        <w:t>1.2</w:t>
      </w:r>
      <w:r w:rsidR="00B36327" w:rsidRPr="00341E65">
        <w:rPr>
          <w:lang w:val="uk-UA"/>
        </w:rPr>
        <w:t xml:space="preserve"> Проблеми соціального захисту у нормативних актах</w:t>
      </w:r>
      <w:bookmarkEnd w:id="3"/>
    </w:p>
    <w:p w:rsidR="00341E65" w:rsidRDefault="00341E65" w:rsidP="003D157D">
      <w:pPr>
        <w:rPr>
          <w:lang w:val="uk-UA"/>
        </w:rPr>
      </w:pPr>
    </w:p>
    <w:p w:rsidR="003D157D" w:rsidRPr="00341E65" w:rsidRDefault="009D6056" w:rsidP="003D157D">
      <w:pPr>
        <w:rPr>
          <w:lang w:val="uk-UA"/>
        </w:rPr>
      </w:pPr>
      <w:r>
        <w:rPr>
          <w:lang w:val="uk-UA"/>
        </w:rPr>
        <w:t>“Перебудо</w:t>
      </w:r>
      <w:r w:rsidR="00B36327" w:rsidRPr="00341E65">
        <w:rPr>
          <w:lang w:val="uk-UA"/>
        </w:rPr>
        <w:t>ва, ринкова економіка</w:t>
      </w:r>
      <w:r w:rsidR="003D157D" w:rsidRPr="00341E65">
        <w:rPr>
          <w:lang w:val="uk-UA"/>
        </w:rPr>
        <w:t xml:space="preserve">". </w:t>
      </w:r>
      <w:r w:rsidR="00B36327" w:rsidRPr="00341E65">
        <w:rPr>
          <w:lang w:val="uk-UA"/>
        </w:rPr>
        <w:t>Разом з цими словами прийшли в наше життя і нові проблеми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>Це закономірний процес, адже народження нового та розпад старого завжди тягнуть за собою цілу низку питань, які іноді дуже важко розв’язати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 xml:space="preserve">В країні </w:t>
      </w:r>
      <w:r>
        <w:rPr>
          <w:lang w:val="uk-UA"/>
        </w:rPr>
        <w:t>Рад, яка десятиріччями відшліфов</w:t>
      </w:r>
      <w:r w:rsidR="00B36327" w:rsidRPr="00341E65">
        <w:rPr>
          <w:lang w:val="uk-UA"/>
        </w:rPr>
        <w:t>увала “радянську людину” все йшло за певним порядком, за вказівкою партії, за державним планом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>Ця система, звичайно, мала свої плюси і мінуси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 xml:space="preserve">І якщо творчі люди стикалися з тим, що працювати доводилося багато, то пенсіонерам, малозабезпеченим верствам населення жилося більш </w:t>
      </w:r>
      <w:r w:rsidR="003D157D" w:rsidRPr="00341E65">
        <w:rPr>
          <w:lang w:val="uk-UA"/>
        </w:rPr>
        <w:t>-</w:t>
      </w:r>
      <w:r w:rsidR="00B36327" w:rsidRPr="00341E65">
        <w:rPr>
          <w:lang w:val="uk-UA"/>
        </w:rPr>
        <w:t xml:space="preserve"> менш спокійно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>Стабільність цін, та можливість придбати недорогий одяг та продукти харчування дозволяли їм жити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>До нормального рівня життя було далеко, але вони були впевненні, що держава їх підтримає, не дасть померти з голоду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 xml:space="preserve">Захищенні були пенсіонери, студенти, багатодітні сім’ї, діти </w:t>
      </w:r>
      <w:r w:rsidR="003D157D" w:rsidRPr="00341E65">
        <w:rPr>
          <w:lang w:val="uk-UA"/>
        </w:rPr>
        <w:t>-</w:t>
      </w:r>
      <w:r w:rsidR="00B36327" w:rsidRPr="00341E65">
        <w:rPr>
          <w:lang w:val="uk-UA"/>
        </w:rPr>
        <w:t xml:space="preserve"> сироти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>Безкоштовні путівки до санаторіїв, піонерських таборів, державні пільги на отримання житла, звичайно ж, не могли не подобатися людям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Зараз ситуація змінилася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Молода держава прикладає всі зусилля для того, щоб налагодити економіку, будувати справжні ринкові відносини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 останні роки вийшло безліч наказів, законів, доповнень до них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Багато з них спрямовані на захист населення, на те, щоб в період становлення ринкової економіки, в період інфляції люди не загинули від голоду, мали, хоча</w:t>
      </w:r>
      <w:r w:rsidR="009D6056">
        <w:rPr>
          <w:lang w:val="uk-UA"/>
        </w:rPr>
        <w:t xml:space="preserve"> </w:t>
      </w:r>
      <w:r w:rsidRPr="00341E65">
        <w:rPr>
          <w:lang w:val="uk-UA"/>
        </w:rPr>
        <w:t>б елементарні засоби для існування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Звичайно державі зараз дуже важко, вона не може нагодувати та одягти всіх знедолених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За кожним підвищенням цін з’являється новий наказ уряду, щодо підтримки цих верств населення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Хотілося б звернутися до таких законів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Закон України “Про статус ветеранів військової служби та їх соціальний захист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 внесення змін до Закону України “Про зайнятість населення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Указ президента “Про заходи щодо посилення соціального захисту громадян України, які зазнали переслідувань за правозахисну діяльність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Постанова Кабінету Міністрів “Про затвердження порядку надання пільгового проїзду студентам вищих навчальних закладів 1-4 рівня акредитації та учням професійно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технічних навчальних закладів у міському і приміському пасажирському транспорті та міжміському автомобільному і залізничному транспорті територією України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Розглянемо детальніше закон України “Про статус ветеранів військової служби та їх соціальний захист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Цей Закон встановлює статус ветеранів військової служби, визначає основні засади державної політики щодо соціального захисту звільнених з військової служби громадян та членів їх сімей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Законодавство України про статус ветеранів військової служби базується на Конституції України і складається з цього закону та інших нормативно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правових актів України, що регулюють суспільні відносини у сфері соціального захисту громадян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ст</w:t>
      </w:r>
      <w:r w:rsidR="003D157D" w:rsidRPr="00341E65">
        <w:rPr>
          <w:lang w:val="uk-UA"/>
        </w:rPr>
        <w:t>.2).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У статті 6, про соціальний захист ветеранів військової служби та членів їх сімей даного закону зазначається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безоплатне користування закладами охорони здоров’я Міністерства оборони України, Служба безпеки України, Міністерства внутрішніх справ України, інших центральних органів виконавчої влади та військових формувань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першочергове придбання ліків за рецептами лікарів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першочергове медичне обстеження, диспансеризація та госпіталізація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першочергове безоплатне зубопротезування, безоплатне забезпечення протезами та протезно-ортопедичними виробами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переважне право на забезпечення санаторно</w:t>
      </w:r>
      <w:r w:rsidR="009D6056">
        <w:rPr>
          <w:lang w:val="uk-UA"/>
        </w:rPr>
        <w:t>-</w:t>
      </w:r>
      <w:r w:rsidRPr="00341E65">
        <w:rPr>
          <w:lang w:val="uk-UA"/>
        </w:rPr>
        <w:t>курортним</w:t>
      </w:r>
      <w:r w:rsidR="003D157D" w:rsidRPr="00341E65">
        <w:rPr>
          <w:lang w:val="uk-UA"/>
        </w:rPr>
        <w:t xml:space="preserve"> </w:t>
      </w:r>
      <w:r w:rsidRPr="00341E65">
        <w:rPr>
          <w:lang w:val="uk-UA"/>
        </w:rPr>
        <w:t>лікуванням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75</w:t>
      </w:r>
      <w:r w:rsidR="003D157D" w:rsidRPr="00341E65">
        <w:rPr>
          <w:lang w:val="uk-UA"/>
        </w:rPr>
        <w:t xml:space="preserve"> - </w:t>
      </w:r>
      <w:r w:rsidRPr="00341E65">
        <w:rPr>
          <w:lang w:val="uk-UA"/>
        </w:rPr>
        <w:t>відсоткова знижка плати користування житлом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першочергове забезпечення житлом осіб, які потребують поліпшення житлових умов, або одноразове надання безвідсоткового кредиту на індивідуальне житлове будівництво чи придбання житла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безоплатний проїзд і перевезення багажу ними та членами їх сімей при переїзді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безоплатний проїзд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туди і назад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у межах України один раз на два роки залізничним транспортом у купейному вагоні для лікування у санаторіях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Тепер хотілося б звернутися до Закону України “Про зайнятість населення</w:t>
      </w:r>
      <w:r w:rsidR="003D157D" w:rsidRPr="00341E65">
        <w:rPr>
          <w:lang w:val="uk-UA"/>
        </w:rPr>
        <w:t>" (</w:t>
      </w:r>
      <w:r w:rsidRPr="00341E65">
        <w:rPr>
          <w:lang w:val="uk-UA"/>
        </w:rPr>
        <w:t>внесення змін</w:t>
      </w:r>
      <w:r w:rsidR="003D157D" w:rsidRPr="00341E65">
        <w:rPr>
          <w:lang w:val="uk-UA"/>
        </w:rPr>
        <w:t>)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Стаття 2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перша частина</w:t>
      </w:r>
      <w:r w:rsidR="003D157D" w:rsidRPr="00341E65">
        <w:rPr>
          <w:lang w:val="uk-UA"/>
        </w:rPr>
        <w:t>)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“Безробітними визначаються працездатні громадяни працездатного віку, які через відсутність роботи не мають заробітку або інших передбачених законодавством доходів і зареєстровані у державній службі зайнятості як такі, що шукають роботу, готові та здатні приступити до підходящої праці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У статті 5 про додаткові гарантії зайнятості для окремих категорій населення, зазначається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Держава забезпечує надання додаткових гарантій щодо працевлаштування працездатним громадянам у працездатному віці, які потребують соціального захисту і не здатні на рівних конкурувати на ринку праці, у тому числі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А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жінкам, які мають дітей віком до шести років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Б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 xml:space="preserve">одиноким матерям, які мають дітей віком до чотирнадцяти років або дітей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інвалідів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В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 xml:space="preserve">молоді, яка закінчила або припинила навчання у середніх загальноосвітніх школах, професійно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технічних закладах освіти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Г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особам передпенсійного віку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Що стосується матеріальної допомоги, то 31 стаття цього закону наголошує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Безробітні після закінчення строку виплати допомоги по безробіттю можуть одержувати</w:t>
      </w:r>
      <w:r w:rsidR="003D157D" w:rsidRPr="00341E65">
        <w:rPr>
          <w:lang w:val="uk-UA"/>
        </w:rPr>
        <w:t xml:space="preserve"> </w:t>
      </w:r>
      <w:r w:rsidRPr="00341E65">
        <w:rPr>
          <w:lang w:val="uk-UA"/>
        </w:rPr>
        <w:t>матеріальну допомогу по безробіттю у розмірі 50 процентів встановленої законодавством мінімальної заробітної плати за умови, що середньомісячний сукупний доход на члена сім’ї не перевищує встановленого законодавством неоподатковуваного мінімуму доходів громадян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У разі смерті безробітного або особи, яка перебувала на його утриманні, виплачується допомога</w:t>
      </w:r>
      <w:r w:rsidR="003D157D" w:rsidRPr="00341E65">
        <w:rPr>
          <w:lang w:val="uk-UA"/>
        </w:rPr>
        <w:t xml:space="preserve"> </w:t>
      </w:r>
      <w:r w:rsidRPr="00341E65">
        <w:rPr>
          <w:lang w:val="uk-UA"/>
        </w:rPr>
        <w:t>на поховання у розмірі встановленому законодавством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Кожному з членів сім’ї, які перебувають на утриманні безробітного, а </w:t>
      </w:r>
      <w:r w:rsidR="009D6056">
        <w:rPr>
          <w:lang w:val="uk-UA"/>
        </w:rPr>
        <w:t>також громадянам, у яких закінчи</w:t>
      </w:r>
      <w:r w:rsidRPr="00341E65">
        <w:rPr>
          <w:lang w:val="uk-UA"/>
        </w:rPr>
        <w:t>вся строк виплати допомоги по безробіттю, матеріальної допомоги по безробіттю, подається одноразова матеріальна допомога у розмірі 50 процентів установленої законодавством мінімальної заробітньої плати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 заходи щодо посилення соціального захисту громадян України, які зазнали переслідувань за правозахисну діяльність”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 метою відновлення соціальної справедливості та посилення соціального захисту громадян України, які зазнали переслідувань за правозахисну діяльність у колишньому СРСР, на підтримку ініціативи правозахисних громадських організацій постановляю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Заснувати довічні державні іменні стипендії громадянам України, які зазнали переслідувань за правозахисну діяльність у колишньому СРСР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Кабінету міністрів України подати пропозиції щодо розміру та порядку призначення довічних державних іменних стипендій, зазначених у статті 1 цього Указу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Комісії у справах Державного лікувально-оздоровчого управління вирішити питання щодо забезпечення медичного обслуговування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Рекомендувати Генеральній прокуратурі України прискорити підготовку і розгляд матеріалів щодо реабілітації громадян України, які були засуджені у колишньому СРСР за правозахисну діяльність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5 квітня 1999 року затверджено постанову Кабінету Міністрів</w:t>
      </w:r>
      <w:r w:rsidR="009D6056">
        <w:rPr>
          <w:lang w:val="uk-UA"/>
        </w:rPr>
        <w:t xml:space="preserve"> </w:t>
      </w:r>
      <w:r w:rsidRPr="00341E65">
        <w:rPr>
          <w:lang w:val="uk-UA"/>
        </w:rPr>
        <w:t xml:space="preserve">України “Про порядок надання пільгового проїзду студентам вищих навчальних закладів 1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4 рівня акредитації та учням професійно-навчальних закладів у міському і приміському пасажирському транспорті та міжміському автомобільному і залізничному транспорті територією України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Цей порядок розроблено відповідно до Указу Президента України від 29 березня 2001р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№ 221 “Про заходи щодо впорядкування механізму надання пільгового проїзду окремим категоріям студентів і учнів”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Пільговий проїзд у міському і приміському пасажирському транспорті та міжміському автомобільному і залізничному транспорті територією України встановлюється в розмірі половини вартості квитка для студентів денної форми навчання вищих навчальних закладів 1-4 рівня акредитації та учнів професійно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технічних навчальних закладів, що фінансуються з державного та місцевих бюджетів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Пільговий проїзд встановлюється щороку з 28 серпня по 28 червня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Кошти на пільговий проїзд студентів та учнів у міському транспорті передбачаються у відповідних місцевих бюджетах, у приміському</w:t>
      </w:r>
      <w:r w:rsidR="006B435F">
        <w:rPr>
          <w:lang w:val="uk-UA"/>
        </w:rPr>
        <w:t xml:space="preserve"> і міжміському автомобільному т</w:t>
      </w:r>
      <w:r w:rsidRPr="00341E65">
        <w:rPr>
          <w:lang w:val="uk-UA"/>
        </w:rPr>
        <w:t xml:space="preserve">ранспорті у кошторисах доходів і видатків навчальних закладів, у залізничному транспорті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централізовано у державному бюджеті для Міносвіти</w:t>
      </w:r>
      <w:r w:rsidR="003D157D" w:rsidRPr="00341E65">
        <w:rPr>
          <w:lang w:val="uk-UA"/>
        </w:rPr>
        <w:t>.</w:t>
      </w:r>
    </w:p>
    <w:p w:rsidR="00B36327" w:rsidRPr="00341E65" w:rsidRDefault="00341E65" w:rsidP="00341E65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4" w:name="_Toc248865520"/>
      <w:r w:rsidR="00B36327" w:rsidRPr="00341E65">
        <w:rPr>
          <w:lang w:val="uk-UA"/>
        </w:rPr>
        <w:t>2</w:t>
      </w:r>
      <w:r w:rsidR="003D157D" w:rsidRPr="00341E65">
        <w:rPr>
          <w:lang w:val="uk-UA"/>
        </w:rPr>
        <w:t xml:space="preserve">. </w:t>
      </w:r>
      <w:r w:rsidR="00B36327" w:rsidRPr="00341E65">
        <w:rPr>
          <w:lang w:val="uk-UA"/>
        </w:rPr>
        <w:t>Аналітична частина</w:t>
      </w:r>
      <w:bookmarkEnd w:id="4"/>
    </w:p>
    <w:p w:rsidR="00341E65" w:rsidRDefault="00341E65" w:rsidP="003D157D">
      <w:pPr>
        <w:rPr>
          <w:lang w:val="uk-UA"/>
        </w:rPr>
      </w:pP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Сучасне динамічне життя посилило соціалізуючи роль преси, яка мала в основу своєї діяльності покласти саме соціальний вимір усіх економічно-політичних і духовних процесів в умовах національного відродження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Однак аналіз свідчить, що продрукувати ефективно соціальну інформацію, яка б відповідала умовам розбудови громадського суспільства, значна частина працівників засобів масової інформації нездатна, в наслідок застарілого мислення, низької національної свідомості, низького загального розвитку, безпорадності у питаннях сучасної економіки, політології, соціології й особливо комерційної діяльності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Створювати й поширювати соціальну інформацію в умовах розбудови громадського суспільства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це значить у дусі тоталітаризму, комуністичної партійності журналістам відводилась роль майстрів формування і розповсюджування “зверху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накинутих істин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Тепер хотілося б звернутися до конкретного, того, що ми маємо зараз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Аналізуючи українські видання, зокрема газети “День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та “Киевские ведомости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за 2003 рік, неозброєним оком видно, що мала кількість публікацій присвячена соціальним проблемам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Соціальна тема</w:t>
      </w:r>
      <w:r w:rsidR="003D157D" w:rsidRPr="00341E65">
        <w:rPr>
          <w:lang w:val="uk-UA"/>
        </w:rPr>
        <w:t xml:space="preserve"> - </w:t>
      </w:r>
      <w:r w:rsidRPr="00341E65">
        <w:rPr>
          <w:lang w:val="uk-UA"/>
        </w:rPr>
        <w:t>є дуже великою і проблем, які пов’язані із захистом громадян безліч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І тому мені хотілося б детальніше розглянути такі питання, як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Соціальна захищеність “державних дітей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Захист прав пенсіонерів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Проблеми студентів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молоді</w:t>
      </w:r>
      <w:r w:rsidR="003D157D" w:rsidRPr="00341E65">
        <w:rPr>
          <w:lang w:val="uk-UA"/>
        </w:rPr>
        <w:t>).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Захист інтересів медиків, шахтарів, військових та інших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Проблеми безробіття молоді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Та наскільки сучасні ЗМІ розкривають ці питання і чи дають свої позиції щодо їх вирішення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Проблема соціальної захищеності турбує усіх громадян нашого суспільства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І тому саме їй потрібно приділяти більше уваги тому, що сьогодні дуже багато людей знаходиться у скрутному становищі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Постійні затримки заробітньої плати, мізерні пенсії,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а за всі послуги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лікування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треба платити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все це негативно впливає на громадян і на всю державу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Переглядаючи місцеві газети, зокрема, газету “День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я провів невелике дослідження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Поставивши за мету з’ясувати, якім темам приділяється найбільше уваги, виявилося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1 місце посідає “Бойові дії в Іраку</w:t>
      </w:r>
      <w:r w:rsidR="003D157D" w:rsidRPr="00341E65">
        <w:rPr>
          <w:lang w:val="uk-UA"/>
        </w:rPr>
        <w:t>."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2 місце займають проблеми людей похилого віку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пенсіонерів</w:t>
      </w:r>
      <w:r w:rsidR="003D157D" w:rsidRPr="00341E65">
        <w:rPr>
          <w:lang w:val="uk-UA"/>
        </w:rPr>
        <w:t>).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3 студентські проблеми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4 захист інтересів медиків, шахтарів, військових та інших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На 5 і 6 місті знаходяться найгостріші питання сьогодення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Заборгованість у заробітній платні та безробіття молоді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На мою думку соціальна захищеність населення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це дуже гаряча тема, вона турбує усіх без винятку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І тому я вважаю, що публікації одної тематики мають бути об’єднані однією рубрикою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Щоб читач знав куди звернути свою увагу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У газеті “День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соціальні проблеми зустрічаються у різних рубриках, зокрема, “День планети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“Подробиці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“День України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 xml:space="preserve">Але перше місце залишається за постійною рубрикою “Суспільство”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саме вона торкається багатьох суспільних проблем і намагається знайти шлях вирішення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Тепер хотілося б звернути увагу на зміст публікацій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Чи несуть вони корисну інформацію читачеві</w:t>
      </w:r>
      <w:r w:rsidR="003D157D" w:rsidRPr="00341E65">
        <w:rPr>
          <w:lang w:val="uk-UA"/>
        </w:rPr>
        <w:t>?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Проблема, яку полюбляють журналісти “Дня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вона ж займає перше місце по кількості матеріалів, “Державні діти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А тепер хотілося б звернутися до публікацій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Так, у газеті “День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за березень з’явилася публікація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розповідь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“Шанс повернутися до життя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На мою думку цей матеріал, може допомогти вирішити питання без</w:t>
      </w:r>
      <w:r w:rsidR="006B435F">
        <w:rPr>
          <w:lang w:val="uk-UA"/>
        </w:rPr>
        <w:t>притульних дітей, можливо на де</w:t>
      </w:r>
      <w:r w:rsidRPr="00341E65">
        <w:rPr>
          <w:lang w:val="uk-UA"/>
        </w:rPr>
        <w:t>який час, але це вихід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 публікації розповідається, що Центром соціальної допомоги “Родина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створений притулок домашнього типу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Автор статті описує різницю між державними притулками і цим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Основною перевагою притулку є те, що дитина може, приходити туди коли захоче і залишати притулок коли заманеться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Цей матеріал здатен переконати, що цей притулок зможе допомогти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Інща публікація, яка теж присвячена безпритульним дітям варта уваги “Діти вулиці “по той бік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від нас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В ній автор розповідає, як цю проблему вирішують на Заході, та порівнює з нашими методами</w:t>
      </w:r>
      <w:r w:rsidR="003D157D" w:rsidRPr="00341E65">
        <w:rPr>
          <w:lang w:val="uk-UA"/>
        </w:rPr>
        <w:t xml:space="preserve">. </w:t>
      </w:r>
      <w:r w:rsidR="006B435F">
        <w:rPr>
          <w:lang w:val="uk-UA"/>
        </w:rPr>
        <w:t>Винуватц</w:t>
      </w:r>
      <w:r w:rsidRPr="00341E65">
        <w:rPr>
          <w:lang w:val="uk-UA"/>
        </w:rPr>
        <w:t>ями щодо існування цієї проблеми, за словами автора, є не тільки держава, а й сім’я, церква, громадські організації, суспільство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Ще один матеріал, під дуже вдалою назвою, на мою думку, “Замкнутий цикл” опублікувала газета “День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Автор наводить сумну статистику, що двадцять тисяч дітей виховується в інтернатах, та дитячих будинках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Розповідає про соціальну незахищеність цих “маленьких людей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і пропонує своє рішення, що інтернати мають займатися своїми вихованцями не лише протягом навчання, а по закінченню, як це відбувається у розвинених країнах світу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Тепер хотілося б звернутися до не менш важливої </w:t>
      </w:r>
      <w:r w:rsidR="006B435F">
        <w:rPr>
          <w:lang w:val="uk-UA"/>
        </w:rPr>
        <w:t>проблеми “Соціальний захист пенс</w:t>
      </w:r>
      <w:r w:rsidRPr="00341E65">
        <w:rPr>
          <w:lang w:val="uk-UA"/>
        </w:rPr>
        <w:t>іонерів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вона посідає друге місце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Перед тим, як звернутися до аналізу, я вважаю було б доцільним повідомити, що в Україні з’явилася Партія пенсіонерів України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ППУ</w:t>
      </w:r>
      <w:r w:rsidR="003D157D" w:rsidRPr="00341E65">
        <w:rPr>
          <w:lang w:val="uk-UA"/>
        </w:rPr>
        <w:t>),</w:t>
      </w:r>
      <w:r w:rsidRPr="00341E65">
        <w:rPr>
          <w:lang w:val="uk-UA"/>
        </w:rPr>
        <w:t xml:space="preserve"> яка займається соціальним захистом ветеранів праці, ветеранів Збройних Сил, учасників В</w:t>
      </w:r>
      <w:r w:rsidR="003D157D" w:rsidRPr="00341E65">
        <w:rPr>
          <w:lang w:val="uk-UA"/>
        </w:rPr>
        <w:t xml:space="preserve">.В.В., </w:t>
      </w:r>
      <w:r w:rsidRPr="00341E65">
        <w:rPr>
          <w:lang w:val="uk-UA"/>
        </w:rPr>
        <w:t>пенсіонерів, інвалідів та інших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Голова цієї партії про соціальну захищеність сказав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Все це поки</w:t>
      </w:r>
      <w:r w:rsidR="006B435F">
        <w:rPr>
          <w:lang w:val="uk-UA"/>
        </w:rPr>
        <w:t xml:space="preserve"> </w:t>
      </w:r>
      <w:r w:rsidRPr="00341E65">
        <w:rPr>
          <w:lang w:val="uk-UA"/>
        </w:rPr>
        <w:t xml:space="preserve">що на папері, а ми </w:t>
      </w:r>
      <w:r w:rsidR="006B435F">
        <w:rPr>
          <w:lang w:val="uk-UA"/>
        </w:rPr>
        <w:t>звернемося до аналізу цих питан</w:t>
      </w:r>
      <w:r w:rsidRPr="00341E65">
        <w:rPr>
          <w:lang w:val="uk-UA"/>
        </w:rPr>
        <w:t>ь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Так, газеті “День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з’явилася оптимістична публікація під назвою “Пенсійний глухий кут</w:t>
      </w:r>
      <w:r w:rsidR="003D157D" w:rsidRPr="00341E65">
        <w:rPr>
          <w:lang w:val="uk-UA"/>
        </w:rPr>
        <w:t xml:space="preserve">" - </w:t>
      </w:r>
      <w:r w:rsidRPr="00341E65">
        <w:rPr>
          <w:lang w:val="uk-UA"/>
        </w:rPr>
        <w:t>це повідомлення про те, що Нацбанк заперечує можливість погашення заборгованості по пенсіях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Інший матеріал “Жити, або доживати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На початку матеріалу автор розповідає про пенсійні системи цивілізованих країн, де люди похилого віку захищаються законом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Потім веде розмову з заступником начальника Головного управління соціального</w:t>
      </w:r>
      <w:r w:rsidR="006B435F">
        <w:rPr>
          <w:lang w:val="uk-UA"/>
        </w:rPr>
        <w:t xml:space="preserve"> </w:t>
      </w:r>
      <w:r w:rsidRPr="00341E65">
        <w:rPr>
          <w:lang w:val="uk-UA"/>
        </w:rPr>
        <w:t>захисту населення м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Києва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І завершується матеріал розповіддю, про те, що пенсіонери не</w:t>
      </w:r>
      <w:r w:rsidR="006B435F">
        <w:rPr>
          <w:lang w:val="uk-UA"/>
        </w:rPr>
        <w:t xml:space="preserve"> </w:t>
      </w:r>
      <w:r w:rsidRPr="00341E65">
        <w:rPr>
          <w:lang w:val="uk-UA"/>
        </w:rPr>
        <w:t>в</w:t>
      </w:r>
      <w:r w:rsidR="006B435F">
        <w:rPr>
          <w:lang w:val="uk-UA"/>
        </w:rPr>
        <w:t xml:space="preserve"> </w:t>
      </w:r>
      <w:r w:rsidRPr="00341E65">
        <w:rPr>
          <w:lang w:val="uk-UA"/>
        </w:rPr>
        <w:t>змозі прогодувати себе самостійно і тому звертаються до Святошинського територіального центру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За їх турботу пенсіонери віддають свої помешкання притулкові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 цьому матеріалі немає вирішення проблеми, більше того люди весь час працювали на державу і тепер, коли вони постаріли вони мають знову щось віддавати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У публікації “Можливо компенсації отримають інваліди війни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йде розповідь про створення Всеукраїнського союзу обурених вкладників і акціонерів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Дуже гарний коментар до матеріалу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Публікація, яка викликала жаль, з’явилася у газеті “Киевские ведомости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під назвою</w:t>
      </w:r>
      <w:r w:rsidR="003D157D" w:rsidRPr="00341E65">
        <w:rPr>
          <w:lang w:val="uk-UA"/>
        </w:rPr>
        <w:t xml:space="preserve">: </w:t>
      </w:r>
      <w:r w:rsidRPr="00341E65">
        <w:rPr>
          <w:lang w:val="uk-UA"/>
        </w:rPr>
        <w:t>“Престарелые и инвалиды оказались в долгу у правительства, или как доживают свой век в интернате люди преклонного возраста”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Третє місце посідає посідає проблема соціального</w:t>
      </w:r>
      <w:r w:rsidR="006B435F">
        <w:rPr>
          <w:lang w:val="uk-UA"/>
        </w:rPr>
        <w:t xml:space="preserve"> </w:t>
      </w:r>
      <w:r w:rsidRPr="00341E65">
        <w:rPr>
          <w:lang w:val="uk-UA"/>
        </w:rPr>
        <w:t>захисту студентів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“Стипендії підвищать на 10 відсотків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Президент України Леонід Кучма доручив урядові вирішити питання про підвищення з 1 квітня 2003 року розміру стипендій для студентів вищих навчальних закладів на 10 відсотків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У то</w:t>
      </w:r>
      <w:r w:rsidR="006B435F">
        <w:rPr>
          <w:lang w:val="uk-UA"/>
        </w:rPr>
        <w:t>й</w:t>
      </w:r>
      <w:r w:rsidRPr="00341E65">
        <w:rPr>
          <w:lang w:val="uk-UA"/>
        </w:rPr>
        <w:t xml:space="preserve"> же час стипендію для студентів-інвалідів, дітей-сиріт і дітей, позбавлених батьківської опіки, і з малозабезпечених родин глава держави доручив підвищити на 20 відсотків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Таких матеріал опублікувала газета “День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Четверта проблема яка привертає увагу засобів масової інформації, захист медиків, шахтарів, військових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Газета “День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у публікації “Коли держава безсила-на допомогу приходить благодійність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 xml:space="preserve">У цьому матеріалі автор повідомляє про мету, здійснити соціальний захист медичних працівників, підтримувати працівників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медиків, поліпшити медичне обслуговування в сільських регіонах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В ньому автор дуже гарно висвітлює проблеми медичних працівників у Переяслав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Хмельницькому, але на його думку це питання вирішити дуже складно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А газета “Всеукраинские ведомости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у матеріалі “Возвращение с того света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розповідає про небезпечну професію гірників, та невиплачену роками заробітн</w:t>
      </w:r>
      <w:r w:rsidR="006B435F">
        <w:rPr>
          <w:lang w:val="uk-UA"/>
        </w:rPr>
        <w:t>у</w:t>
      </w:r>
      <w:r w:rsidRPr="00341E65">
        <w:rPr>
          <w:lang w:val="uk-UA"/>
        </w:rPr>
        <w:t xml:space="preserve"> платню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“Життя солдата строкової служби в Україні оцінюється в 3 700 гривень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таку назву має матеріал у газеті “День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Автор намагається вирішити проблеми військовослужбовців, і розповідає,що не від гарного життя, що року в Україні при виконанні громадського обов’язку гине понад 400 хлопців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А на сьогоднішній день цій проблемі приділяється дуже мало уваги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П’яте і шосте місце посідають найгостріші проблеми сьогодення “Безробіття молоді” та “Заборгованість у заробітній платні”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“Без роботи і без зарплати, зате із субсидією</w:t>
      </w:r>
      <w:r w:rsidR="003D157D" w:rsidRPr="00341E65">
        <w:rPr>
          <w:lang w:val="uk-UA"/>
        </w:rPr>
        <w:t xml:space="preserve">" - </w:t>
      </w:r>
      <w:r w:rsidRPr="00341E65">
        <w:rPr>
          <w:lang w:val="uk-UA"/>
        </w:rPr>
        <w:t>матеріал під такою назвою опублікувала газета “День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В ній автор веде розмову з міністром праці й соціальної політики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Він розповідає, що рівень безробіття в Україні становить більш ніж 12 процентів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 xml:space="preserve">Явище заборгованості, що виникло у 1992 році, в 1998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переросло в одну з “найгостріших соціальних проблем</w:t>
      </w:r>
      <w:r w:rsidR="003D157D" w:rsidRPr="00341E65">
        <w:rPr>
          <w:lang w:val="uk-UA"/>
        </w:rPr>
        <w:t xml:space="preserve">" - </w:t>
      </w:r>
      <w:r w:rsidRPr="00341E65">
        <w:rPr>
          <w:lang w:val="uk-UA"/>
        </w:rPr>
        <w:t>але як вирішити це питання міністр не запропонував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Це інтерв’ю дуже змістовне, але немає</w:t>
      </w:r>
      <w:r w:rsidR="003D157D" w:rsidRPr="00341E65">
        <w:rPr>
          <w:lang w:val="uk-UA"/>
        </w:rPr>
        <w:t xml:space="preserve"> </w:t>
      </w:r>
      <w:r w:rsidRPr="00341E65">
        <w:rPr>
          <w:lang w:val="uk-UA"/>
        </w:rPr>
        <w:t>логічного закінчення, а саме, як вирішити цю проблему</w:t>
      </w:r>
      <w:r w:rsidR="003D157D" w:rsidRPr="00341E65">
        <w:rPr>
          <w:lang w:val="uk-UA"/>
        </w:rPr>
        <w:t xml:space="preserve">? </w:t>
      </w:r>
      <w:r w:rsidR="006B435F">
        <w:rPr>
          <w:lang w:val="uk-UA"/>
        </w:rPr>
        <w:t>Інша публікація “ Дві тре</w:t>
      </w:r>
      <w:r w:rsidRPr="00341E65">
        <w:rPr>
          <w:lang w:val="uk-UA"/>
        </w:rPr>
        <w:t>тини трудящих України працюють у борг” наводить сумні цифри</w:t>
      </w:r>
      <w:r w:rsidR="003D157D" w:rsidRPr="00341E65">
        <w:rPr>
          <w:lang w:val="uk-UA"/>
        </w:rPr>
        <w:t>,</w:t>
      </w:r>
      <w:r w:rsidRPr="00341E65">
        <w:rPr>
          <w:lang w:val="uk-UA"/>
        </w:rPr>
        <w:t xml:space="preserve"> загальна сума боргу</w:t>
      </w:r>
      <w:r w:rsidR="003D157D" w:rsidRPr="00341E65">
        <w:rPr>
          <w:lang w:val="uk-UA"/>
        </w:rPr>
        <w:t xml:space="preserve"> </w:t>
      </w:r>
      <w:r w:rsidRPr="00341E65">
        <w:rPr>
          <w:lang w:val="uk-UA"/>
        </w:rPr>
        <w:t xml:space="preserve">по зарплатам, пенсіям, стипендіям та іншим соціальним виплатам становить 11 мільярдів гривень, 40% цієї суми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бюджетний борг</w:t>
      </w:r>
      <w:r w:rsidR="003D157D" w:rsidRPr="00341E65">
        <w:rPr>
          <w:lang w:val="uk-UA"/>
        </w:rPr>
        <w:t xml:space="preserve">. </w:t>
      </w:r>
      <w:r w:rsidR="006B435F">
        <w:rPr>
          <w:lang w:val="uk-UA"/>
        </w:rPr>
        <w:t>За дан</w:t>
      </w:r>
      <w:r w:rsidRPr="00341E65">
        <w:rPr>
          <w:lang w:val="uk-UA"/>
        </w:rPr>
        <w:t>ими міністерства праці і соціальної політики борг по зарплаті, становить 6,9 мільярдів</w:t>
      </w:r>
      <w:r w:rsidR="003D157D" w:rsidRPr="00341E65">
        <w:rPr>
          <w:lang w:val="uk-UA"/>
        </w:rPr>
        <w:t>.</w:t>
      </w:r>
      <w:r w:rsidR="00341E65">
        <w:rPr>
          <w:lang w:val="uk-UA"/>
        </w:rPr>
        <w:t xml:space="preserve"> </w:t>
      </w:r>
      <w:r w:rsidRPr="00341E65">
        <w:rPr>
          <w:lang w:val="uk-UA"/>
        </w:rPr>
        <w:t>Інші дві публікації дають надію, на те, що заборгованість можна частково виплатити за допомого… “Гроші від державної монополії на горілку і тютюн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Про обговорення законопроекту про державну монополію на виробництво і оборот алкоголю та тютюнової продукції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Це дуже гарний матеріал де автор виражає свою точку зору щодо вирішення проблеми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Вона вважає, що ухвалення цього законопроекту допоможе насамперед, берегти споживача від неякісної продукції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А також принесе в державну скарбницю до 500 міл</w:t>
      </w:r>
      <w:r w:rsidR="006B435F">
        <w:rPr>
          <w:lang w:val="uk-UA"/>
        </w:rPr>
        <w:t>л</w:t>
      </w:r>
      <w:r w:rsidRPr="00341E65">
        <w:rPr>
          <w:lang w:val="uk-UA"/>
        </w:rPr>
        <w:t>іардів гривень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“Алкогольні гроші почали працювати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З цього матеріалу ми дізнаємось, що за рахунок надходжень від продажу алкогольних виробів і тютюну придбано 238 слухових апаратів і 90 і</w:t>
      </w:r>
      <w:r w:rsidR="006B435F">
        <w:rPr>
          <w:lang w:val="uk-UA"/>
        </w:rPr>
        <w:t>н</w:t>
      </w:r>
      <w:r w:rsidRPr="00341E65">
        <w:rPr>
          <w:lang w:val="uk-UA"/>
        </w:rPr>
        <w:t>валідних візків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Чи варто</w:t>
      </w:r>
      <w:r w:rsidR="003D157D" w:rsidRPr="00341E65">
        <w:rPr>
          <w:lang w:val="uk-UA"/>
        </w:rPr>
        <w:t>?</w:t>
      </w:r>
    </w:p>
    <w:p w:rsidR="00341E65" w:rsidRDefault="00341E65" w:rsidP="00341E65">
      <w:pPr>
        <w:pStyle w:val="2"/>
        <w:rPr>
          <w:lang w:val="uk-UA"/>
        </w:rPr>
      </w:pPr>
    </w:p>
    <w:p w:rsidR="00B36327" w:rsidRPr="00341E65" w:rsidRDefault="003D157D" w:rsidP="00341E65">
      <w:pPr>
        <w:pStyle w:val="2"/>
        <w:rPr>
          <w:lang w:val="uk-UA"/>
        </w:rPr>
      </w:pPr>
      <w:bookmarkStart w:id="5" w:name="_Toc248865521"/>
      <w:r w:rsidRPr="00341E65">
        <w:rPr>
          <w:lang w:val="uk-UA"/>
        </w:rPr>
        <w:t>2.1</w:t>
      </w:r>
      <w:r w:rsidR="00B36327" w:rsidRPr="00341E65">
        <w:rPr>
          <w:lang w:val="uk-UA"/>
        </w:rPr>
        <w:t xml:space="preserve"> Інформаційна насиченість</w:t>
      </w:r>
      <w:bookmarkEnd w:id="5"/>
    </w:p>
    <w:p w:rsidR="00341E65" w:rsidRDefault="00341E65" w:rsidP="003D157D">
      <w:pPr>
        <w:rPr>
          <w:lang w:val="uk-UA"/>
        </w:rPr>
      </w:pP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Газета виходить для масового читача, тому бажано так інформаційно наситити її, щоб вона була своєрідною енциклопедією життя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Не пропускати важливі події, не відставати від них, тримати руку на пульсі життя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Тому преса повинна активно реагувати на проблеми суспільства, не зменшуючи їх важливість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Так наприклад газета “День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продала за 2003 ряд матеріалів про бойові дії в Іраку “Все йде за планом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Тільки плану немає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“Ціна роз</w:t>
      </w:r>
      <w:r w:rsidR="006B435F">
        <w:rPr>
          <w:lang w:val="uk-UA"/>
        </w:rPr>
        <w:t>з</w:t>
      </w:r>
      <w:r w:rsidRPr="00341E65">
        <w:rPr>
          <w:lang w:val="uk-UA"/>
        </w:rPr>
        <w:t>броєння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“Ультиматум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як пр</w:t>
      </w:r>
      <w:r w:rsidR="006B435F">
        <w:rPr>
          <w:lang w:val="uk-UA"/>
        </w:rPr>
        <w:t>е</w:t>
      </w:r>
      <w:r w:rsidRPr="00341E65">
        <w:rPr>
          <w:lang w:val="uk-UA"/>
        </w:rPr>
        <w:t>людія до ві</w:t>
      </w:r>
      <w:r w:rsidR="006B435F">
        <w:rPr>
          <w:lang w:val="uk-UA"/>
        </w:rPr>
        <w:t>й</w:t>
      </w:r>
      <w:r w:rsidRPr="00341E65">
        <w:rPr>
          <w:lang w:val="uk-UA"/>
        </w:rPr>
        <w:t>ни”, “Силуети війни</w:t>
      </w:r>
      <w:r w:rsidR="003D157D" w:rsidRPr="00341E65">
        <w:rPr>
          <w:lang w:val="uk-UA"/>
        </w:rPr>
        <w:t xml:space="preserve">", </w:t>
      </w:r>
      <w:r w:rsidRPr="00341E65">
        <w:rPr>
          <w:lang w:val="uk-UA"/>
        </w:rPr>
        <w:t>“Бліц кригу не вийшло</w:t>
      </w:r>
      <w:r w:rsidR="003D157D" w:rsidRPr="00341E65">
        <w:rPr>
          <w:lang w:val="uk-UA"/>
        </w:rPr>
        <w:t>".</w:t>
      </w:r>
    </w:p>
    <w:p w:rsidR="003D157D" w:rsidRDefault="00B36327" w:rsidP="003D157D">
      <w:pPr>
        <w:rPr>
          <w:lang w:val="uk-UA"/>
        </w:rPr>
      </w:pPr>
      <w:r w:rsidRPr="00341E65">
        <w:rPr>
          <w:lang w:val="uk-UA"/>
        </w:rPr>
        <w:t>Як бачимо, факти в матеріалі, автори підкріплюють висновками і порадами з фахівців</w:t>
      </w:r>
      <w:r w:rsidR="003D157D" w:rsidRPr="00341E65">
        <w:rPr>
          <w:lang w:val="uk-UA"/>
        </w:rPr>
        <w:t>.</w:t>
      </w:r>
    </w:p>
    <w:p w:rsidR="00341E65" w:rsidRPr="00341E65" w:rsidRDefault="00341E65" w:rsidP="003D157D">
      <w:pPr>
        <w:rPr>
          <w:lang w:val="uk-UA"/>
        </w:rPr>
      </w:pPr>
    </w:p>
    <w:p w:rsidR="00B36327" w:rsidRDefault="003D157D" w:rsidP="00341E65">
      <w:pPr>
        <w:pStyle w:val="2"/>
        <w:rPr>
          <w:lang w:val="uk-UA"/>
        </w:rPr>
      </w:pPr>
      <w:bookmarkStart w:id="6" w:name="_Toc248865522"/>
      <w:r w:rsidRPr="00341E65">
        <w:rPr>
          <w:lang w:val="uk-UA"/>
        </w:rPr>
        <w:t>2.2</w:t>
      </w:r>
      <w:r w:rsidR="00B36327" w:rsidRPr="00341E65">
        <w:rPr>
          <w:lang w:val="uk-UA"/>
        </w:rPr>
        <w:t xml:space="preserve"> Актуальність, своєчасність, новизна</w:t>
      </w:r>
      <w:bookmarkEnd w:id="6"/>
    </w:p>
    <w:p w:rsidR="00341E65" w:rsidRPr="00341E65" w:rsidRDefault="00341E65" w:rsidP="003D157D">
      <w:pPr>
        <w:rPr>
          <w:b/>
          <w:bCs/>
          <w:lang w:val="uk-UA"/>
        </w:rPr>
      </w:pPr>
    </w:p>
    <w:p w:rsidR="003D157D" w:rsidRDefault="00B36327" w:rsidP="003D157D">
      <w:pPr>
        <w:rPr>
          <w:lang w:val="uk-UA"/>
        </w:rPr>
      </w:pPr>
      <w:r w:rsidRPr="00341E65">
        <w:rPr>
          <w:lang w:val="uk-UA"/>
        </w:rPr>
        <w:t>Основна цінність інформації полягає в її новизні і своєчасності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Повідомлення, що вже відоме не приносить користі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Навряд, один і той самий матеріал читач почне вивчати по різних газетах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Тому видання, які порушують соціальні проблеми, повинні намагатися при написанні своїх статей добирати, якомога свіжішу інформацію, і використовувати яскраві стилістичні засоби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Все це сприятиме неповторності текстів, якщо, навіть, вони порушують одну тематику</w:t>
      </w:r>
      <w:r w:rsidR="003D157D" w:rsidRPr="00341E65">
        <w:rPr>
          <w:lang w:val="uk-UA"/>
        </w:rPr>
        <w:t>.</w:t>
      </w:r>
    </w:p>
    <w:p w:rsidR="00341E65" w:rsidRPr="00341E65" w:rsidRDefault="00341E65" w:rsidP="003D157D">
      <w:pPr>
        <w:rPr>
          <w:lang w:val="uk-UA"/>
        </w:rPr>
      </w:pPr>
    </w:p>
    <w:p w:rsidR="003D157D" w:rsidRDefault="003D157D" w:rsidP="00341E65">
      <w:pPr>
        <w:pStyle w:val="2"/>
        <w:rPr>
          <w:lang w:val="uk-UA"/>
        </w:rPr>
      </w:pPr>
      <w:bookmarkStart w:id="7" w:name="_Toc248865523"/>
      <w:r w:rsidRPr="00341E65">
        <w:rPr>
          <w:lang w:val="uk-UA"/>
        </w:rPr>
        <w:t>2.3</w:t>
      </w:r>
      <w:r w:rsidR="00B36327" w:rsidRPr="00341E65">
        <w:rPr>
          <w:lang w:val="uk-UA"/>
        </w:rPr>
        <w:t xml:space="preserve"> Об’єктивність і доступність</w:t>
      </w:r>
      <w:bookmarkEnd w:id="7"/>
    </w:p>
    <w:p w:rsidR="00341E65" w:rsidRPr="00341E65" w:rsidRDefault="00341E65" w:rsidP="003D157D">
      <w:pPr>
        <w:rPr>
          <w:b/>
          <w:bCs/>
          <w:lang w:val="uk-UA"/>
        </w:rPr>
      </w:pP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Преса повинна відбивати життя таким, яким воно бачиться журналістам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Звичайно ж, що кожна людина, а особливо творча,</w:t>
      </w:r>
      <w:r w:rsidR="003D157D" w:rsidRPr="00341E65">
        <w:rPr>
          <w:lang w:val="uk-UA"/>
        </w:rPr>
        <w:t xml:space="preserve"> - </w:t>
      </w:r>
      <w:r w:rsidRPr="00341E65">
        <w:rPr>
          <w:lang w:val="uk-UA"/>
        </w:rPr>
        <w:t>це яс</w:t>
      </w:r>
      <w:r w:rsidR="006B435F">
        <w:rPr>
          <w:lang w:val="uk-UA"/>
        </w:rPr>
        <w:t>крава індивідуальність, і побаче</w:t>
      </w:r>
      <w:r w:rsidRPr="00341E65">
        <w:rPr>
          <w:lang w:val="uk-UA"/>
        </w:rPr>
        <w:t>не вона пропускає через свій розум і через сво</w:t>
      </w:r>
      <w:r w:rsidR="006B435F">
        <w:rPr>
          <w:lang w:val="uk-UA"/>
        </w:rPr>
        <w:t>є</w:t>
      </w:r>
      <w:r w:rsidRPr="00341E65">
        <w:rPr>
          <w:lang w:val="uk-UA"/>
        </w:rPr>
        <w:t xml:space="preserve"> серце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Такий собі суб’єктивізм можливий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Правдивість, об’єктивність засобі масової інформації великою мірою залежить від прав</w:t>
      </w:r>
      <w:r w:rsidR="006B435F">
        <w:rPr>
          <w:lang w:val="uk-UA"/>
        </w:rPr>
        <w:t>и</w:t>
      </w:r>
      <w:r w:rsidRPr="00341E65">
        <w:rPr>
          <w:lang w:val="uk-UA"/>
        </w:rPr>
        <w:t>льності використання методу збирання інформації, знання специфіки кожного з методів і конкретними журналістськими завданнями, від позиції, кваліфікації, особистих якостей журналіста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Метою газетних публікацій є об’єктивно інформувати про суть найважливіших соціальних і політичних проблем держави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Мова іде про те, що журналістський текст повинен бути не зарозумілим, автор повинен орієнтуватися на середній рівень свого читача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Він не має права зловживати незнайомими термінами, іномовними словами, які не відомі широкому загалу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Наприклад публікація “Сім’я для майбутніх дорослих”</w:t>
      </w:r>
      <w:r w:rsidR="003D157D" w:rsidRPr="00341E65">
        <w:rPr>
          <w:lang w:val="uk-UA"/>
        </w:rPr>
        <w:t xml:space="preserve">... </w:t>
      </w:r>
      <w:r w:rsidRPr="00341E65">
        <w:rPr>
          <w:lang w:val="uk-UA"/>
        </w:rPr>
        <w:t xml:space="preserve">зріс показчик дитячого харчування за бактеріологічними показниками в межах 1-1,5 відсотки 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На мою думку, автор мав би розповісти, який показчик має бути, і на скільки шкідливі ці відсотки</w:t>
      </w:r>
      <w:r w:rsidR="003D157D" w:rsidRPr="00341E65">
        <w:rPr>
          <w:lang w:val="uk-UA"/>
        </w:rPr>
        <w:t>.</w:t>
      </w:r>
    </w:p>
    <w:p w:rsidR="00341E65" w:rsidRDefault="00341E65" w:rsidP="003D157D">
      <w:pPr>
        <w:rPr>
          <w:b/>
          <w:bCs/>
          <w:lang w:val="uk-UA"/>
        </w:rPr>
      </w:pPr>
    </w:p>
    <w:p w:rsidR="003D157D" w:rsidRPr="00341E65" w:rsidRDefault="003D157D" w:rsidP="00341E65">
      <w:pPr>
        <w:pStyle w:val="2"/>
        <w:rPr>
          <w:lang w:val="uk-UA"/>
        </w:rPr>
      </w:pPr>
      <w:bookmarkStart w:id="8" w:name="_Toc248865524"/>
      <w:r w:rsidRPr="00341E65">
        <w:rPr>
          <w:lang w:val="uk-UA"/>
        </w:rPr>
        <w:t>2.4</w:t>
      </w:r>
      <w:r w:rsidR="00B36327" w:rsidRPr="00341E65">
        <w:rPr>
          <w:lang w:val="uk-UA"/>
        </w:rPr>
        <w:t xml:space="preserve"> Жанрова різноманітність</w:t>
      </w:r>
      <w:bookmarkEnd w:id="8"/>
    </w:p>
    <w:p w:rsidR="00341E65" w:rsidRDefault="00341E65" w:rsidP="003D157D">
      <w:pPr>
        <w:rPr>
          <w:lang w:val="uk-UA"/>
        </w:rPr>
      </w:pP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Вибираючи метод дослідження, журналіст повинен враховувати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інформаційну мету публікації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конкретні завдання, які він має намір розв’язати збираючи данні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характер об’єкта дослідження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доступність інформації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строки збирання інформації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рівень надійності даних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Тільки враховуючи всі ці фактори, журналіст може зробити правильний вибір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Реалізація пресою свого інформаційного призначення не можливе без розширення і підвищення рівня жанрового потенціалу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Висвітлюючи соціальну тематику поряд з інформаційними матеріалами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заммітка, звіт, репортаж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 xml:space="preserve">повинні передавати публікації аналітичних жанрів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стаття, кореспонденція тощо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Читачеві цікавіше коли його знайомлять з певною темою у різних жанрах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Слід наголосити, що публікації аналітичних жанрів, розкривають проблему у всій її повноті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Допомагають читачам, застосовувати цифрові данні, розкрити причини і недоліків сьогодення більш глибоко, детально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Так газета “Киевские Ведомости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розглядаючи цю тематику використову</w:t>
      </w:r>
      <w:r w:rsidR="006B435F">
        <w:rPr>
          <w:lang w:val="uk-UA"/>
        </w:rPr>
        <w:t>є</w:t>
      </w:r>
      <w:r w:rsidRPr="00341E65">
        <w:rPr>
          <w:lang w:val="uk-UA"/>
        </w:rPr>
        <w:t xml:space="preserve"> не лише аналітичні але й інформаційні жанри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Газета “День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розкриває проблеми суспільства за допомогою багатої жанрової палітри від замітки до проблемної статті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Отже, жанрова різноманітність при розробці соціальної проблематики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важлива умова підвищення ролі преси у справі забезпечення гласності</w:t>
      </w:r>
      <w:r w:rsidR="003D157D" w:rsidRPr="00341E65">
        <w:rPr>
          <w:lang w:val="uk-UA"/>
        </w:rPr>
        <w:t>.</w:t>
      </w:r>
    </w:p>
    <w:p w:rsidR="003D157D" w:rsidRPr="00341E65" w:rsidRDefault="00341E65" w:rsidP="00341E65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9" w:name="_Toc248865525"/>
      <w:r w:rsidR="00B36327" w:rsidRPr="00341E65">
        <w:rPr>
          <w:lang w:val="uk-UA"/>
        </w:rPr>
        <w:t>Висновки й пропозиції</w:t>
      </w:r>
      <w:bookmarkEnd w:id="9"/>
    </w:p>
    <w:p w:rsidR="00341E65" w:rsidRDefault="00341E65" w:rsidP="003D157D">
      <w:pPr>
        <w:rPr>
          <w:lang w:val="uk-UA"/>
        </w:rPr>
      </w:pP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Проаналізувавши тему соціального захисту населення на сторінках українських газет, можна зробити висновок, що останнім часом цій темі приділяється більше уваги ніж раніше, але недостатньо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Справа не в кількості публікацій, а в їх якості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жанр, регулярність подачі, заголовок тощо</w:t>
      </w:r>
      <w:r w:rsidR="003D157D" w:rsidRPr="00341E65">
        <w:rPr>
          <w:lang w:val="uk-UA"/>
        </w:rPr>
        <w:t xml:space="preserve">) </w:t>
      </w:r>
      <w:r w:rsidRPr="00341E65">
        <w:rPr>
          <w:lang w:val="uk-UA"/>
        </w:rPr>
        <w:t>Журналістам треба серйозніше підходити до цієї теми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 xml:space="preserve">Висловлювати свою точку зору, мати достатньо фактів, уміти зацікавити читача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ось голо</w:t>
      </w:r>
      <w:r w:rsidR="006B435F">
        <w:rPr>
          <w:lang w:val="uk-UA"/>
        </w:rPr>
        <w:t>в</w:t>
      </w:r>
      <w:r w:rsidRPr="00341E65">
        <w:rPr>
          <w:lang w:val="uk-UA"/>
        </w:rPr>
        <w:t>ні риси в творчості журналіста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Особливість матеріалів на соціальну тематику в тому, що частіше всього читач чекає конкретних дій від публікацій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Сподівається, що повинні відбуватися зміни на краще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І хоча це не завжди вдається, важливо вже те, що ця тема все частіше почала висвітлюватися засобами масової інформації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Як свідчить аналіз, продрукувати ефективно соціальну інформацію, яка б відповідала умовам розбудови громадянського суспільства, значна частина працівників засобів масової інформації нездатна, в наслідок застарілого мислення, низької національної свідомості, недосконалого знання рідної мови, відсутність належних здібностей,</w:t>
      </w:r>
      <w:r w:rsidR="006B435F">
        <w:rPr>
          <w:lang w:val="uk-UA"/>
        </w:rPr>
        <w:t xml:space="preserve"> низького загального розвитку, б</w:t>
      </w:r>
      <w:r w:rsidRPr="00341E65">
        <w:rPr>
          <w:lang w:val="uk-UA"/>
        </w:rPr>
        <w:t>еспорадності у питаннях сучасної економіки, політичної, соціальної й особливо комерційної діяльності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Дивлячись на публікації про соціальний захист можна відзначити, як позитивні так і негативні риси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Соціальних проблеми, які потребують вирішення дуже багато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І сучасні засоби масової інформації намагаються охопити всі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Автор обрав шість найважливіших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і тим, якім приділяється більше уваги</w:t>
      </w:r>
      <w:r w:rsidR="003D157D" w:rsidRPr="00341E65">
        <w:rPr>
          <w:lang w:val="uk-UA"/>
        </w:rPr>
        <w:t>).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1 місце “Бойові дії в Іраку”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2 місце посідають матеріали про проблеми людей похилого віку</w:t>
      </w:r>
      <w:r w:rsidR="003D157D" w:rsidRPr="00341E65">
        <w:rPr>
          <w:lang w:val="uk-UA"/>
        </w:rPr>
        <w:t xml:space="preserve"> (</w:t>
      </w:r>
      <w:r w:rsidRPr="00341E65">
        <w:rPr>
          <w:lang w:val="uk-UA"/>
        </w:rPr>
        <w:t>пенсіонерів</w:t>
      </w:r>
      <w:r w:rsidR="003D157D" w:rsidRPr="00341E65">
        <w:rPr>
          <w:lang w:val="uk-UA"/>
        </w:rPr>
        <w:t>).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3 місце проблеми студентства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На 4 захист інтересів медиків, шахтарів, військових тощо</w:t>
      </w:r>
      <w:r w:rsidR="003D157D" w:rsidRPr="00341E65">
        <w:rPr>
          <w:lang w:val="uk-UA"/>
        </w:rPr>
        <w:t>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 xml:space="preserve">П’яту і шосту позицію займають найгостріші проблеми сьогодення </w:t>
      </w:r>
      <w:r w:rsidR="003D157D" w:rsidRPr="00341E65">
        <w:rPr>
          <w:lang w:val="uk-UA"/>
        </w:rPr>
        <w:t>-</w:t>
      </w:r>
      <w:r w:rsidR="006B435F">
        <w:rPr>
          <w:lang w:val="uk-UA"/>
        </w:rPr>
        <w:t xml:space="preserve"> “заборговано</w:t>
      </w:r>
      <w:r w:rsidRPr="00341E65">
        <w:rPr>
          <w:lang w:val="uk-UA"/>
        </w:rPr>
        <w:t>сті у заробітній платі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та “безробіття молоді</w:t>
      </w:r>
      <w:r w:rsidR="003D157D" w:rsidRPr="00341E65">
        <w:rPr>
          <w:lang w:val="uk-UA"/>
        </w:rPr>
        <w:t>".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Газета “Киевские ведомости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про проблеми соціальної захищеності пише поверхово, на відвіну від “Дня</w:t>
      </w:r>
      <w:r w:rsidR="003D157D" w:rsidRPr="00341E65">
        <w:rPr>
          <w:lang w:val="uk-UA"/>
        </w:rPr>
        <w:t xml:space="preserve">". </w:t>
      </w:r>
      <w:r w:rsidRPr="00341E65">
        <w:rPr>
          <w:lang w:val="uk-UA"/>
        </w:rPr>
        <w:t>Але не можна сказати, що “День</w:t>
      </w:r>
      <w:r w:rsidR="003D157D" w:rsidRPr="00341E65">
        <w:rPr>
          <w:lang w:val="uk-UA"/>
        </w:rPr>
        <w:t xml:space="preserve">" </w:t>
      </w:r>
      <w:r w:rsidRPr="00341E65">
        <w:rPr>
          <w:lang w:val="uk-UA"/>
        </w:rPr>
        <w:t>дуже глибоко аналізує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>Так, чимало матеріалів грунтовно досліджується авт</w:t>
      </w:r>
      <w:r w:rsidR="00C130CF">
        <w:rPr>
          <w:lang w:val="uk-UA"/>
        </w:rPr>
        <w:t>орами, а на мою думку єдиним не</w:t>
      </w:r>
      <w:r w:rsidRPr="00341E65">
        <w:rPr>
          <w:lang w:val="uk-UA"/>
        </w:rPr>
        <w:t>доліком, є те, що працівники засобів масової інформації практично не звертаються до за</w:t>
      </w:r>
      <w:r w:rsidR="00C130CF">
        <w:rPr>
          <w:lang w:val="uk-UA"/>
        </w:rPr>
        <w:t>конодавчих актів, з приводу дан</w:t>
      </w:r>
      <w:r w:rsidRPr="00341E65">
        <w:rPr>
          <w:lang w:val="uk-UA"/>
        </w:rPr>
        <w:t>ої проблеми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У курсовій роботі автор розглянув ряд завдань</w:t>
      </w:r>
      <w:r w:rsidR="003D157D" w:rsidRPr="00341E65">
        <w:rPr>
          <w:lang w:val="uk-UA"/>
        </w:rPr>
        <w:t>: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дослідив частотність розгляду проблеми соціальної незахищеності громадян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прослідкував дотримання положень законів, що регулюють діяльність засобів масової інформації</w:t>
      </w:r>
      <w:r w:rsidR="003D157D" w:rsidRPr="00341E65">
        <w:rPr>
          <w:lang w:val="uk-UA"/>
        </w:rPr>
        <w:t>;</w:t>
      </w:r>
    </w:p>
    <w:p w:rsidR="003D157D" w:rsidRPr="00341E65" w:rsidRDefault="00B36327" w:rsidP="003D157D">
      <w:pPr>
        <w:rPr>
          <w:lang w:val="uk-UA"/>
        </w:rPr>
      </w:pPr>
      <w:r w:rsidRPr="00341E65">
        <w:rPr>
          <w:lang w:val="uk-UA"/>
        </w:rPr>
        <w:t>проаналізував закони, що стосуються соціального захисту</w:t>
      </w:r>
      <w:r w:rsidR="003D157D" w:rsidRPr="00341E65">
        <w:rPr>
          <w:lang w:val="uk-UA"/>
        </w:rPr>
        <w:t>.</w:t>
      </w:r>
    </w:p>
    <w:p w:rsidR="008E6183" w:rsidRPr="00341E65" w:rsidRDefault="00B36327" w:rsidP="00341E65">
      <w:pPr>
        <w:rPr>
          <w:lang w:val="uk-UA"/>
        </w:rPr>
      </w:pPr>
      <w:r w:rsidRPr="00341E65">
        <w:rPr>
          <w:lang w:val="uk-UA"/>
        </w:rPr>
        <w:t>У сучасних ЗМІ можна побачити велику кількість невеличких матеріалів, які просто інформують про ту чи іншу подію в соціальній сфері</w:t>
      </w:r>
      <w:r w:rsidR="003D157D" w:rsidRPr="00341E65">
        <w:rPr>
          <w:lang w:val="uk-UA"/>
        </w:rPr>
        <w:t xml:space="preserve">. </w:t>
      </w:r>
      <w:r w:rsidRPr="00341E65">
        <w:rPr>
          <w:lang w:val="uk-UA"/>
        </w:rPr>
        <w:t xml:space="preserve">А якщо цей матеріал пропустити через своє серце і розум, додати трошки аналізу, вражень і порад фахівців </w:t>
      </w:r>
      <w:r w:rsidR="003D157D" w:rsidRPr="00341E65">
        <w:rPr>
          <w:lang w:val="uk-UA"/>
        </w:rPr>
        <w:t>-</w:t>
      </w:r>
      <w:r w:rsidRPr="00341E65">
        <w:rPr>
          <w:lang w:val="uk-UA"/>
        </w:rPr>
        <w:t xml:space="preserve"> цей матеріал принесе користь читачеві</w:t>
      </w:r>
      <w:r w:rsidR="003D157D" w:rsidRPr="00341E65">
        <w:rPr>
          <w:lang w:val="uk-UA"/>
        </w:rPr>
        <w:t>.</w:t>
      </w:r>
      <w:bookmarkStart w:id="10" w:name="_GoBack"/>
      <w:bookmarkEnd w:id="10"/>
    </w:p>
    <w:sectPr w:rsidR="008E6183" w:rsidRPr="00341E65" w:rsidSect="003D157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127" w:rsidRDefault="00627127">
      <w:r>
        <w:separator/>
      </w:r>
    </w:p>
  </w:endnote>
  <w:endnote w:type="continuationSeparator" w:id="0">
    <w:p w:rsidR="00627127" w:rsidRDefault="0062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57D" w:rsidRDefault="003D157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57D" w:rsidRDefault="003D157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127" w:rsidRDefault="00627127">
      <w:r>
        <w:separator/>
      </w:r>
    </w:p>
  </w:footnote>
  <w:footnote w:type="continuationSeparator" w:id="0">
    <w:p w:rsidR="00627127" w:rsidRDefault="00627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57D" w:rsidRDefault="008D6493" w:rsidP="003D157D">
    <w:pPr>
      <w:pStyle w:val="ad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3D157D" w:rsidRDefault="003D157D" w:rsidP="003D157D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57D" w:rsidRDefault="003D157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8890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730BE8"/>
    <w:multiLevelType w:val="hybridMultilevel"/>
    <w:tmpl w:val="871260A6"/>
    <w:lvl w:ilvl="0" w:tplc="4830D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36C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7C6505"/>
    <w:multiLevelType w:val="hybridMultilevel"/>
    <w:tmpl w:val="8E34D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A93562"/>
    <w:multiLevelType w:val="singleLevel"/>
    <w:tmpl w:val="5E204AB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67078FD"/>
    <w:multiLevelType w:val="singleLevel"/>
    <w:tmpl w:val="C41A8F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82610AC"/>
    <w:multiLevelType w:val="hybridMultilevel"/>
    <w:tmpl w:val="83281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DF216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E232C41"/>
    <w:multiLevelType w:val="singleLevel"/>
    <w:tmpl w:val="F39C60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12C7AC2"/>
    <w:multiLevelType w:val="hybridMultilevel"/>
    <w:tmpl w:val="835C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B83A7C"/>
    <w:multiLevelType w:val="singleLevel"/>
    <w:tmpl w:val="F0F46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4AC40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183"/>
    <w:rsid w:val="001E6709"/>
    <w:rsid w:val="00341E65"/>
    <w:rsid w:val="003D157D"/>
    <w:rsid w:val="00474DE9"/>
    <w:rsid w:val="00627127"/>
    <w:rsid w:val="006B435F"/>
    <w:rsid w:val="007B17D1"/>
    <w:rsid w:val="008D6493"/>
    <w:rsid w:val="008E6183"/>
    <w:rsid w:val="009D6056"/>
    <w:rsid w:val="00AA6BCC"/>
    <w:rsid w:val="00B25AE7"/>
    <w:rsid w:val="00B36327"/>
    <w:rsid w:val="00C130CF"/>
    <w:rsid w:val="00C749C9"/>
    <w:rsid w:val="00E815B8"/>
    <w:rsid w:val="00E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CE74AE-BFC6-4ECA-AAC7-FF4812CE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D157D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D157D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D157D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3D157D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D157D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D157D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D157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D157D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D157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3D157D"/>
    <w:rPr>
      <w:color w:val="0000FF"/>
      <w:u w:val="single"/>
    </w:rPr>
  </w:style>
  <w:style w:type="paragraph" w:customStyle="1" w:styleId="FR1">
    <w:name w:val="FR1"/>
    <w:uiPriority w:val="99"/>
    <w:rsid w:val="00B36327"/>
    <w:pPr>
      <w:widowControl w:val="0"/>
      <w:spacing w:line="260" w:lineRule="auto"/>
    </w:pPr>
    <w:rPr>
      <w:rFonts w:ascii="Times New Roman" w:hAnsi="Times New Roman"/>
      <w:sz w:val="28"/>
      <w:szCs w:val="28"/>
      <w:lang w:val="uk-UA"/>
    </w:rPr>
  </w:style>
  <w:style w:type="paragraph" w:styleId="a7">
    <w:name w:val="Body Text"/>
    <w:basedOn w:val="a2"/>
    <w:link w:val="a8"/>
    <w:uiPriority w:val="99"/>
    <w:rsid w:val="003D157D"/>
    <w:pPr>
      <w:ind w:firstLine="0"/>
    </w:pPr>
  </w:style>
  <w:style w:type="character" w:customStyle="1" w:styleId="a8">
    <w:name w:val="Основно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paragraph" w:styleId="a9">
    <w:name w:val="Title"/>
    <w:basedOn w:val="a2"/>
    <w:link w:val="aa"/>
    <w:uiPriority w:val="99"/>
    <w:qFormat/>
    <w:rsid w:val="00B36327"/>
    <w:pPr>
      <w:spacing w:line="240" w:lineRule="auto"/>
      <w:jc w:val="center"/>
    </w:p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ody Text Indent"/>
    <w:basedOn w:val="a2"/>
    <w:link w:val="ac"/>
    <w:uiPriority w:val="99"/>
    <w:rsid w:val="003D157D"/>
    <w:pPr>
      <w:shd w:val="clear" w:color="auto" w:fill="FFFFFF"/>
      <w:spacing w:before="192"/>
      <w:ind w:right="-5" w:firstLine="360"/>
    </w:pPr>
  </w:style>
  <w:style w:type="character" w:customStyle="1" w:styleId="ac">
    <w:name w:val="Основной текст с отступом Знак"/>
    <w:link w:val="ab"/>
    <w:uiPriority w:val="99"/>
    <w:semiHidden/>
    <w:rPr>
      <w:rFonts w:ascii="Times New Roman" w:hAnsi="Times New Roman"/>
      <w:sz w:val="28"/>
      <w:szCs w:val="28"/>
    </w:rPr>
  </w:style>
  <w:style w:type="paragraph" w:styleId="21">
    <w:name w:val="Body Text Indent 2"/>
    <w:basedOn w:val="a2"/>
    <w:link w:val="22"/>
    <w:uiPriority w:val="99"/>
    <w:rsid w:val="003D157D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/>
      <w:sz w:val="28"/>
      <w:szCs w:val="28"/>
    </w:rPr>
  </w:style>
  <w:style w:type="table" w:styleId="-1">
    <w:name w:val="Table Web 1"/>
    <w:basedOn w:val="a4"/>
    <w:uiPriority w:val="99"/>
    <w:rsid w:val="003D157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2"/>
    <w:next w:val="a7"/>
    <w:link w:val="ae"/>
    <w:uiPriority w:val="99"/>
    <w:rsid w:val="003D157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3D157D"/>
    <w:rPr>
      <w:vertAlign w:val="superscript"/>
    </w:rPr>
  </w:style>
  <w:style w:type="paragraph" w:customStyle="1" w:styleId="af0">
    <w:name w:val="выделение"/>
    <w:uiPriority w:val="99"/>
    <w:rsid w:val="003D157D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b"/>
    <w:uiPriority w:val="99"/>
    <w:rsid w:val="003D157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1"/>
    <w:uiPriority w:val="99"/>
    <w:locked/>
    <w:rsid w:val="003D157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3D157D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3D157D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3D157D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e">
    <w:name w:val="Верхний колонтитул Знак"/>
    <w:link w:val="ad"/>
    <w:uiPriority w:val="99"/>
    <w:semiHidden/>
    <w:locked/>
    <w:rsid w:val="003D157D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3D157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D157D"/>
    <w:pPr>
      <w:numPr>
        <w:numId w:val="13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6">
    <w:name w:val="page number"/>
    <w:uiPriority w:val="99"/>
    <w:rsid w:val="003D157D"/>
  </w:style>
  <w:style w:type="character" w:customStyle="1" w:styleId="af7">
    <w:name w:val="номер страницы"/>
    <w:uiPriority w:val="99"/>
    <w:rsid w:val="003D157D"/>
    <w:rPr>
      <w:sz w:val="28"/>
      <w:szCs w:val="28"/>
    </w:rPr>
  </w:style>
  <w:style w:type="paragraph" w:styleId="af8">
    <w:name w:val="Normal (Web)"/>
    <w:basedOn w:val="a2"/>
    <w:uiPriority w:val="99"/>
    <w:rsid w:val="003D157D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3D157D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3D157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D157D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3D157D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D157D"/>
    <w:pPr>
      <w:ind w:left="958"/>
    </w:pPr>
  </w:style>
  <w:style w:type="paragraph" w:styleId="32">
    <w:name w:val="Body Text Indent 3"/>
    <w:basedOn w:val="a2"/>
    <w:link w:val="33"/>
    <w:uiPriority w:val="99"/>
    <w:rsid w:val="003D157D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3D157D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3D157D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D157D"/>
    <w:pPr>
      <w:numPr>
        <w:numId w:val="14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D157D"/>
    <w:pPr>
      <w:numPr>
        <w:numId w:val="15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D157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D157D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3D157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D157D"/>
    <w:rPr>
      <w:i/>
      <w:iCs/>
    </w:rPr>
  </w:style>
  <w:style w:type="paragraph" w:customStyle="1" w:styleId="afb">
    <w:name w:val="ТАБЛИЦА"/>
    <w:next w:val="a2"/>
    <w:autoRedefine/>
    <w:uiPriority w:val="99"/>
    <w:rsid w:val="003D157D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3D157D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3D157D"/>
  </w:style>
  <w:style w:type="table" w:customStyle="1" w:styleId="15">
    <w:name w:val="Стиль таблицы1"/>
    <w:uiPriority w:val="99"/>
    <w:rsid w:val="003D157D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3D157D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3D157D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D157D"/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3D157D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3D157D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0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5275</Words>
  <Characters>30073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www.referatcentral.org.ua</Company>
  <LinksUpToDate>false</LinksUpToDate>
  <CharactersWithSpaces>35278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Gotaos</dc:creator>
  <cp:keywords>Реферати від Www.ReferatCentral.Org.Ua</cp:keywords>
  <dc:description>Www.ReferatCentral.Org.Ua -Я тут навчаюсь</dc:description>
  <cp:lastModifiedBy>admin</cp:lastModifiedBy>
  <cp:revision>2</cp:revision>
  <dcterms:created xsi:type="dcterms:W3CDTF">2014-02-21T18:47:00Z</dcterms:created>
  <dcterms:modified xsi:type="dcterms:W3CDTF">2014-02-21T18:47:00Z</dcterms:modified>
</cp:coreProperties>
</file>