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FB3" w:rsidRDefault="00EF6FB3">
      <w:pPr>
        <w:pStyle w:val="FR1"/>
        <w:spacing w:before="1020" w:line="240" w:lineRule="auto"/>
        <w:ind w:right="0"/>
      </w:pPr>
      <w:r>
        <w:rPr>
          <w:b/>
          <w:bCs/>
        </w:rPr>
        <w:t>КУРСОВАЯ РАБОТА</w:t>
      </w:r>
    </w:p>
    <w:p w:rsidR="00EF6FB3" w:rsidRDefault="00EF6FB3">
      <w:pPr>
        <w:pStyle w:val="FR1"/>
        <w:spacing w:line="240" w:lineRule="auto"/>
        <w:ind w:right="0"/>
      </w:pPr>
      <w:r>
        <w:t>по механике грунтов на тему:</w:t>
      </w:r>
    </w:p>
    <w:p w:rsidR="00EF6FB3" w:rsidRDefault="00EF6FB3">
      <w:pPr>
        <w:pStyle w:val="FR1"/>
        <w:spacing w:line="240" w:lineRule="auto"/>
      </w:pPr>
      <w:r>
        <w:t>"Расчёт опоры путепровода, устойчивости подпорной стенки."</w:t>
      </w:r>
    </w:p>
    <w:p w:rsidR="00EF6FB3" w:rsidRDefault="00EF6FB3">
      <w:pPr>
        <w:ind w:left="2438" w:right="198"/>
        <w:jc w:val="right"/>
        <w:rPr>
          <w:b/>
          <w:bCs/>
        </w:rPr>
      </w:pPr>
    </w:p>
    <w:p w:rsidR="00EF6FB3" w:rsidRDefault="00EF6FB3">
      <w:pPr>
        <w:pStyle w:val="FR3"/>
        <w:spacing w:line="260" w:lineRule="auto"/>
        <w:ind w:firstLine="0"/>
      </w:pPr>
    </w:p>
    <w:p w:rsidR="00EF6FB3" w:rsidRDefault="00EF6FB3">
      <w:pPr>
        <w:pStyle w:val="FR3"/>
        <w:spacing w:line="260" w:lineRule="auto"/>
        <w:ind w:firstLine="0"/>
        <w:jc w:val="center"/>
      </w:pPr>
      <w:r>
        <w:t>Содержание</w:t>
      </w:r>
    </w:p>
    <w:p w:rsidR="00EF6FB3" w:rsidRDefault="00EF6FB3"/>
    <w:p w:rsidR="00EF6FB3" w:rsidRDefault="00EF6FB3">
      <w:pPr>
        <w:ind w:firstLine="426"/>
        <w:rPr>
          <w:lang w:val="en-US"/>
        </w:rPr>
      </w:pPr>
      <w:r>
        <w:rPr>
          <w:lang w:val="en-US"/>
        </w:rPr>
        <w:t xml:space="preserve">  </w:t>
      </w:r>
      <w:r>
        <w:t>Реферат</w:t>
      </w:r>
    </w:p>
    <w:p w:rsidR="00EF6FB3" w:rsidRDefault="00EF6FB3">
      <w:pPr>
        <w:rPr>
          <w:lang w:val="en-US"/>
        </w:rPr>
      </w:pPr>
      <w:r>
        <w:t xml:space="preserve">1. </w:t>
      </w:r>
      <w:r w:rsidRPr="00EF6FB3">
        <w:t xml:space="preserve">  </w:t>
      </w:r>
      <w:r>
        <w:t xml:space="preserve">Расчёт, напряжений от действия сосредоточенной силы. </w:t>
      </w:r>
    </w:p>
    <w:p w:rsidR="00EF6FB3" w:rsidRPr="00EF6FB3" w:rsidRDefault="00EF6FB3">
      <w:pPr>
        <w:numPr>
          <w:ilvl w:val="1"/>
          <w:numId w:val="5"/>
        </w:numPr>
        <w:tabs>
          <w:tab w:val="clear" w:pos="720"/>
          <w:tab w:val="num" w:pos="-1843"/>
        </w:tabs>
        <w:spacing w:line="260" w:lineRule="auto"/>
        <w:ind w:left="142" w:hanging="142"/>
      </w:pPr>
      <w:r>
        <w:t xml:space="preserve">Построение эпюры распределения вертикальных составляющих </w:t>
      </w:r>
      <w:r w:rsidRPr="00EF6FB3">
        <w:t xml:space="preserve">  </w:t>
      </w:r>
      <w:r>
        <w:t>напряжений</w:t>
      </w:r>
      <w:r w:rsidRPr="00EF6FB3">
        <w:t xml:space="preserve"> </w:t>
      </w:r>
      <w:r>
        <w:rPr>
          <w:rFonts w:ascii="Symbol" w:hAnsi="Symbol" w:cs="Symbol"/>
          <w:lang w:val="en-US"/>
        </w:rPr>
        <w:t></w:t>
      </w:r>
      <w:r>
        <w:rPr>
          <w:vertAlign w:val="subscript"/>
          <w:lang w:val="en-US"/>
        </w:rPr>
        <w:t>z</w:t>
      </w:r>
      <w:r>
        <w:t xml:space="preserve"> по горизонтальной оси, заглублённой от поверхности на</w:t>
      </w:r>
      <w:r w:rsidRPr="00EF6FB3">
        <w:t xml:space="preserve"> </w:t>
      </w:r>
      <w:r>
        <w:rPr>
          <w:smallCaps/>
          <w:lang w:val="en-US"/>
        </w:rPr>
        <w:t>z</w:t>
      </w:r>
      <w:r w:rsidRPr="00EF6FB3">
        <w:rPr>
          <w:smallCaps/>
          <w:vertAlign w:val="subscript"/>
        </w:rPr>
        <w:t>0</w:t>
      </w:r>
      <w:r>
        <w:rPr>
          <w:smallCaps/>
        </w:rPr>
        <w:t xml:space="preserve"> </w:t>
      </w:r>
      <w:r>
        <w:t>и пересекающейся с линией действия силы N</w:t>
      </w:r>
      <w:r w:rsidRPr="00EF6FB3">
        <w:t xml:space="preserve"> </w:t>
      </w:r>
    </w:p>
    <w:p w:rsidR="00EF6FB3" w:rsidRPr="00EF6FB3" w:rsidRDefault="00EF6FB3">
      <w:pPr>
        <w:spacing w:line="260" w:lineRule="auto"/>
        <w:ind w:left="142" w:hanging="142"/>
      </w:pPr>
      <w:r>
        <w:t xml:space="preserve">1.2. Построение эпюры распределения вертикальных составляющих напряжений </w:t>
      </w:r>
      <w:r>
        <w:rPr>
          <w:rFonts w:ascii="Symbol" w:hAnsi="Symbol" w:cs="Symbol"/>
          <w:lang w:val="en-US"/>
        </w:rPr>
        <w:t></w:t>
      </w:r>
      <w:r>
        <w:rPr>
          <w:vertAlign w:val="subscript"/>
          <w:lang w:val="en-US"/>
        </w:rPr>
        <w:t>z</w:t>
      </w:r>
      <w:r>
        <w:t xml:space="preserve"> по вертикальной оси, удалённой от линии действия силы N на заданное расстояние </w:t>
      </w:r>
      <w:r>
        <w:rPr>
          <w:lang w:val="en-US"/>
        </w:rPr>
        <w:t>r</w:t>
      </w:r>
      <w:r w:rsidRPr="00EF6FB3">
        <w:rPr>
          <w:vertAlign w:val="subscript"/>
        </w:rPr>
        <w:t>0</w:t>
      </w:r>
      <w:r>
        <w:t xml:space="preserve"> </w:t>
      </w:r>
    </w:p>
    <w:p w:rsidR="00EF6FB3" w:rsidRDefault="00EF6FB3">
      <w:pPr>
        <w:ind w:left="142" w:hanging="142"/>
        <w:rPr>
          <w:lang w:val="en-US"/>
        </w:rPr>
      </w:pPr>
      <w:r>
        <w:t>2.   Расчёт искусственных сооружений на трассе автомобильной дороги</w:t>
      </w:r>
    </w:p>
    <w:p w:rsidR="00EF6FB3" w:rsidRPr="00EF6FB3" w:rsidRDefault="00EF6FB3">
      <w:pPr>
        <w:ind w:left="142" w:hanging="142"/>
      </w:pPr>
      <w:r>
        <w:t>2.1. Оценка инженерно-геологических условий строительной площадки</w:t>
      </w:r>
    </w:p>
    <w:p w:rsidR="00EF6FB3" w:rsidRPr="00EF6FB3" w:rsidRDefault="00EF6FB3">
      <w:pPr>
        <w:ind w:left="142" w:hanging="142"/>
      </w:pPr>
      <w:r>
        <w:t>2.2. Расчёт фундамента опоры путепровода по деформациям основания</w:t>
      </w:r>
    </w:p>
    <w:p w:rsidR="00EF6FB3" w:rsidRPr="00EF6FB3" w:rsidRDefault="00EF6FB3">
      <w:pPr>
        <w:ind w:left="142" w:hanging="142"/>
      </w:pPr>
      <w:r>
        <w:t xml:space="preserve">2.2.1. Определение размеров подошвы фундамента. </w:t>
      </w:r>
    </w:p>
    <w:p w:rsidR="00EF6FB3" w:rsidRDefault="00EF6FB3">
      <w:pPr>
        <w:ind w:left="142" w:hanging="142"/>
        <w:rPr>
          <w:lang w:val="en-US"/>
        </w:rPr>
      </w:pPr>
      <w:r>
        <w:t xml:space="preserve">2.2.2. Расчёт осадки фундамента опоры путепровода. </w:t>
      </w:r>
    </w:p>
    <w:p w:rsidR="00EF6FB3" w:rsidRPr="00EF6FB3" w:rsidRDefault="00EF6FB3">
      <w:pPr>
        <w:ind w:left="142" w:hanging="142"/>
      </w:pPr>
      <w:r>
        <w:t>2.3. Расчёт подпорной стенки, ограждающей выемку в грунте</w:t>
      </w:r>
    </w:p>
    <w:p w:rsidR="00EF6FB3" w:rsidRPr="00EF6FB3" w:rsidRDefault="00EF6FB3">
      <w:pPr>
        <w:ind w:left="142" w:hanging="142"/>
      </w:pPr>
      <w:r>
        <w:t xml:space="preserve">2.3.1. Воздействие активного давления грунта на подпорную стенку. </w:t>
      </w:r>
    </w:p>
    <w:p w:rsidR="00EF6FB3" w:rsidRPr="00EF6FB3" w:rsidRDefault="00EF6FB3">
      <w:pPr>
        <w:ind w:left="142" w:hanging="142"/>
      </w:pPr>
      <w:r>
        <w:t>2.3.2. Воздействие пассивного давления грунта на подпорную стенку</w:t>
      </w:r>
    </w:p>
    <w:p w:rsidR="00EF6FB3" w:rsidRDefault="00EF6FB3">
      <w:pPr>
        <w:numPr>
          <w:ilvl w:val="0"/>
          <w:numId w:val="6"/>
        </w:numPr>
        <w:tabs>
          <w:tab w:val="clear" w:pos="1020"/>
          <w:tab w:val="num" w:pos="-2127"/>
        </w:tabs>
        <w:spacing w:line="220" w:lineRule="auto"/>
        <w:ind w:left="142" w:hanging="142"/>
        <w:rPr>
          <w:b/>
          <w:bCs/>
          <w:i/>
          <w:iCs/>
        </w:rPr>
      </w:pPr>
      <w:r>
        <w:t xml:space="preserve">Расчёт устойчивости откоса выемки в грунте графоаналити-ческим методом круглоцилиндрических поверхностей скольжения. </w:t>
      </w:r>
      <w:r>
        <w:rPr>
          <w:b/>
          <w:bCs/>
          <w:i/>
          <w:iCs/>
        </w:rPr>
        <w:br/>
        <w:t xml:space="preserve">      </w:t>
      </w:r>
    </w:p>
    <w:p w:rsidR="00EF6FB3" w:rsidRDefault="00EF6FB3">
      <w:pPr>
        <w:spacing w:line="220" w:lineRule="auto"/>
        <w:rPr>
          <w:lang w:val="en-US"/>
        </w:rPr>
      </w:pPr>
      <w:r>
        <w:t>Библиографический список</w:t>
      </w:r>
    </w:p>
    <w:p w:rsidR="00EF6FB3" w:rsidRDefault="00EF6FB3">
      <w:pPr>
        <w:pStyle w:val="FR4"/>
        <w:spacing w:before="40" w:line="240" w:lineRule="auto"/>
        <w:ind w:left="142" w:right="0" w:hanging="142"/>
        <w:jc w:val="left"/>
      </w:pPr>
    </w:p>
    <w:p w:rsidR="00EF6FB3" w:rsidRDefault="00EF6FB3">
      <w:pPr>
        <w:pStyle w:val="FR4"/>
        <w:spacing w:line="260" w:lineRule="auto"/>
        <w:ind w:left="320" w:right="0" w:hanging="340"/>
      </w:pPr>
      <w:r>
        <w:rPr>
          <w:sz w:val="32"/>
          <w:szCs w:val="32"/>
        </w:rPr>
        <w:t>Реферат</w:t>
      </w:r>
    </w:p>
    <w:p w:rsidR="00EF6FB3" w:rsidRDefault="00EF6FB3">
      <w:pPr>
        <w:spacing w:before="60"/>
        <w:ind w:left="2720"/>
      </w:pPr>
    </w:p>
    <w:p w:rsidR="00EF6FB3" w:rsidRDefault="00EF6FB3">
      <w:pPr>
        <w:spacing w:line="260" w:lineRule="auto"/>
        <w:ind w:firstLine="567"/>
        <w:jc w:val="both"/>
      </w:pPr>
      <w:r>
        <w:t xml:space="preserve">Курсовая работа по механике грунтов выполняется с целью: закрепления курса и приобретения студентами навыков в оценке инженерно-геологических условий строительной площадки и </w:t>
      </w:r>
      <w:r>
        <w:lastRenderedPageBreak/>
        <w:t>выполнения расчётов при решении практических инженерных задач, соответствующих профилю специальности "Автомобильные дороги".</w:t>
      </w:r>
    </w:p>
    <w:p w:rsidR="00EF6FB3" w:rsidRDefault="00EF6FB3">
      <w:pPr>
        <w:spacing w:line="260" w:lineRule="auto"/>
        <w:ind w:firstLine="567"/>
        <w:jc w:val="both"/>
      </w:pPr>
      <w:r>
        <w:t>Задание на курсовую работу включает в себя данные об инженерно-геологических условий строительной площадки, где на трассе автомобильной дороги, проходящей в выемке, в месте пересечения её с путепроводом, пробурены три скважины.</w:t>
      </w:r>
    </w:p>
    <w:p w:rsidR="00EF6FB3" w:rsidRDefault="00EF6FB3">
      <w:pPr>
        <w:spacing w:line="260" w:lineRule="auto"/>
        <w:ind w:firstLine="567"/>
        <w:jc w:val="both"/>
      </w:pPr>
      <w:r>
        <w:t>Заданы геологические колонки по скважинам, физические характеристики грунта, образец задания приводится.</w:t>
      </w:r>
    </w:p>
    <w:p w:rsidR="00EF6FB3" w:rsidRDefault="00EF6FB3">
      <w:pPr>
        <w:spacing w:line="260" w:lineRule="auto"/>
        <w:ind w:firstLine="567"/>
        <w:jc w:val="both"/>
      </w:pPr>
      <w:r>
        <w:t>Необходимо произвести расчёт откоса выемки в грунте, расчёт подпорной стенки, ограждающей выемку в грунте, расчёт осадки фундамента промежуточной опоры путепровода.</w:t>
      </w:r>
    </w:p>
    <w:p w:rsidR="00EF6FB3" w:rsidRDefault="00EF6FB3">
      <w:pPr>
        <w:spacing w:line="260" w:lineRule="auto"/>
        <w:ind w:firstLine="567"/>
        <w:jc w:val="both"/>
      </w:pPr>
      <w:r>
        <w:t xml:space="preserve">Отдельным разделом курсовой работы выделяется задача по определению вертикальных составляющих напряжений </w:t>
      </w:r>
      <w:r>
        <w:rPr>
          <w:rFonts w:ascii="Symbol" w:hAnsi="Symbol" w:cs="Symbol"/>
          <w:lang w:val="en-US"/>
        </w:rPr>
        <w:t></w:t>
      </w:r>
      <w:r>
        <w:rPr>
          <w:vertAlign w:val="subscript"/>
          <w:lang w:val="en-US"/>
        </w:rPr>
        <w:t>z</w:t>
      </w:r>
      <w:r>
        <w:t xml:space="preserve"> от действия на поверхности грунта сосредоточенной силы N.</w:t>
      </w:r>
    </w:p>
    <w:p w:rsidR="00EF6FB3" w:rsidRDefault="00EF6FB3">
      <w:pPr>
        <w:spacing w:line="260" w:lineRule="auto"/>
        <w:ind w:firstLine="567"/>
        <w:jc w:val="both"/>
      </w:pPr>
      <w:r>
        <w:t>Выполнению  курсовой  работы должно  сопутствовать  изучение специальной технической литературы.</w:t>
      </w:r>
    </w:p>
    <w:p w:rsidR="00EF6FB3" w:rsidRDefault="00EF6FB3"/>
    <w:p w:rsidR="00EF6FB3" w:rsidRDefault="00EF6FB3">
      <w:pPr>
        <w:pStyle w:val="2"/>
      </w:pPr>
      <w:r>
        <w:t>1. Расчет напряжений от действия сосредоточенной силы.</w:t>
      </w:r>
    </w:p>
    <w:p w:rsidR="00EF6FB3" w:rsidRDefault="00EF6FB3">
      <w:pPr>
        <w:rPr>
          <w:sz w:val="32"/>
          <w:szCs w:val="32"/>
        </w:rPr>
      </w:pPr>
    </w:p>
    <w:p w:rsidR="00EF6FB3" w:rsidRDefault="00EF6FB3">
      <w:pPr>
        <w:ind w:firstLine="567"/>
        <w:jc w:val="both"/>
      </w:pPr>
      <w:r>
        <w:t>Заданы сосредоточенная сила</w:t>
      </w:r>
      <w:r w:rsidRPr="00EF6FB3">
        <w:t xml:space="preserve"> </w:t>
      </w:r>
      <w:r>
        <w:rPr>
          <w:lang w:val="en-US"/>
        </w:rPr>
        <w:t>N</w:t>
      </w:r>
      <w:r>
        <w:t xml:space="preserve">, расстояние </w:t>
      </w:r>
      <w:r>
        <w:rPr>
          <w:lang w:val="en-US"/>
        </w:rPr>
        <w:t>z</w:t>
      </w:r>
      <w:r w:rsidRPr="00EF6FB3">
        <w:rPr>
          <w:vertAlign w:val="subscript"/>
        </w:rPr>
        <w:t>0</w:t>
      </w:r>
      <w:r>
        <w:t xml:space="preserve"> от поверхности грунта до горизонтальной оси </w:t>
      </w:r>
      <w:r>
        <w:rPr>
          <w:lang w:val="en-US"/>
        </w:rPr>
        <w:t>z</w:t>
      </w:r>
      <w:r>
        <w:t xml:space="preserve">, пересекающейся с линией действия силы </w:t>
      </w:r>
      <w:r>
        <w:rPr>
          <w:lang w:val="en-US"/>
        </w:rPr>
        <w:t>N</w:t>
      </w:r>
      <w:r>
        <w:t xml:space="preserve">, расстояние </w:t>
      </w:r>
      <w:r>
        <w:rPr>
          <w:lang w:val="en-US"/>
        </w:rPr>
        <w:t>r</w:t>
      </w:r>
      <w:r w:rsidRPr="00EF6FB3">
        <w:rPr>
          <w:vertAlign w:val="subscript"/>
        </w:rPr>
        <w:t>0</w:t>
      </w:r>
      <w:r>
        <w:rPr>
          <w:vertAlign w:val="subscript"/>
        </w:rPr>
        <w:t xml:space="preserve"> </w:t>
      </w:r>
      <w:r>
        <w:t xml:space="preserve">от линии действия силы </w:t>
      </w:r>
      <w:r>
        <w:rPr>
          <w:lang w:val="en-US"/>
        </w:rPr>
        <w:t>N</w:t>
      </w:r>
      <w:r w:rsidRPr="00EF6FB3">
        <w:t xml:space="preserve"> </w:t>
      </w:r>
      <w:r>
        <w:t>до вертикальной оси</w:t>
      </w:r>
      <w:r w:rsidRPr="00EF6FB3">
        <w:t xml:space="preserve"> </w:t>
      </w:r>
      <w:r>
        <w:rPr>
          <w:lang w:val="en-US"/>
        </w:rPr>
        <w:t>z</w:t>
      </w:r>
      <w:r>
        <w:t xml:space="preserve">. </w:t>
      </w:r>
    </w:p>
    <w:p w:rsidR="00EF6FB3" w:rsidRPr="00EF6FB3" w:rsidRDefault="00EF6FB3">
      <w:pPr>
        <w:ind w:firstLine="567"/>
      </w:pPr>
      <w:r>
        <w:t xml:space="preserve">Необходимо построить эпюры напряжений </w:t>
      </w:r>
      <w:r>
        <w:rPr>
          <w:rFonts w:ascii="Symbol" w:hAnsi="Symbol" w:cs="Symbol"/>
          <w:lang w:val="en-US"/>
        </w:rPr>
        <w:t></w:t>
      </w:r>
      <w:r>
        <w:rPr>
          <w:vertAlign w:val="subscript"/>
          <w:lang w:val="en-US"/>
        </w:rPr>
        <w:t>z</w:t>
      </w:r>
      <w:r w:rsidRPr="00EF6FB3">
        <w:t xml:space="preserve"> </w:t>
      </w:r>
      <w:r>
        <w:t xml:space="preserve">при заданных значениях </w:t>
      </w:r>
      <w:r>
        <w:rPr>
          <w:lang w:val="en-US"/>
        </w:rPr>
        <w:t>N</w:t>
      </w:r>
      <w:r w:rsidRPr="00EF6FB3">
        <w:t xml:space="preserve">, </w:t>
      </w:r>
      <w:r>
        <w:rPr>
          <w:lang w:val="en-US"/>
        </w:rPr>
        <w:t>z</w:t>
      </w:r>
      <w:r w:rsidRPr="00EF6FB3">
        <w:rPr>
          <w:vertAlign w:val="subscript"/>
        </w:rPr>
        <w:t>0</w:t>
      </w:r>
      <w:r w:rsidRPr="00EF6FB3">
        <w:t xml:space="preserve">, </w:t>
      </w:r>
      <w:r>
        <w:rPr>
          <w:lang w:val="en-US"/>
        </w:rPr>
        <w:t>r</w:t>
      </w:r>
      <w:r w:rsidRPr="00EF6FB3">
        <w:rPr>
          <w:vertAlign w:val="subscript"/>
        </w:rPr>
        <w:t>0</w:t>
      </w:r>
      <w:r w:rsidRPr="00EF6FB3">
        <w:t>.</w:t>
      </w:r>
    </w:p>
    <w:p w:rsidR="00EF6FB3" w:rsidRDefault="00EF6FB3">
      <w:pPr>
        <w:ind w:firstLine="567"/>
      </w:pPr>
      <w:r>
        <w:t>Напряжения рассчитываются по формулам Буссинеска:</w:t>
      </w:r>
    </w:p>
    <w:p w:rsidR="00EF6FB3" w:rsidRPr="00EF6FB3" w:rsidRDefault="00EF6FB3">
      <w:pPr>
        <w:ind w:firstLine="567"/>
        <w:jc w:val="center"/>
      </w:pPr>
      <w:r>
        <w:rPr>
          <w:rFonts w:ascii="Symbol" w:hAnsi="Symbol" w:cs="Symbol"/>
          <w:lang w:val="en-US"/>
        </w:rPr>
        <w:t></w:t>
      </w:r>
      <w:r>
        <w:rPr>
          <w:vertAlign w:val="subscript"/>
          <w:lang w:val="en-US"/>
        </w:rPr>
        <w:t>z</w:t>
      </w:r>
      <w:r w:rsidRPr="00EF6FB3">
        <w:t>=3</w:t>
      </w:r>
      <w:r>
        <w:rPr>
          <w:lang w:val="en-US"/>
        </w:rPr>
        <w:t>N</w:t>
      </w:r>
      <w:r w:rsidRPr="00EF6FB3">
        <w:t>/2</w:t>
      </w:r>
      <w:r>
        <w:rPr>
          <w:rFonts w:ascii="Symbol" w:hAnsi="Symbol" w:cs="Symbol"/>
          <w:lang w:val="en-US"/>
        </w:rPr>
        <w:t></w:t>
      </w:r>
      <w:r>
        <w:rPr>
          <w:rFonts w:ascii="Symbol" w:hAnsi="Symbol" w:cs="Symbol"/>
          <w:lang w:val="en-US"/>
        </w:rPr>
        <w:t></w:t>
      </w:r>
      <w:r>
        <w:rPr>
          <w:lang w:val="en-US"/>
        </w:rPr>
        <w:t>z</w:t>
      </w:r>
      <w:r w:rsidRPr="00EF6FB3">
        <w:rPr>
          <w:vertAlign w:val="superscript"/>
        </w:rPr>
        <w:t>3</w:t>
      </w:r>
      <w:r w:rsidRPr="00EF6FB3">
        <w:t>/</w:t>
      </w:r>
      <w:r>
        <w:rPr>
          <w:lang w:val="en-US"/>
        </w:rPr>
        <w:t>R</w:t>
      </w:r>
      <w:r w:rsidRPr="00EF6FB3">
        <w:rPr>
          <w:vertAlign w:val="superscript"/>
        </w:rPr>
        <w:t>5</w:t>
      </w:r>
    </w:p>
    <w:p w:rsidR="00EF6FB3" w:rsidRDefault="00EF6FB3">
      <w:pPr>
        <w:ind w:firstLine="567"/>
        <w:jc w:val="center"/>
      </w:pPr>
      <w:r>
        <w:t>или</w:t>
      </w:r>
    </w:p>
    <w:p w:rsidR="00EF6FB3" w:rsidRDefault="00EF6FB3">
      <w:pPr>
        <w:ind w:firstLine="567"/>
        <w:jc w:val="center"/>
      </w:pPr>
      <w:r>
        <w:rPr>
          <w:rFonts w:ascii="Symbol" w:hAnsi="Symbol" w:cs="Symbol"/>
          <w:lang w:val="en-US"/>
        </w:rPr>
        <w:t></w:t>
      </w:r>
      <w:r>
        <w:rPr>
          <w:vertAlign w:val="subscript"/>
          <w:lang w:val="en-US"/>
        </w:rPr>
        <w:t>z</w:t>
      </w:r>
      <w:r w:rsidRPr="00EF6FB3">
        <w:t>=</w:t>
      </w:r>
      <w:r>
        <w:rPr>
          <w:lang w:val="en-US"/>
        </w:rPr>
        <w:t>N</w:t>
      </w:r>
      <w:r w:rsidRPr="00EF6FB3">
        <w:t>/</w:t>
      </w:r>
      <w:r>
        <w:rPr>
          <w:lang w:val="en-US"/>
        </w:rPr>
        <w:t>z</w:t>
      </w:r>
      <w:r w:rsidRPr="00EF6FB3">
        <w:rPr>
          <w:vertAlign w:val="superscript"/>
        </w:rPr>
        <w:t>2</w:t>
      </w:r>
      <w:r>
        <w:rPr>
          <w:rFonts w:ascii="Symbol" w:hAnsi="Symbol" w:cs="Symbol"/>
          <w:lang w:val="en-US"/>
        </w:rPr>
        <w:t></w:t>
      </w:r>
      <w:r>
        <w:rPr>
          <w:rFonts w:ascii="Symbol" w:hAnsi="Symbol" w:cs="Symbol"/>
          <w:lang w:val="en-US"/>
        </w:rPr>
        <w:t></w:t>
      </w:r>
      <w:r>
        <w:t>,</w:t>
      </w:r>
    </w:p>
    <w:p w:rsidR="00EF6FB3" w:rsidRPr="00EF6FB3" w:rsidRDefault="00EF6FB3">
      <w:pPr>
        <w:ind w:left="1437" w:hanging="870"/>
      </w:pPr>
      <w:r>
        <w:t xml:space="preserve">где </w:t>
      </w:r>
      <w:r w:rsidRPr="00EF6FB3">
        <w:tab/>
      </w:r>
      <w:r>
        <w:rPr>
          <w:lang w:val="en-US"/>
        </w:rPr>
        <w:t>R</w:t>
      </w:r>
      <w:r w:rsidRPr="00EF6FB3">
        <w:t xml:space="preserve"> – расстояние от точки приложения силы </w:t>
      </w:r>
      <w:r>
        <w:rPr>
          <w:lang w:val="en-US"/>
        </w:rPr>
        <w:t>N</w:t>
      </w:r>
      <w:r w:rsidRPr="00EF6FB3">
        <w:t xml:space="preserve"> до точки, в которой определяется напряжение; </w:t>
      </w:r>
      <w:r>
        <w:rPr>
          <w:lang w:val="en-US"/>
        </w:rPr>
        <w:t>R</w:t>
      </w:r>
      <w:r w:rsidRPr="00EF6FB3">
        <w:t>=</w:t>
      </w:r>
      <w:r w:rsidR="00B20F89">
        <w:rPr>
          <w:position w:val="-1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fillcolor="window">
            <v:imagedata r:id="rId7" o:title=""/>
          </v:shape>
        </w:pict>
      </w:r>
      <w:r>
        <w:rPr>
          <w:lang w:val="en-US"/>
        </w:rPr>
        <w:t>x</w:t>
      </w:r>
      <w:r w:rsidRPr="00EF6FB3">
        <w:rPr>
          <w:vertAlign w:val="superscript"/>
        </w:rPr>
        <w:t>2</w:t>
      </w:r>
      <w:r w:rsidRPr="00EF6FB3">
        <w:t>+</w:t>
      </w:r>
      <w:r>
        <w:rPr>
          <w:lang w:val="en-US"/>
        </w:rPr>
        <w:t>y</w:t>
      </w:r>
      <w:r w:rsidRPr="00EF6FB3">
        <w:rPr>
          <w:vertAlign w:val="superscript"/>
        </w:rPr>
        <w:t>2</w:t>
      </w:r>
      <w:r w:rsidRPr="00EF6FB3">
        <w:t>+</w:t>
      </w:r>
      <w:r>
        <w:rPr>
          <w:lang w:val="en-US"/>
        </w:rPr>
        <w:t>z</w:t>
      </w:r>
      <w:r w:rsidRPr="00EF6FB3">
        <w:rPr>
          <w:vertAlign w:val="superscript"/>
        </w:rPr>
        <w:t>2</w:t>
      </w:r>
    </w:p>
    <w:p w:rsidR="00EF6FB3" w:rsidRDefault="00EF6FB3">
      <w:pPr>
        <w:ind w:left="1437"/>
        <w:jc w:val="both"/>
      </w:pPr>
      <w:r>
        <w:rPr>
          <w:lang w:val="en-US"/>
        </w:rPr>
        <w:t>K</w:t>
      </w:r>
      <w:r w:rsidRPr="00EF6FB3">
        <w:t xml:space="preserve"> – </w:t>
      </w:r>
      <w:r>
        <w:t xml:space="preserve">безразмерный коэффициент, величина которая зависит от отношения </w:t>
      </w:r>
      <w:r>
        <w:rPr>
          <w:lang w:val="en-US"/>
        </w:rPr>
        <w:t>r</w:t>
      </w:r>
      <w:r w:rsidRPr="00EF6FB3">
        <w:t>/</w:t>
      </w:r>
      <w:r>
        <w:rPr>
          <w:lang w:val="en-US"/>
        </w:rPr>
        <w:t>z</w:t>
      </w:r>
      <w:r>
        <w:t>. Значения коэффициентов К приводится в таблице.</w:t>
      </w:r>
    </w:p>
    <w:p w:rsidR="00EF6FB3" w:rsidRPr="00EF6FB3" w:rsidRDefault="00EF6FB3">
      <w:pPr>
        <w:ind w:firstLine="567"/>
        <w:jc w:val="center"/>
      </w:pPr>
      <w:r w:rsidRPr="00EF6FB3">
        <w:t xml:space="preserve">  </w:t>
      </w:r>
      <w:r>
        <w:rPr>
          <w:lang w:val="en-US"/>
        </w:rPr>
        <w:t>N</w:t>
      </w:r>
      <w:r w:rsidRPr="00EF6FB3">
        <w:t xml:space="preserve"> = 35 </w:t>
      </w:r>
      <w:r>
        <w:rPr>
          <w:lang w:val="en-US"/>
        </w:rPr>
        <w:t>kH</w:t>
      </w:r>
    </w:p>
    <w:p w:rsidR="00EF6FB3" w:rsidRPr="00EF6FB3" w:rsidRDefault="00EF6FB3">
      <w:pPr>
        <w:ind w:firstLine="567"/>
        <w:jc w:val="center"/>
      </w:pPr>
      <w:r w:rsidRPr="00EF6FB3">
        <w:t xml:space="preserve">  </w:t>
      </w:r>
      <w:r>
        <w:rPr>
          <w:lang w:val="en-US"/>
        </w:rPr>
        <w:t>r</w:t>
      </w:r>
      <w:r w:rsidRPr="00EF6FB3">
        <w:rPr>
          <w:vertAlign w:val="subscript"/>
        </w:rPr>
        <w:t xml:space="preserve">0 </w:t>
      </w:r>
      <w:r w:rsidRPr="00EF6FB3">
        <w:t>= 3,5 м</w:t>
      </w:r>
    </w:p>
    <w:p w:rsidR="00EF6FB3" w:rsidRPr="00EF6FB3" w:rsidRDefault="00EF6FB3">
      <w:pPr>
        <w:ind w:firstLine="567"/>
        <w:jc w:val="center"/>
      </w:pPr>
      <w:r w:rsidRPr="00EF6FB3">
        <w:t xml:space="preserve">  </w:t>
      </w:r>
      <w:r>
        <w:rPr>
          <w:lang w:val="en-US"/>
        </w:rPr>
        <w:t>z</w:t>
      </w:r>
      <w:r w:rsidRPr="00EF6FB3">
        <w:rPr>
          <w:vertAlign w:val="subscript"/>
        </w:rPr>
        <w:t xml:space="preserve">0 </w:t>
      </w:r>
      <w:r w:rsidRPr="00EF6FB3">
        <w:t>= 1,6 м</w:t>
      </w:r>
    </w:p>
    <w:p w:rsidR="00EF6FB3" w:rsidRPr="00EF6FB3" w:rsidRDefault="00EF6FB3">
      <w:pPr>
        <w:ind w:firstLine="567"/>
        <w:jc w:val="center"/>
      </w:pPr>
    </w:p>
    <w:p w:rsidR="00EF6FB3" w:rsidRDefault="00EF6FB3">
      <w:pPr>
        <w:pStyle w:val="2"/>
      </w:pPr>
      <w:r>
        <w:t xml:space="preserve">1.1 Построение эпюры распределения вертикальных составляющих напряжений </w:t>
      </w:r>
      <w:r>
        <w:rPr>
          <w:rFonts w:ascii="Symbol" w:hAnsi="Symbol" w:cs="Symbol"/>
        </w:rPr>
        <w:t></w:t>
      </w:r>
      <w:r>
        <w:rPr>
          <w:vertAlign w:val="subscript"/>
        </w:rPr>
        <w:t>z</w:t>
      </w:r>
      <w:r>
        <w:t xml:space="preserve"> горизонтальной оси, заглубленной от поверхности на z</w:t>
      </w:r>
      <w:r>
        <w:rPr>
          <w:vertAlign w:val="subscript"/>
        </w:rPr>
        <w:t>0</w:t>
      </w:r>
      <w:r>
        <w:t xml:space="preserve"> и пересекающейся с линией действия силы N.</w:t>
      </w:r>
    </w:p>
    <w:p w:rsidR="00EF6FB3" w:rsidRPr="00EF6FB3" w:rsidRDefault="00EF6FB3"/>
    <w:p w:rsidR="00EF6FB3" w:rsidRPr="00EF6FB3" w:rsidRDefault="00EF6FB3">
      <w:pPr>
        <w:ind w:firstLine="567"/>
        <w:jc w:val="both"/>
      </w:pPr>
      <w:r>
        <w:t xml:space="preserve">Для построения эпюры </w:t>
      </w:r>
      <w:r>
        <w:rPr>
          <w:rFonts w:ascii="Symbol" w:hAnsi="Symbol" w:cs="Symbol"/>
          <w:lang w:val="en-US"/>
        </w:rPr>
        <w:t></w:t>
      </w:r>
      <w:r>
        <w:rPr>
          <w:vertAlign w:val="subscript"/>
          <w:lang w:val="en-US"/>
        </w:rPr>
        <w:t>z</w:t>
      </w:r>
      <w:r>
        <w:rPr>
          <w:vertAlign w:val="subscript"/>
        </w:rPr>
        <w:t xml:space="preserve"> </w:t>
      </w:r>
      <w:r>
        <w:t xml:space="preserve">по достаточно заполнить таблицу 1, </w:t>
      </w:r>
      <w:r w:rsidRPr="00EF6FB3">
        <w:br/>
      </w:r>
      <w:r>
        <w:t xml:space="preserve">в которой </w:t>
      </w:r>
      <w:r>
        <w:rPr>
          <w:lang w:val="en-US"/>
        </w:rPr>
        <w:t>z</w:t>
      </w:r>
      <w:r w:rsidRPr="00EF6FB3">
        <w:rPr>
          <w:vertAlign w:val="subscript"/>
        </w:rPr>
        <w:t>0</w:t>
      </w:r>
      <w:r w:rsidRPr="00EF6FB3">
        <w:t>=</w:t>
      </w:r>
      <w:r>
        <w:rPr>
          <w:lang w:val="en-US"/>
        </w:rPr>
        <w:t>const</w:t>
      </w:r>
      <w:r w:rsidRPr="00EF6FB3">
        <w:t xml:space="preserve"> </w:t>
      </w:r>
      <w:r>
        <w:t xml:space="preserve">задано, а </w:t>
      </w:r>
      <w:r>
        <w:rPr>
          <w:lang w:val="en-US"/>
        </w:rPr>
        <w:t>r</w:t>
      </w:r>
      <w:r>
        <w:t xml:space="preserve"> назначается, как показано в таблице 1. В зависимости от отношений </w:t>
      </w:r>
      <w:r>
        <w:rPr>
          <w:lang w:val="en-US"/>
        </w:rPr>
        <w:t>r</w:t>
      </w:r>
      <w:r w:rsidRPr="00EF6FB3">
        <w:t>/</w:t>
      </w:r>
      <w:r>
        <w:rPr>
          <w:lang w:val="en-US"/>
        </w:rPr>
        <w:t>z</w:t>
      </w:r>
      <w:r w:rsidRPr="00EF6FB3">
        <w:rPr>
          <w:vertAlign w:val="subscript"/>
        </w:rPr>
        <w:t>0</w:t>
      </w:r>
      <w:r w:rsidRPr="00EF6FB3">
        <w:t xml:space="preserve"> </w:t>
      </w:r>
      <w:r>
        <w:t xml:space="preserve">по таблице выбирается коэффициент </w:t>
      </w:r>
      <w:r>
        <w:rPr>
          <w:lang w:val="en-US"/>
        </w:rPr>
        <w:t>K</w:t>
      </w:r>
      <w:r w:rsidRPr="00EF6FB3">
        <w:t>.</w:t>
      </w:r>
    </w:p>
    <w:p w:rsidR="00EF6FB3" w:rsidRPr="00EF6FB3" w:rsidRDefault="00EF6FB3">
      <w:pPr>
        <w:ind w:firstLine="567"/>
      </w:pPr>
    </w:p>
    <w:p w:rsidR="00EF6FB3" w:rsidRDefault="00EF6FB3">
      <w:pPr>
        <w:ind w:firstLine="567"/>
      </w:pPr>
      <w:r>
        <w:rPr>
          <w:lang w:val="en-US"/>
        </w:rPr>
        <w:t xml:space="preserve">Расчет напряжений </w:t>
      </w:r>
      <w:r>
        <w:rPr>
          <w:rFonts w:ascii="Symbol" w:hAnsi="Symbol" w:cs="Symbol"/>
          <w:lang w:val="en-US"/>
        </w:rPr>
        <w:t></w:t>
      </w:r>
      <w:r>
        <w:rPr>
          <w:vertAlign w:val="subscript"/>
          <w:lang w:val="en-US"/>
        </w:rPr>
        <w:t>z</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EF6FB3" w:rsidRPr="00A22065">
        <w:tc>
          <w:tcPr>
            <w:tcW w:w="1642" w:type="dxa"/>
          </w:tcPr>
          <w:p w:rsidR="00EF6FB3" w:rsidRPr="00A22065" w:rsidRDefault="00EF6FB3">
            <w:pPr>
              <w:jc w:val="center"/>
              <w:rPr>
                <w:lang w:val="en-US"/>
              </w:rPr>
            </w:pPr>
            <w:r w:rsidRPr="00A22065">
              <w:rPr>
                <w:lang w:val="en-US"/>
              </w:rPr>
              <w:t>r, м</w:t>
            </w:r>
          </w:p>
        </w:tc>
        <w:tc>
          <w:tcPr>
            <w:tcW w:w="1642" w:type="dxa"/>
          </w:tcPr>
          <w:p w:rsidR="00EF6FB3" w:rsidRPr="00A22065" w:rsidRDefault="00EF6FB3">
            <w:pPr>
              <w:jc w:val="center"/>
              <w:rPr>
                <w:lang w:val="en-US"/>
              </w:rPr>
            </w:pPr>
            <w:r w:rsidRPr="00A22065">
              <w:rPr>
                <w:lang w:val="en-US"/>
              </w:rPr>
              <w:t>z, м</w:t>
            </w:r>
          </w:p>
        </w:tc>
        <w:tc>
          <w:tcPr>
            <w:tcW w:w="1642" w:type="dxa"/>
          </w:tcPr>
          <w:p w:rsidR="00EF6FB3" w:rsidRPr="00A22065" w:rsidRDefault="00EF6FB3">
            <w:pPr>
              <w:jc w:val="center"/>
              <w:rPr>
                <w:lang w:val="en-US"/>
              </w:rPr>
            </w:pPr>
            <w:r w:rsidRPr="00A22065">
              <w:rPr>
                <w:lang w:val="en-US"/>
              </w:rPr>
              <w:t>r/z</w:t>
            </w:r>
          </w:p>
        </w:tc>
        <w:tc>
          <w:tcPr>
            <w:tcW w:w="1642" w:type="dxa"/>
          </w:tcPr>
          <w:p w:rsidR="00EF6FB3" w:rsidRPr="00A22065" w:rsidRDefault="00EF6FB3">
            <w:pPr>
              <w:jc w:val="center"/>
              <w:rPr>
                <w:lang w:val="en-US"/>
              </w:rPr>
            </w:pPr>
            <w:r w:rsidRPr="00A22065">
              <w:rPr>
                <w:lang w:val="en-US"/>
              </w:rPr>
              <w:t>K</w:t>
            </w:r>
          </w:p>
        </w:tc>
        <w:tc>
          <w:tcPr>
            <w:tcW w:w="1642" w:type="dxa"/>
          </w:tcPr>
          <w:p w:rsidR="00EF6FB3" w:rsidRPr="00A22065" w:rsidRDefault="00EF6FB3">
            <w:pPr>
              <w:jc w:val="center"/>
              <w:rPr>
                <w:lang w:val="en-US"/>
              </w:rPr>
            </w:pPr>
            <w:r w:rsidRPr="00A22065">
              <w:rPr>
                <w:lang w:val="en-US"/>
              </w:rPr>
              <w:t>N/z</w:t>
            </w:r>
            <w:r w:rsidRPr="00A22065">
              <w:rPr>
                <w:vertAlign w:val="superscript"/>
                <w:lang w:val="en-US"/>
              </w:rPr>
              <w:t>2</w:t>
            </w:r>
            <w:r w:rsidRPr="00A22065">
              <w:rPr>
                <w:lang w:val="en-US"/>
              </w:rPr>
              <w:t>,кН/м</w:t>
            </w:r>
            <w:r w:rsidRPr="00A22065">
              <w:rPr>
                <w:vertAlign w:val="superscript"/>
                <w:lang w:val="en-US"/>
              </w:rPr>
              <w:t>3</w:t>
            </w:r>
          </w:p>
        </w:tc>
        <w:tc>
          <w:tcPr>
            <w:tcW w:w="1642" w:type="dxa"/>
          </w:tcPr>
          <w:p w:rsidR="00EF6FB3" w:rsidRPr="00A22065" w:rsidRDefault="00EF6FB3">
            <w:pPr>
              <w:jc w:val="center"/>
            </w:pPr>
            <w:r w:rsidRPr="00A22065">
              <w:rPr>
                <w:rFonts w:ascii="Symbol" w:hAnsi="Symbol" w:cs="Symbol"/>
                <w:lang w:val="en-US"/>
              </w:rPr>
              <w:t></w:t>
            </w:r>
            <w:r w:rsidRPr="00A22065">
              <w:rPr>
                <w:vertAlign w:val="subscript"/>
                <w:lang w:val="en-US"/>
              </w:rPr>
              <w:t>z</w:t>
            </w:r>
            <w:r w:rsidRPr="00A22065">
              <w:rPr>
                <w:lang w:val="en-US"/>
              </w:rPr>
              <w:t xml:space="preserve">, </w:t>
            </w:r>
            <w:r w:rsidRPr="00A22065">
              <w:t>кПа</w:t>
            </w:r>
          </w:p>
        </w:tc>
      </w:tr>
      <w:tr w:rsidR="00EF6FB3" w:rsidRPr="00A22065">
        <w:tc>
          <w:tcPr>
            <w:tcW w:w="1642" w:type="dxa"/>
          </w:tcPr>
          <w:p w:rsidR="00EF6FB3" w:rsidRPr="00A22065" w:rsidRDefault="00EF6FB3">
            <w:pPr>
              <w:jc w:val="center"/>
              <w:rPr>
                <w:lang w:val="en-US"/>
              </w:rPr>
            </w:pPr>
            <w:r w:rsidRPr="00A22065">
              <w:rPr>
                <w:lang w:val="en-US"/>
              </w:rPr>
              <w:t>0,0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0</w:t>
            </w:r>
          </w:p>
        </w:tc>
        <w:tc>
          <w:tcPr>
            <w:tcW w:w="1642" w:type="dxa"/>
          </w:tcPr>
          <w:p w:rsidR="00EF6FB3" w:rsidRPr="00A22065" w:rsidRDefault="00EF6FB3">
            <w:pPr>
              <w:jc w:val="center"/>
              <w:rPr>
                <w:lang w:val="en-US"/>
              </w:rPr>
            </w:pPr>
            <w:r w:rsidRPr="00A22065">
              <w:rPr>
                <w:lang w:val="en-US"/>
              </w:rPr>
              <w:t>0,4775</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7,40</w:t>
            </w:r>
          </w:p>
        </w:tc>
      </w:tr>
      <w:tr w:rsidR="00EF6FB3" w:rsidRPr="00A22065">
        <w:tc>
          <w:tcPr>
            <w:tcW w:w="1642" w:type="dxa"/>
          </w:tcPr>
          <w:p w:rsidR="00EF6FB3" w:rsidRPr="00A22065" w:rsidRDefault="00EF6FB3">
            <w:pPr>
              <w:jc w:val="center"/>
              <w:rPr>
                <w:lang w:val="en-US"/>
              </w:rPr>
            </w:pPr>
            <w:r w:rsidRPr="00A22065">
              <w:rPr>
                <w:lang w:val="en-US"/>
              </w:rPr>
              <w:t>1,0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0,67</w:t>
            </w:r>
          </w:p>
        </w:tc>
        <w:tc>
          <w:tcPr>
            <w:tcW w:w="1642" w:type="dxa"/>
          </w:tcPr>
          <w:p w:rsidR="00EF6FB3" w:rsidRPr="00A22065" w:rsidRDefault="00EF6FB3">
            <w:pPr>
              <w:jc w:val="center"/>
              <w:rPr>
                <w:lang w:val="en-US"/>
              </w:rPr>
            </w:pPr>
            <w:r w:rsidRPr="00A22065">
              <w:rPr>
                <w:lang w:val="en-US"/>
              </w:rPr>
              <w:t>0,2214</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3,43</w:t>
            </w:r>
          </w:p>
        </w:tc>
      </w:tr>
      <w:tr w:rsidR="00EF6FB3" w:rsidRPr="00A22065">
        <w:tc>
          <w:tcPr>
            <w:tcW w:w="1642" w:type="dxa"/>
          </w:tcPr>
          <w:p w:rsidR="00EF6FB3" w:rsidRPr="00A22065" w:rsidRDefault="00EF6FB3">
            <w:pPr>
              <w:jc w:val="center"/>
              <w:rPr>
                <w:lang w:val="en-US"/>
              </w:rPr>
            </w:pPr>
            <w:r w:rsidRPr="00A22065">
              <w:rPr>
                <w:lang w:val="en-US"/>
              </w:rPr>
              <w:t>2,0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1,3</w:t>
            </w:r>
          </w:p>
        </w:tc>
        <w:tc>
          <w:tcPr>
            <w:tcW w:w="1642" w:type="dxa"/>
          </w:tcPr>
          <w:p w:rsidR="00EF6FB3" w:rsidRPr="00A22065" w:rsidRDefault="00EF6FB3">
            <w:pPr>
              <w:jc w:val="center"/>
              <w:rPr>
                <w:lang w:val="en-US"/>
              </w:rPr>
            </w:pPr>
            <w:r w:rsidRPr="00A22065">
              <w:rPr>
                <w:lang w:val="en-US"/>
              </w:rPr>
              <w:t>0,0415</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0,64</w:t>
            </w:r>
          </w:p>
        </w:tc>
      </w:tr>
      <w:tr w:rsidR="00EF6FB3" w:rsidRPr="00A22065">
        <w:tc>
          <w:tcPr>
            <w:tcW w:w="1642" w:type="dxa"/>
          </w:tcPr>
          <w:p w:rsidR="00EF6FB3" w:rsidRPr="00A22065" w:rsidRDefault="00EF6FB3">
            <w:pPr>
              <w:jc w:val="center"/>
              <w:rPr>
                <w:lang w:val="en-US"/>
              </w:rPr>
            </w:pPr>
            <w:r w:rsidRPr="00A22065">
              <w:rPr>
                <w:lang w:val="en-US"/>
              </w:rPr>
              <w:t>3,0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2</w:t>
            </w:r>
          </w:p>
        </w:tc>
        <w:tc>
          <w:tcPr>
            <w:tcW w:w="1642" w:type="dxa"/>
          </w:tcPr>
          <w:p w:rsidR="00EF6FB3" w:rsidRPr="00A22065" w:rsidRDefault="00EF6FB3">
            <w:pPr>
              <w:jc w:val="center"/>
              <w:rPr>
                <w:lang w:val="en-US"/>
              </w:rPr>
            </w:pPr>
            <w:r w:rsidRPr="00A22065">
              <w:rPr>
                <w:lang w:val="en-US"/>
              </w:rPr>
              <w:t>0,0085</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0,13</w:t>
            </w:r>
          </w:p>
        </w:tc>
      </w:tr>
      <w:tr w:rsidR="00EF6FB3" w:rsidRPr="00A22065">
        <w:tc>
          <w:tcPr>
            <w:tcW w:w="1642" w:type="dxa"/>
          </w:tcPr>
          <w:p w:rsidR="00EF6FB3" w:rsidRPr="00A22065" w:rsidRDefault="00EF6FB3">
            <w:pPr>
              <w:jc w:val="center"/>
              <w:rPr>
                <w:lang w:val="en-US"/>
              </w:rPr>
            </w:pPr>
            <w:r w:rsidRPr="00A22065">
              <w:rPr>
                <w:lang w:val="en-US"/>
              </w:rPr>
              <w:t>4,0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2,67</w:t>
            </w:r>
          </w:p>
        </w:tc>
        <w:tc>
          <w:tcPr>
            <w:tcW w:w="1642" w:type="dxa"/>
          </w:tcPr>
          <w:p w:rsidR="00EF6FB3" w:rsidRPr="00A22065" w:rsidRDefault="00EF6FB3">
            <w:pPr>
              <w:jc w:val="center"/>
              <w:rPr>
                <w:lang w:val="en-US"/>
              </w:rPr>
            </w:pPr>
            <w:r w:rsidRPr="00A22065">
              <w:rPr>
                <w:lang w:val="en-US"/>
              </w:rPr>
              <w:t>0,0026</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0,0403</w:t>
            </w:r>
          </w:p>
        </w:tc>
      </w:tr>
      <w:tr w:rsidR="00EF6FB3" w:rsidRPr="00A22065">
        <w:tc>
          <w:tcPr>
            <w:tcW w:w="1642" w:type="dxa"/>
          </w:tcPr>
          <w:p w:rsidR="00EF6FB3" w:rsidRPr="00A22065" w:rsidRDefault="00EF6FB3">
            <w:pPr>
              <w:jc w:val="center"/>
              <w:rPr>
                <w:lang w:val="en-US"/>
              </w:rPr>
            </w:pPr>
            <w:r w:rsidRPr="00A22065">
              <w:rPr>
                <w:lang w:val="en-US"/>
              </w:rPr>
              <w:t>5,0</w:t>
            </w:r>
          </w:p>
        </w:tc>
        <w:tc>
          <w:tcPr>
            <w:tcW w:w="1642" w:type="dxa"/>
          </w:tcPr>
          <w:p w:rsidR="00EF6FB3" w:rsidRPr="00A22065" w:rsidRDefault="00EF6FB3">
            <w:pPr>
              <w:jc w:val="center"/>
              <w:rPr>
                <w:lang w:val="en-US"/>
              </w:rPr>
            </w:pPr>
            <w:r w:rsidRPr="00A22065">
              <w:rPr>
                <w:lang w:val="en-US"/>
              </w:rPr>
              <w:t>1,5</w:t>
            </w:r>
          </w:p>
        </w:tc>
        <w:tc>
          <w:tcPr>
            <w:tcW w:w="1642" w:type="dxa"/>
          </w:tcPr>
          <w:p w:rsidR="00EF6FB3" w:rsidRPr="00A22065" w:rsidRDefault="00EF6FB3">
            <w:pPr>
              <w:jc w:val="center"/>
              <w:rPr>
                <w:lang w:val="en-US"/>
              </w:rPr>
            </w:pPr>
            <w:r w:rsidRPr="00A22065">
              <w:rPr>
                <w:lang w:val="en-US"/>
              </w:rPr>
              <w:t>3,32</w:t>
            </w:r>
          </w:p>
        </w:tc>
        <w:tc>
          <w:tcPr>
            <w:tcW w:w="1642" w:type="dxa"/>
          </w:tcPr>
          <w:p w:rsidR="00EF6FB3" w:rsidRPr="00A22065" w:rsidRDefault="00EF6FB3">
            <w:pPr>
              <w:jc w:val="center"/>
              <w:rPr>
                <w:lang w:val="en-US"/>
              </w:rPr>
            </w:pPr>
            <w:r w:rsidRPr="00A22065">
              <w:rPr>
                <w:lang w:val="en-US"/>
              </w:rPr>
              <w:t>0,0009</w:t>
            </w:r>
          </w:p>
        </w:tc>
        <w:tc>
          <w:tcPr>
            <w:tcW w:w="1642" w:type="dxa"/>
          </w:tcPr>
          <w:p w:rsidR="00EF6FB3" w:rsidRPr="00A22065" w:rsidRDefault="00EF6FB3">
            <w:pPr>
              <w:jc w:val="center"/>
              <w:rPr>
                <w:lang w:val="en-US"/>
              </w:rPr>
            </w:pPr>
            <w:r w:rsidRPr="00A22065">
              <w:rPr>
                <w:lang w:val="en-US"/>
              </w:rPr>
              <w:t>15,5</w:t>
            </w:r>
          </w:p>
        </w:tc>
        <w:tc>
          <w:tcPr>
            <w:tcW w:w="1642" w:type="dxa"/>
          </w:tcPr>
          <w:p w:rsidR="00EF6FB3" w:rsidRPr="00A22065" w:rsidRDefault="00EF6FB3">
            <w:pPr>
              <w:jc w:val="center"/>
              <w:rPr>
                <w:lang w:val="en-US"/>
              </w:rPr>
            </w:pPr>
            <w:r w:rsidRPr="00A22065">
              <w:rPr>
                <w:lang w:val="en-US"/>
              </w:rPr>
              <w:t>0,014</w:t>
            </w:r>
          </w:p>
        </w:tc>
      </w:tr>
    </w:tbl>
    <w:p w:rsidR="00EF6FB3" w:rsidRDefault="00EF6FB3">
      <w:pPr>
        <w:ind w:firstLine="567"/>
      </w:pPr>
    </w:p>
    <w:p w:rsidR="00EF6FB3" w:rsidRDefault="00EF6FB3">
      <w:pPr>
        <w:ind w:firstLine="567"/>
        <w:jc w:val="both"/>
      </w:pPr>
      <w:r>
        <w:t xml:space="preserve">Вывод: при удалении на величину </w:t>
      </w:r>
      <w:r>
        <w:rPr>
          <w:lang w:val="en-US"/>
        </w:rPr>
        <w:t>z</w:t>
      </w:r>
      <w:r w:rsidRPr="00EF6FB3">
        <w:rPr>
          <w:vertAlign w:val="subscript"/>
        </w:rPr>
        <w:t xml:space="preserve">0 </w:t>
      </w:r>
      <w:r w:rsidRPr="00EF6FB3">
        <w:t xml:space="preserve">= 1,5 м от вертикальной нагрузки </w:t>
      </w:r>
      <w:r>
        <w:rPr>
          <w:lang w:val="en-US"/>
        </w:rPr>
        <w:t>N</w:t>
      </w:r>
      <w:r w:rsidRPr="00EF6FB3">
        <w:t xml:space="preserve"> = 35</w:t>
      </w:r>
      <w:r>
        <w:t xml:space="preserve"> кН максимальное значение </w:t>
      </w:r>
      <w:r>
        <w:rPr>
          <w:rFonts w:ascii="Symbol" w:hAnsi="Symbol" w:cs="Symbol"/>
          <w:lang w:val="en-US"/>
        </w:rPr>
        <w:t></w:t>
      </w:r>
      <w:r>
        <w:rPr>
          <w:vertAlign w:val="subscript"/>
          <w:lang w:val="en-US"/>
        </w:rPr>
        <w:t>z</w:t>
      </w:r>
      <w:r w:rsidRPr="00EF6FB3">
        <w:rPr>
          <w:vertAlign w:val="subscript"/>
        </w:rPr>
        <w:t>(</w:t>
      </w:r>
      <w:r>
        <w:rPr>
          <w:vertAlign w:val="subscript"/>
          <w:lang w:val="en-US"/>
        </w:rPr>
        <w:t>max</w:t>
      </w:r>
      <w:r w:rsidRPr="00EF6FB3">
        <w:rPr>
          <w:vertAlign w:val="subscript"/>
        </w:rPr>
        <w:t>)</w:t>
      </w:r>
      <w:r w:rsidRPr="00EF6FB3">
        <w:t>=</w:t>
      </w:r>
      <w:r>
        <w:t xml:space="preserve"> </w:t>
      </w:r>
      <w:r w:rsidRPr="00EF6FB3">
        <w:t>7,4</w:t>
      </w:r>
      <w:r>
        <w:t xml:space="preserve"> кПа располагается под данной силой и если постепенно удалять по горизонтали то </w:t>
      </w:r>
      <w:r>
        <w:rPr>
          <w:rFonts w:ascii="Symbol" w:hAnsi="Symbol" w:cs="Symbol"/>
          <w:lang w:val="en-US"/>
        </w:rPr>
        <w:t></w:t>
      </w:r>
      <w:r>
        <w:rPr>
          <w:vertAlign w:val="subscript"/>
          <w:lang w:val="en-US"/>
        </w:rPr>
        <w:t>z</w:t>
      </w:r>
      <w:r>
        <w:t xml:space="preserve"> будет убывать. </w:t>
      </w:r>
    </w:p>
    <w:p w:rsidR="00EF6FB3" w:rsidRDefault="00EF6FB3"/>
    <w:p w:rsidR="00EF6FB3" w:rsidRDefault="00EF6FB3"/>
    <w:p w:rsidR="00EF6FB3" w:rsidRDefault="00EF6FB3"/>
    <w:p w:rsidR="00EF6FB3" w:rsidRDefault="00EF6FB3">
      <w:pPr>
        <w:pStyle w:val="2"/>
      </w:pPr>
      <w:r>
        <w:t xml:space="preserve">1.2 Построение эпюры распределения вертикальных составляющих напряжений </w:t>
      </w:r>
      <w:r>
        <w:rPr>
          <w:rFonts w:ascii="Symbol" w:hAnsi="Symbol" w:cs="Symbol"/>
        </w:rPr>
        <w:t></w:t>
      </w:r>
      <w:r>
        <w:rPr>
          <w:vertAlign w:val="subscript"/>
        </w:rPr>
        <w:t xml:space="preserve">z </w:t>
      </w:r>
      <w:r>
        <w:t>по вертикальной оси, удаленной от линии действия силы N на заданное расстояние r</w:t>
      </w:r>
      <w:r>
        <w:rPr>
          <w:vertAlign w:val="subscript"/>
        </w:rPr>
        <w:t>0</w:t>
      </w:r>
      <w:r>
        <w:t>.</w:t>
      </w:r>
    </w:p>
    <w:p w:rsidR="00EF6FB3" w:rsidRDefault="00EF6FB3"/>
    <w:p w:rsidR="00EF6FB3" w:rsidRPr="00EF6FB3" w:rsidRDefault="00EF6FB3">
      <w:pPr>
        <w:ind w:firstLine="567"/>
        <w:jc w:val="both"/>
      </w:pPr>
      <w:r>
        <w:t xml:space="preserve">Для построения эпюры </w:t>
      </w:r>
      <w:r>
        <w:rPr>
          <w:rFonts w:ascii="Symbol" w:hAnsi="Symbol" w:cs="Symbol"/>
          <w:lang w:val="en-US"/>
        </w:rPr>
        <w:t></w:t>
      </w:r>
      <w:r>
        <w:rPr>
          <w:vertAlign w:val="subscript"/>
          <w:lang w:val="en-US"/>
        </w:rPr>
        <w:t>z</w:t>
      </w:r>
      <w:r w:rsidRPr="00EF6FB3">
        <w:rPr>
          <w:vertAlign w:val="subscript"/>
        </w:rPr>
        <w:t xml:space="preserve"> </w:t>
      </w:r>
      <w:r>
        <w:t xml:space="preserve">по достаточно заполнить таблицу 2, </w:t>
      </w:r>
    </w:p>
    <w:p w:rsidR="00EF6FB3" w:rsidRPr="00EF6FB3" w:rsidRDefault="00EF6FB3">
      <w:pPr>
        <w:jc w:val="both"/>
      </w:pPr>
      <w:r>
        <w:t xml:space="preserve">в которой </w:t>
      </w:r>
      <w:r>
        <w:rPr>
          <w:lang w:val="en-US"/>
        </w:rPr>
        <w:t>r</w:t>
      </w:r>
      <w:r w:rsidRPr="00EF6FB3">
        <w:rPr>
          <w:vertAlign w:val="subscript"/>
        </w:rPr>
        <w:t>0</w:t>
      </w:r>
      <w:r w:rsidRPr="00EF6FB3">
        <w:t>=</w:t>
      </w:r>
      <w:r>
        <w:rPr>
          <w:lang w:val="en-US"/>
        </w:rPr>
        <w:t>const</w:t>
      </w:r>
      <w:r w:rsidRPr="00EF6FB3">
        <w:t xml:space="preserve"> </w:t>
      </w:r>
      <w:r>
        <w:t xml:space="preserve">задано, а </w:t>
      </w:r>
      <w:r>
        <w:rPr>
          <w:lang w:val="en-US"/>
        </w:rPr>
        <w:t>z</w:t>
      </w:r>
      <w:r>
        <w:t xml:space="preserve"> назначается</w:t>
      </w:r>
      <w:r w:rsidRPr="00EF6FB3">
        <w:t>.</w:t>
      </w:r>
    </w:p>
    <w:p w:rsidR="00EF6FB3" w:rsidRPr="00EF6FB3" w:rsidRDefault="00EF6FB3">
      <w:pPr>
        <w:ind w:firstLine="567"/>
      </w:pPr>
    </w:p>
    <w:p w:rsidR="00EF6FB3" w:rsidRDefault="00EF6FB3">
      <w:pPr>
        <w:ind w:firstLine="567"/>
      </w:pPr>
      <w:r>
        <w:rPr>
          <w:lang w:val="en-US"/>
        </w:rPr>
        <w:t xml:space="preserve">Расчет напряжений </w:t>
      </w:r>
      <w:r>
        <w:rPr>
          <w:rFonts w:ascii="Symbol" w:hAnsi="Symbol" w:cs="Symbol"/>
          <w:lang w:val="en-US"/>
        </w:rPr>
        <w:t></w:t>
      </w:r>
      <w:r>
        <w:rPr>
          <w:vertAlign w:val="subscript"/>
          <w:lang w:val="en-US"/>
        </w:rPr>
        <w:t>z</w:t>
      </w: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EF6FB3" w:rsidRPr="00A22065">
        <w:tc>
          <w:tcPr>
            <w:tcW w:w="1642" w:type="dxa"/>
          </w:tcPr>
          <w:p w:rsidR="00EF6FB3" w:rsidRPr="00A22065" w:rsidRDefault="00EF6FB3">
            <w:pPr>
              <w:jc w:val="center"/>
              <w:rPr>
                <w:lang w:val="en-US"/>
              </w:rPr>
            </w:pPr>
            <w:r w:rsidRPr="00A22065">
              <w:rPr>
                <w:lang w:val="en-US"/>
              </w:rPr>
              <w:t>r, м</w:t>
            </w:r>
          </w:p>
        </w:tc>
        <w:tc>
          <w:tcPr>
            <w:tcW w:w="1642" w:type="dxa"/>
          </w:tcPr>
          <w:p w:rsidR="00EF6FB3" w:rsidRPr="00A22065" w:rsidRDefault="00EF6FB3">
            <w:pPr>
              <w:jc w:val="center"/>
              <w:rPr>
                <w:lang w:val="en-US"/>
              </w:rPr>
            </w:pPr>
            <w:r w:rsidRPr="00A22065">
              <w:rPr>
                <w:lang w:val="en-US"/>
              </w:rPr>
              <w:t>z, м</w:t>
            </w:r>
          </w:p>
        </w:tc>
        <w:tc>
          <w:tcPr>
            <w:tcW w:w="1642" w:type="dxa"/>
          </w:tcPr>
          <w:p w:rsidR="00EF6FB3" w:rsidRPr="00A22065" w:rsidRDefault="00EF6FB3">
            <w:pPr>
              <w:jc w:val="center"/>
              <w:rPr>
                <w:lang w:val="en-US"/>
              </w:rPr>
            </w:pPr>
            <w:r w:rsidRPr="00A22065">
              <w:rPr>
                <w:lang w:val="en-US"/>
              </w:rPr>
              <w:t>r/z</w:t>
            </w:r>
          </w:p>
        </w:tc>
        <w:tc>
          <w:tcPr>
            <w:tcW w:w="1642" w:type="dxa"/>
          </w:tcPr>
          <w:p w:rsidR="00EF6FB3" w:rsidRPr="00A22065" w:rsidRDefault="00EF6FB3">
            <w:pPr>
              <w:jc w:val="center"/>
              <w:rPr>
                <w:lang w:val="en-US"/>
              </w:rPr>
            </w:pPr>
            <w:r w:rsidRPr="00A22065">
              <w:rPr>
                <w:lang w:val="en-US"/>
              </w:rPr>
              <w:t>K</w:t>
            </w:r>
          </w:p>
        </w:tc>
        <w:tc>
          <w:tcPr>
            <w:tcW w:w="1642" w:type="dxa"/>
          </w:tcPr>
          <w:p w:rsidR="00EF6FB3" w:rsidRPr="00A22065" w:rsidRDefault="00EF6FB3">
            <w:pPr>
              <w:jc w:val="center"/>
              <w:rPr>
                <w:lang w:val="en-US"/>
              </w:rPr>
            </w:pPr>
            <w:r w:rsidRPr="00A22065">
              <w:rPr>
                <w:lang w:val="en-US"/>
              </w:rPr>
              <w:t>N/z</w:t>
            </w:r>
            <w:r w:rsidRPr="00A22065">
              <w:rPr>
                <w:vertAlign w:val="superscript"/>
                <w:lang w:val="en-US"/>
              </w:rPr>
              <w:t>2</w:t>
            </w:r>
            <w:r w:rsidRPr="00A22065">
              <w:rPr>
                <w:lang w:val="en-US"/>
              </w:rPr>
              <w:t>,кН/м</w:t>
            </w:r>
            <w:r w:rsidRPr="00A22065">
              <w:rPr>
                <w:vertAlign w:val="superscript"/>
                <w:lang w:val="en-US"/>
              </w:rPr>
              <w:t>3</w:t>
            </w:r>
          </w:p>
        </w:tc>
        <w:tc>
          <w:tcPr>
            <w:tcW w:w="1642" w:type="dxa"/>
          </w:tcPr>
          <w:p w:rsidR="00EF6FB3" w:rsidRPr="00A22065" w:rsidRDefault="00EF6FB3">
            <w:pPr>
              <w:jc w:val="center"/>
            </w:pPr>
            <w:r w:rsidRPr="00A22065">
              <w:rPr>
                <w:rFonts w:ascii="Symbol" w:hAnsi="Symbol" w:cs="Symbol"/>
                <w:lang w:val="en-US"/>
              </w:rPr>
              <w:t></w:t>
            </w:r>
            <w:r w:rsidRPr="00A22065">
              <w:rPr>
                <w:vertAlign w:val="subscript"/>
                <w:lang w:val="en-US"/>
              </w:rPr>
              <w:t>z</w:t>
            </w:r>
            <w:r w:rsidRPr="00A22065">
              <w:rPr>
                <w:lang w:val="en-US"/>
              </w:rPr>
              <w:t xml:space="preserve">, </w:t>
            </w:r>
            <w:r w:rsidRPr="00A22065">
              <w:t>кПа</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0,0</w:t>
            </w:r>
          </w:p>
        </w:tc>
        <w:tc>
          <w:tcPr>
            <w:tcW w:w="1642" w:type="dxa"/>
          </w:tcPr>
          <w:p w:rsidR="00EF6FB3" w:rsidRPr="00A22065" w:rsidRDefault="00EF6FB3">
            <w:pPr>
              <w:jc w:val="center"/>
              <w:rPr>
                <w:lang w:val="en-US"/>
              </w:rPr>
            </w:pPr>
            <w:r w:rsidRPr="00A22065">
              <w:rPr>
                <w:lang w:val="en-US"/>
              </w:rPr>
              <w:t>0</w:t>
            </w:r>
          </w:p>
        </w:tc>
        <w:tc>
          <w:tcPr>
            <w:tcW w:w="1642" w:type="dxa"/>
          </w:tcPr>
          <w:p w:rsidR="00EF6FB3" w:rsidRPr="00A22065" w:rsidRDefault="00EF6FB3">
            <w:pPr>
              <w:jc w:val="center"/>
            </w:pPr>
            <w:r w:rsidRPr="00A22065">
              <w:t>0,4775</w:t>
            </w:r>
          </w:p>
        </w:tc>
        <w:tc>
          <w:tcPr>
            <w:tcW w:w="1642" w:type="dxa"/>
          </w:tcPr>
          <w:p w:rsidR="00EF6FB3" w:rsidRPr="00A22065" w:rsidRDefault="00EF6FB3">
            <w:pPr>
              <w:jc w:val="center"/>
            </w:pPr>
            <w:r w:rsidRPr="00A22065">
              <w:t>0</w:t>
            </w:r>
          </w:p>
        </w:tc>
        <w:tc>
          <w:tcPr>
            <w:tcW w:w="1642" w:type="dxa"/>
          </w:tcPr>
          <w:p w:rsidR="00EF6FB3" w:rsidRPr="00A22065" w:rsidRDefault="00EF6FB3">
            <w:pPr>
              <w:jc w:val="center"/>
            </w:pPr>
            <w:r w:rsidRPr="00A22065">
              <w:t>0</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1,0</w:t>
            </w:r>
          </w:p>
        </w:tc>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pPr>
            <w:r w:rsidRPr="00A22065">
              <w:t>0,0007</w:t>
            </w:r>
          </w:p>
        </w:tc>
        <w:tc>
          <w:tcPr>
            <w:tcW w:w="1642" w:type="dxa"/>
          </w:tcPr>
          <w:p w:rsidR="00EF6FB3" w:rsidRPr="00A22065" w:rsidRDefault="00EF6FB3">
            <w:pPr>
              <w:jc w:val="center"/>
            </w:pPr>
            <w:r w:rsidRPr="00A22065">
              <w:t>35</w:t>
            </w:r>
          </w:p>
        </w:tc>
        <w:tc>
          <w:tcPr>
            <w:tcW w:w="1642" w:type="dxa"/>
          </w:tcPr>
          <w:p w:rsidR="00EF6FB3" w:rsidRPr="00A22065" w:rsidRDefault="00EF6FB3">
            <w:pPr>
              <w:jc w:val="center"/>
            </w:pPr>
            <w:r w:rsidRPr="00A22065">
              <w:t>0,0245</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2,0</w:t>
            </w:r>
          </w:p>
        </w:tc>
        <w:tc>
          <w:tcPr>
            <w:tcW w:w="1642" w:type="dxa"/>
          </w:tcPr>
          <w:p w:rsidR="00EF6FB3" w:rsidRPr="00A22065" w:rsidRDefault="00EF6FB3">
            <w:pPr>
              <w:jc w:val="center"/>
              <w:rPr>
                <w:lang w:val="en-US"/>
              </w:rPr>
            </w:pPr>
            <w:r w:rsidRPr="00A22065">
              <w:rPr>
                <w:lang w:val="en-US"/>
              </w:rPr>
              <w:t>1,75</w:t>
            </w:r>
          </w:p>
        </w:tc>
        <w:tc>
          <w:tcPr>
            <w:tcW w:w="1642" w:type="dxa"/>
          </w:tcPr>
          <w:p w:rsidR="00EF6FB3" w:rsidRPr="00A22065" w:rsidRDefault="00EF6FB3">
            <w:pPr>
              <w:jc w:val="center"/>
            </w:pPr>
            <w:r w:rsidRPr="00A22065">
              <w:t>0,0146</w:t>
            </w:r>
          </w:p>
        </w:tc>
        <w:tc>
          <w:tcPr>
            <w:tcW w:w="1642" w:type="dxa"/>
          </w:tcPr>
          <w:p w:rsidR="00EF6FB3" w:rsidRPr="00A22065" w:rsidRDefault="00EF6FB3">
            <w:pPr>
              <w:jc w:val="center"/>
            </w:pPr>
            <w:r w:rsidRPr="00A22065">
              <w:t>8,75</w:t>
            </w:r>
          </w:p>
        </w:tc>
        <w:tc>
          <w:tcPr>
            <w:tcW w:w="1642" w:type="dxa"/>
          </w:tcPr>
          <w:p w:rsidR="00EF6FB3" w:rsidRPr="00A22065" w:rsidRDefault="00EF6FB3">
            <w:pPr>
              <w:jc w:val="center"/>
            </w:pPr>
            <w:r w:rsidRPr="00A22065">
              <w:t>0,1277</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3,0</w:t>
            </w:r>
          </w:p>
        </w:tc>
        <w:tc>
          <w:tcPr>
            <w:tcW w:w="1642" w:type="dxa"/>
          </w:tcPr>
          <w:p w:rsidR="00EF6FB3" w:rsidRPr="00A22065" w:rsidRDefault="00EF6FB3">
            <w:pPr>
              <w:jc w:val="center"/>
              <w:rPr>
                <w:lang w:val="en-US"/>
              </w:rPr>
            </w:pPr>
            <w:r w:rsidRPr="00A22065">
              <w:rPr>
                <w:lang w:val="en-US"/>
              </w:rPr>
              <w:t>1,16</w:t>
            </w:r>
          </w:p>
        </w:tc>
        <w:tc>
          <w:tcPr>
            <w:tcW w:w="1642" w:type="dxa"/>
          </w:tcPr>
          <w:p w:rsidR="00EF6FB3" w:rsidRPr="00A22065" w:rsidRDefault="00EF6FB3">
            <w:pPr>
              <w:jc w:val="center"/>
            </w:pPr>
            <w:r w:rsidRPr="00A22065">
              <w:t>0,0585</w:t>
            </w:r>
          </w:p>
        </w:tc>
        <w:tc>
          <w:tcPr>
            <w:tcW w:w="1642" w:type="dxa"/>
          </w:tcPr>
          <w:p w:rsidR="00EF6FB3" w:rsidRPr="00A22065" w:rsidRDefault="00EF6FB3">
            <w:pPr>
              <w:jc w:val="center"/>
            </w:pPr>
            <w:r w:rsidRPr="00A22065">
              <w:t>3,89</w:t>
            </w:r>
          </w:p>
        </w:tc>
        <w:tc>
          <w:tcPr>
            <w:tcW w:w="1642" w:type="dxa"/>
          </w:tcPr>
          <w:p w:rsidR="00EF6FB3" w:rsidRPr="00A22065" w:rsidRDefault="00EF6FB3">
            <w:pPr>
              <w:jc w:val="center"/>
            </w:pPr>
            <w:r w:rsidRPr="00A22065">
              <w:t>0,227</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4,0</w:t>
            </w:r>
          </w:p>
        </w:tc>
        <w:tc>
          <w:tcPr>
            <w:tcW w:w="1642" w:type="dxa"/>
          </w:tcPr>
          <w:p w:rsidR="00EF6FB3" w:rsidRPr="00A22065" w:rsidRDefault="00EF6FB3">
            <w:pPr>
              <w:jc w:val="center"/>
              <w:rPr>
                <w:lang w:val="en-US"/>
              </w:rPr>
            </w:pPr>
            <w:r w:rsidRPr="00A22065">
              <w:rPr>
                <w:lang w:val="en-US"/>
              </w:rPr>
              <w:t>0,875</w:t>
            </w:r>
          </w:p>
        </w:tc>
        <w:tc>
          <w:tcPr>
            <w:tcW w:w="1642" w:type="dxa"/>
          </w:tcPr>
          <w:p w:rsidR="00EF6FB3" w:rsidRPr="00A22065" w:rsidRDefault="00EF6FB3">
            <w:pPr>
              <w:jc w:val="center"/>
            </w:pPr>
            <w:r w:rsidRPr="00A22065">
              <w:t>0,1086</w:t>
            </w:r>
          </w:p>
        </w:tc>
        <w:tc>
          <w:tcPr>
            <w:tcW w:w="1642" w:type="dxa"/>
          </w:tcPr>
          <w:p w:rsidR="00EF6FB3" w:rsidRPr="00A22065" w:rsidRDefault="00EF6FB3">
            <w:pPr>
              <w:jc w:val="center"/>
            </w:pPr>
            <w:r w:rsidRPr="00A22065">
              <w:t>2,18</w:t>
            </w:r>
          </w:p>
        </w:tc>
        <w:tc>
          <w:tcPr>
            <w:tcW w:w="1642" w:type="dxa"/>
          </w:tcPr>
          <w:p w:rsidR="00EF6FB3" w:rsidRPr="00A22065" w:rsidRDefault="00EF6FB3">
            <w:pPr>
              <w:jc w:val="center"/>
            </w:pPr>
            <w:r w:rsidRPr="00A22065">
              <w:t>0,237</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5,0</w:t>
            </w:r>
          </w:p>
        </w:tc>
        <w:tc>
          <w:tcPr>
            <w:tcW w:w="1642" w:type="dxa"/>
          </w:tcPr>
          <w:p w:rsidR="00EF6FB3" w:rsidRPr="00A22065" w:rsidRDefault="00EF6FB3">
            <w:pPr>
              <w:jc w:val="center"/>
              <w:rPr>
                <w:lang w:val="en-US"/>
              </w:rPr>
            </w:pPr>
            <w:r w:rsidRPr="00A22065">
              <w:rPr>
                <w:lang w:val="en-US"/>
              </w:rPr>
              <w:t>0,7</w:t>
            </w:r>
          </w:p>
        </w:tc>
        <w:tc>
          <w:tcPr>
            <w:tcW w:w="1642" w:type="dxa"/>
          </w:tcPr>
          <w:p w:rsidR="00EF6FB3" w:rsidRPr="00A22065" w:rsidRDefault="00EF6FB3">
            <w:pPr>
              <w:jc w:val="center"/>
            </w:pPr>
            <w:r w:rsidRPr="00A22065">
              <w:t>0,1762</w:t>
            </w:r>
          </w:p>
        </w:tc>
        <w:tc>
          <w:tcPr>
            <w:tcW w:w="1642" w:type="dxa"/>
          </w:tcPr>
          <w:p w:rsidR="00EF6FB3" w:rsidRPr="00A22065" w:rsidRDefault="00EF6FB3">
            <w:pPr>
              <w:jc w:val="center"/>
            </w:pPr>
            <w:r w:rsidRPr="00A22065">
              <w:t>1,4</w:t>
            </w:r>
          </w:p>
        </w:tc>
        <w:tc>
          <w:tcPr>
            <w:tcW w:w="1642" w:type="dxa"/>
          </w:tcPr>
          <w:p w:rsidR="00EF6FB3" w:rsidRPr="00A22065" w:rsidRDefault="00EF6FB3">
            <w:pPr>
              <w:jc w:val="center"/>
            </w:pPr>
            <w:r w:rsidRPr="00A22065">
              <w:t>0,246</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6,0</w:t>
            </w:r>
          </w:p>
        </w:tc>
        <w:tc>
          <w:tcPr>
            <w:tcW w:w="1642" w:type="dxa"/>
          </w:tcPr>
          <w:p w:rsidR="00EF6FB3" w:rsidRPr="00A22065" w:rsidRDefault="00EF6FB3">
            <w:pPr>
              <w:jc w:val="center"/>
              <w:rPr>
                <w:lang w:val="en-US"/>
              </w:rPr>
            </w:pPr>
            <w:r w:rsidRPr="00A22065">
              <w:rPr>
                <w:lang w:val="en-US"/>
              </w:rPr>
              <w:t>0,58</w:t>
            </w:r>
          </w:p>
        </w:tc>
        <w:tc>
          <w:tcPr>
            <w:tcW w:w="1642" w:type="dxa"/>
          </w:tcPr>
          <w:p w:rsidR="00EF6FB3" w:rsidRPr="00A22065" w:rsidRDefault="00EF6FB3">
            <w:pPr>
              <w:jc w:val="center"/>
            </w:pPr>
            <w:r w:rsidRPr="00A22065">
              <w:t>0,2629</w:t>
            </w:r>
          </w:p>
        </w:tc>
        <w:tc>
          <w:tcPr>
            <w:tcW w:w="1642" w:type="dxa"/>
          </w:tcPr>
          <w:p w:rsidR="00EF6FB3" w:rsidRPr="00A22065" w:rsidRDefault="00EF6FB3">
            <w:pPr>
              <w:jc w:val="center"/>
            </w:pPr>
            <w:r w:rsidRPr="00A22065">
              <w:t>0,97</w:t>
            </w:r>
          </w:p>
        </w:tc>
        <w:tc>
          <w:tcPr>
            <w:tcW w:w="1642" w:type="dxa"/>
          </w:tcPr>
          <w:p w:rsidR="00EF6FB3" w:rsidRPr="00A22065" w:rsidRDefault="00EF6FB3">
            <w:pPr>
              <w:jc w:val="center"/>
            </w:pPr>
            <w:r w:rsidRPr="00A22065">
              <w:t>0,255</w:t>
            </w:r>
          </w:p>
        </w:tc>
      </w:tr>
      <w:tr w:rsidR="00EF6FB3" w:rsidRPr="00A22065">
        <w:tc>
          <w:tcPr>
            <w:tcW w:w="1642" w:type="dxa"/>
          </w:tcPr>
          <w:p w:rsidR="00EF6FB3" w:rsidRPr="00A22065" w:rsidRDefault="00EF6FB3">
            <w:pPr>
              <w:jc w:val="center"/>
              <w:rPr>
                <w:lang w:val="en-US"/>
              </w:rPr>
            </w:pPr>
            <w:r w:rsidRPr="00A22065">
              <w:rPr>
                <w:lang w:val="en-US"/>
              </w:rPr>
              <w:t>3,5</w:t>
            </w:r>
          </w:p>
        </w:tc>
        <w:tc>
          <w:tcPr>
            <w:tcW w:w="1642" w:type="dxa"/>
          </w:tcPr>
          <w:p w:rsidR="00EF6FB3" w:rsidRPr="00A22065" w:rsidRDefault="00EF6FB3">
            <w:pPr>
              <w:jc w:val="center"/>
              <w:rPr>
                <w:lang w:val="en-US"/>
              </w:rPr>
            </w:pPr>
            <w:r w:rsidRPr="00A22065">
              <w:rPr>
                <w:lang w:val="en-US"/>
              </w:rPr>
              <w:t>7,0</w:t>
            </w:r>
          </w:p>
        </w:tc>
        <w:tc>
          <w:tcPr>
            <w:tcW w:w="1642" w:type="dxa"/>
          </w:tcPr>
          <w:p w:rsidR="00EF6FB3" w:rsidRPr="00A22065" w:rsidRDefault="00EF6FB3">
            <w:pPr>
              <w:jc w:val="center"/>
              <w:rPr>
                <w:lang w:val="en-US"/>
              </w:rPr>
            </w:pPr>
            <w:r w:rsidRPr="00A22065">
              <w:rPr>
                <w:lang w:val="en-US"/>
              </w:rPr>
              <w:t>0,5</w:t>
            </w:r>
          </w:p>
        </w:tc>
        <w:tc>
          <w:tcPr>
            <w:tcW w:w="1642" w:type="dxa"/>
          </w:tcPr>
          <w:p w:rsidR="00EF6FB3" w:rsidRPr="00A22065" w:rsidRDefault="00EF6FB3">
            <w:pPr>
              <w:jc w:val="center"/>
            </w:pPr>
            <w:r w:rsidRPr="00A22065">
              <w:t>0,2733</w:t>
            </w:r>
          </w:p>
        </w:tc>
        <w:tc>
          <w:tcPr>
            <w:tcW w:w="1642" w:type="dxa"/>
          </w:tcPr>
          <w:p w:rsidR="00EF6FB3" w:rsidRPr="00A22065" w:rsidRDefault="00EF6FB3">
            <w:pPr>
              <w:jc w:val="center"/>
            </w:pPr>
            <w:r w:rsidRPr="00A22065">
              <w:t>0,71</w:t>
            </w:r>
          </w:p>
        </w:tc>
        <w:tc>
          <w:tcPr>
            <w:tcW w:w="1642" w:type="dxa"/>
          </w:tcPr>
          <w:p w:rsidR="00EF6FB3" w:rsidRPr="00A22065" w:rsidRDefault="00EF6FB3">
            <w:pPr>
              <w:jc w:val="center"/>
            </w:pPr>
            <w:r w:rsidRPr="00A22065">
              <w:t>0,194</w:t>
            </w:r>
          </w:p>
        </w:tc>
      </w:tr>
    </w:tbl>
    <w:p w:rsidR="00EF6FB3" w:rsidRDefault="00EF6FB3"/>
    <w:p w:rsidR="00EF6FB3" w:rsidRDefault="00EF6FB3">
      <w:pPr>
        <w:ind w:firstLine="567"/>
        <w:jc w:val="both"/>
      </w:pPr>
      <w:r>
        <w:t xml:space="preserve">Вывод: если удалять по горизонтали исследуемого грунта от вертикальной нагрузки </w:t>
      </w:r>
      <w:r>
        <w:rPr>
          <w:lang w:val="en-US"/>
        </w:rPr>
        <w:t>N</w:t>
      </w:r>
      <w:r w:rsidRPr="00EF6FB3">
        <w:t xml:space="preserve"> = 35</w:t>
      </w:r>
      <w:r>
        <w:t xml:space="preserve"> кН на величину </w:t>
      </w:r>
      <w:r>
        <w:rPr>
          <w:lang w:val="en-US"/>
        </w:rPr>
        <w:t>r</w:t>
      </w:r>
      <w:r w:rsidRPr="00EF6FB3">
        <w:rPr>
          <w:vertAlign w:val="subscript"/>
        </w:rPr>
        <w:t xml:space="preserve">0 </w:t>
      </w:r>
      <w:r w:rsidRPr="00EF6FB3">
        <w:t>=</w:t>
      </w:r>
      <w:r>
        <w:t xml:space="preserve"> 3,5 м, напряжение </w:t>
      </w:r>
      <w:r>
        <w:rPr>
          <w:rFonts w:ascii="Symbol" w:hAnsi="Symbol" w:cs="Symbol"/>
          <w:lang w:val="en-US"/>
        </w:rPr>
        <w:t></w:t>
      </w:r>
      <w:r>
        <w:rPr>
          <w:vertAlign w:val="subscript"/>
          <w:lang w:val="en-US"/>
        </w:rPr>
        <w:t>z</w:t>
      </w:r>
      <w:r>
        <w:t xml:space="preserve">  на глубине </w:t>
      </w:r>
      <w:r>
        <w:rPr>
          <w:lang w:val="en-US"/>
        </w:rPr>
        <w:t>z</w:t>
      </w:r>
      <w:r w:rsidRPr="00EF6FB3">
        <w:t xml:space="preserve"> = 0 м принимает минимальное значение, с увеличением же глубины, напряжение </w:t>
      </w:r>
      <w:r>
        <w:rPr>
          <w:rFonts w:ascii="Symbol" w:hAnsi="Symbol" w:cs="Symbol"/>
          <w:lang w:val="en-US"/>
        </w:rPr>
        <w:t></w:t>
      </w:r>
      <w:r>
        <w:rPr>
          <w:vertAlign w:val="subscript"/>
          <w:lang w:val="en-US"/>
        </w:rPr>
        <w:t>z</w:t>
      </w:r>
      <w:r w:rsidRPr="00EF6FB3">
        <w:t xml:space="preserve"> </w:t>
      </w:r>
      <w:r>
        <w:t xml:space="preserve">повышается, следовательно в данном случае эпюра несимметрична, а </w:t>
      </w:r>
      <w:r>
        <w:rPr>
          <w:rFonts w:ascii="Symbol" w:hAnsi="Symbol" w:cs="Symbol"/>
          <w:lang w:val="en-US"/>
        </w:rPr>
        <w:t></w:t>
      </w:r>
      <w:r>
        <w:rPr>
          <w:vertAlign w:val="subscript"/>
          <w:lang w:val="en-US"/>
        </w:rPr>
        <w:t>z</w:t>
      </w:r>
      <w:r w:rsidRPr="00EF6FB3">
        <w:rPr>
          <w:vertAlign w:val="subscript"/>
        </w:rPr>
        <w:t>(</w:t>
      </w:r>
      <w:r>
        <w:rPr>
          <w:vertAlign w:val="subscript"/>
          <w:lang w:val="en-US"/>
        </w:rPr>
        <w:t>max</w:t>
      </w:r>
      <w:r w:rsidRPr="00EF6FB3">
        <w:rPr>
          <w:vertAlign w:val="subscript"/>
        </w:rPr>
        <w:t>)</w:t>
      </w:r>
      <w:r w:rsidRPr="00EF6FB3">
        <w:t xml:space="preserve">= 0,255 </w:t>
      </w:r>
      <w:r>
        <w:t>кПа.</w:t>
      </w: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Default="00EF6FB3">
      <w:pPr>
        <w:ind w:firstLine="567"/>
      </w:pPr>
    </w:p>
    <w:p w:rsidR="00EF6FB3" w:rsidRPr="00EF6FB3" w:rsidRDefault="00EF6FB3"/>
    <w:p w:rsidR="00EF6FB3" w:rsidRDefault="00EF6FB3">
      <w:pPr>
        <w:rPr>
          <w:b/>
          <w:bCs/>
          <w:i/>
          <w:iCs/>
        </w:rPr>
      </w:pPr>
      <w:r>
        <w:rPr>
          <w:b/>
          <w:bCs/>
          <w:i/>
          <w:iCs/>
        </w:rPr>
        <w:t xml:space="preserve">По данным таблиц 1 и 2 строятся эпюры напряжений </w:t>
      </w:r>
      <w:r>
        <w:rPr>
          <w:rFonts w:ascii="Symbol" w:hAnsi="Symbol" w:cs="Symbol"/>
          <w:b/>
          <w:bCs/>
          <w:i/>
          <w:iCs/>
          <w:lang w:val="en-US"/>
        </w:rPr>
        <w:t></w:t>
      </w:r>
      <w:r>
        <w:rPr>
          <w:b/>
          <w:bCs/>
          <w:i/>
          <w:iCs/>
          <w:vertAlign w:val="subscript"/>
          <w:lang w:val="en-US"/>
        </w:rPr>
        <w:t>z</w:t>
      </w:r>
      <w:r w:rsidRPr="00EF6FB3">
        <w:rPr>
          <w:b/>
          <w:bCs/>
          <w:i/>
          <w:iCs/>
        </w:rPr>
        <w:t>=</w:t>
      </w:r>
      <w:r>
        <w:rPr>
          <w:b/>
          <w:bCs/>
          <w:i/>
          <w:iCs/>
          <w:lang w:val="en-US"/>
        </w:rPr>
        <w:t>f</w:t>
      </w:r>
      <w:r w:rsidRPr="00EF6FB3">
        <w:rPr>
          <w:b/>
          <w:bCs/>
          <w:i/>
          <w:iCs/>
        </w:rPr>
        <w:t>(</w:t>
      </w:r>
      <w:r>
        <w:rPr>
          <w:b/>
          <w:bCs/>
          <w:i/>
          <w:iCs/>
          <w:lang w:val="en-US"/>
        </w:rPr>
        <w:t>z</w:t>
      </w:r>
      <w:r w:rsidRPr="00EF6FB3">
        <w:rPr>
          <w:b/>
          <w:bCs/>
          <w:i/>
          <w:iCs/>
        </w:rPr>
        <w:t xml:space="preserve">) </w:t>
      </w:r>
      <w:r>
        <w:rPr>
          <w:b/>
          <w:bCs/>
          <w:i/>
          <w:iCs/>
        </w:rPr>
        <w:t xml:space="preserve">и </w:t>
      </w:r>
      <w:r>
        <w:rPr>
          <w:rFonts w:ascii="Symbol" w:hAnsi="Symbol" w:cs="Symbol"/>
          <w:b/>
          <w:bCs/>
          <w:i/>
          <w:iCs/>
          <w:lang w:val="en-US"/>
        </w:rPr>
        <w:t></w:t>
      </w:r>
      <w:r>
        <w:rPr>
          <w:b/>
          <w:bCs/>
          <w:i/>
          <w:iCs/>
          <w:vertAlign w:val="subscript"/>
          <w:lang w:val="en-US"/>
        </w:rPr>
        <w:t>z</w:t>
      </w:r>
      <w:r w:rsidRPr="00EF6FB3">
        <w:rPr>
          <w:b/>
          <w:bCs/>
          <w:i/>
          <w:iCs/>
        </w:rPr>
        <w:t>=</w:t>
      </w:r>
      <w:r>
        <w:rPr>
          <w:b/>
          <w:bCs/>
          <w:i/>
          <w:iCs/>
          <w:lang w:val="en-US"/>
        </w:rPr>
        <w:t>f</w:t>
      </w:r>
      <w:r w:rsidRPr="00EF6FB3">
        <w:rPr>
          <w:b/>
          <w:bCs/>
          <w:i/>
          <w:iCs/>
        </w:rPr>
        <w:t>(</w:t>
      </w:r>
      <w:r>
        <w:rPr>
          <w:b/>
          <w:bCs/>
          <w:i/>
          <w:iCs/>
          <w:lang w:val="en-US"/>
        </w:rPr>
        <w:t>r</w:t>
      </w:r>
      <w:r w:rsidRPr="00EF6FB3">
        <w:rPr>
          <w:b/>
          <w:bCs/>
          <w:i/>
          <w:iCs/>
        </w:rPr>
        <w:t>)</w:t>
      </w:r>
      <w:r>
        <w:rPr>
          <w:b/>
          <w:bCs/>
          <w:i/>
          <w:iCs/>
        </w:rPr>
        <w:t>.</w:t>
      </w:r>
    </w:p>
    <w:p w:rsidR="00EF6FB3" w:rsidRDefault="00EF6FB3"/>
    <w:p w:rsidR="00EF6FB3" w:rsidRDefault="00B20F89">
      <w:pPr>
        <w:rPr>
          <w:lang w:val="en-US"/>
        </w:rPr>
      </w:pPr>
      <w:r>
        <w:rPr>
          <w:noProof/>
        </w:rPr>
        <w:pict>
          <v:line id="_x0000_s1026" style="position:absolute;z-index:251643392" from="152.3pt,.2pt" to="152.3pt,29pt" o:allowincell="f">
            <v:stroke endarrow="block"/>
          </v:line>
        </w:pict>
      </w:r>
      <w:r w:rsidR="00EF6FB3" w:rsidRPr="00EF6FB3">
        <w:t xml:space="preserve"> </w:t>
      </w:r>
      <w:r w:rsidR="00EF6FB3">
        <w:t xml:space="preserve">  </w:t>
      </w:r>
      <w:r w:rsidR="00EF6FB3">
        <w:tab/>
      </w:r>
      <w:r w:rsidR="00EF6FB3">
        <w:tab/>
      </w:r>
      <w:r w:rsidR="00EF6FB3">
        <w:tab/>
      </w:r>
      <w:r w:rsidR="00EF6FB3">
        <w:tab/>
        <w:t xml:space="preserve">  </w:t>
      </w:r>
      <w:r w:rsidR="00EF6FB3">
        <w:rPr>
          <w:lang w:val="en-US"/>
        </w:rPr>
        <w:t>N</w:t>
      </w:r>
    </w:p>
    <w:p w:rsidR="00EF6FB3" w:rsidRDefault="00EF6FB3">
      <w:pPr>
        <w:ind w:firstLine="567"/>
      </w:pPr>
    </w:p>
    <w:p w:rsidR="00EF6FB3" w:rsidRDefault="00B20F89">
      <w:pPr>
        <w:ind w:firstLine="567"/>
      </w:pPr>
      <w:r>
        <w:rPr>
          <w:noProof/>
        </w:rPr>
        <w:pict>
          <v:line id="_x0000_s1027" style="position:absolute;left:0;text-align:left;z-index:251648512" from="375.65pt,1.8pt" to="375.65pt,37.8pt" o:allowincell="f">
            <v:stroke startarrow="open" endarrow="open"/>
          </v:line>
        </w:pict>
      </w:r>
      <w:r>
        <w:rPr>
          <w:noProof/>
        </w:rPr>
        <w:pict>
          <v:line id="_x0000_s1028" style="position:absolute;left:0;text-align:left;z-index:251642368" from="1.1pt,1.8pt" to="411.5pt,1.8pt" o:allowincell="f"/>
        </w:pict>
      </w:r>
    </w:p>
    <w:p w:rsidR="00EF6FB3" w:rsidRDefault="00EF6FB3">
      <w:pPr>
        <w:ind w:firstLine="567"/>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Z</w:t>
      </w:r>
      <w:r>
        <w:rPr>
          <w:vertAlign w:val="subscript"/>
          <w:lang w:val="en-US"/>
        </w:rPr>
        <w:t>0</w:t>
      </w:r>
      <w:r>
        <w:rPr>
          <w:lang w:val="en-US"/>
        </w:rPr>
        <w:t>=</w:t>
      </w:r>
    </w:p>
    <w:p w:rsidR="00EF6FB3" w:rsidRDefault="00B20F89">
      <w:pPr>
        <w:numPr>
          <w:ilvl w:val="0"/>
          <w:numId w:val="3"/>
        </w:numPr>
        <w:rPr>
          <w:lang w:val="en-US"/>
        </w:rPr>
      </w:pPr>
      <w:r>
        <w:rPr>
          <w:noProof/>
        </w:rPr>
        <w:pict>
          <v:line id="_x0000_s1029" style="position:absolute;left:0;text-align:left;z-index:251644416" from="152.3pt,10.6pt" to="152.3pt,284.2pt" o:allowincell="f">
            <v:stroke endarrow="block"/>
          </v:line>
        </w:pict>
      </w:r>
      <w:r>
        <w:rPr>
          <w:noProof/>
        </w:rPr>
        <w:pict>
          <v:line id="_x0000_s1030" style="position:absolute;left:0;text-align:left;z-index:251646464" from="8.3pt,10.6pt" to="310.7pt,10.6pt" o:allowincell="f">
            <v:stroke endarrow="block"/>
          </v:line>
        </w:pict>
      </w:r>
      <w:r w:rsidR="00EF6FB3">
        <w:rPr>
          <w:lang w:val="en-US"/>
        </w:rPr>
        <w:t>5  4  3  2  1  0  1  2  3  4  5  6   r,</w:t>
      </w:r>
      <w:r w:rsidR="00EF6FB3">
        <w:t>м</w:t>
      </w: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ind w:left="435"/>
        <w:rPr>
          <w:lang w:val="en-US"/>
        </w:rPr>
      </w:pPr>
    </w:p>
    <w:p w:rsidR="00EF6FB3" w:rsidRDefault="00EF6FB3">
      <w:pPr>
        <w:rPr>
          <w:lang w:val="en-US"/>
        </w:rPr>
      </w:pPr>
    </w:p>
    <w:p w:rsidR="00EF6FB3" w:rsidRDefault="00B20F89">
      <w:pPr>
        <w:ind w:left="435"/>
        <w:rPr>
          <w:lang w:val="en-US"/>
        </w:rPr>
      </w:pPr>
      <w:r>
        <w:rPr>
          <w:noProof/>
        </w:rPr>
        <w:pict>
          <v:line id="_x0000_s1031" style="position:absolute;left:0;text-align:left;z-index:251649536" from="152.3pt,12.35pt" to="152.3pt,335.8pt" o:allowincell="f">
            <v:stroke dashstyle="longDash"/>
          </v:line>
        </w:pict>
      </w:r>
      <w:r w:rsidR="00EF6FB3">
        <w:rPr>
          <w:lang w:val="en-US"/>
        </w:rPr>
        <w:tab/>
      </w:r>
      <w:r w:rsidR="00EF6FB3">
        <w:rPr>
          <w:lang w:val="en-US"/>
        </w:rPr>
        <w:tab/>
      </w:r>
      <w:r w:rsidR="00EF6FB3">
        <w:rPr>
          <w:lang w:val="en-US"/>
        </w:rPr>
        <w:tab/>
      </w:r>
      <w:r w:rsidR="00EF6FB3">
        <w:rPr>
          <w:lang w:val="en-US"/>
        </w:rPr>
        <w:tab/>
        <w:t xml:space="preserve">  </w:t>
      </w:r>
      <w:r w:rsidR="00EF6FB3">
        <w:rPr>
          <w:rFonts w:ascii="Symbol" w:hAnsi="Symbol" w:cs="Symbol"/>
          <w:lang w:val="en-US"/>
        </w:rPr>
        <w:t></w:t>
      </w:r>
      <w:r w:rsidR="00EF6FB3">
        <w:rPr>
          <w:vertAlign w:val="subscript"/>
          <w:lang w:val="en-US"/>
        </w:rPr>
        <w:t>z</w:t>
      </w:r>
      <w:r w:rsidR="00EF6FB3">
        <w:rPr>
          <w:lang w:val="en-US"/>
        </w:rPr>
        <w:t>,</w:t>
      </w:r>
      <w:r w:rsidR="00EF6FB3">
        <w:t>кПа</w:t>
      </w:r>
      <w:r w:rsidR="00EF6FB3">
        <w:rPr>
          <w:lang w:val="en-US"/>
        </w:rPr>
        <w:t xml:space="preserve"> </w:t>
      </w:r>
    </w:p>
    <w:p w:rsidR="00EF6FB3" w:rsidRDefault="00EF6FB3">
      <w:pPr>
        <w:ind w:left="435"/>
        <w:rPr>
          <w:lang w:val="en-US"/>
        </w:rPr>
      </w:pPr>
    </w:p>
    <w:p w:rsidR="00EF6FB3" w:rsidRDefault="00B20F89">
      <w:pPr>
        <w:ind w:left="435"/>
        <w:rPr>
          <w:lang w:val="en-US"/>
        </w:rPr>
      </w:pPr>
      <w:r>
        <w:rPr>
          <w:noProof/>
        </w:rPr>
        <w:pict>
          <v:line id="_x0000_s1032" style="position:absolute;left:0;text-align:left;z-index:251645440" from="238.7pt,11.3pt" to="238.7pt,306.5pt" o:allowincell="f">
            <v:stroke endarrow="block"/>
          </v:line>
        </w:pict>
      </w:r>
      <w:r>
        <w:rPr>
          <w:noProof/>
        </w:rPr>
        <w:pict>
          <v:line id="_x0000_s1033" style="position:absolute;left:0;text-align:left;z-index:251647488" from="238.7pt,11.9pt" to="397.1pt,11.9pt" o:allowincell="f">
            <v:stroke endarrow="block"/>
          </v:line>
        </w:pict>
      </w:r>
      <w:r w:rsidR="00EF6FB3">
        <w:rPr>
          <w:lang w:val="en-US"/>
        </w:rPr>
        <w:tab/>
      </w:r>
      <w:r w:rsidR="00EF6FB3">
        <w:rPr>
          <w:lang w:val="en-US"/>
        </w:rPr>
        <w:tab/>
      </w:r>
      <w:r w:rsidR="00EF6FB3">
        <w:rPr>
          <w:lang w:val="en-US"/>
        </w:rPr>
        <w:tab/>
      </w:r>
      <w:r w:rsidR="00EF6FB3">
        <w:rPr>
          <w:lang w:val="en-US"/>
        </w:rPr>
        <w:tab/>
      </w:r>
      <w:r w:rsidR="00EF6FB3">
        <w:rPr>
          <w:lang w:val="en-US"/>
        </w:rPr>
        <w:tab/>
      </w:r>
      <w:r w:rsidR="00EF6FB3">
        <w:rPr>
          <w:lang w:val="en-US"/>
        </w:rPr>
        <w:tab/>
      </w:r>
      <w:r w:rsidR="00EF6FB3">
        <w:rPr>
          <w:lang w:val="en-US"/>
        </w:rPr>
        <w:tab/>
      </w:r>
      <w:r w:rsidR="00EF6FB3">
        <w:rPr>
          <w:lang w:val="en-US"/>
        </w:rPr>
        <w:tab/>
      </w:r>
      <w:r w:rsidR="00EF6FB3">
        <w:rPr>
          <w:lang w:val="en-US"/>
        </w:rPr>
        <w:tab/>
      </w:r>
      <w:r w:rsidR="00EF6FB3">
        <w:rPr>
          <w:lang w:val="en-US"/>
        </w:rPr>
        <w:tab/>
        <w:t xml:space="preserve">     </w:t>
      </w:r>
      <w:r w:rsidR="00EF6FB3">
        <w:rPr>
          <w:rFonts w:ascii="Symbol" w:hAnsi="Symbol" w:cs="Symbol"/>
          <w:lang w:val="en-US"/>
        </w:rPr>
        <w:t></w:t>
      </w:r>
      <w:r w:rsidR="00EF6FB3">
        <w:rPr>
          <w:vertAlign w:val="subscript"/>
          <w:lang w:val="en-US"/>
        </w:rPr>
        <w:t>z</w:t>
      </w:r>
      <w:r w:rsidR="00EF6FB3">
        <w:rPr>
          <w:lang w:val="en-US"/>
        </w:rPr>
        <w:t>,</w:t>
      </w:r>
      <w:r w:rsidR="00EF6FB3">
        <w:t>кПа</w:t>
      </w: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r>
    </w:p>
    <w:p w:rsidR="00EF6FB3" w:rsidRDefault="00EF6FB3">
      <w:pPr>
        <w:ind w:left="4035" w:firstLine="285"/>
        <w:rPr>
          <w:lang w:val="en-US"/>
        </w:rPr>
      </w:pPr>
      <w:r>
        <w:rPr>
          <w:lang w:val="en-US"/>
        </w:rPr>
        <w:t xml:space="preserve">  1</w:t>
      </w:r>
    </w:p>
    <w:p w:rsidR="00EF6FB3" w:rsidRDefault="00B20F89">
      <w:pPr>
        <w:ind w:left="435"/>
        <w:rPr>
          <w:lang w:val="en-US"/>
        </w:rPr>
      </w:pPr>
      <w:r>
        <w:rPr>
          <w:noProof/>
        </w:rPr>
        <w:pict>
          <v:line id="_x0000_s1034" style="position:absolute;left:0;text-align:left;flip:x;z-index:251650560" from="152.3pt,13.05pt" to="238.7pt,13.05pt" o:allowincell="f">
            <v:stroke startarrow="open" endarrow="open"/>
          </v:line>
        </w:pict>
      </w:r>
      <w:r w:rsidR="00EF6FB3">
        <w:rPr>
          <w:lang w:val="en-US"/>
        </w:rPr>
        <w:tab/>
      </w:r>
      <w:r w:rsidR="00EF6FB3">
        <w:rPr>
          <w:lang w:val="en-US"/>
        </w:rPr>
        <w:tab/>
      </w:r>
      <w:r w:rsidR="00EF6FB3">
        <w:rPr>
          <w:lang w:val="en-US"/>
        </w:rPr>
        <w:tab/>
      </w:r>
      <w:r w:rsidR="00EF6FB3">
        <w:rPr>
          <w:lang w:val="en-US"/>
        </w:rPr>
        <w:tab/>
      </w:r>
      <w:r w:rsidR="00EF6FB3">
        <w:rPr>
          <w:lang w:val="en-US"/>
        </w:rPr>
        <w:tab/>
        <w:t>r</w:t>
      </w:r>
      <w:r w:rsidR="00EF6FB3">
        <w:rPr>
          <w:vertAlign w:val="subscript"/>
          <w:lang w:val="en-US"/>
        </w:rPr>
        <w:t>0</w:t>
      </w:r>
      <w:r w:rsidR="00EF6FB3">
        <w:rPr>
          <w:lang w:val="en-US"/>
        </w:rPr>
        <w:t>=</w:t>
      </w: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2</w:t>
      </w:r>
    </w:p>
    <w:p w:rsidR="00EF6FB3" w:rsidRDefault="00EF6FB3">
      <w:pPr>
        <w:ind w:left="435"/>
        <w:rPr>
          <w:lang w:val="en-US"/>
        </w:rPr>
      </w:pP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3</w:t>
      </w:r>
    </w:p>
    <w:p w:rsidR="00EF6FB3" w:rsidRDefault="00EF6FB3">
      <w:pPr>
        <w:ind w:left="435"/>
        <w:rPr>
          <w:lang w:val="en-US"/>
        </w:rPr>
      </w:pP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4</w:t>
      </w:r>
    </w:p>
    <w:p w:rsidR="00EF6FB3" w:rsidRDefault="00EF6FB3">
      <w:pPr>
        <w:ind w:left="435"/>
        <w:rPr>
          <w:lang w:val="en-US"/>
        </w:rPr>
      </w:pP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5</w:t>
      </w:r>
    </w:p>
    <w:p w:rsidR="00EF6FB3" w:rsidRDefault="00EF6FB3">
      <w:pPr>
        <w:ind w:left="435"/>
        <w:rPr>
          <w:lang w:val="en-US"/>
        </w:rPr>
      </w:pP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6</w:t>
      </w:r>
    </w:p>
    <w:p w:rsidR="00EF6FB3" w:rsidRDefault="00EF6FB3">
      <w:pPr>
        <w:ind w:left="435"/>
      </w:pPr>
      <w:r>
        <w:rPr>
          <w:lang w:val="en-US"/>
        </w:rPr>
        <w:tab/>
      </w:r>
      <w:r>
        <w:rPr>
          <w:lang w:val="en-US"/>
        </w:rPr>
        <w:tab/>
      </w:r>
      <w:r>
        <w:rPr>
          <w:lang w:val="en-US"/>
        </w:rPr>
        <w:tab/>
      </w:r>
      <w:r>
        <w:rPr>
          <w:lang w:val="en-US"/>
        </w:rPr>
        <w:tab/>
      </w:r>
      <w:r>
        <w:rPr>
          <w:lang w:val="en-US"/>
        </w:rPr>
        <w:tab/>
      </w:r>
      <w:r>
        <w:rPr>
          <w:lang w:val="en-US"/>
        </w:rPr>
        <w:tab/>
        <w:t xml:space="preserve">   z,</w:t>
      </w:r>
      <w:r>
        <w:t>м</w:t>
      </w:r>
    </w:p>
    <w:p w:rsidR="00EF6FB3" w:rsidRDefault="00EF6FB3">
      <w:pPr>
        <w:ind w:left="435"/>
        <w:rPr>
          <w:lang w:val="en-US"/>
        </w:rPr>
      </w:pPr>
    </w:p>
    <w:p w:rsidR="00EF6FB3" w:rsidRDefault="00EF6FB3">
      <w:pPr>
        <w:ind w:left="435"/>
        <w:rPr>
          <w:lang w:val="en-US"/>
        </w:rPr>
      </w:pPr>
      <w:r>
        <w:rPr>
          <w:lang w:val="en-US"/>
        </w:rPr>
        <w:tab/>
      </w:r>
      <w:r>
        <w:rPr>
          <w:lang w:val="en-US"/>
        </w:rPr>
        <w:tab/>
      </w:r>
      <w:r>
        <w:rPr>
          <w:lang w:val="en-US"/>
        </w:rPr>
        <w:tab/>
      </w:r>
      <w:r>
        <w:rPr>
          <w:lang w:val="en-US"/>
        </w:rPr>
        <w:tab/>
      </w:r>
      <w:r>
        <w:rPr>
          <w:lang w:val="en-US"/>
        </w:rPr>
        <w:tab/>
      </w:r>
      <w:r>
        <w:rPr>
          <w:lang w:val="en-US"/>
        </w:rPr>
        <w:tab/>
        <w:t xml:space="preserve">  7</w:t>
      </w:r>
    </w:p>
    <w:p w:rsidR="00EF6FB3" w:rsidRDefault="00EF6FB3">
      <w:pPr>
        <w:rPr>
          <w:lang w:val="en-US"/>
        </w:rPr>
      </w:pPr>
    </w:p>
    <w:p w:rsidR="00EF6FB3" w:rsidRDefault="00EF6FB3">
      <w:pPr>
        <w:pStyle w:val="2"/>
      </w:pPr>
      <w:r>
        <w:t>2. Расчет искусственных сооружений на трассе автомобильной дороги.</w:t>
      </w:r>
    </w:p>
    <w:p w:rsidR="00EF6FB3" w:rsidRDefault="00EF6FB3">
      <w:pPr>
        <w:pStyle w:val="2"/>
      </w:pPr>
      <w:r>
        <w:t>2.1 Оценка инженерно-геологических условий строительной площадки.</w:t>
      </w:r>
    </w:p>
    <w:p w:rsidR="00EF6FB3" w:rsidRDefault="00EF6FB3"/>
    <w:p w:rsidR="00EF6FB3" w:rsidRDefault="00EF6FB3">
      <w:pPr>
        <w:pStyle w:val="31"/>
        <w:jc w:val="both"/>
      </w:pPr>
      <w:r>
        <w:t>Используя заданные инженерно-геологические разрезы по скважинам и учитывая заданное на плане расстояние между скважинами в масштабе 1:100, строится геологический разрез между двумя скважинами. На полученный таким образом геологический разрез накладывается приведенная в задании к курсовой работе выемка в грунте, огражденная с одной стороны подпорной стенкой, а с другой стороны – откосом заданного заложения. В центре выемки находится опора путепровода (рисунок).</w:t>
      </w:r>
    </w:p>
    <w:p w:rsidR="00EF6FB3" w:rsidRDefault="00EF6FB3">
      <w:pPr>
        <w:ind w:firstLine="567"/>
        <w:jc w:val="both"/>
      </w:pPr>
      <w:r>
        <w:t>По данным задания, приведенных в таблице физических характеристик грунта, послойно определяется плотность сухого грунта по формуле:</w:t>
      </w:r>
    </w:p>
    <w:p w:rsidR="00EF6FB3" w:rsidRPr="00EF6FB3" w:rsidRDefault="00EF6FB3">
      <w:pPr>
        <w:ind w:firstLine="567"/>
        <w:jc w:val="center"/>
      </w:pPr>
      <w:r>
        <w:rPr>
          <w:rFonts w:ascii="Symbol" w:hAnsi="Symbol" w:cs="Symbol"/>
          <w:lang w:val="en-US"/>
        </w:rPr>
        <w:t></w:t>
      </w:r>
      <w:r>
        <w:rPr>
          <w:vertAlign w:val="subscript"/>
          <w:lang w:val="en-US"/>
        </w:rPr>
        <w:t>d</w:t>
      </w:r>
      <w:r w:rsidRPr="00EF6FB3">
        <w:t>=</w:t>
      </w:r>
      <w:r>
        <w:rPr>
          <w:rFonts w:ascii="Symbol" w:hAnsi="Symbol" w:cs="Symbol"/>
          <w:lang w:val="en-US"/>
        </w:rPr>
        <w:t></w:t>
      </w:r>
      <w:r w:rsidRPr="00EF6FB3">
        <w:t>/(1+</w:t>
      </w:r>
      <w:r>
        <w:rPr>
          <w:lang w:val="en-US"/>
        </w:rPr>
        <w:t>W</w:t>
      </w:r>
      <w:r w:rsidRPr="00EF6FB3">
        <w:t>)</w:t>
      </w:r>
    </w:p>
    <w:p w:rsidR="00EF6FB3" w:rsidRPr="00EF6FB3" w:rsidRDefault="00EF6FB3">
      <w:pPr>
        <w:ind w:firstLine="567"/>
        <w:jc w:val="center"/>
      </w:pPr>
    </w:p>
    <w:p w:rsidR="00EF6FB3" w:rsidRDefault="00EF6FB3">
      <w:pPr>
        <w:ind w:firstLine="567"/>
      </w:pPr>
      <w:r>
        <w:t>Коэффициент пористости грунта определяется по формуле:</w:t>
      </w:r>
    </w:p>
    <w:p w:rsidR="00EF6FB3" w:rsidRPr="00EF6FB3" w:rsidRDefault="00EF6FB3">
      <w:pPr>
        <w:ind w:firstLine="567"/>
        <w:jc w:val="center"/>
        <w:rPr>
          <w:vertAlign w:val="subscript"/>
        </w:rPr>
      </w:pPr>
      <w:r>
        <w:rPr>
          <w:lang w:val="en-US"/>
        </w:rPr>
        <w:t>e</w:t>
      </w:r>
      <w:r w:rsidRPr="00EF6FB3">
        <w:t>=(</w:t>
      </w:r>
      <w:r>
        <w:rPr>
          <w:rFonts w:ascii="Symbol" w:hAnsi="Symbol" w:cs="Symbol"/>
          <w:lang w:val="en-US"/>
        </w:rPr>
        <w:t></w:t>
      </w:r>
      <w:r>
        <w:rPr>
          <w:vertAlign w:val="subscript"/>
          <w:lang w:val="en-US"/>
        </w:rPr>
        <w:t>s</w:t>
      </w:r>
      <w:r w:rsidRPr="00EF6FB3">
        <w:t>-</w:t>
      </w:r>
      <w:r>
        <w:rPr>
          <w:rFonts w:ascii="Symbol" w:hAnsi="Symbol" w:cs="Symbol"/>
          <w:lang w:val="en-US"/>
        </w:rPr>
        <w:t></w:t>
      </w:r>
      <w:r>
        <w:rPr>
          <w:vertAlign w:val="subscript"/>
          <w:lang w:val="en-US"/>
        </w:rPr>
        <w:t>d</w:t>
      </w:r>
      <w:r w:rsidRPr="00EF6FB3">
        <w:t>)/</w:t>
      </w:r>
      <w:r>
        <w:rPr>
          <w:rFonts w:ascii="Symbol" w:hAnsi="Symbol" w:cs="Symbol"/>
          <w:lang w:val="en-US"/>
        </w:rPr>
        <w:t></w:t>
      </w:r>
      <w:r>
        <w:rPr>
          <w:vertAlign w:val="subscript"/>
          <w:lang w:val="en-US"/>
        </w:rPr>
        <w:t>d</w:t>
      </w:r>
    </w:p>
    <w:p w:rsidR="00EF6FB3" w:rsidRPr="00EF6FB3" w:rsidRDefault="00EF6FB3">
      <w:pPr>
        <w:ind w:firstLine="567"/>
        <w:jc w:val="center"/>
      </w:pPr>
    </w:p>
    <w:p w:rsidR="00EF6FB3" w:rsidRDefault="00EF6FB3">
      <w:pPr>
        <w:ind w:firstLine="567"/>
      </w:pPr>
      <w:r>
        <w:t>Полная влагоемкость грунта определяется по формуле:</w:t>
      </w:r>
    </w:p>
    <w:p w:rsidR="00EF6FB3" w:rsidRPr="00EF6FB3" w:rsidRDefault="00EF6FB3">
      <w:pPr>
        <w:ind w:firstLine="567"/>
        <w:jc w:val="center"/>
        <w:rPr>
          <w:vertAlign w:val="subscript"/>
        </w:rPr>
      </w:pPr>
      <w:r>
        <w:rPr>
          <w:lang w:val="en-US"/>
        </w:rPr>
        <w:t>W</w:t>
      </w:r>
      <w:r>
        <w:rPr>
          <w:vertAlign w:val="subscript"/>
          <w:lang w:val="en-US"/>
        </w:rPr>
        <w:t>sat</w:t>
      </w:r>
      <w:r w:rsidRPr="00EF6FB3">
        <w:t>=</w:t>
      </w:r>
      <w:r>
        <w:rPr>
          <w:lang w:val="en-US"/>
        </w:rPr>
        <w:t>e</w:t>
      </w:r>
      <w:r>
        <w:rPr>
          <w:rFonts w:ascii="Symbol" w:hAnsi="Symbol" w:cs="Symbol"/>
          <w:lang w:val="en-US"/>
        </w:rPr>
        <w:t></w:t>
      </w:r>
      <w:r>
        <w:rPr>
          <w:vertAlign w:val="subscript"/>
          <w:lang w:val="en-US"/>
        </w:rPr>
        <w:t>w</w:t>
      </w:r>
      <w:r w:rsidRPr="00EF6FB3">
        <w:t>/</w:t>
      </w:r>
      <w:r>
        <w:rPr>
          <w:rFonts w:ascii="Symbol" w:hAnsi="Symbol" w:cs="Symbol"/>
          <w:lang w:val="en-US"/>
        </w:rPr>
        <w:t></w:t>
      </w:r>
      <w:r>
        <w:rPr>
          <w:vertAlign w:val="subscript"/>
          <w:lang w:val="en-US"/>
        </w:rPr>
        <w:t>s</w:t>
      </w:r>
    </w:p>
    <w:p w:rsidR="00EF6FB3" w:rsidRDefault="00EF6FB3">
      <w:pPr>
        <w:ind w:firstLine="567"/>
      </w:pPr>
    </w:p>
    <w:p w:rsidR="00EF6FB3" w:rsidRDefault="00EF6FB3">
      <w:pPr>
        <w:ind w:firstLine="567"/>
      </w:pPr>
      <w:r>
        <w:t>Степень влажности грунта определяется по формуле:</w:t>
      </w:r>
    </w:p>
    <w:p w:rsidR="00EF6FB3" w:rsidRPr="00EF6FB3" w:rsidRDefault="00EF6FB3">
      <w:pPr>
        <w:ind w:firstLine="567"/>
        <w:jc w:val="center"/>
        <w:rPr>
          <w:vertAlign w:val="subscript"/>
        </w:rPr>
      </w:pPr>
      <w:r>
        <w:rPr>
          <w:lang w:val="en-US"/>
        </w:rPr>
        <w:t>S</w:t>
      </w:r>
      <w:r>
        <w:rPr>
          <w:vertAlign w:val="subscript"/>
          <w:lang w:val="en-US"/>
        </w:rPr>
        <w:t>r</w:t>
      </w:r>
      <w:r w:rsidRPr="00EF6FB3">
        <w:t>=</w:t>
      </w:r>
      <w:r>
        <w:rPr>
          <w:lang w:val="en-US"/>
        </w:rPr>
        <w:t>W</w:t>
      </w:r>
      <w:r w:rsidRPr="00EF6FB3">
        <w:t>/</w:t>
      </w:r>
      <w:r>
        <w:rPr>
          <w:lang w:val="en-US"/>
        </w:rPr>
        <w:t>W</w:t>
      </w:r>
      <w:r>
        <w:rPr>
          <w:vertAlign w:val="subscript"/>
          <w:lang w:val="en-US"/>
        </w:rPr>
        <w:t>sat</w:t>
      </w:r>
    </w:p>
    <w:p w:rsidR="00EF6FB3" w:rsidRDefault="00EF6FB3">
      <w:pPr>
        <w:ind w:firstLine="567"/>
      </w:pPr>
    </w:p>
    <w:p w:rsidR="00EF6FB3" w:rsidRDefault="00EF6FB3">
      <w:pPr>
        <w:ind w:firstLine="567"/>
      </w:pPr>
      <w:r>
        <w:t xml:space="preserve">Где </w:t>
      </w:r>
      <w:r>
        <w:rPr>
          <w:lang w:val="en-US"/>
        </w:rPr>
        <w:t>W</w:t>
      </w:r>
      <w:r w:rsidRPr="00EF6FB3">
        <w:t xml:space="preserve"> –</w:t>
      </w:r>
      <w:r>
        <w:t xml:space="preserve"> природная влажность грунта в долях единицы;</w:t>
      </w:r>
    </w:p>
    <w:p w:rsidR="00EF6FB3" w:rsidRDefault="00EF6FB3">
      <w:pPr>
        <w:ind w:firstLine="567"/>
      </w:pPr>
      <w:r w:rsidRPr="00EF6FB3">
        <w:t xml:space="preserve">    </w:t>
      </w:r>
      <w:r>
        <w:rPr>
          <w:rFonts w:ascii="Symbol" w:hAnsi="Symbol" w:cs="Symbol"/>
          <w:lang w:val="en-US"/>
        </w:rPr>
        <w:t></w:t>
      </w:r>
      <w:r>
        <w:rPr>
          <w:vertAlign w:val="subscript"/>
          <w:lang w:val="en-US"/>
        </w:rPr>
        <w:t>w</w:t>
      </w:r>
      <w:r w:rsidRPr="00EF6FB3">
        <w:t xml:space="preserve"> – </w:t>
      </w:r>
      <w:r>
        <w:t>плотность воды, принимаемая равной 1 г/см</w:t>
      </w:r>
      <w:r>
        <w:rPr>
          <w:vertAlign w:val="superscript"/>
        </w:rPr>
        <w:t>3</w:t>
      </w:r>
      <w:r>
        <w:t>.</w:t>
      </w:r>
    </w:p>
    <w:p w:rsidR="00EF6FB3" w:rsidRDefault="00EF6FB3">
      <w:pPr>
        <w:ind w:firstLine="567"/>
      </w:pPr>
      <w:r>
        <w:t>Для глинистых грунтов необходимо определить число пластичности по формуле:</w:t>
      </w:r>
    </w:p>
    <w:p w:rsidR="00EF6FB3" w:rsidRPr="00EF6FB3" w:rsidRDefault="00EF6FB3">
      <w:pPr>
        <w:ind w:firstLine="567"/>
        <w:jc w:val="center"/>
      </w:pPr>
      <w:r>
        <w:rPr>
          <w:lang w:val="en-US"/>
        </w:rPr>
        <w:t>I</w:t>
      </w:r>
      <w:r>
        <w:rPr>
          <w:vertAlign w:val="subscript"/>
          <w:lang w:val="en-US"/>
        </w:rPr>
        <w:t>p</w:t>
      </w:r>
      <w:r w:rsidRPr="00EF6FB3">
        <w:t>=(</w:t>
      </w:r>
      <w:r>
        <w:rPr>
          <w:lang w:val="en-US"/>
        </w:rPr>
        <w:t>W</w:t>
      </w:r>
      <w:r>
        <w:rPr>
          <w:vertAlign w:val="subscript"/>
          <w:lang w:val="en-US"/>
        </w:rPr>
        <w:t>l</w:t>
      </w:r>
      <w:r w:rsidRPr="00EF6FB3">
        <w:t>-</w:t>
      </w:r>
      <w:r>
        <w:rPr>
          <w:lang w:val="en-US"/>
        </w:rPr>
        <w:t>W</w:t>
      </w:r>
      <w:r>
        <w:rPr>
          <w:vertAlign w:val="subscript"/>
          <w:lang w:val="en-US"/>
        </w:rPr>
        <w:t>p</w:t>
      </w:r>
      <w:r w:rsidRPr="00EF6FB3">
        <w:t>)</w:t>
      </w:r>
      <w:r>
        <w:rPr>
          <w:rFonts w:ascii="Symbol" w:hAnsi="Symbol" w:cs="Symbol"/>
          <w:lang w:val="en-US"/>
        </w:rPr>
        <w:t></w:t>
      </w:r>
      <w:r w:rsidRPr="00EF6FB3">
        <w:t>100</w:t>
      </w:r>
    </w:p>
    <w:p w:rsidR="00EF6FB3" w:rsidRPr="00EF6FB3" w:rsidRDefault="00EF6FB3">
      <w:pPr>
        <w:ind w:firstLine="567"/>
        <w:jc w:val="center"/>
      </w:pPr>
    </w:p>
    <w:p w:rsidR="00EF6FB3" w:rsidRDefault="00EF6FB3">
      <w:pPr>
        <w:ind w:firstLine="567"/>
      </w:pPr>
      <w:r>
        <w:t>И показатель текучести по формуле:</w:t>
      </w:r>
    </w:p>
    <w:p w:rsidR="00EF6FB3" w:rsidRPr="00EF6FB3" w:rsidRDefault="00EF6FB3">
      <w:pPr>
        <w:ind w:firstLine="567"/>
        <w:jc w:val="center"/>
      </w:pPr>
      <w:r>
        <w:rPr>
          <w:lang w:val="en-US"/>
        </w:rPr>
        <w:t>I</w:t>
      </w:r>
      <w:r>
        <w:rPr>
          <w:vertAlign w:val="subscript"/>
          <w:lang w:val="en-US"/>
        </w:rPr>
        <w:t>l</w:t>
      </w:r>
      <w:r w:rsidRPr="00EF6FB3">
        <w:t>=(</w:t>
      </w:r>
      <w:r>
        <w:rPr>
          <w:lang w:val="en-US"/>
        </w:rPr>
        <w:t>W</w:t>
      </w:r>
      <w:r w:rsidRPr="00EF6FB3">
        <w:t>-</w:t>
      </w:r>
      <w:r>
        <w:rPr>
          <w:lang w:val="en-US"/>
        </w:rPr>
        <w:t>W</w:t>
      </w:r>
      <w:r>
        <w:rPr>
          <w:vertAlign w:val="subscript"/>
          <w:lang w:val="en-US"/>
        </w:rPr>
        <w:t>p</w:t>
      </w:r>
      <w:r w:rsidRPr="00EF6FB3">
        <w:t>)/(</w:t>
      </w:r>
      <w:r>
        <w:rPr>
          <w:lang w:val="en-US"/>
        </w:rPr>
        <w:t>W</w:t>
      </w:r>
      <w:r>
        <w:rPr>
          <w:vertAlign w:val="subscript"/>
          <w:lang w:val="en-US"/>
        </w:rPr>
        <w:t>l</w:t>
      </w:r>
      <w:r w:rsidRPr="00EF6FB3">
        <w:t>-</w:t>
      </w:r>
      <w:r>
        <w:rPr>
          <w:lang w:val="en-US"/>
        </w:rPr>
        <w:t>W</w:t>
      </w:r>
      <w:r>
        <w:rPr>
          <w:vertAlign w:val="subscript"/>
          <w:lang w:val="en-US"/>
        </w:rPr>
        <w:t>p</w:t>
      </w:r>
      <w:r w:rsidRPr="00EF6FB3">
        <w:t>)</w:t>
      </w:r>
    </w:p>
    <w:p w:rsidR="00EF6FB3" w:rsidRPr="00EF6FB3" w:rsidRDefault="00EF6FB3">
      <w:pPr>
        <w:ind w:firstLine="567"/>
        <w:jc w:val="center"/>
      </w:pPr>
    </w:p>
    <w:p w:rsidR="00EF6FB3" w:rsidRDefault="00EF6FB3">
      <w:pPr>
        <w:ind w:firstLine="567"/>
      </w:pPr>
      <w:r>
        <w:t>Удельный вес грунта и удельный вес частиц рассчитывается по формулам:</w:t>
      </w:r>
    </w:p>
    <w:p w:rsidR="00EF6FB3" w:rsidRPr="00EF6FB3" w:rsidRDefault="00EF6FB3">
      <w:pPr>
        <w:jc w:val="center"/>
        <w:rPr>
          <w:vertAlign w:val="superscript"/>
        </w:rPr>
      </w:pPr>
      <w:r>
        <w:rPr>
          <w:rFonts w:ascii="Symbol" w:hAnsi="Symbol" w:cs="Symbol"/>
          <w:lang w:val="en-US"/>
        </w:rPr>
        <w:t></w:t>
      </w:r>
      <w:r w:rsidRPr="00EF6FB3">
        <w:t>=</w:t>
      </w:r>
      <w:r>
        <w:rPr>
          <w:lang w:val="en-US"/>
        </w:rPr>
        <w:t>g</w:t>
      </w:r>
      <w:r>
        <w:rPr>
          <w:rFonts w:ascii="Symbol" w:hAnsi="Symbol" w:cs="Symbol"/>
          <w:vertAlign w:val="subscript"/>
          <w:lang w:val="en-US"/>
        </w:rPr>
        <w:t></w:t>
      </w:r>
      <w:r>
        <w:rPr>
          <w:rFonts w:ascii="Symbol" w:hAnsi="Symbol" w:cs="Symbol"/>
          <w:lang w:val="en-US"/>
        </w:rPr>
        <w:t></w:t>
      </w:r>
      <w:r w:rsidRPr="00EF6FB3">
        <w:t xml:space="preserve"> </w:t>
      </w:r>
      <w:r>
        <w:t>кН/м</w:t>
      </w:r>
      <w:r>
        <w:rPr>
          <w:vertAlign w:val="superscript"/>
        </w:rPr>
        <w:t>3</w:t>
      </w:r>
      <w:r>
        <w:t xml:space="preserve"> и </w:t>
      </w:r>
      <w:r>
        <w:rPr>
          <w:rFonts w:ascii="Symbol" w:hAnsi="Symbol" w:cs="Symbol"/>
          <w:lang w:val="en-US"/>
        </w:rPr>
        <w:t></w:t>
      </w:r>
      <w:r>
        <w:rPr>
          <w:vertAlign w:val="subscript"/>
          <w:lang w:val="en-US"/>
        </w:rPr>
        <w:t>s</w:t>
      </w:r>
      <w:r w:rsidRPr="00EF6FB3">
        <w:t>=</w:t>
      </w:r>
      <w:r>
        <w:rPr>
          <w:lang w:val="en-US"/>
        </w:rPr>
        <w:t>g</w:t>
      </w:r>
      <w:r>
        <w:rPr>
          <w:rFonts w:ascii="Symbol" w:hAnsi="Symbol" w:cs="Symbol"/>
          <w:vertAlign w:val="subscript"/>
          <w:lang w:val="en-US"/>
        </w:rPr>
        <w:t></w:t>
      </w:r>
      <w:r>
        <w:rPr>
          <w:rFonts w:ascii="Symbol" w:hAnsi="Symbol" w:cs="Symbol"/>
          <w:lang w:val="en-US"/>
        </w:rPr>
        <w:t></w:t>
      </w:r>
      <w:r>
        <w:rPr>
          <w:vertAlign w:val="subscript"/>
          <w:lang w:val="en-US"/>
        </w:rPr>
        <w:t>s</w:t>
      </w:r>
      <w:r w:rsidRPr="00EF6FB3">
        <w:rPr>
          <w:vertAlign w:val="subscript"/>
        </w:rPr>
        <w:t xml:space="preserve"> </w:t>
      </w:r>
      <w:r>
        <w:t>кН/м</w:t>
      </w:r>
      <w:r>
        <w:rPr>
          <w:vertAlign w:val="superscript"/>
        </w:rPr>
        <w:t>3</w:t>
      </w:r>
    </w:p>
    <w:p w:rsidR="00EF6FB3" w:rsidRPr="00EF6FB3" w:rsidRDefault="00EF6FB3">
      <w:pPr>
        <w:jc w:val="center"/>
        <w:rPr>
          <w:vertAlign w:val="superscript"/>
        </w:rPr>
      </w:pPr>
    </w:p>
    <w:p w:rsidR="00EF6FB3" w:rsidRDefault="00EF6FB3">
      <w:pPr>
        <w:ind w:firstLine="567"/>
      </w:pPr>
      <w:r>
        <w:t>Характеристики прочности С</w:t>
      </w:r>
      <w:r>
        <w:rPr>
          <w:vertAlign w:val="subscript"/>
          <w:lang w:val="en-US"/>
        </w:rPr>
        <w:t>n</w:t>
      </w:r>
      <w:r w:rsidRPr="00EF6FB3">
        <w:t xml:space="preserve"> </w:t>
      </w:r>
      <w:r>
        <w:t xml:space="preserve">и </w:t>
      </w:r>
      <w:r>
        <w:rPr>
          <w:rFonts w:ascii="Symbol" w:hAnsi="Symbol" w:cs="Symbol"/>
          <w:lang w:val="en-US"/>
        </w:rPr>
        <w:t></w:t>
      </w:r>
      <w:r>
        <w:rPr>
          <w:vertAlign w:val="subscript"/>
          <w:lang w:val="en-US"/>
        </w:rPr>
        <w:t>n</w:t>
      </w:r>
      <w:r>
        <w:t>, деформационные характеристики грунтов Е и расчетное сопротивление принимаются из таблиц задания.</w:t>
      </w:r>
    </w:p>
    <w:p w:rsidR="00EF6FB3" w:rsidRDefault="00EF6FB3">
      <w:pPr>
        <w:ind w:firstLine="567"/>
      </w:pPr>
      <w:r>
        <w:t xml:space="preserve">Значение характеристик прочности грунта в расчетах основания по деформациям при выполнении принимаются с коэффициентом надежности по грунту </w:t>
      </w:r>
      <w:r>
        <w:rPr>
          <w:rFonts w:ascii="Symbol" w:hAnsi="Symbol" w:cs="Symbol"/>
          <w:lang w:val="en-US"/>
        </w:rPr>
        <w:t></w:t>
      </w:r>
      <w:r>
        <w:rPr>
          <w:vertAlign w:val="subscript"/>
          <w:lang w:val="en-US"/>
        </w:rPr>
        <w:t>g</w:t>
      </w:r>
      <w:r w:rsidRPr="00EF6FB3">
        <w:rPr>
          <w:vertAlign w:val="subscript"/>
        </w:rPr>
        <w:t>(</w:t>
      </w:r>
      <w:r>
        <w:rPr>
          <w:vertAlign w:val="subscript"/>
          <w:lang w:val="en-US"/>
        </w:rPr>
        <w:t>c</w:t>
      </w:r>
      <w:r w:rsidRPr="00EF6FB3">
        <w:rPr>
          <w:vertAlign w:val="subscript"/>
        </w:rPr>
        <w:t>)</w:t>
      </w:r>
      <w:r w:rsidRPr="00EF6FB3">
        <w:t>=1</w:t>
      </w:r>
    </w:p>
    <w:p w:rsidR="00EF6FB3" w:rsidRDefault="00EF6FB3">
      <w:pPr>
        <w:ind w:firstLine="567"/>
      </w:pPr>
      <w:r>
        <w:t>Удельное сцепление С</w:t>
      </w:r>
      <w:r>
        <w:rPr>
          <w:vertAlign w:val="subscript"/>
          <w:lang w:val="en-US"/>
        </w:rPr>
        <w:t>II</w:t>
      </w:r>
      <w:r w:rsidRPr="00EF6FB3">
        <w:t>=</w:t>
      </w:r>
      <w:r>
        <w:rPr>
          <w:lang w:val="en-US"/>
        </w:rPr>
        <w:t>C</w:t>
      </w:r>
      <w:r>
        <w:rPr>
          <w:vertAlign w:val="subscript"/>
          <w:lang w:val="en-US"/>
        </w:rPr>
        <w:t>n</w:t>
      </w:r>
      <w:r w:rsidRPr="00EF6FB3">
        <w:t xml:space="preserve">, </w:t>
      </w:r>
      <w:r>
        <w:t xml:space="preserve">угол внутреннего трения </w:t>
      </w:r>
      <w:r>
        <w:rPr>
          <w:rFonts w:ascii="Symbol" w:hAnsi="Symbol" w:cs="Symbol"/>
          <w:lang w:val="en-US"/>
        </w:rPr>
        <w:t></w:t>
      </w:r>
      <w:r>
        <w:rPr>
          <w:vertAlign w:val="subscript"/>
          <w:lang w:val="en-US"/>
        </w:rPr>
        <w:t>II</w:t>
      </w:r>
      <w:r w:rsidRPr="00EF6FB3">
        <w:t>=</w:t>
      </w:r>
      <w:r>
        <w:rPr>
          <w:rFonts w:ascii="Symbol" w:hAnsi="Symbol" w:cs="Symbol"/>
          <w:lang w:val="en-US"/>
        </w:rPr>
        <w:t></w:t>
      </w:r>
      <w:r>
        <w:rPr>
          <w:vertAlign w:val="subscript"/>
          <w:lang w:val="en-US"/>
        </w:rPr>
        <w:t>n</w:t>
      </w:r>
      <w:r w:rsidRPr="00EF6FB3">
        <w:t>.</w:t>
      </w:r>
    </w:p>
    <w:p w:rsidR="00EF6FB3" w:rsidRPr="00EF6FB3" w:rsidRDefault="00EF6FB3">
      <w:pPr>
        <w:ind w:firstLine="567"/>
      </w:pPr>
    </w:p>
    <w:p w:rsidR="00EF6FB3" w:rsidRPr="00EF6FB3" w:rsidRDefault="00EF6FB3">
      <w:pPr>
        <w:ind w:firstLine="567"/>
      </w:pPr>
    </w:p>
    <w:p w:rsidR="00EF6FB3" w:rsidRDefault="00EF6FB3">
      <w:pPr>
        <w:ind w:firstLine="567"/>
        <w:jc w:val="both"/>
      </w:pPr>
      <w:r>
        <w:t>В расчетах основания по несущей способности грунта значения характеристик прочности грунтов определяется по формуле:</w:t>
      </w:r>
    </w:p>
    <w:p w:rsidR="00EF6FB3" w:rsidRPr="00EF6FB3" w:rsidRDefault="00EF6FB3">
      <w:pPr>
        <w:ind w:firstLine="567"/>
        <w:jc w:val="center"/>
        <w:rPr>
          <w:vertAlign w:val="subscript"/>
        </w:rPr>
      </w:pPr>
      <w:r>
        <w:t>C</w:t>
      </w:r>
      <w:r>
        <w:rPr>
          <w:vertAlign w:val="subscript"/>
          <w:lang w:val="en-US"/>
        </w:rPr>
        <w:t>I</w:t>
      </w:r>
      <w:r w:rsidRPr="00EF6FB3">
        <w:t>=</w:t>
      </w:r>
      <w:r>
        <w:rPr>
          <w:lang w:val="en-US"/>
        </w:rPr>
        <w:t>C</w:t>
      </w:r>
      <w:r>
        <w:rPr>
          <w:vertAlign w:val="subscript"/>
          <w:lang w:val="en-US"/>
        </w:rPr>
        <w:t>n</w:t>
      </w:r>
      <w:r w:rsidRPr="00EF6FB3">
        <w:t>/</w:t>
      </w:r>
      <w:r>
        <w:rPr>
          <w:rFonts w:ascii="Symbol" w:hAnsi="Symbol" w:cs="Symbol"/>
          <w:lang w:val="en-US"/>
        </w:rPr>
        <w:t></w:t>
      </w:r>
      <w:r>
        <w:rPr>
          <w:vertAlign w:val="subscript"/>
          <w:lang w:val="en-US"/>
        </w:rPr>
        <w:t>g</w:t>
      </w:r>
      <w:r w:rsidRPr="00EF6FB3">
        <w:rPr>
          <w:vertAlign w:val="subscript"/>
        </w:rPr>
        <w:t>(</w:t>
      </w:r>
      <w:r>
        <w:rPr>
          <w:vertAlign w:val="subscript"/>
          <w:lang w:val="en-US"/>
        </w:rPr>
        <w:t>c</w:t>
      </w:r>
      <w:r w:rsidRPr="00EF6FB3">
        <w:rPr>
          <w:vertAlign w:val="subscript"/>
        </w:rPr>
        <w:t>)</w:t>
      </w:r>
      <w:r w:rsidRPr="00EF6FB3">
        <w:t xml:space="preserve">,       </w:t>
      </w:r>
      <w:r>
        <w:rPr>
          <w:rFonts w:ascii="Symbol" w:hAnsi="Symbol" w:cs="Symbol"/>
          <w:lang w:val="en-US"/>
        </w:rPr>
        <w:t></w:t>
      </w:r>
      <w:r>
        <w:rPr>
          <w:vertAlign w:val="subscript"/>
          <w:lang w:val="en-US"/>
        </w:rPr>
        <w:t>I</w:t>
      </w:r>
      <w:r w:rsidRPr="00EF6FB3">
        <w:t>=</w:t>
      </w:r>
      <w:r>
        <w:rPr>
          <w:rFonts w:ascii="Symbol" w:hAnsi="Symbol" w:cs="Symbol"/>
          <w:lang w:val="en-US"/>
        </w:rPr>
        <w:t></w:t>
      </w:r>
      <w:r>
        <w:rPr>
          <w:vertAlign w:val="subscript"/>
          <w:lang w:val="en-US"/>
        </w:rPr>
        <w:t>n</w:t>
      </w:r>
      <w:r w:rsidRPr="00EF6FB3">
        <w:t>/</w:t>
      </w:r>
      <w:r>
        <w:rPr>
          <w:rFonts w:ascii="Symbol" w:hAnsi="Symbol" w:cs="Symbol"/>
          <w:lang w:val="en-US"/>
        </w:rPr>
        <w:t></w:t>
      </w:r>
      <w:r>
        <w:rPr>
          <w:vertAlign w:val="subscript"/>
          <w:lang w:val="en-US"/>
        </w:rPr>
        <w:t>g</w:t>
      </w:r>
      <w:r w:rsidRPr="00EF6FB3">
        <w:rPr>
          <w:vertAlign w:val="subscript"/>
        </w:rPr>
        <w:t>(</w:t>
      </w:r>
      <w:r>
        <w:rPr>
          <w:rFonts w:ascii="Symbol" w:hAnsi="Symbol" w:cs="Symbol"/>
          <w:vertAlign w:val="subscript"/>
          <w:lang w:val="en-US"/>
        </w:rPr>
        <w:t></w:t>
      </w:r>
      <w:r w:rsidRPr="00EF6FB3">
        <w:rPr>
          <w:vertAlign w:val="subscript"/>
        </w:rPr>
        <w:t>).</w:t>
      </w:r>
    </w:p>
    <w:p w:rsidR="00EF6FB3" w:rsidRPr="00EF6FB3" w:rsidRDefault="00EF6FB3">
      <w:pPr>
        <w:ind w:firstLine="567"/>
        <w:jc w:val="center"/>
        <w:rPr>
          <w:vertAlign w:val="subscript"/>
        </w:rPr>
      </w:pPr>
    </w:p>
    <w:p w:rsidR="00EF6FB3" w:rsidRPr="00EF6FB3" w:rsidRDefault="00EF6FB3">
      <w:pPr>
        <w:ind w:firstLine="567"/>
      </w:pPr>
      <w:r>
        <w:t xml:space="preserve">Где </w:t>
      </w:r>
      <w:r>
        <w:rPr>
          <w:rFonts w:ascii="Symbol" w:hAnsi="Symbol" w:cs="Symbol"/>
          <w:lang w:val="en-US"/>
        </w:rPr>
        <w:t></w:t>
      </w:r>
      <w:r>
        <w:rPr>
          <w:vertAlign w:val="subscript"/>
          <w:lang w:val="en-US"/>
        </w:rPr>
        <w:t>g</w:t>
      </w:r>
      <w:r w:rsidRPr="00EF6FB3">
        <w:rPr>
          <w:vertAlign w:val="subscript"/>
        </w:rPr>
        <w:t>(</w:t>
      </w:r>
      <w:r>
        <w:rPr>
          <w:vertAlign w:val="subscript"/>
          <w:lang w:val="en-US"/>
        </w:rPr>
        <w:t>c</w:t>
      </w:r>
      <w:r w:rsidRPr="00EF6FB3">
        <w:rPr>
          <w:vertAlign w:val="subscript"/>
        </w:rPr>
        <w:t>)</w:t>
      </w:r>
      <w:r w:rsidRPr="00EF6FB3">
        <w:t xml:space="preserve"> </w:t>
      </w:r>
      <w:r>
        <w:t xml:space="preserve">– коэффициент надежности по грунту, </w:t>
      </w:r>
      <w:r>
        <w:rPr>
          <w:rFonts w:ascii="Symbol" w:hAnsi="Symbol" w:cs="Symbol"/>
          <w:lang w:val="en-US"/>
        </w:rPr>
        <w:t></w:t>
      </w:r>
      <w:r>
        <w:rPr>
          <w:vertAlign w:val="subscript"/>
          <w:lang w:val="en-US"/>
        </w:rPr>
        <w:t>g</w:t>
      </w:r>
      <w:r w:rsidRPr="00EF6FB3">
        <w:rPr>
          <w:vertAlign w:val="subscript"/>
        </w:rPr>
        <w:t>(</w:t>
      </w:r>
      <w:r>
        <w:rPr>
          <w:vertAlign w:val="subscript"/>
          <w:lang w:val="en-US"/>
        </w:rPr>
        <w:t>c</w:t>
      </w:r>
      <w:r w:rsidRPr="00EF6FB3">
        <w:rPr>
          <w:vertAlign w:val="subscript"/>
        </w:rPr>
        <w:t>)</w:t>
      </w:r>
      <w:r w:rsidRPr="00EF6FB3">
        <w:t>=1,5;</w:t>
      </w:r>
    </w:p>
    <w:p w:rsidR="00EF6FB3" w:rsidRPr="00EF6FB3" w:rsidRDefault="00EF6FB3">
      <w:pPr>
        <w:ind w:firstLine="567"/>
        <w:jc w:val="both"/>
      </w:pPr>
      <w:r w:rsidRPr="00EF6FB3">
        <w:t xml:space="preserve">    </w:t>
      </w:r>
      <w:r>
        <w:rPr>
          <w:rFonts w:ascii="Symbol" w:hAnsi="Symbol" w:cs="Symbol"/>
          <w:lang w:val="en-US"/>
        </w:rPr>
        <w:t></w:t>
      </w:r>
      <w:r>
        <w:rPr>
          <w:vertAlign w:val="subscript"/>
          <w:lang w:val="en-US"/>
        </w:rPr>
        <w:t>g</w:t>
      </w:r>
      <w:r w:rsidRPr="00EF6FB3">
        <w:rPr>
          <w:vertAlign w:val="subscript"/>
        </w:rPr>
        <w:t>(</w:t>
      </w:r>
      <w:r>
        <w:rPr>
          <w:rFonts w:ascii="Symbol" w:hAnsi="Symbol" w:cs="Symbol"/>
          <w:vertAlign w:val="subscript"/>
          <w:lang w:val="en-US"/>
        </w:rPr>
        <w:t></w:t>
      </w:r>
      <w:r w:rsidRPr="00EF6FB3">
        <w:rPr>
          <w:vertAlign w:val="subscript"/>
        </w:rPr>
        <w:t>)</w:t>
      </w:r>
      <w:r w:rsidRPr="00EF6FB3">
        <w:t xml:space="preserve"> – коэффициент надежности . Для песчаных грунтов 1,1, для пылевато-глинястых 1,15.</w:t>
      </w:r>
    </w:p>
    <w:p w:rsidR="00EF6FB3" w:rsidRDefault="00EF6FB3">
      <w:pPr>
        <w:ind w:firstLine="567"/>
        <w:jc w:val="both"/>
      </w:pPr>
      <w:r w:rsidRPr="00EF6FB3">
        <w:t>Соответствующие данные заносятся в таблицу механических характеристик грунтов.</w:t>
      </w:r>
    </w:p>
    <w:p w:rsidR="00EF6FB3" w:rsidRPr="00EF6FB3" w:rsidRDefault="00EF6FB3">
      <w:pPr>
        <w:ind w:firstLine="567"/>
        <w:jc w:val="both"/>
      </w:pPr>
      <w:r w:rsidRPr="00EF6FB3">
        <w:t>Полученные результаты анализируются и делаются выводы об особенностях инженерно-геологических условий строительной площадки.</w:t>
      </w:r>
    </w:p>
    <w:p w:rsidR="00EF6FB3" w:rsidRPr="00EF6FB3" w:rsidRDefault="00EF6FB3">
      <w:pPr>
        <w:ind w:left="435"/>
      </w:pPr>
    </w:p>
    <w:p w:rsidR="00EF6FB3" w:rsidRPr="00EF6FB3" w:rsidRDefault="00EF6FB3">
      <w:pPr>
        <w:ind w:left="435"/>
      </w:pPr>
    </w:p>
    <w:p w:rsidR="00EF6FB3" w:rsidRPr="00EF6FB3" w:rsidRDefault="00EF6FB3"/>
    <w:p w:rsidR="00EF6FB3" w:rsidRPr="00EF6FB3" w:rsidRDefault="00EF6FB3">
      <w:pPr>
        <w:ind w:left="435"/>
        <w:rPr>
          <w:b/>
          <w:bCs/>
          <w:i/>
          <w:iCs/>
        </w:rPr>
      </w:pPr>
      <w:r w:rsidRPr="00EF6FB3">
        <w:rPr>
          <w:b/>
          <w:bCs/>
          <w:i/>
          <w:iCs/>
        </w:rPr>
        <w:t>Задание к курсовой работе по механике грунтов.</w:t>
      </w: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B20F89">
      <w:pPr>
        <w:ind w:left="435"/>
      </w:pPr>
      <w:r>
        <w:rPr>
          <w:noProof/>
        </w:rPr>
        <w:pict>
          <v:group id="_x0000_s1035" style="position:absolute;left:0;text-align:left;margin-left:15.5pt;margin-top:5.45pt;width:453.6pt;height:202.45pt;z-index:251660800" coordorigin="1728,2591" coordsize="9072,4049" o:allowincell="f">
            <v:group id="_x0000_s1036" style="position:absolute;left:1728;top:2591;width:9072;height:4049" coordorigin="1728,2591" coordsize="9072,4049">
              <v:group id="_x0000_s1037" style="position:absolute;left:1728;top:2608;width:9072;height:4032" coordorigin="1728,2608" coordsize="9072,4032">
                <v:line id="_x0000_s1038" style="position:absolute" from="1728,3024" to="2736,3024"/>
                <v:group id="_x0000_s1039" style="position:absolute;left:1728;top:2608;width:9072;height:4032" coordorigin="1728,2609" coordsize="9072,4032">
                  <v:line id="_x0000_s1040" style="position:absolute" from="3168,5201" to="8928,5201"/>
                  <v:line id="_x0000_s1041" style="position:absolute;flip:y" from="8931,3473" to="9792,5201"/>
                  <v:line id="_x0000_s1042" style="position:absolute" from="9792,3473" to="10800,3473"/>
                  <v:rect id="_x0000_s1043" style="position:absolute;left:5616;top:5201;width:864;height:288"/>
                  <v:rect id="_x0000_s1044" style="position:absolute;left:5328;top:5489;width:1440;height:432"/>
                  <v:line id="_x0000_s1045" style="position:absolute;flip:y" from="6048,2609" to="6048,6497">
                    <v:stroke dashstyle="longDashDot"/>
                  </v:line>
                  <v:group id="_x0000_s1046" style="position:absolute;left:1728;top:3024;width:5040;height:3617" coordorigin="1728,3024" coordsize="5040,3617">
                    <v:line id="_x0000_s1047" style="position:absolute" from="1728,3473" to="3168,3473"/>
                    <v:line id="_x0000_s1048" style="position:absolute" from="3168,3473" to="3168,5921"/>
                    <v:line id="_x0000_s1049" style="position:absolute" from="2736,3473" to="2736,5921"/>
                    <v:line id="_x0000_s1050" style="position:absolute" from="2304,3476" to="2304,5921">
                      <v:stroke startarrow="open" startarrowlength="short" endarrow="open" endarrowlength="short"/>
                    </v:line>
                    <v:line id="_x0000_s1051" style="position:absolute" from="2733,4196" to="3165,4196">
                      <v:stroke startarrow="open" startarrowlength="short" endarrow="open" endarrowlength="short"/>
                    </v:line>
                    <v:line id="_x0000_s1052" style="position:absolute" from="2736,3041" to="2736,3473">
                      <v:stroke endarrow="block"/>
                    </v:line>
                    <v:line id="_x0000_s1053" style="position:absolute" from="1728,3041" to="1728,3473">
                      <v:stroke endarrow="block"/>
                    </v:line>
                    <v:line id="_x0000_s1054" style="position:absolute" from="2304,3041" to="2304,3473">
                      <v:stroke endarrow="block"/>
                    </v:line>
                    <v:line id="_x0000_s1055" style="position:absolute" from="2016,3024" to="2016,3473">
                      <v:stroke endarrow="block"/>
                    </v:line>
                    <v:line id="_x0000_s1056" style="position:absolute" from="2448,3041" to="2448,3473">
                      <v:stroke endarrow="block"/>
                    </v:line>
                    <v:line id="_x0000_s1057" style="position:absolute" from="1872,3041" to="1872,3473">
                      <v:stroke endarrow="block"/>
                    </v:line>
                    <v:line id="_x0000_s1058" style="position:absolute" from="2592,3041" to="2592,3473">
                      <v:stroke endarrow="block"/>
                    </v:line>
                    <v:line id="_x0000_s1059" style="position:absolute" from="2160,3041" to="2160,3473">
                      <v:stroke endarrow="block"/>
                    </v:line>
                    <v:line id="_x0000_s1060" style="position:absolute" from="3312,5921" to="3888,5921"/>
                    <v:line id="_x0000_s1061" style="position:absolute" from="3600,5201" to="3600,5921">
                      <v:stroke startarrow="open" startarrowlength="short" endarrow="open" endarrowlength="short"/>
                    </v:line>
                    <v:line id="_x0000_s1062" style="position:absolute;flip:x" from="4752,5921" to="5040,5921"/>
                    <v:line id="_x0000_s1063" style="position:absolute;flip:y" from="4896,5201" to="4896,5921">
                      <v:stroke startarrow="open" startarrowlength="short" endarrow="open" endarrowlength="short"/>
                    </v:line>
                    <v:line id="_x0000_s1064" style="position:absolute" from="5328,6497" to="6768,6497">
                      <v:stroke startarrow="open" startarrowlength="short" endarrow="open" endarrowlength="short"/>
                    </v:line>
                    <v:line id="_x0000_s1065" style="position:absolute" from="5328,6353" to="5328,6641"/>
                    <v:line id="_x0000_s1066" style="position:absolute" from="6768,6353" to="6768,6641"/>
                  </v:group>
                  <v:line id="_x0000_s1067" style="position:absolute" from="9792,3476" to="9792,5780">
                    <v:stroke dashstyle="longDash"/>
                  </v:line>
                  <v:line id="_x0000_s1068" style="position:absolute;flip:x" from="8931,5777" to="9795,5777">
                    <v:stroke startarrow="open" startarrowlength="short" endarrow="open" endarrowlength="short"/>
                  </v:line>
                  <v:line id="_x0000_s1069" style="position:absolute" from="8931,5201" to="8931,5777">
                    <v:stroke dashstyle="longDash"/>
                  </v:line>
                  <v:line id="_x0000_s1070" style="position:absolute" from="8931,5201" to="10515,5201">
                    <v:stroke dashstyle="longDash"/>
                  </v:line>
                  <v:line id="_x0000_s1071" style="position:absolute;flip:y" from="10512,3476" to="10512,5204">
                    <v:stroke startarrow="open" startarrowlength="short" endarrow="open" endarrowlength="short"/>
                  </v:line>
                  <v:rect id="_x0000_s1072" style="position:absolute;left:5904;top:3473;width:288;height:1728"/>
                  <v:rect id="_x0000_s1073" style="position:absolute;left:5760;top:3185;width:576;height:288"/>
                </v:group>
              </v:group>
              <v:line id="_x0000_s1074" style="position:absolute" from="6048,2591" to="6048,6479">
                <v:stroke dashstyle="dashDot"/>
              </v:line>
              <v:line id="_x0000_s1075" style="position:absolute" from="6048,4608" to="6048,5184">
                <v:stroke endarrow="block"/>
              </v:line>
            </v:group>
            <v:line id="_x0000_s1076" style="position:absolute" from="2736,5904" to="3168,5904"/>
          </v:group>
        </w:pict>
      </w:r>
      <w:r>
        <w:rPr>
          <w:noProof/>
        </w:rPr>
        <w:pict>
          <v:shapetype id="_x0000_t202" coordsize="21600,21600" o:spt="202" path="m,l,21600r21600,l21600,xe">
            <v:stroke joinstyle="miter"/>
            <v:path gradientshapeok="t" o:connecttype="rect"/>
          </v:shapetype>
          <v:shape id="_x0000_s1077" type="#_x0000_t202" style="position:absolute;left:0;text-align:left;margin-left:37.1pt;margin-top:12.7pt;width:7.2pt;height:14.4pt;z-index:251651584" o:allowincell="f" stroked="f">
            <v:textbox style="mso-next-textbox:#_x0000_s1077" inset="0,0,0,0">
              <w:txbxContent>
                <w:p w:rsidR="00EF6FB3" w:rsidRDefault="00EF6FB3">
                  <w:pPr>
                    <w:rPr>
                      <w:lang w:val="en-US"/>
                    </w:rPr>
                  </w:pPr>
                  <w:r>
                    <w:rPr>
                      <w:lang w:val="en-US"/>
                    </w:rPr>
                    <w:t>g</w:t>
                  </w:r>
                </w:p>
              </w:txbxContent>
            </v:textbox>
          </v:shape>
        </w:pict>
      </w: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B20F89">
      <w:pPr>
        <w:ind w:left="435"/>
      </w:pPr>
      <w:r>
        <w:rPr>
          <w:noProof/>
        </w:rPr>
        <w:pict>
          <v:shape id="_x0000_s1078" type="#_x0000_t202" style="position:absolute;left:0;text-align:left;margin-left:389.9pt;margin-top:9.5pt;width:7.2pt;height:14.4pt;z-index:251661824" o:allowincell="f" stroked="f">
            <v:textbox style="mso-next-textbox:#_x0000_s1078" inset="0,0,0,0">
              <w:txbxContent>
                <w:p w:rsidR="00EF6FB3" w:rsidRDefault="00EF6FB3">
                  <w:pPr>
                    <w:rPr>
                      <w:lang w:val="en-US"/>
                    </w:rPr>
                  </w:pPr>
                  <w:r>
                    <w:rPr>
                      <w:lang w:val="en-US"/>
                    </w:rPr>
                    <w:t>m</w:t>
                  </w:r>
                </w:p>
              </w:txbxContent>
            </v:textbox>
          </v:shape>
        </w:pict>
      </w:r>
      <w:r>
        <w:rPr>
          <w:noProof/>
        </w:rPr>
        <w:pict>
          <v:shape id="_x0000_s1079" type="#_x0000_t202" style="position:absolute;left:0;text-align:left;margin-left:73.1pt;margin-top:2.3pt;width:7.2pt;height:14.4pt;z-index:251653632" o:allowincell="f" stroked="f">
            <v:textbox style="mso-next-textbox:#_x0000_s1079" inset="0,0,0,0">
              <w:txbxContent>
                <w:p w:rsidR="00EF6FB3" w:rsidRDefault="00EF6FB3">
                  <w:pPr>
                    <w:rPr>
                      <w:lang w:val="en-US"/>
                    </w:rPr>
                  </w:pPr>
                  <w:r>
                    <w:rPr>
                      <w:lang w:val="en-US"/>
                    </w:rPr>
                    <w:t>B</w:t>
                  </w:r>
                </w:p>
              </w:txbxContent>
            </v:textbox>
          </v:shape>
        </w:pict>
      </w:r>
    </w:p>
    <w:p w:rsidR="00EF6FB3" w:rsidRPr="00EF6FB3" w:rsidRDefault="00B20F89">
      <w:pPr>
        <w:ind w:left="435"/>
      </w:pPr>
      <w:r>
        <w:rPr>
          <w:noProof/>
        </w:rPr>
        <w:pict>
          <v:shape id="_x0000_s1080" type="#_x0000_t202" style="position:absolute;left:0;text-align:left;margin-left:454.7pt;margin-top:3.1pt;width:16.8pt;height:16.8pt;z-index:251659776" o:allowincell="f" stroked="f">
            <v:textbox style="mso-next-textbox:#_x0000_s1080" inset="0,0,0,0">
              <w:txbxContent>
                <w:p w:rsidR="00EF6FB3" w:rsidRDefault="00EF6FB3">
                  <w:pPr>
                    <w:rPr>
                      <w:vertAlign w:val="subscript"/>
                      <w:lang w:val="en-US"/>
                    </w:rPr>
                  </w:pPr>
                  <w:r>
                    <w:rPr>
                      <w:lang w:val="en-US"/>
                    </w:rPr>
                    <w:t>H</w:t>
                  </w:r>
                  <w:r>
                    <w:rPr>
                      <w:vertAlign w:val="subscript"/>
                      <w:lang w:val="en-US"/>
                    </w:rPr>
                    <w:t>1</w:t>
                  </w:r>
                </w:p>
              </w:txbxContent>
            </v:textbox>
          </v:shape>
        </w:pict>
      </w:r>
    </w:p>
    <w:p w:rsidR="00EF6FB3" w:rsidRPr="00EF6FB3" w:rsidRDefault="00B20F89">
      <w:pPr>
        <w:ind w:left="435"/>
      </w:pPr>
      <w:r>
        <w:rPr>
          <w:noProof/>
        </w:rPr>
        <w:pict>
          <v:shape id="_x0000_s1081" type="#_x0000_t202" style="position:absolute;left:0;text-align:left;margin-left:238.7pt;margin-top:11.15pt;width:16.8pt;height:16.8pt;z-index:251657728" o:allowincell="f" stroked="f">
            <v:textbox style="mso-next-textbox:#_x0000_s1081" inset="0,0,0,0">
              <w:txbxContent>
                <w:p w:rsidR="00EF6FB3" w:rsidRDefault="00EF6FB3">
                  <w:pPr>
                    <w:rPr>
                      <w:lang w:val="en-US"/>
                    </w:rPr>
                  </w:pPr>
                  <w:r>
                    <w:rPr>
                      <w:lang w:val="en-US"/>
                    </w:rPr>
                    <w:t>N</w:t>
                  </w:r>
                  <w:r>
                    <w:rPr>
                      <w:vertAlign w:val="subscript"/>
                      <w:lang w:val="en-US"/>
                    </w:rPr>
                    <w:t>0</w:t>
                  </w:r>
                </w:p>
              </w:txbxContent>
            </v:textbox>
          </v:shape>
        </w:pict>
      </w:r>
      <w:r>
        <w:rPr>
          <w:noProof/>
        </w:rPr>
        <w:pict>
          <v:shape id="_x0000_s1082" type="#_x0000_t202" style="position:absolute;left:0;text-align:left;margin-left:29.9pt;margin-top:3.95pt;width:7.2pt;height:14.4pt;z-index:251652608" o:allowincell="f" stroked="f">
            <v:textbox style="mso-next-textbox:#_x0000_s1082" inset="0,0,0,0">
              <w:txbxContent>
                <w:p w:rsidR="00EF6FB3" w:rsidRDefault="00EF6FB3">
                  <w:pPr>
                    <w:rPr>
                      <w:lang w:val="en-US"/>
                    </w:rPr>
                  </w:pPr>
                  <w:r>
                    <w:rPr>
                      <w:lang w:val="en-US"/>
                    </w:rPr>
                    <w:t>H</w:t>
                  </w:r>
                </w:p>
              </w:txbxContent>
            </v:textbox>
          </v:shape>
        </w:pict>
      </w: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B20F89">
      <w:pPr>
        <w:ind w:left="435"/>
      </w:pPr>
      <w:r>
        <w:rPr>
          <w:noProof/>
        </w:rPr>
        <w:pict>
          <v:shape id="_x0000_s1083" type="#_x0000_t202" style="position:absolute;left:0;text-align:left;margin-left:397.1pt;margin-top:-.05pt;width:7.2pt;height:14.4pt;z-index:251658752" o:allowincell="f" stroked="f">
            <v:textbox style="mso-next-textbox:#_x0000_s1083" inset="0,0,0,0">
              <w:txbxContent>
                <w:p w:rsidR="00EF6FB3" w:rsidRDefault="00EF6FB3">
                  <w:pPr>
                    <w:rPr>
                      <w:lang w:val="en-US"/>
                    </w:rPr>
                  </w:pPr>
                  <w:r>
                    <w:rPr>
                      <w:lang w:val="en-US"/>
                    </w:rPr>
                    <w:t>A</w:t>
                  </w:r>
                </w:p>
              </w:txbxContent>
            </v:textbox>
          </v:shape>
        </w:pict>
      </w:r>
      <w:r>
        <w:rPr>
          <w:noProof/>
        </w:rPr>
        <w:pict>
          <v:shape id="_x0000_s1084" type="#_x0000_t202" style="position:absolute;left:0;text-align:left;margin-left:173.9pt;margin-top:-.05pt;width:16.8pt;height:16.8pt;z-index:251655680" o:allowincell="f" stroked="f">
            <v:textbox style="mso-next-textbox:#_x0000_s1084" inset="0,0,0,0">
              <w:txbxContent>
                <w:p w:rsidR="00EF6FB3" w:rsidRDefault="00EF6FB3">
                  <w:pPr>
                    <w:rPr>
                      <w:vertAlign w:val="subscript"/>
                      <w:lang w:val="en-US"/>
                    </w:rPr>
                  </w:pPr>
                  <w:r>
                    <w:rPr>
                      <w:lang w:val="en-US"/>
                    </w:rPr>
                    <w:t>d</w:t>
                  </w:r>
                  <w:r>
                    <w:rPr>
                      <w:vertAlign w:val="subscript"/>
                      <w:lang w:val="en-US"/>
                    </w:rPr>
                    <w:t>1</w:t>
                  </w:r>
                </w:p>
              </w:txbxContent>
            </v:textbox>
          </v:shape>
        </w:pict>
      </w:r>
      <w:r>
        <w:rPr>
          <w:noProof/>
        </w:rPr>
        <w:pict>
          <v:shape id="_x0000_s1085" type="#_x0000_t202" style="position:absolute;left:0;text-align:left;margin-left:94.7pt;margin-top:-.05pt;width:14.4pt;height:14.4pt;z-index:251654656" o:allowincell="f" stroked="f">
            <v:textbox style="mso-next-textbox:#_x0000_s1085" inset="0,0,0,0">
              <w:txbxContent>
                <w:p w:rsidR="00EF6FB3" w:rsidRDefault="00EF6FB3">
                  <w:pPr>
                    <w:rPr>
                      <w:vertAlign w:val="subscript"/>
                      <w:lang w:val="en-US"/>
                    </w:rPr>
                  </w:pPr>
                  <w:r>
                    <w:rPr>
                      <w:lang w:val="en-US"/>
                    </w:rPr>
                    <w:t>h</w:t>
                  </w:r>
                  <w:r>
                    <w:rPr>
                      <w:vertAlign w:val="subscript"/>
                      <w:lang w:val="en-US"/>
                    </w:rPr>
                    <w:t>0</w:t>
                  </w:r>
                </w:p>
              </w:txbxContent>
            </v:textbox>
          </v:shape>
        </w:pict>
      </w:r>
    </w:p>
    <w:p w:rsidR="00EF6FB3" w:rsidRPr="00EF6FB3" w:rsidRDefault="00EF6FB3">
      <w:pPr>
        <w:ind w:left="435"/>
      </w:pPr>
    </w:p>
    <w:p w:rsidR="00EF6FB3" w:rsidRPr="00EF6FB3" w:rsidRDefault="00B20F89">
      <w:pPr>
        <w:ind w:left="435"/>
      </w:pPr>
      <w:r>
        <w:rPr>
          <w:noProof/>
        </w:rPr>
        <w:pict>
          <v:shape id="_x0000_s1086" type="#_x0000_t202" style="position:absolute;left:0;text-align:left;margin-left:238.7pt;margin-top:8.75pt;width:7.2pt;height:14.4pt;z-index:251656704" o:allowincell="f" stroked="f">
            <v:textbox style="mso-next-textbox:#_x0000_s1086" inset="0,0,0,0">
              <w:txbxContent>
                <w:p w:rsidR="00EF6FB3" w:rsidRDefault="00EF6FB3">
                  <w:pPr>
                    <w:rPr>
                      <w:lang w:val="en-US"/>
                    </w:rPr>
                  </w:pPr>
                  <w:r>
                    <w:rPr>
                      <w:lang w:val="en-US"/>
                    </w:rPr>
                    <w:t>l</w:t>
                  </w:r>
                </w:p>
              </w:txbxContent>
            </v:textbox>
          </v:shape>
        </w:pict>
      </w: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Default="00EF6FB3">
      <w:pPr>
        <w:ind w:left="4035" w:firstLine="285"/>
      </w:pPr>
      <w:r w:rsidRPr="00EF6FB3">
        <w:t xml:space="preserve">            </w:t>
      </w:r>
      <w:r>
        <w:rPr>
          <w:lang w:val="en-US"/>
        </w:rPr>
        <w:t>g</w:t>
      </w:r>
      <w:r w:rsidRPr="00EF6FB3">
        <w:t xml:space="preserve"> = 10 </w:t>
      </w:r>
      <w:r>
        <w:t>кПа</w:t>
      </w:r>
    </w:p>
    <w:p w:rsidR="00EF6FB3" w:rsidRDefault="00EF6FB3">
      <w:pPr>
        <w:ind w:left="3750" w:firstLine="570"/>
      </w:pPr>
      <w:r w:rsidRPr="00EF6FB3">
        <w:t xml:space="preserve">            </w:t>
      </w:r>
      <w:r>
        <w:rPr>
          <w:lang w:val="en-US"/>
        </w:rPr>
        <w:t>B</w:t>
      </w:r>
      <w:r w:rsidRPr="00EF6FB3">
        <w:t xml:space="preserve"> = 0,7 </w:t>
      </w:r>
      <w:r>
        <w:t>м</w:t>
      </w:r>
    </w:p>
    <w:p w:rsidR="00EF6FB3" w:rsidRPr="00EF6FB3" w:rsidRDefault="00EF6FB3">
      <w:r w:rsidRPr="00EF6FB3">
        <w:t xml:space="preserve">                                          </w:t>
      </w:r>
      <w:r>
        <w:rPr>
          <w:lang w:val="en-US"/>
        </w:rPr>
        <w:t>H</w:t>
      </w:r>
      <w:r w:rsidRPr="00EF6FB3">
        <w:t xml:space="preserve"> = 5,8 м</w:t>
      </w:r>
    </w:p>
    <w:p w:rsidR="00EF6FB3" w:rsidRPr="00EF6FB3" w:rsidRDefault="00EF6FB3">
      <w:pPr>
        <w:ind w:left="4035" w:firstLine="285"/>
      </w:pPr>
      <w:r w:rsidRPr="00EF6FB3">
        <w:t xml:space="preserve">            </w:t>
      </w:r>
      <w:r>
        <w:rPr>
          <w:lang w:val="en-US"/>
        </w:rPr>
        <w:t>h</w:t>
      </w:r>
      <w:r w:rsidRPr="00EF6FB3">
        <w:rPr>
          <w:vertAlign w:val="subscript"/>
        </w:rPr>
        <w:t xml:space="preserve">0 </w:t>
      </w:r>
      <w:r w:rsidRPr="00EF6FB3">
        <w:t xml:space="preserve">= 1,6 м  </w:t>
      </w:r>
    </w:p>
    <w:p w:rsidR="00EF6FB3" w:rsidRPr="00EF6FB3" w:rsidRDefault="00EF6FB3">
      <w:pPr>
        <w:ind w:left="4470"/>
      </w:pPr>
      <w:r w:rsidRPr="00EF6FB3">
        <w:t xml:space="preserve">           </w:t>
      </w:r>
      <w:r>
        <w:rPr>
          <w:lang w:val="en-US"/>
        </w:rPr>
        <w:t>N</w:t>
      </w:r>
      <w:r w:rsidRPr="00EF6FB3">
        <w:rPr>
          <w:vertAlign w:val="subscript"/>
        </w:rPr>
        <w:t>0</w:t>
      </w:r>
      <w:r w:rsidRPr="00EF6FB3">
        <w:t xml:space="preserve"> = 3000 кН</w:t>
      </w:r>
    </w:p>
    <w:p w:rsidR="00EF6FB3" w:rsidRPr="00EF6FB3" w:rsidRDefault="00EF6FB3">
      <w:pPr>
        <w:ind w:left="3600"/>
      </w:pPr>
      <w:r w:rsidRPr="00EF6FB3">
        <w:t xml:space="preserve">     </w:t>
      </w:r>
      <w:r w:rsidRPr="00EF6FB3">
        <w:tab/>
        <w:t xml:space="preserve">       </w:t>
      </w:r>
      <w:r>
        <w:rPr>
          <w:lang w:val="en-US"/>
        </w:rPr>
        <w:t>d</w:t>
      </w:r>
      <w:r w:rsidRPr="00EF6FB3">
        <w:rPr>
          <w:vertAlign w:val="subscript"/>
        </w:rPr>
        <w:t>1</w:t>
      </w:r>
      <w:r w:rsidRPr="00EF6FB3">
        <w:t xml:space="preserve"> = 2,0 м</w:t>
      </w:r>
      <w:r w:rsidRPr="00EF6FB3">
        <w:br/>
        <w:t xml:space="preserve">    </w:t>
      </w:r>
      <w:r w:rsidRPr="00EF6FB3">
        <w:tab/>
      </w:r>
      <w:r w:rsidRPr="00EF6FB3">
        <w:tab/>
        <w:t xml:space="preserve">      </w:t>
      </w:r>
      <w:r>
        <w:rPr>
          <w:lang w:val="en-US"/>
        </w:rPr>
        <w:t>m</w:t>
      </w:r>
      <w:r w:rsidRPr="00EF6FB3">
        <w:rPr>
          <w:vertAlign w:val="subscript"/>
        </w:rPr>
        <w:t xml:space="preserve">1 </w:t>
      </w:r>
      <w:r w:rsidRPr="00EF6FB3">
        <w:t xml:space="preserve">= </w:t>
      </w:r>
      <w:r>
        <w:rPr>
          <w:lang w:val="en-US"/>
        </w:rPr>
        <w:t>A</w:t>
      </w:r>
      <w:r w:rsidRPr="00EF6FB3">
        <w:t>/</w:t>
      </w:r>
      <w:r>
        <w:rPr>
          <w:lang w:val="en-US"/>
        </w:rPr>
        <w:t>H</w:t>
      </w:r>
      <w:r w:rsidRPr="00EF6FB3">
        <w:rPr>
          <w:vertAlign w:val="subscript"/>
        </w:rPr>
        <w:t xml:space="preserve">1 </w:t>
      </w:r>
      <w:r w:rsidRPr="00EF6FB3">
        <w:t>= 1,6</w:t>
      </w:r>
      <w:r w:rsidRPr="00EF6FB3">
        <w:br/>
      </w: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Pr>
        <w:ind w:left="435"/>
      </w:pPr>
    </w:p>
    <w:p w:rsidR="00EF6FB3" w:rsidRPr="00EF6FB3" w:rsidRDefault="00EF6FB3"/>
    <w:p w:rsidR="00EF6FB3" w:rsidRDefault="00EF6FB3">
      <w:pPr>
        <w:ind w:firstLine="567"/>
        <w:jc w:val="both"/>
      </w:pPr>
      <w:r>
        <w:t xml:space="preserve">Физические характеристики грунта.          </w:t>
      </w:r>
      <w:r>
        <w:tab/>
      </w:r>
      <w:r>
        <w:tab/>
        <w:t xml:space="preserve"> Таблица 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567"/>
        <w:gridCol w:w="709"/>
        <w:gridCol w:w="850"/>
        <w:gridCol w:w="851"/>
        <w:gridCol w:w="567"/>
        <w:gridCol w:w="850"/>
        <w:gridCol w:w="851"/>
        <w:gridCol w:w="850"/>
        <w:gridCol w:w="851"/>
        <w:gridCol w:w="2693"/>
      </w:tblGrid>
      <w:tr w:rsidR="00EF6FB3" w:rsidRPr="00A22065">
        <w:trPr>
          <w:cantSplit/>
          <w:trHeight w:val="1912"/>
        </w:trPr>
        <w:tc>
          <w:tcPr>
            <w:tcW w:w="284" w:type="dxa"/>
            <w:textDirection w:val="btLr"/>
          </w:tcPr>
          <w:p w:rsidR="00EF6FB3" w:rsidRPr="00A22065" w:rsidRDefault="00EF6FB3">
            <w:pPr>
              <w:ind w:left="113" w:right="113"/>
              <w:jc w:val="center"/>
              <w:rPr>
                <w:sz w:val="20"/>
                <w:szCs w:val="20"/>
              </w:rPr>
            </w:pPr>
            <w:r w:rsidRPr="00A22065">
              <w:rPr>
                <w:sz w:val="20"/>
                <w:szCs w:val="20"/>
              </w:rPr>
              <w:t>№</w:t>
            </w:r>
          </w:p>
        </w:tc>
        <w:tc>
          <w:tcPr>
            <w:tcW w:w="567" w:type="dxa"/>
            <w:textDirection w:val="btLr"/>
          </w:tcPr>
          <w:p w:rsidR="00EF6FB3" w:rsidRPr="00A22065" w:rsidRDefault="00EF6FB3">
            <w:pPr>
              <w:ind w:left="113" w:right="113"/>
              <w:jc w:val="center"/>
              <w:rPr>
                <w:sz w:val="20"/>
                <w:szCs w:val="20"/>
              </w:rPr>
            </w:pPr>
            <w:r w:rsidRPr="00A22065">
              <w:rPr>
                <w:sz w:val="20"/>
                <w:szCs w:val="20"/>
              </w:rPr>
              <w:t>Глубина отбора, м</w:t>
            </w:r>
          </w:p>
        </w:tc>
        <w:tc>
          <w:tcPr>
            <w:tcW w:w="709" w:type="dxa"/>
            <w:textDirection w:val="btLr"/>
          </w:tcPr>
          <w:p w:rsidR="00EF6FB3" w:rsidRPr="00A22065" w:rsidRDefault="00EF6FB3">
            <w:pPr>
              <w:ind w:left="113" w:right="113"/>
              <w:jc w:val="center"/>
              <w:rPr>
                <w:sz w:val="20"/>
                <w:szCs w:val="20"/>
              </w:rPr>
            </w:pPr>
            <w:r w:rsidRPr="00A22065">
              <w:rPr>
                <w:sz w:val="20"/>
                <w:szCs w:val="20"/>
              </w:rPr>
              <w:t xml:space="preserve">Удельный вес грунта, </w:t>
            </w:r>
            <w:r w:rsidRPr="00A22065">
              <w:rPr>
                <w:rFonts w:ascii="Symbol" w:hAnsi="Symbol" w:cs="Symbol"/>
                <w:sz w:val="20"/>
                <w:szCs w:val="20"/>
                <w:lang w:val="en-US"/>
              </w:rPr>
              <w:t></w:t>
            </w:r>
            <w:r w:rsidRPr="00A22065">
              <w:rPr>
                <w:rFonts w:ascii="Symbol" w:hAnsi="Symbol" w:cs="Symbol"/>
                <w:sz w:val="20"/>
                <w:szCs w:val="20"/>
                <w:lang w:val="en-US"/>
              </w:rPr>
              <w:t></w:t>
            </w:r>
            <w:r w:rsidRPr="00A22065">
              <w:rPr>
                <w:sz w:val="20"/>
                <w:szCs w:val="20"/>
              </w:rPr>
              <w:t>кН/м</w:t>
            </w:r>
            <w:r w:rsidRPr="00A22065">
              <w:rPr>
                <w:sz w:val="20"/>
                <w:szCs w:val="20"/>
                <w:vertAlign w:val="superscript"/>
              </w:rPr>
              <w:t>3</w:t>
            </w:r>
          </w:p>
        </w:tc>
        <w:tc>
          <w:tcPr>
            <w:tcW w:w="850" w:type="dxa"/>
            <w:textDirection w:val="btLr"/>
          </w:tcPr>
          <w:p w:rsidR="00EF6FB3" w:rsidRPr="00A22065" w:rsidRDefault="00EF6FB3">
            <w:pPr>
              <w:ind w:left="113" w:right="113"/>
              <w:jc w:val="center"/>
              <w:rPr>
                <w:sz w:val="20"/>
                <w:szCs w:val="20"/>
              </w:rPr>
            </w:pPr>
            <w:r w:rsidRPr="00A22065">
              <w:rPr>
                <w:sz w:val="20"/>
                <w:szCs w:val="20"/>
              </w:rPr>
              <w:t xml:space="preserve">Удельный вес частиц грунта, </w:t>
            </w:r>
            <w:r w:rsidRPr="00A22065">
              <w:rPr>
                <w:rFonts w:ascii="Symbol" w:hAnsi="Symbol" w:cs="Symbol"/>
                <w:sz w:val="20"/>
                <w:szCs w:val="20"/>
                <w:lang w:val="en-US"/>
              </w:rPr>
              <w:t></w:t>
            </w:r>
            <w:r w:rsidRPr="00A22065">
              <w:rPr>
                <w:sz w:val="20"/>
                <w:szCs w:val="20"/>
                <w:vertAlign w:val="subscript"/>
                <w:lang w:val="en-US"/>
              </w:rPr>
              <w:t>s</w:t>
            </w:r>
            <w:r w:rsidRPr="00A22065">
              <w:rPr>
                <w:rFonts w:ascii="Symbol" w:hAnsi="Symbol" w:cs="Symbol"/>
                <w:sz w:val="20"/>
                <w:szCs w:val="20"/>
                <w:lang w:val="en-US"/>
              </w:rPr>
              <w:t></w:t>
            </w:r>
            <w:r w:rsidRPr="00A22065">
              <w:rPr>
                <w:sz w:val="20"/>
                <w:szCs w:val="20"/>
              </w:rPr>
              <w:t>кН/м</w:t>
            </w:r>
            <w:r w:rsidRPr="00A22065">
              <w:rPr>
                <w:sz w:val="20"/>
                <w:szCs w:val="20"/>
                <w:vertAlign w:val="superscript"/>
              </w:rPr>
              <w:t>3</w:t>
            </w:r>
          </w:p>
        </w:tc>
        <w:tc>
          <w:tcPr>
            <w:tcW w:w="851" w:type="dxa"/>
            <w:textDirection w:val="btLr"/>
          </w:tcPr>
          <w:p w:rsidR="00EF6FB3" w:rsidRPr="00A22065" w:rsidRDefault="00EF6FB3">
            <w:pPr>
              <w:ind w:left="113" w:right="113"/>
              <w:jc w:val="center"/>
              <w:rPr>
                <w:sz w:val="20"/>
                <w:szCs w:val="20"/>
              </w:rPr>
            </w:pPr>
            <w:r w:rsidRPr="00A22065">
              <w:rPr>
                <w:sz w:val="20"/>
                <w:szCs w:val="20"/>
              </w:rPr>
              <w:t xml:space="preserve">Плотность сухого грунта, </w:t>
            </w:r>
            <w:r w:rsidRPr="00A22065">
              <w:rPr>
                <w:rFonts w:ascii="Symbol" w:hAnsi="Symbol" w:cs="Symbol"/>
                <w:sz w:val="20"/>
                <w:szCs w:val="20"/>
                <w:lang w:val="en-US"/>
              </w:rPr>
              <w:t></w:t>
            </w:r>
            <w:r w:rsidRPr="00A22065">
              <w:rPr>
                <w:sz w:val="20"/>
                <w:szCs w:val="20"/>
                <w:vertAlign w:val="subscript"/>
                <w:lang w:val="en-US"/>
              </w:rPr>
              <w:t>d</w:t>
            </w:r>
            <w:r w:rsidRPr="00A22065">
              <w:rPr>
                <w:sz w:val="20"/>
                <w:szCs w:val="20"/>
              </w:rPr>
              <w:t xml:space="preserve"> г/см</w:t>
            </w:r>
            <w:r w:rsidRPr="00A22065">
              <w:rPr>
                <w:sz w:val="20"/>
                <w:szCs w:val="20"/>
                <w:vertAlign w:val="superscript"/>
              </w:rPr>
              <w:t>3</w:t>
            </w:r>
          </w:p>
        </w:tc>
        <w:tc>
          <w:tcPr>
            <w:tcW w:w="567" w:type="dxa"/>
            <w:textDirection w:val="btLr"/>
          </w:tcPr>
          <w:p w:rsidR="00EF6FB3" w:rsidRPr="00A22065" w:rsidRDefault="00EF6FB3">
            <w:pPr>
              <w:ind w:left="113" w:right="113"/>
              <w:jc w:val="center"/>
              <w:rPr>
                <w:sz w:val="20"/>
                <w:szCs w:val="20"/>
                <w:lang w:val="en-US"/>
              </w:rPr>
            </w:pPr>
            <w:r w:rsidRPr="00A22065">
              <w:rPr>
                <w:sz w:val="20"/>
                <w:szCs w:val="20"/>
              </w:rPr>
              <w:t xml:space="preserve">Коэффициент пористости, </w:t>
            </w:r>
            <w:r w:rsidRPr="00A22065">
              <w:rPr>
                <w:sz w:val="20"/>
                <w:szCs w:val="20"/>
                <w:lang w:val="en-US"/>
              </w:rPr>
              <w:t>e</w:t>
            </w:r>
          </w:p>
        </w:tc>
        <w:tc>
          <w:tcPr>
            <w:tcW w:w="850" w:type="dxa"/>
            <w:textDirection w:val="btLr"/>
          </w:tcPr>
          <w:p w:rsidR="00EF6FB3" w:rsidRPr="00A22065" w:rsidRDefault="00EF6FB3">
            <w:pPr>
              <w:ind w:left="113" w:right="113"/>
              <w:jc w:val="center"/>
              <w:rPr>
                <w:sz w:val="20"/>
                <w:szCs w:val="20"/>
                <w:lang w:val="en-US"/>
              </w:rPr>
            </w:pPr>
            <w:r w:rsidRPr="00A22065">
              <w:rPr>
                <w:sz w:val="20"/>
                <w:szCs w:val="20"/>
              </w:rPr>
              <w:t xml:space="preserve">Полная влагоемкость, </w:t>
            </w:r>
            <w:r w:rsidRPr="00A22065">
              <w:rPr>
                <w:sz w:val="20"/>
                <w:szCs w:val="20"/>
                <w:lang w:val="en-US"/>
              </w:rPr>
              <w:t>W</w:t>
            </w:r>
            <w:r w:rsidRPr="00A22065">
              <w:rPr>
                <w:sz w:val="20"/>
                <w:szCs w:val="20"/>
                <w:vertAlign w:val="subscript"/>
                <w:lang w:val="en-US"/>
              </w:rPr>
              <w:t>sat</w:t>
            </w:r>
          </w:p>
        </w:tc>
        <w:tc>
          <w:tcPr>
            <w:tcW w:w="851" w:type="dxa"/>
            <w:textDirection w:val="btLr"/>
          </w:tcPr>
          <w:p w:rsidR="00EF6FB3" w:rsidRPr="00A22065" w:rsidRDefault="00EF6FB3">
            <w:pPr>
              <w:ind w:left="113" w:right="113"/>
              <w:jc w:val="center"/>
              <w:rPr>
                <w:sz w:val="20"/>
                <w:szCs w:val="20"/>
                <w:lang w:val="en-US"/>
              </w:rPr>
            </w:pPr>
            <w:r w:rsidRPr="00A22065">
              <w:rPr>
                <w:sz w:val="20"/>
                <w:szCs w:val="20"/>
              </w:rPr>
              <w:t xml:space="preserve">Показатель водонасыщения, </w:t>
            </w:r>
            <w:r w:rsidRPr="00A22065">
              <w:rPr>
                <w:sz w:val="20"/>
                <w:szCs w:val="20"/>
                <w:lang w:val="en-US"/>
              </w:rPr>
              <w:t>S</w:t>
            </w:r>
            <w:r w:rsidRPr="00A22065">
              <w:rPr>
                <w:sz w:val="20"/>
                <w:szCs w:val="20"/>
                <w:vertAlign w:val="subscript"/>
                <w:lang w:val="en-US"/>
              </w:rPr>
              <w:t>r</w:t>
            </w:r>
          </w:p>
        </w:tc>
        <w:tc>
          <w:tcPr>
            <w:tcW w:w="850" w:type="dxa"/>
            <w:textDirection w:val="btLr"/>
          </w:tcPr>
          <w:p w:rsidR="00EF6FB3" w:rsidRPr="00A22065" w:rsidRDefault="00EF6FB3">
            <w:pPr>
              <w:ind w:left="113" w:right="113"/>
              <w:jc w:val="center"/>
              <w:rPr>
                <w:sz w:val="20"/>
                <w:szCs w:val="20"/>
                <w:lang w:val="en-US"/>
              </w:rPr>
            </w:pPr>
            <w:r w:rsidRPr="00A22065">
              <w:rPr>
                <w:sz w:val="20"/>
                <w:szCs w:val="20"/>
              </w:rPr>
              <w:t xml:space="preserve">Число пластичности, </w:t>
            </w:r>
            <w:r w:rsidRPr="00A22065">
              <w:rPr>
                <w:sz w:val="20"/>
                <w:szCs w:val="20"/>
                <w:lang w:val="en-US"/>
              </w:rPr>
              <w:t>I</w:t>
            </w:r>
            <w:r w:rsidRPr="00A22065">
              <w:rPr>
                <w:sz w:val="20"/>
                <w:szCs w:val="20"/>
                <w:vertAlign w:val="subscript"/>
                <w:lang w:val="en-US"/>
              </w:rPr>
              <w:t>p</w:t>
            </w:r>
          </w:p>
        </w:tc>
        <w:tc>
          <w:tcPr>
            <w:tcW w:w="851" w:type="dxa"/>
            <w:textDirection w:val="btLr"/>
          </w:tcPr>
          <w:p w:rsidR="00EF6FB3" w:rsidRPr="00A22065" w:rsidRDefault="00EF6FB3">
            <w:pPr>
              <w:ind w:left="113" w:right="113"/>
              <w:jc w:val="center"/>
              <w:rPr>
                <w:sz w:val="20"/>
                <w:szCs w:val="20"/>
                <w:lang w:val="en-US"/>
              </w:rPr>
            </w:pPr>
            <w:r w:rsidRPr="00A22065">
              <w:rPr>
                <w:sz w:val="20"/>
                <w:szCs w:val="20"/>
              </w:rPr>
              <w:t xml:space="preserve">Показатель текучести, </w:t>
            </w:r>
            <w:r w:rsidRPr="00A22065">
              <w:rPr>
                <w:sz w:val="20"/>
                <w:szCs w:val="20"/>
                <w:lang w:val="en-US"/>
              </w:rPr>
              <w:t>I</w:t>
            </w:r>
            <w:r w:rsidRPr="00A22065">
              <w:rPr>
                <w:sz w:val="20"/>
                <w:szCs w:val="20"/>
                <w:vertAlign w:val="subscript"/>
                <w:lang w:val="en-US"/>
              </w:rPr>
              <w:t>l</w:t>
            </w:r>
          </w:p>
        </w:tc>
        <w:tc>
          <w:tcPr>
            <w:tcW w:w="2693" w:type="dxa"/>
          </w:tcPr>
          <w:p w:rsidR="00EF6FB3" w:rsidRPr="00A22065" w:rsidRDefault="00EF6FB3">
            <w:pPr>
              <w:jc w:val="center"/>
              <w:rPr>
                <w:sz w:val="20"/>
                <w:szCs w:val="20"/>
              </w:rPr>
            </w:pPr>
            <w:r w:rsidRPr="00A22065">
              <w:rPr>
                <w:sz w:val="20"/>
                <w:szCs w:val="20"/>
              </w:rPr>
              <w:t>Наименование грунта по СНиП 2.02.01-83</w:t>
            </w:r>
          </w:p>
        </w:tc>
      </w:tr>
      <w:tr w:rsidR="00EF6FB3" w:rsidRPr="00A22065">
        <w:tc>
          <w:tcPr>
            <w:tcW w:w="284" w:type="dxa"/>
          </w:tcPr>
          <w:p w:rsidR="00EF6FB3" w:rsidRPr="00A22065" w:rsidRDefault="00EF6FB3">
            <w:pPr>
              <w:jc w:val="center"/>
              <w:rPr>
                <w:sz w:val="18"/>
                <w:szCs w:val="18"/>
                <w:lang w:val="en-US"/>
              </w:rPr>
            </w:pPr>
            <w:r w:rsidRPr="00A22065">
              <w:rPr>
                <w:sz w:val="18"/>
                <w:szCs w:val="18"/>
                <w:lang w:val="en-US"/>
              </w:rPr>
              <w:t>1</w:t>
            </w:r>
          </w:p>
        </w:tc>
        <w:tc>
          <w:tcPr>
            <w:tcW w:w="567" w:type="dxa"/>
          </w:tcPr>
          <w:p w:rsidR="00EF6FB3" w:rsidRPr="00A22065" w:rsidRDefault="00EF6FB3">
            <w:pPr>
              <w:jc w:val="center"/>
              <w:rPr>
                <w:sz w:val="18"/>
                <w:szCs w:val="18"/>
                <w:lang w:val="en-US"/>
              </w:rPr>
            </w:pPr>
            <w:r w:rsidRPr="00A22065">
              <w:rPr>
                <w:sz w:val="18"/>
                <w:szCs w:val="18"/>
                <w:lang w:val="en-US"/>
              </w:rPr>
              <w:t>2</w:t>
            </w:r>
          </w:p>
        </w:tc>
        <w:tc>
          <w:tcPr>
            <w:tcW w:w="709" w:type="dxa"/>
          </w:tcPr>
          <w:p w:rsidR="00EF6FB3" w:rsidRPr="00A22065" w:rsidRDefault="00EF6FB3">
            <w:pPr>
              <w:jc w:val="center"/>
              <w:rPr>
                <w:sz w:val="18"/>
                <w:szCs w:val="18"/>
                <w:lang w:val="en-US"/>
              </w:rPr>
            </w:pPr>
            <w:r w:rsidRPr="00A22065">
              <w:rPr>
                <w:sz w:val="18"/>
                <w:szCs w:val="18"/>
                <w:lang w:val="en-US"/>
              </w:rPr>
              <w:t>3</w:t>
            </w:r>
          </w:p>
        </w:tc>
        <w:tc>
          <w:tcPr>
            <w:tcW w:w="850" w:type="dxa"/>
          </w:tcPr>
          <w:p w:rsidR="00EF6FB3" w:rsidRPr="00A22065" w:rsidRDefault="00EF6FB3">
            <w:pPr>
              <w:jc w:val="center"/>
              <w:rPr>
                <w:sz w:val="18"/>
                <w:szCs w:val="18"/>
                <w:lang w:val="en-US"/>
              </w:rPr>
            </w:pPr>
            <w:r w:rsidRPr="00A22065">
              <w:rPr>
                <w:sz w:val="18"/>
                <w:szCs w:val="18"/>
                <w:lang w:val="en-US"/>
              </w:rPr>
              <w:t>4</w:t>
            </w:r>
          </w:p>
        </w:tc>
        <w:tc>
          <w:tcPr>
            <w:tcW w:w="851" w:type="dxa"/>
          </w:tcPr>
          <w:p w:rsidR="00EF6FB3" w:rsidRPr="00A22065" w:rsidRDefault="00EF6FB3">
            <w:pPr>
              <w:jc w:val="center"/>
              <w:rPr>
                <w:sz w:val="18"/>
                <w:szCs w:val="18"/>
                <w:lang w:val="en-US"/>
              </w:rPr>
            </w:pPr>
            <w:r w:rsidRPr="00A22065">
              <w:rPr>
                <w:sz w:val="18"/>
                <w:szCs w:val="18"/>
                <w:lang w:val="en-US"/>
              </w:rPr>
              <w:t>5</w:t>
            </w:r>
          </w:p>
        </w:tc>
        <w:tc>
          <w:tcPr>
            <w:tcW w:w="567" w:type="dxa"/>
          </w:tcPr>
          <w:p w:rsidR="00EF6FB3" w:rsidRPr="00A22065" w:rsidRDefault="00EF6FB3">
            <w:pPr>
              <w:jc w:val="center"/>
              <w:rPr>
                <w:sz w:val="18"/>
                <w:szCs w:val="18"/>
                <w:lang w:val="en-US"/>
              </w:rPr>
            </w:pPr>
            <w:r w:rsidRPr="00A22065">
              <w:rPr>
                <w:sz w:val="18"/>
                <w:szCs w:val="18"/>
                <w:lang w:val="en-US"/>
              </w:rPr>
              <w:t>6</w:t>
            </w:r>
          </w:p>
        </w:tc>
        <w:tc>
          <w:tcPr>
            <w:tcW w:w="850" w:type="dxa"/>
          </w:tcPr>
          <w:p w:rsidR="00EF6FB3" w:rsidRPr="00A22065" w:rsidRDefault="00EF6FB3">
            <w:pPr>
              <w:jc w:val="center"/>
              <w:rPr>
                <w:sz w:val="18"/>
                <w:szCs w:val="18"/>
                <w:lang w:val="en-US"/>
              </w:rPr>
            </w:pPr>
            <w:r w:rsidRPr="00A22065">
              <w:rPr>
                <w:sz w:val="18"/>
                <w:szCs w:val="18"/>
                <w:lang w:val="en-US"/>
              </w:rPr>
              <w:t>7</w:t>
            </w:r>
          </w:p>
        </w:tc>
        <w:tc>
          <w:tcPr>
            <w:tcW w:w="851" w:type="dxa"/>
          </w:tcPr>
          <w:p w:rsidR="00EF6FB3" w:rsidRPr="00A22065" w:rsidRDefault="00EF6FB3">
            <w:pPr>
              <w:jc w:val="center"/>
              <w:rPr>
                <w:sz w:val="18"/>
                <w:szCs w:val="18"/>
                <w:lang w:val="en-US"/>
              </w:rPr>
            </w:pPr>
            <w:r w:rsidRPr="00A22065">
              <w:rPr>
                <w:sz w:val="18"/>
                <w:szCs w:val="18"/>
                <w:lang w:val="en-US"/>
              </w:rPr>
              <w:t>8</w:t>
            </w:r>
          </w:p>
        </w:tc>
        <w:tc>
          <w:tcPr>
            <w:tcW w:w="850" w:type="dxa"/>
          </w:tcPr>
          <w:p w:rsidR="00EF6FB3" w:rsidRPr="00A22065" w:rsidRDefault="00EF6FB3">
            <w:pPr>
              <w:jc w:val="center"/>
              <w:rPr>
                <w:sz w:val="18"/>
                <w:szCs w:val="18"/>
                <w:lang w:val="en-US"/>
              </w:rPr>
            </w:pPr>
            <w:r w:rsidRPr="00A22065">
              <w:rPr>
                <w:sz w:val="18"/>
                <w:szCs w:val="18"/>
                <w:lang w:val="en-US"/>
              </w:rPr>
              <w:t>9</w:t>
            </w:r>
          </w:p>
        </w:tc>
        <w:tc>
          <w:tcPr>
            <w:tcW w:w="851" w:type="dxa"/>
          </w:tcPr>
          <w:p w:rsidR="00EF6FB3" w:rsidRPr="00A22065" w:rsidRDefault="00EF6FB3">
            <w:pPr>
              <w:jc w:val="center"/>
              <w:rPr>
                <w:sz w:val="18"/>
                <w:szCs w:val="18"/>
                <w:lang w:val="en-US"/>
              </w:rPr>
            </w:pPr>
            <w:r w:rsidRPr="00A22065">
              <w:rPr>
                <w:sz w:val="18"/>
                <w:szCs w:val="18"/>
                <w:lang w:val="en-US"/>
              </w:rPr>
              <w:t>10</w:t>
            </w:r>
          </w:p>
        </w:tc>
        <w:tc>
          <w:tcPr>
            <w:tcW w:w="2693" w:type="dxa"/>
          </w:tcPr>
          <w:p w:rsidR="00EF6FB3" w:rsidRPr="00A22065" w:rsidRDefault="00EF6FB3">
            <w:pPr>
              <w:jc w:val="center"/>
              <w:rPr>
                <w:sz w:val="18"/>
                <w:szCs w:val="18"/>
                <w:lang w:val="en-US"/>
              </w:rPr>
            </w:pPr>
            <w:r w:rsidRPr="00A22065">
              <w:rPr>
                <w:sz w:val="18"/>
                <w:szCs w:val="18"/>
                <w:lang w:val="en-US"/>
              </w:rPr>
              <w:t>11</w:t>
            </w:r>
          </w:p>
        </w:tc>
      </w:tr>
      <w:tr w:rsidR="00EF6FB3" w:rsidRPr="00A22065">
        <w:tc>
          <w:tcPr>
            <w:tcW w:w="284" w:type="dxa"/>
          </w:tcPr>
          <w:p w:rsidR="00EF6FB3" w:rsidRPr="00A22065" w:rsidRDefault="00EF6FB3">
            <w:pPr>
              <w:jc w:val="center"/>
              <w:rPr>
                <w:sz w:val="20"/>
                <w:szCs w:val="20"/>
              </w:rPr>
            </w:pPr>
            <w:r w:rsidRPr="00A22065">
              <w:rPr>
                <w:sz w:val="20"/>
                <w:szCs w:val="20"/>
              </w:rPr>
              <w:t>1</w:t>
            </w:r>
          </w:p>
        </w:tc>
        <w:tc>
          <w:tcPr>
            <w:tcW w:w="567" w:type="dxa"/>
          </w:tcPr>
          <w:p w:rsidR="00EF6FB3" w:rsidRPr="00A22065" w:rsidRDefault="00EF6FB3">
            <w:pPr>
              <w:jc w:val="center"/>
              <w:rPr>
                <w:sz w:val="20"/>
                <w:szCs w:val="20"/>
              </w:rPr>
            </w:pPr>
            <w:r w:rsidRPr="00A22065">
              <w:rPr>
                <w:sz w:val="20"/>
                <w:szCs w:val="20"/>
              </w:rPr>
              <w:t>2,5</w:t>
            </w:r>
          </w:p>
        </w:tc>
        <w:tc>
          <w:tcPr>
            <w:tcW w:w="709" w:type="dxa"/>
          </w:tcPr>
          <w:p w:rsidR="00EF6FB3" w:rsidRPr="00A22065" w:rsidRDefault="00EF6FB3">
            <w:pPr>
              <w:jc w:val="center"/>
              <w:rPr>
                <w:sz w:val="20"/>
                <w:szCs w:val="20"/>
              </w:rPr>
            </w:pPr>
            <w:r w:rsidRPr="00A22065">
              <w:rPr>
                <w:sz w:val="20"/>
                <w:szCs w:val="20"/>
              </w:rPr>
              <w:t>18,9</w:t>
            </w:r>
          </w:p>
        </w:tc>
        <w:tc>
          <w:tcPr>
            <w:tcW w:w="850" w:type="dxa"/>
          </w:tcPr>
          <w:p w:rsidR="00EF6FB3" w:rsidRPr="00A22065" w:rsidRDefault="00EF6FB3">
            <w:pPr>
              <w:jc w:val="center"/>
              <w:rPr>
                <w:sz w:val="20"/>
                <w:szCs w:val="20"/>
              </w:rPr>
            </w:pPr>
            <w:r w:rsidRPr="00A22065">
              <w:rPr>
                <w:sz w:val="20"/>
                <w:szCs w:val="20"/>
              </w:rPr>
              <w:t>26,46</w:t>
            </w:r>
          </w:p>
        </w:tc>
        <w:tc>
          <w:tcPr>
            <w:tcW w:w="851" w:type="dxa"/>
          </w:tcPr>
          <w:p w:rsidR="00EF6FB3" w:rsidRPr="00A22065" w:rsidRDefault="00EF6FB3">
            <w:pPr>
              <w:jc w:val="center"/>
              <w:rPr>
                <w:sz w:val="20"/>
                <w:szCs w:val="20"/>
              </w:rPr>
            </w:pPr>
            <w:r w:rsidRPr="00A22065">
              <w:rPr>
                <w:sz w:val="20"/>
                <w:szCs w:val="20"/>
              </w:rPr>
              <w:t>1,57</w:t>
            </w:r>
          </w:p>
        </w:tc>
        <w:tc>
          <w:tcPr>
            <w:tcW w:w="567" w:type="dxa"/>
          </w:tcPr>
          <w:p w:rsidR="00EF6FB3" w:rsidRPr="00A22065" w:rsidRDefault="00EF6FB3">
            <w:pPr>
              <w:jc w:val="center"/>
              <w:rPr>
                <w:sz w:val="20"/>
                <w:szCs w:val="20"/>
              </w:rPr>
            </w:pPr>
            <w:r w:rsidRPr="00A22065">
              <w:rPr>
                <w:sz w:val="20"/>
                <w:szCs w:val="20"/>
              </w:rPr>
              <w:t>0,71</w:t>
            </w:r>
          </w:p>
        </w:tc>
        <w:tc>
          <w:tcPr>
            <w:tcW w:w="850" w:type="dxa"/>
          </w:tcPr>
          <w:p w:rsidR="00EF6FB3" w:rsidRPr="00A22065" w:rsidRDefault="00EF6FB3">
            <w:pPr>
              <w:jc w:val="center"/>
              <w:rPr>
                <w:sz w:val="20"/>
                <w:szCs w:val="20"/>
              </w:rPr>
            </w:pPr>
            <w:r w:rsidRPr="00A22065">
              <w:rPr>
                <w:sz w:val="20"/>
                <w:szCs w:val="20"/>
              </w:rPr>
              <w:t>0,26</w:t>
            </w:r>
          </w:p>
        </w:tc>
        <w:tc>
          <w:tcPr>
            <w:tcW w:w="851" w:type="dxa"/>
          </w:tcPr>
          <w:p w:rsidR="00EF6FB3" w:rsidRPr="00A22065" w:rsidRDefault="00EF6FB3">
            <w:pPr>
              <w:jc w:val="center"/>
              <w:rPr>
                <w:sz w:val="20"/>
                <w:szCs w:val="20"/>
              </w:rPr>
            </w:pPr>
            <w:r w:rsidRPr="00A22065">
              <w:rPr>
                <w:sz w:val="20"/>
                <w:szCs w:val="20"/>
              </w:rPr>
              <w:t>0,88</w:t>
            </w:r>
          </w:p>
        </w:tc>
        <w:tc>
          <w:tcPr>
            <w:tcW w:w="850" w:type="dxa"/>
          </w:tcPr>
          <w:p w:rsidR="00EF6FB3" w:rsidRPr="00A22065" w:rsidRDefault="00EF6FB3">
            <w:pPr>
              <w:jc w:val="center"/>
              <w:rPr>
                <w:sz w:val="20"/>
                <w:szCs w:val="20"/>
              </w:rPr>
            </w:pPr>
            <w:r w:rsidRPr="00A22065">
              <w:rPr>
                <w:sz w:val="20"/>
                <w:szCs w:val="20"/>
              </w:rPr>
              <w:t>12</w:t>
            </w:r>
          </w:p>
        </w:tc>
        <w:tc>
          <w:tcPr>
            <w:tcW w:w="851" w:type="dxa"/>
          </w:tcPr>
          <w:p w:rsidR="00EF6FB3" w:rsidRPr="00A22065" w:rsidRDefault="00EF6FB3">
            <w:pPr>
              <w:jc w:val="center"/>
              <w:rPr>
                <w:sz w:val="20"/>
                <w:szCs w:val="20"/>
              </w:rPr>
            </w:pPr>
            <w:r w:rsidRPr="00A22065">
              <w:rPr>
                <w:sz w:val="20"/>
                <w:szCs w:val="20"/>
              </w:rPr>
              <w:t>0,42</w:t>
            </w:r>
          </w:p>
        </w:tc>
        <w:tc>
          <w:tcPr>
            <w:tcW w:w="2693" w:type="dxa"/>
          </w:tcPr>
          <w:p w:rsidR="00EF6FB3" w:rsidRPr="00A22065" w:rsidRDefault="00EF6FB3">
            <w:pPr>
              <w:jc w:val="center"/>
              <w:rPr>
                <w:sz w:val="20"/>
                <w:szCs w:val="20"/>
              </w:rPr>
            </w:pPr>
            <w:r w:rsidRPr="00A22065">
              <w:rPr>
                <w:sz w:val="20"/>
                <w:szCs w:val="20"/>
              </w:rPr>
              <w:t>Суглинок тугопластичный</w:t>
            </w:r>
          </w:p>
        </w:tc>
      </w:tr>
      <w:tr w:rsidR="00EF6FB3" w:rsidRPr="00A22065">
        <w:tc>
          <w:tcPr>
            <w:tcW w:w="284" w:type="dxa"/>
          </w:tcPr>
          <w:p w:rsidR="00EF6FB3" w:rsidRPr="00A22065" w:rsidRDefault="00EF6FB3">
            <w:pPr>
              <w:jc w:val="center"/>
              <w:rPr>
                <w:sz w:val="20"/>
                <w:szCs w:val="20"/>
              </w:rPr>
            </w:pPr>
            <w:r w:rsidRPr="00A22065">
              <w:rPr>
                <w:sz w:val="20"/>
                <w:szCs w:val="20"/>
              </w:rPr>
              <w:t>2</w:t>
            </w:r>
          </w:p>
        </w:tc>
        <w:tc>
          <w:tcPr>
            <w:tcW w:w="567" w:type="dxa"/>
          </w:tcPr>
          <w:p w:rsidR="00EF6FB3" w:rsidRPr="00A22065" w:rsidRDefault="00EF6FB3">
            <w:pPr>
              <w:jc w:val="center"/>
              <w:rPr>
                <w:sz w:val="20"/>
                <w:szCs w:val="20"/>
              </w:rPr>
            </w:pPr>
            <w:r w:rsidRPr="00A22065">
              <w:rPr>
                <w:sz w:val="20"/>
                <w:szCs w:val="20"/>
              </w:rPr>
              <w:t>5,0</w:t>
            </w:r>
          </w:p>
        </w:tc>
        <w:tc>
          <w:tcPr>
            <w:tcW w:w="709" w:type="dxa"/>
          </w:tcPr>
          <w:p w:rsidR="00EF6FB3" w:rsidRPr="00A22065" w:rsidRDefault="00EF6FB3">
            <w:pPr>
              <w:jc w:val="center"/>
              <w:rPr>
                <w:sz w:val="20"/>
                <w:szCs w:val="20"/>
              </w:rPr>
            </w:pPr>
            <w:r w:rsidRPr="00A22065">
              <w:rPr>
                <w:sz w:val="20"/>
                <w:szCs w:val="20"/>
              </w:rPr>
              <w:t>18,8</w:t>
            </w:r>
          </w:p>
        </w:tc>
        <w:tc>
          <w:tcPr>
            <w:tcW w:w="850" w:type="dxa"/>
          </w:tcPr>
          <w:p w:rsidR="00EF6FB3" w:rsidRPr="00A22065" w:rsidRDefault="00EF6FB3">
            <w:pPr>
              <w:jc w:val="center"/>
              <w:rPr>
                <w:sz w:val="20"/>
                <w:szCs w:val="20"/>
              </w:rPr>
            </w:pPr>
            <w:r w:rsidRPr="00A22065">
              <w:rPr>
                <w:sz w:val="20"/>
                <w:szCs w:val="20"/>
              </w:rPr>
              <w:t>26,85</w:t>
            </w:r>
          </w:p>
        </w:tc>
        <w:tc>
          <w:tcPr>
            <w:tcW w:w="851" w:type="dxa"/>
          </w:tcPr>
          <w:p w:rsidR="00EF6FB3" w:rsidRPr="00A22065" w:rsidRDefault="00EF6FB3">
            <w:pPr>
              <w:jc w:val="center"/>
              <w:rPr>
                <w:sz w:val="20"/>
                <w:szCs w:val="20"/>
              </w:rPr>
            </w:pPr>
            <w:r w:rsidRPr="00A22065">
              <w:rPr>
                <w:sz w:val="20"/>
                <w:szCs w:val="20"/>
              </w:rPr>
              <w:t>1,43</w:t>
            </w:r>
          </w:p>
        </w:tc>
        <w:tc>
          <w:tcPr>
            <w:tcW w:w="567" w:type="dxa"/>
          </w:tcPr>
          <w:p w:rsidR="00EF6FB3" w:rsidRPr="00A22065" w:rsidRDefault="00EF6FB3">
            <w:pPr>
              <w:jc w:val="center"/>
              <w:rPr>
                <w:sz w:val="20"/>
                <w:szCs w:val="20"/>
              </w:rPr>
            </w:pPr>
            <w:r w:rsidRPr="00A22065">
              <w:rPr>
                <w:sz w:val="20"/>
                <w:szCs w:val="20"/>
              </w:rPr>
              <w:t>0,92</w:t>
            </w:r>
          </w:p>
        </w:tc>
        <w:tc>
          <w:tcPr>
            <w:tcW w:w="850" w:type="dxa"/>
          </w:tcPr>
          <w:p w:rsidR="00EF6FB3" w:rsidRPr="00A22065" w:rsidRDefault="00EF6FB3">
            <w:pPr>
              <w:jc w:val="center"/>
              <w:rPr>
                <w:sz w:val="20"/>
                <w:szCs w:val="20"/>
              </w:rPr>
            </w:pPr>
            <w:r w:rsidRPr="00A22065">
              <w:rPr>
                <w:sz w:val="20"/>
                <w:szCs w:val="20"/>
              </w:rPr>
              <w:t>0,34</w:t>
            </w:r>
          </w:p>
        </w:tc>
        <w:tc>
          <w:tcPr>
            <w:tcW w:w="851" w:type="dxa"/>
          </w:tcPr>
          <w:p w:rsidR="00EF6FB3" w:rsidRPr="00A22065" w:rsidRDefault="00EF6FB3">
            <w:pPr>
              <w:jc w:val="center"/>
              <w:rPr>
                <w:sz w:val="20"/>
                <w:szCs w:val="20"/>
              </w:rPr>
            </w:pPr>
            <w:r w:rsidRPr="00A22065">
              <w:rPr>
                <w:sz w:val="20"/>
                <w:szCs w:val="20"/>
              </w:rPr>
              <w:t>1</w:t>
            </w:r>
          </w:p>
        </w:tc>
        <w:tc>
          <w:tcPr>
            <w:tcW w:w="850" w:type="dxa"/>
          </w:tcPr>
          <w:p w:rsidR="00EF6FB3" w:rsidRPr="00A22065" w:rsidRDefault="00EF6FB3">
            <w:pPr>
              <w:jc w:val="center"/>
              <w:rPr>
                <w:sz w:val="20"/>
                <w:szCs w:val="20"/>
              </w:rPr>
            </w:pPr>
            <w:r w:rsidRPr="00A22065">
              <w:rPr>
                <w:sz w:val="20"/>
                <w:szCs w:val="20"/>
              </w:rPr>
              <w:t>23</w:t>
            </w:r>
          </w:p>
        </w:tc>
        <w:tc>
          <w:tcPr>
            <w:tcW w:w="851" w:type="dxa"/>
          </w:tcPr>
          <w:p w:rsidR="00EF6FB3" w:rsidRPr="00A22065" w:rsidRDefault="00EF6FB3">
            <w:pPr>
              <w:jc w:val="center"/>
              <w:rPr>
                <w:sz w:val="20"/>
                <w:szCs w:val="20"/>
              </w:rPr>
            </w:pPr>
            <w:r w:rsidRPr="00A22065">
              <w:rPr>
                <w:sz w:val="20"/>
                <w:szCs w:val="20"/>
              </w:rPr>
              <w:t>0,17</w:t>
            </w:r>
          </w:p>
        </w:tc>
        <w:tc>
          <w:tcPr>
            <w:tcW w:w="2693" w:type="dxa"/>
          </w:tcPr>
          <w:p w:rsidR="00EF6FB3" w:rsidRPr="00A22065" w:rsidRDefault="00EF6FB3">
            <w:pPr>
              <w:jc w:val="center"/>
              <w:rPr>
                <w:sz w:val="20"/>
                <w:szCs w:val="20"/>
              </w:rPr>
            </w:pPr>
            <w:r w:rsidRPr="00A22065">
              <w:rPr>
                <w:sz w:val="20"/>
                <w:szCs w:val="20"/>
              </w:rPr>
              <w:t>Глина полутвердая</w:t>
            </w:r>
          </w:p>
        </w:tc>
      </w:tr>
      <w:tr w:rsidR="00EF6FB3" w:rsidRPr="00A22065">
        <w:tc>
          <w:tcPr>
            <w:tcW w:w="284" w:type="dxa"/>
          </w:tcPr>
          <w:p w:rsidR="00EF6FB3" w:rsidRPr="00A22065" w:rsidRDefault="00EF6FB3">
            <w:pPr>
              <w:jc w:val="center"/>
              <w:rPr>
                <w:sz w:val="20"/>
                <w:szCs w:val="20"/>
              </w:rPr>
            </w:pPr>
            <w:r w:rsidRPr="00A22065">
              <w:rPr>
                <w:sz w:val="20"/>
                <w:szCs w:val="20"/>
              </w:rPr>
              <w:t>3</w:t>
            </w:r>
          </w:p>
        </w:tc>
        <w:tc>
          <w:tcPr>
            <w:tcW w:w="567" w:type="dxa"/>
          </w:tcPr>
          <w:p w:rsidR="00EF6FB3" w:rsidRPr="00A22065" w:rsidRDefault="00EF6FB3">
            <w:pPr>
              <w:jc w:val="center"/>
              <w:rPr>
                <w:sz w:val="20"/>
                <w:szCs w:val="20"/>
              </w:rPr>
            </w:pPr>
            <w:r w:rsidRPr="00A22065">
              <w:rPr>
                <w:sz w:val="20"/>
                <w:szCs w:val="20"/>
              </w:rPr>
              <w:t>7,0</w:t>
            </w:r>
          </w:p>
        </w:tc>
        <w:tc>
          <w:tcPr>
            <w:tcW w:w="709" w:type="dxa"/>
          </w:tcPr>
          <w:p w:rsidR="00EF6FB3" w:rsidRPr="00A22065" w:rsidRDefault="00EF6FB3">
            <w:pPr>
              <w:jc w:val="center"/>
              <w:rPr>
                <w:sz w:val="20"/>
                <w:szCs w:val="20"/>
              </w:rPr>
            </w:pPr>
            <w:r w:rsidRPr="00A22065">
              <w:rPr>
                <w:sz w:val="20"/>
                <w:szCs w:val="20"/>
              </w:rPr>
              <w:t>20,38</w:t>
            </w:r>
          </w:p>
        </w:tc>
        <w:tc>
          <w:tcPr>
            <w:tcW w:w="850" w:type="dxa"/>
          </w:tcPr>
          <w:p w:rsidR="00EF6FB3" w:rsidRPr="00A22065" w:rsidRDefault="00EF6FB3">
            <w:pPr>
              <w:jc w:val="center"/>
              <w:rPr>
                <w:sz w:val="20"/>
                <w:szCs w:val="20"/>
              </w:rPr>
            </w:pPr>
            <w:r w:rsidRPr="00A22065">
              <w:rPr>
                <w:sz w:val="20"/>
                <w:szCs w:val="20"/>
              </w:rPr>
              <w:t>26,16</w:t>
            </w:r>
          </w:p>
        </w:tc>
        <w:tc>
          <w:tcPr>
            <w:tcW w:w="851" w:type="dxa"/>
          </w:tcPr>
          <w:p w:rsidR="00EF6FB3" w:rsidRPr="00A22065" w:rsidRDefault="00EF6FB3">
            <w:pPr>
              <w:jc w:val="center"/>
              <w:rPr>
                <w:sz w:val="20"/>
                <w:szCs w:val="20"/>
              </w:rPr>
            </w:pPr>
            <w:r w:rsidRPr="00A22065">
              <w:rPr>
                <w:sz w:val="20"/>
                <w:szCs w:val="20"/>
              </w:rPr>
              <w:t>1,80</w:t>
            </w:r>
          </w:p>
        </w:tc>
        <w:tc>
          <w:tcPr>
            <w:tcW w:w="567" w:type="dxa"/>
          </w:tcPr>
          <w:p w:rsidR="00EF6FB3" w:rsidRPr="00A22065" w:rsidRDefault="00EF6FB3">
            <w:pPr>
              <w:jc w:val="center"/>
              <w:rPr>
                <w:sz w:val="20"/>
                <w:szCs w:val="20"/>
              </w:rPr>
            </w:pPr>
            <w:r w:rsidRPr="00A22065">
              <w:rPr>
                <w:sz w:val="20"/>
                <w:szCs w:val="20"/>
              </w:rPr>
              <w:t>0,48</w:t>
            </w:r>
          </w:p>
        </w:tc>
        <w:tc>
          <w:tcPr>
            <w:tcW w:w="850" w:type="dxa"/>
          </w:tcPr>
          <w:p w:rsidR="00EF6FB3" w:rsidRPr="00A22065" w:rsidRDefault="00EF6FB3">
            <w:pPr>
              <w:jc w:val="center"/>
              <w:rPr>
                <w:sz w:val="20"/>
                <w:szCs w:val="20"/>
              </w:rPr>
            </w:pPr>
            <w:r w:rsidRPr="00A22065">
              <w:rPr>
                <w:sz w:val="20"/>
                <w:szCs w:val="20"/>
              </w:rPr>
              <w:t>0,18</w:t>
            </w:r>
          </w:p>
        </w:tc>
        <w:tc>
          <w:tcPr>
            <w:tcW w:w="851" w:type="dxa"/>
          </w:tcPr>
          <w:p w:rsidR="00EF6FB3" w:rsidRPr="00A22065" w:rsidRDefault="00EF6FB3">
            <w:pPr>
              <w:jc w:val="center"/>
              <w:rPr>
                <w:sz w:val="20"/>
                <w:szCs w:val="20"/>
              </w:rPr>
            </w:pPr>
            <w:r w:rsidRPr="00A22065">
              <w:rPr>
                <w:sz w:val="20"/>
                <w:szCs w:val="20"/>
              </w:rPr>
              <w:t>0,86</w:t>
            </w:r>
          </w:p>
        </w:tc>
        <w:tc>
          <w:tcPr>
            <w:tcW w:w="850" w:type="dxa"/>
          </w:tcPr>
          <w:p w:rsidR="00EF6FB3" w:rsidRPr="00A22065" w:rsidRDefault="00EF6FB3">
            <w:pPr>
              <w:jc w:val="center"/>
              <w:rPr>
                <w:sz w:val="20"/>
                <w:szCs w:val="20"/>
              </w:rPr>
            </w:pPr>
            <w:r w:rsidRPr="00A22065">
              <w:rPr>
                <w:sz w:val="20"/>
                <w:szCs w:val="20"/>
              </w:rPr>
              <w:t>6</w:t>
            </w:r>
          </w:p>
        </w:tc>
        <w:tc>
          <w:tcPr>
            <w:tcW w:w="851" w:type="dxa"/>
          </w:tcPr>
          <w:p w:rsidR="00EF6FB3" w:rsidRPr="00A22065" w:rsidRDefault="00EF6FB3">
            <w:pPr>
              <w:jc w:val="center"/>
              <w:rPr>
                <w:sz w:val="20"/>
                <w:szCs w:val="20"/>
              </w:rPr>
            </w:pPr>
            <w:r w:rsidRPr="00A22065">
              <w:rPr>
                <w:sz w:val="20"/>
                <w:szCs w:val="20"/>
              </w:rPr>
              <w:t>0,92</w:t>
            </w:r>
          </w:p>
        </w:tc>
        <w:tc>
          <w:tcPr>
            <w:tcW w:w="2693" w:type="dxa"/>
          </w:tcPr>
          <w:p w:rsidR="00EF6FB3" w:rsidRPr="00A22065" w:rsidRDefault="00EF6FB3">
            <w:pPr>
              <w:jc w:val="center"/>
              <w:rPr>
                <w:sz w:val="20"/>
                <w:szCs w:val="20"/>
              </w:rPr>
            </w:pPr>
            <w:r w:rsidRPr="00A22065">
              <w:rPr>
                <w:sz w:val="20"/>
                <w:szCs w:val="20"/>
              </w:rPr>
              <w:t>Супесь пластичная</w:t>
            </w:r>
          </w:p>
        </w:tc>
      </w:tr>
      <w:tr w:rsidR="00EF6FB3" w:rsidRPr="00A22065">
        <w:tc>
          <w:tcPr>
            <w:tcW w:w="284" w:type="dxa"/>
          </w:tcPr>
          <w:p w:rsidR="00EF6FB3" w:rsidRPr="00A22065" w:rsidRDefault="00EF6FB3">
            <w:pPr>
              <w:jc w:val="center"/>
              <w:rPr>
                <w:sz w:val="20"/>
                <w:szCs w:val="20"/>
              </w:rPr>
            </w:pPr>
            <w:r w:rsidRPr="00A22065">
              <w:rPr>
                <w:sz w:val="20"/>
                <w:szCs w:val="20"/>
              </w:rPr>
              <w:t>4</w:t>
            </w:r>
          </w:p>
        </w:tc>
        <w:tc>
          <w:tcPr>
            <w:tcW w:w="567" w:type="dxa"/>
          </w:tcPr>
          <w:p w:rsidR="00EF6FB3" w:rsidRPr="00A22065" w:rsidRDefault="00EF6FB3">
            <w:pPr>
              <w:jc w:val="center"/>
              <w:rPr>
                <w:sz w:val="20"/>
                <w:szCs w:val="20"/>
              </w:rPr>
            </w:pPr>
            <w:r w:rsidRPr="00A22065">
              <w:rPr>
                <w:sz w:val="20"/>
                <w:szCs w:val="20"/>
              </w:rPr>
              <w:t>11,0</w:t>
            </w:r>
          </w:p>
        </w:tc>
        <w:tc>
          <w:tcPr>
            <w:tcW w:w="709" w:type="dxa"/>
          </w:tcPr>
          <w:p w:rsidR="00EF6FB3" w:rsidRPr="00A22065" w:rsidRDefault="00EF6FB3">
            <w:pPr>
              <w:jc w:val="center"/>
              <w:rPr>
                <w:sz w:val="20"/>
                <w:szCs w:val="20"/>
              </w:rPr>
            </w:pPr>
            <w:r w:rsidRPr="00A22065">
              <w:rPr>
                <w:sz w:val="20"/>
                <w:szCs w:val="20"/>
              </w:rPr>
              <w:t>19,6</w:t>
            </w:r>
          </w:p>
        </w:tc>
        <w:tc>
          <w:tcPr>
            <w:tcW w:w="850" w:type="dxa"/>
          </w:tcPr>
          <w:p w:rsidR="00EF6FB3" w:rsidRPr="00A22065" w:rsidRDefault="00EF6FB3">
            <w:pPr>
              <w:jc w:val="center"/>
              <w:rPr>
                <w:sz w:val="20"/>
                <w:szCs w:val="20"/>
              </w:rPr>
            </w:pPr>
            <w:r w:rsidRPr="00A22065">
              <w:rPr>
                <w:sz w:val="20"/>
                <w:szCs w:val="20"/>
              </w:rPr>
              <w:t>26,07</w:t>
            </w:r>
          </w:p>
        </w:tc>
        <w:tc>
          <w:tcPr>
            <w:tcW w:w="851" w:type="dxa"/>
          </w:tcPr>
          <w:p w:rsidR="00EF6FB3" w:rsidRPr="00A22065" w:rsidRDefault="00EF6FB3">
            <w:pPr>
              <w:jc w:val="center"/>
              <w:rPr>
                <w:sz w:val="20"/>
                <w:szCs w:val="20"/>
              </w:rPr>
            </w:pPr>
            <w:r w:rsidRPr="00A22065">
              <w:rPr>
                <w:sz w:val="20"/>
                <w:szCs w:val="20"/>
              </w:rPr>
              <w:t>1,65</w:t>
            </w:r>
          </w:p>
        </w:tc>
        <w:tc>
          <w:tcPr>
            <w:tcW w:w="567" w:type="dxa"/>
          </w:tcPr>
          <w:p w:rsidR="00EF6FB3" w:rsidRPr="00A22065" w:rsidRDefault="00EF6FB3">
            <w:pPr>
              <w:jc w:val="center"/>
              <w:rPr>
                <w:sz w:val="20"/>
                <w:szCs w:val="20"/>
              </w:rPr>
            </w:pPr>
            <w:r w:rsidRPr="00A22065">
              <w:rPr>
                <w:sz w:val="20"/>
                <w:szCs w:val="20"/>
              </w:rPr>
              <w:t>0,61</w:t>
            </w:r>
          </w:p>
        </w:tc>
        <w:tc>
          <w:tcPr>
            <w:tcW w:w="850" w:type="dxa"/>
          </w:tcPr>
          <w:p w:rsidR="00EF6FB3" w:rsidRPr="00A22065" w:rsidRDefault="00EF6FB3">
            <w:pPr>
              <w:jc w:val="center"/>
              <w:rPr>
                <w:sz w:val="20"/>
                <w:szCs w:val="20"/>
              </w:rPr>
            </w:pPr>
            <w:r w:rsidRPr="00A22065">
              <w:rPr>
                <w:sz w:val="20"/>
                <w:szCs w:val="20"/>
              </w:rPr>
              <w:t>0,23</w:t>
            </w:r>
          </w:p>
        </w:tc>
        <w:tc>
          <w:tcPr>
            <w:tcW w:w="851" w:type="dxa"/>
          </w:tcPr>
          <w:p w:rsidR="00EF6FB3" w:rsidRPr="00A22065" w:rsidRDefault="00EF6FB3">
            <w:pPr>
              <w:jc w:val="center"/>
              <w:rPr>
                <w:sz w:val="20"/>
                <w:szCs w:val="20"/>
              </w:rPr>
            </w:pPr>
            <w:r w:rsidRPr="00A22065">
              <w:rPr>
                <w:sz w:val="20"/>
                <w:szCs w:val="20"/>
              </w:rPr>
              <w:t>0,91</w:t>
            </w:r>
          </w:p>
        </w:tc>
        <w:tc>
          <w:tcPr>
            <w:tcW w:w="850" w:type="dxa"/>
          </w:tcPr>
          <w:p w:rsidR="00EF6FB3" w:rsidRPr="00A22065" w:rsidRDefault="00EF6FB3">
            <w:pPr>
              <w:jc w:val="center"/>
              <w:rPr>
                <w:sz w:val="20"/>
                <w:szCs w:val="20"/>
              </w:rPr>
            </w:pPr>
            <w:r w:rsidRPr="00A22065">
              <w:rPr>
                <w:sz w:val="20"/>
                <w:szCs w:val="20"/>
              </w:rPr>
              <w:t>0</w:t>
            </w:r>
          </w:p>
        </w:tc>
        <w:tc>
          <w:tcPr>
            <w:tcW w:w="851" w:type="dxa"/>
          </w:tcPr>
          <w:p w:rsidR="00EF6FB3" w:rsidRPr="00A22065" w:rsidRDefault="00EF6FB3">
            <w:pPr>
              <w:jc w:val="center"/>
              <w:rPr>
                <w:sz w:val="20"/>
                <w:szCs w:val="20"/>
              </w:rPr>
            </w:pPr>
            <w:r w:rsidRPr="00A22065">
              <w:rPr>
                <w:sz w:val="20"/>
                <w:szCs w:val="20"/>
              </w:rPr>
              <w:t>0</w:t>
            </w:r>
          </w:p>
        </w:tc>
        <w:tc>
          <w:tcPr>
            <w:tcW w:w="2693" w:type="dxa"/>
          </w:tcPr>
          <w:p w:rsidR="00EF6FB3" w:rsidRPr="00A22065" w:rsidRDefault="00EF6FB3">
            <w:pPr>
              <w:jc w:val="center"/>
              <w:rPr>
                <w:sz w:val="20"/>
                <w:szCs w:val="20"/>
              </w:rPr>
            </w:pPr>
            <w:r w:rsidRPr="00A22065">
              <w:rPr>
                <w:sz w:val="20"/>
                <w:szCs w:val="20"/>
              </w:rPr>
              <w:t>Песок мелкий, средней плотности</w:t>
            </w:r>
          </w:p>
        </w:tc>
      </w:tr>
      <w:tr w:rsidR="00EF6FB3" w:rsidRPr="00A22065">
        <w:tc>
          <w:tcPr>
            <w:tcW w:w="284" w:type="dxa"/>
          </w:tcPr>
          <w:p w:rsidR="00EF6FB3" w:rsidRPr="00A22065" w:rsidRDefault="00EF6FB3">
            <w:pPr>
              <w:jc w:val="center"/>
              <w:rPr>
                <w:sz w:val="20"/>
                <w:szCs w:val="20"/>
              </w:rPr>
            </w:pPr>
            <w:r w:rsidRPr="00A22065">
              <w:rPr>
                <w:sz w:val="20"/>
                <w:szCs w:val="20"/>
              </w:rPr>
              <w:t>5</w:t>
            </w:r>
          </w:p>
        </w:tc>
        <w:tc>
          <w:tcPr>
            <w:tcW w:w="567" w:type="dxa"/>
          </w:tcPr>
          <w:p w:rsidR="00EF6FB3" w:rsidRPr="00A22065" w:rsidRDefault="00EF6FB3">
            <w:pPr>
              <w:jc w:val="center"/>
              <w:rPr>
                <w:sz w:val="20"/>
                <w:szCs w:val="20"/>
              </w:rPr>
            </w:pPr>
            <w:r w:rsidRPr="00A22065">
              <w:rPr>
                <w:sz w:val="20"/>
                <w:szCs w:val="20"/>
              </w:rPr>
              <w:t>14,5</w:t>
            </w:r>
          </w:p>
        </w:tc>
        <w:tc>
          <w:tcPr>
            <w:tcW w:w="709" w:type="dxa"/>
          </w:tcPr>
          <w:p w:rsidR="00EF6FB3" w:rsidRPr="00A22065" w:rsidRDefault="00EF6FB3">
            <w:pPr>
              <w:jc w:val="center"/>
              <w:rPr>
                <w:sz w:val="20"/>
                <w:szCs w:val="20"/>
              </w:rPr>
            </w:pPr>
            <w:r w:rsidRPr="00A22065">
              <w:rPr>
                <w:sz w:val="20"/>
                <w:szCs w:val="20"/>
              </w:rPr>
              <w:t>19,6</w:t>
            </w:r>
          </w:p>
        </w:tc>
        <w:tc>
          <w:tcPr>
            <w:tcW w:w="850" w:type="dxa"/>
          </w:tcPr>
          <w:p w:rsidR="00EF6FB3" w:rsidRPr="00A22065" w:rsidRDefault="00EF6FB3">
            <w:pPr>
              <w:jc w:val="center"/>
              <w:rPr>
                <w:sz w:val="20"/>
                <w:szCs w:val="20"/>
              </w:rPr>
            </w:pPr>
            <w:r w:rsidRPr="00A22065">
              <w:rPr>
                <w:sz w:val="20"/>
                <w:szCs w:val="20"/>
              </w:rPr>
              <w:t>26,85</w:t>
            </w:r>
          </w:p>
        </w:tc>
        <w:tc>
          <w:tcPr>
            <w:tcW w:w="851" w:type="dxa"/>
          </w:tcPr>
          <w:p w:rsidR="00EF6FB3" w:rsidRPr="00A22065" w:rsidRDefault="00EF6FB3">
            <w:pPr>
              <w:jc w:val="center"/>
              <w:rPr>
                <w:sz w:val="20"/>
                <w:szCs w:val="20"/>
              </w:rPr>
            </w:pPr>
            <w:r w:rsidRPr="00A22065">
              <w:rPr>
                <w:sz w:val="20"/>
                <w:szCs w:val="20"/>
              </w:rPr>
              <w:t>1,57</w:t>
            </w:r>
          </w:p>
        </w:tc>
        <w:tc>
          <w:tcPr>
            <w:tcW w:w="567" w:type="dxa"/>
          </w:tcPr>
          <w:p w:rsidR="00EF6FB3" w:rsidRPr="00A22065" w:rsidRDefault="00EF6FB3">
            <w:pPr>
              <w:jc w:val="center"/>
              <w:rPr>
                <w:sz w:val="20"/>
                <w:szCs w:val="20"/>
              </w:rPr>
            </w:pPr>
            <w:r w:rsidRPr="00A22065">
              <w:rPr>
                <w:sz w:val="20"/>
                <w:szCs w:val="20"/>
              </w:rPr>
              <w:t>0,75</w:t>
            </w:r>
          </w:p>
        </w:tc>
        <w:tc>
          <w:tcPr>
            <w:tcW w:w="850" w:type="dxa"/>
          </w:tcPr>
          <w:p w:rsidR="00EF6FB3" w:rsidRPr="00A22065" w:rsidRDefault="00EF6FB3">
            <w:pPr>
              <w:jc w:val="center"/>
              <w:rPr>
                <w:sz w:val="20"/>
                <w:szCs w:val="20"/>
              </w:rPr>
            </w:pPr>
            <w:r w:rsidRPr="00A22065">
              <w:rPr>
                <w:sz w:val="20"/>
                <w:szCs w:val="20"/>
              </w:rPr>
              <w:t>0,27</w:t>
            </w:r>
          </w:p>
        </w:tc>
        <w:tc>
          <w:tcPr>
            <w:tcW w:w="851" w:type="dxa"/>
          </w:tcPr>
          <w:p w:rsidR="00EF6FB3" w:rsidRPr="00A22065" w:rsidRDefault="00EF6FB3">
            <w:pPr>
              <w:jc w:val="center"/>
              <w:rPr>
                <w:sz w:val="20"/>
                <w:szCs w:val="20"/>
              </w:rPr>
            </w:pPr>
            <w:r w:rsidRPr="00A22065">
              <w:rPr>
                <w:sz w:val="20"/>
                <w:szCs w:val="20"/>
              </w:rPr>
              <w:t>1</w:t>
            </w:r>
          </w:p>
        </w:tc>
        <w:tc>
          <w:tcPr>
            <w:tcW w:w="850" w:type="dxa"/>
          </w:tcPr>
          <w:p w:rsidR="00EF6FB3" w:rsidRPr="00A22065" w:rsidRDefault="00EF6FB3">
            <w:pPr>
              <w:jc w:val="center"/>
              <w:rPr>
                <w:sz w:val="20"/>
                <w:szCs w:val="20"/>
              </w:rPr>
            </w:pPr>
            <w:r w:rsidRPr="00A22065">
              <w:rPr>
                <w:sz w:val="20"/>
                <w:szCs w:val="20"/>
              </w:rPr>
              <w:t>20</w:t>
            </w:r>
          </w:p>
        </w:tc>
        <w:tc>
          <w:tcPr>
            <w:tcW w:w="851" w:type="dxa"/>
          </w:tcPr>
          <w:p w:rsidR="00EF6FB3" w:rsidRPr="00A22065" w:rsidRDefault="00EF6FB3">
            <w:pPr>
              <w:jc w:val="center"/>
              <w:rPr>
                <w:sz w:val="20"/>
                <w:szCs w:val="20"/>
              </w:rPr>
            </w:pPr>
            <w:r w:rsidRPr="00A22065">
              <w:rPr>
                <w:sz w:val="20"/>
                <w:szCs w:val="20"/>
              </w:rPr>
              <w:t>0,15</w:t>
            </w:r>
          </w:p>
        </w:tc>
        <w:tc>
          <w:tcPr>
            <w:tcW w:w="2693" w:type="dxa"/>
          </w:tcPr>
          <w:p w:rsidR="00EF6FB3" w:rsidRPr="00A22065" w:rsidRDefault="00EF6FB3">
            <w:pPr>
              <w:jc w:val="center"/>
              <w:rPr>
                <w:sz w:val="20"/>
                <w:szCs w:val="20"/>
              </w:rPr>
            </w:pPr>
            <w:r w:rsidRPr="00A22065">
              <w:rPr>
                <w:sz w:val="20"/>
                <w:szCs w:val="20"/>
              </w:rPr>
              <w:t>Глина полутвердая</w:t>
            </w:r>
          </w:p>
        </w:tc>
      </w:tr>
    </w:tbl>
    <w:p w:rsidR="00EF6FB3" w:rsidRDefault="00EF6FB3">
      <w:pPr>
        <w:ind w:firstLine="567"/>
      </w:pPr>
    </w:p>
    <w:p w:rsidR="00EF6FB3" w:rsidRDefault="00EF6FB3">
      <w:pPr>
        <w:pStyle w:val="31"/>
        <w:rPr>
          <w:lang w:val="en-US"/>
        </w:rPr>
      </w:pPr>
      <w:r>
        <w:t xml:space="preserve">Механические характеристики грунта. </w:t>
      </w:r>
      <w:r>
        <w:rPr>
          <w:lang w:val="en-US"/>
        </w:rPr>
        <w:t xml:space="preserve">                </w:t>
      </w:r>
      <w:r>
        <w:t>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709"/>
        <w:gridCol w:w="3402"/>
        <w:gridCol w:w="850"/>
        <w:gridCol w:w="992"/>
        <w:gridCol w:w="709"/>
        <w:gridCol w:w="851"/>
        <w:gridCol w:w="850"/>
        <w:gridCol w:w="1091"/>
      </w:tblGrid>
      <w:tr w:rsidR="00EF6FB3" w:rsidRPr="00A22065">
        <w:trPr>
          <w:cantSplit/>
        </w:trPr>
        <w:tc>
          <w:tcPr>
            <w:tcW w:w="392" w:type="dxa"/>
            <w:vMerge w:val="restart"/>
          </w:tcPr>
          <w:p w:rsidR="00EF6FB3" w:rsidRPr="00A22065" w:rsidRDefault="00EF6FB3">
            <w:pPr>
              <w:jc w:val="center"/>
              <w:rPr>
                <w:sz w:val="20"/>
                <w:szCs w:val="20"/>
              </w:rPr>
            </w:pPr>
            <w:r w:rsidRPr="00A22065">
              <w:rPr>
                <w:sz w:val="20"/>
                <w:szCs w:val="20"/>
              </w:rPr>
              <w:t>№</w:t>
            </w:r>
          </w:p>
        </w:tc>
        <w:tc>
          <w:tcPr>
            <w:tcW w:w="709" w:type="dxa"/>
            <w:vMerge w:val="restart"/>
            <w:textDirection w:val="btLr"/>
          </w:tcPr>
          <w:p w:rsidR="00EF6FB3" w:rsidRPr="00A22065" w:rsidRDefault="00EF6FB3">
            <w:pPr>
              <w:ind w:left="113" w:right="113"/>
              <w:jc w:val="center"/>
              <w:rPr>
                <w:sz w:val="20"/>
                <w:szCs w:val="20"/>
              </w:rPr>
            </w:pPr>
            <w:r w:rsidRPr="00A22065">
              <w:rPr>
                <w:sz w:val="20"/>
                <w:szCs w:val="20"/>
              </w:rPr>
              <w:t>Глубина отбора, м</w:t>
            </w:r>
          </w:p>
        </w:tc>
        <w:tc>
          <w:tcPr>
            <w:tcW w:w="3402" w:type="dxa"/>
            <w:vMerge w:val="restart"/>
          </w:tcPr>
          <w:p w:rsidR="00EF6FB3" w:rsidRPr="00A22065" w:rsidRDefault="00EF6FB3">
            <w:pPr>
              <w:jc w:val="center"/>
              <w:rPr>
                <w:sz w:val="20"/>
                <w:szCs w:val="20"/>
              </w:rPr>
            </w:pPr>
            <w:r w:rsidRPr="00A22065">
              <w:rPr>
                <w:sz w:val="20"/>
                <w:szCs w:val="20"/>
              </w:rPr>
              <w:t>Наименование грунта по СниП 2.02.01-83</w:t>
            </w:r>
          </w:p>
        </w:tc>
        <w:tc>
          <w:tcPr>
            <w:tcW w:w="850" w:type="dxa"/>
            <w:vMerge w:val="restart"/>
            <w:textDirection w:val="btLr"/>
          </w:tcPr>
          <w:p w:rsidR="00EF6FB3" w:rsidRPr="00A22065" w:rsidRDefault="00EF6FB3">
            <w:pPr>
              <w:ind w:left="113" w:right="113"/>
              <w:jc w:val="center"/>
              <w:rPr>
                <w:sz w:val="20"/>
                <w:szCs w:val="20"/>
              </w:rPr>
            </w:pPr>
            <w:r w:rsidRPr="00A22065">
              <w:rPr>
                <w:sz w:val="20"/>
                <w:szCs w:val="20"/>
              </w:rPr>
              <w:t>Модуль деформации, Е, кПа</w:t>
            </w:r>
          </w:p>
        </w:tc>
        <w:tc>
          <w:tcPr>
            <w:tcW w:w="1701" w:type="dxa"/>
            <w:gridSpan w:val="2"/>
          </w:tcPr>
          <w:p w:rsidR="00EF6FB3" w:rsidRPr="00A22065" w:rsidRDefault="00EF6FB3">
            <w:pPr>
              <w:jc w:val="center"/>
              <w:rPr>
                <w:sz w:val="20"/>
                <w:szCs w:val="20"/>
              </w:rPr>
            </w:pPr>
            <w:r w:rsidRPr="00A22065">
              <w:rPr>
                <w:sz w:val="20"/>
                <w:szCs w:val="20"/>
              </w:rPr>
              <w:t>Удельное сцепление</w:t>
            </w:r>
          </w:p>
        </w:tc>
        <w:tc>
          <w:tcPr>
            <w:tcW w:w="1701" w:type="dxa"/>
            <w:gridSpan w:val="2"/>
          </w:tcPr>
          <w:p w:rsidR="00EF6FB3" w:rsidRPr="00A22065" w:rsidRDefault="00EF6FB3">
            <w:pPr>
              <w:jc w:val="center"/>
              <w:rPr>
                <w:sz w:val="20"/>
                <w:szCs w:val="20"/>
              </w:rPr>
            </w:pPr>
            <w:r w:rsidRPr="00A22065">
              <w:rPr>
                <w:sz w:val="20"/>
                <w:szCs w:val="20"/>
              </w:rPr>
              <w:t>Угол внутреннего трения</w:t>
            </w:r>
          </w:p>
        </w:tc>
        <w:tc>
          <w:tcPr>
            <w:tcW w:w="1091" w:type="dxa"/>
            <w:vMerge w:val="restart"/>
            <w:textDirection w:val="btLr"/>
          </w:tcPr>
          <w:p w:rsidR="00EF6FB3" w:rsidRPr="00A22065" w:rsidRDefault="00EF6FB3">
            <w:pPr>
              <w:ind w:left="113" w:right="113"/>
              <w:jc w:val="center"/>
              <w:rPr>
                <w:sz w:val="20"/>
                <w:szCs w:val="20"/>
              </w:rPr>
            </w:pPr>
            <w:r w:rsidRPr="00A22065">
              <w:rPr>
                <w:sz w:val="20"/>
                <w:szCs w:val="20"/>
              </w:rPr>
              <w:t xml:space="preserve">Условное расчетное сопротивление грунта </w:t>
            </w:r>
            <w:r w:rsidRPr="00A22065">
              <w:rPr>
                <w:sz w:val="20"/>
                <w:szCs w:val="20"/>
                <w:lang w:val="en-US"/>
              </w:rPr>
              <w:t>R</w:t>
            </w:r>
            <w:r w:rsidRPr="00A22065">
              <w:rPr>
                <w:sz w:val="20"/>
                <w:szCs w:val="20"/>
                <w:vertAlign w:val="subscript"/>
              </w:rPr>
              <w:t>0</w:t>
            </w:r>
            <w:r w:rsidRPr="00A22065">
              <w:rPr>
                <w:sz w:val="20"/>
                <w:szCs w:val="20"/>
              </w:rPr>
              <w:t>, кПа</w:t>
            </w:r>
          </w:p>
        </w:tc>
      </w:tr>
      <w:tr w:rsidR="00EF6FB3" w:rsidRPr="00A22065">
        <w:trPr>
          <w:cantSplit/>
          <w:trHeight w:val="1337"/>
        </w:trPr>
        <w:tc>
          <w:tcPr>
            <w:tcW w:w="392" w:type="dxa"/>
            <w:vMerge/>
          </w:tcPr>
          <w:p w:rsidR="00EF6FB3" w:rsidRPr="00A22065" w:rsidRDefault="00EF6FB3"/>
        </w:tc>
        <w:tc>
          <w:tcPr>
            <w:tcW w:w="709" w:type="dxa"/>
            <w:vMerge/>
          </w:tcPr>
          <w:p w:rsidR="00EF6FB3" w:rsidRPr="00A22065" w:rsidRDefault="00EF6FB3"/>
        </w:tc>
        <w:tc>
          <w:tcPr>
            <w:tcW w:w="3402" w:type="dxa"/>
            <w:vMerge/>
          </w:tcPr>
          <w:p w:rsidR="00EF6FB3" w:rsidRPr="00A22065" w:rsidRDefault="00EF6FB3"/>
        </w:tc>
        <w:tc>
          <w:tcPr>
            <w:tcW w:w="850" w:type="dxa"/>
            <w:vMerge/>
          </w:tcPr>
          <w:p w:rsidR="00EF6FB3" w:rsidRPr="00A22065" w:rsidRDefault="00EF6FB3"/>
        </w:tc>
        <w:tc>
          <w:tcPr>
            <w:tcW w:w="992" w:type="dxa"/>
          </w:tcPr>
          <w:p w:rsidR="00EF6FB3" w:rsidRPr="00A22065" w:rsidRDefault="00EF6FB3">
            <w:pPr>
              <w:jc w:val="center"/>
              <w:rPr>
                <w:lang w:val="en-US"/>
              </w:rPr>
            </w:pPr>
            <w:r w:rsidRPr="00A22065">
              <w:t>С</w:t>
            </w:r>
            <w:r w:rsidRPr="00A22065">
              <w:rPr>
                <w:vertAlign w:val="subscript"/>
                <w:lang w:val="en-US"/>
              </w:rPr>
              <w:t>I</w:t>
            </w:r>
            <w:r w:rsidRPr="00A22065">
              <w:rPr>
                <w:lang w:val="en-US"/>
              </w:rPr>
              <w:t>, кПа</w:t>
            </w:r>
          </w:p>
        </w:tc>
        <w:tc>
          <w:tcPr>
            <w:tcW w:w="709" w:type="dxa"/>
          </w:tcPr>
          <w:p w:rsidR="00EF6FB3" w:rsidRPr="00A22065" w:rsidRDefault="00EF6FB3">
            <w:pPr>
              <w:jc w:val="center"/>
            </w:pPr>
            <w:r w:rsidRPr="00A22065">
              <w:rPr>
                <w:lang w:val="en-US"/>
              </w:rPr>
              <w:t>C</w:t>
            </w:r>
            <w:r w:rsidRPr="00A22065">
              <w:rPr>
                <w:vertAlign w:val="subscript"/>
                <w:lang w:val="en-US"/>
              </w:rPr>
              <w:t>II</w:t>
            </w:r>
            <w:r w:rsidRPr="00A22065">
              <w:t>,кПа</w:t>
            </w:r>
          </w:p>
        </w:tc>
        <w:tc>
          <w:tcPr>
            <w:tcW w:w="851" w:type="dxa"/>
          </w:tcPr>
          <w:p w:rsidR="00EF6FB3" w:rsidRPr="00A22065" w:rsidRDefault="00EF6FB3">
            <w:pPr>
              <w:jc w:val="center"/>
            </w:pPr>
            <w:r w:rsidRPr="00A22065">
              <w:rPr>
                <w:rFonts w:ascii="Symbol" w:hAnsi="Symbol" w:cs="Symbol"/>
                <w:lang w:val="en-US"/>
              </w:rPr>
              <w:t></w:t>
            </w:r>
            <w:r w:rsidRPr="00A22065">
              <w:rPr>
                <w:vertAlign w:val="subscript"/>
                <w:lang w:val="en-US"/>
              </w:rPr>
              <w:t>I</w:t>
            </w:r>
            <w:r w:rsidRPr="00A22065">
              <w:t>, град</w:t>
            </w:r>
          </w:p>
        </w:tc>
        <w:tc>
          <w:tcPr>
            <w:tcW w:w="850" w:type="dxa"/>
          </w:tcPr>
          <w:p w:rsidR="00EF6FB3" w:rsidRPr="00A22065" w:rsidRDefault="00EF6FB3">
            <w:pPr>
              <w:jc w:val="center"/>
              <w:rPr>
                <w:lang w:val="en-US"/>
              </w:rPr>
            </w:pPr>
            <w:r w:rsidRPr="00A22065">
              <w:rPr>
                <w:rFonts w:ascii="Symbol" w:hAnsi="Symbol" w:cs="Symbol"/>
                <w:lang w:val="en-US"/>
              </w:rPr>
              <w:t></w:t>
            </w:r>
            <w:r w:rsidRPr="00A22065">
              <w:rPr>
                <w:vertAlign w:val="subscript"/>
                <w:lang w:val="en-US"/>
              </w:rPr>
              <w:t>II</w:t>
            </w:r>
            <w:r w:rsidRPr="00A22065">
              <w:rPr>
                <w:lang w:val="en-US"/>
              </w:rPr>
              <w:t>, град</w:t>
            </w:r>
          </w:p>
        </w:tc>
        <w:tc>
          <w:tcPr>
            <w:tcW w:w="1091" w:type="dxa"/>
            <w:vMerge/>
          </w:tcPr>
          <w:p w:rsidR="00EF6FB3" w:rsidRPr="00A22065" w:rsidRDefault="00EF6FB3"/>
        </w:tc>
      </w:tr>
      <w:tr w:rsidR="00EF6FB3" w:rsidRPr="00A22065">
        <w:tc>
          <w:tcPr>
            <w:tcW w:w="392" w:type="dxa"/>
          </w:tcPr>
          <w:p w:rsidR="00EF6FB3" w:rsidRPr="00A22065" w:rsidRDefault="00EF6FB3">
            <w:pPr>
              <w:jc w:val="center"/>
              <w:rPr>
                <w:sz w:val="18"/>
                <w:szCs w:val="18"/>
                <w:lang w:val="en-US"/>
              </w:rPr>
            </w:pPr>
            <w:r w:rsidRPr="00A22065">
              <w:rPr>
                <w:sz w:val="18"/>
                <w:szCs w:val="18"/>
                <w:lang w:val="en-US"/>
              </w:rPr>
              <w:t>1</w:t>
            </w:r>
          </w:p>
        </w:tc>
        <w:tc>
          <w:tcPr>
            <w:tcW w:w="709" w:type="dxa"/>
          </w:tcPr>
          <w:p w:rsidR="00EF6FB3" w:rsidRPr="00A22065" w:rsidRDefault="00EF6FB3">
            <w:pPr>
              <w:jc w:val="center"/>
              <w:rPr>
                <w:sz w:val="18"/>
                <w:szCs w:val="18"/>
                <w:lang w:val="en-US"/>
              </w:rPr>
            </w:pPr>
            <w:r w:rsidRPr="00A22065">
              <w:rPr>
                <w:sz w:val="18"/>
                <w:szCs w:val="18"/>
                <w:lang w:val="en-US"/>
              </w:rPr>
              <w:t>2</w:t>
            </w:r>
          </w:p>
        </w:tc>
        <w:tc>
          <w:tcPr>
            <w:tcW w:w="3402" w:type="dxa"/>
          </w:tcPr>
          <w:p w:rsidR="00EF6FB3" w:rsidRPr="00A22065" w:rsidRDefault="00EF6FB3">
            <w:pPr>
              <w:jc w:val="center"/>
              <w:rPr>
                <w:sz w:val="18"/>
                <w:szCs w:val="18"/>
                <w:lang w:val="en-US"/>
              </w:rPr>
            </w:pPr>
            <w:r w:rsidRPr="00A22065">
              <w:rPr>
                <w:sz w:val="18"/>
                <w:szCs w:val="18"/>
                <w:lang w:val="en-US"/>
              </w:rPr>
              <w:t>3</w:t>
            </w:r>
          </w:p>
        </w:tc>
        <w:tc>
          <w:tcPr>
            <w:tcW w:w="850" w:type="dxa"/>
          </w:tcPr>
          <w:p w:rsidR="00EF6FB3" w:rsidRPr="00A22065" w:rsidRDefault="00EF6FB3">
            <w:pPr>
              <w:jc w:val="center"/>
              <w:rPr>
                <w:sz w:val="18"/>
                <w:szCs w:val="18"/>
                <w:lang w:val="en-US"/>
              </w:rPr>
            </w:pPr>
            <w:r w:rsidRPr="00A22065">
              <w:rPr>
                <w:sz w:val="18"/>
                <w:szCs w:val="18"/>
                <w:lang w:val="en-US"/>
              </w:rPr>
              <w:t>4</w:t>
            </w:r>
          </w:p>
        </w:tc>
        <w:tc>
          <w:tcPr>
            <w:tcW w:w="992" w:type="dxa"/>
          </w:tcPr>
          <w:p w:rsidR="00EF6FB3" w:rsidRPr="00A22065" w:rsidRDefault="00EF6FB3">
            <w:pPr>
              <w:jc w:val="center"/>
              <w:rPr>
                <w:sz w:val="18"/>
                <w:szCs w:val="18"/>
                <w:lang w:val="en-US"/>
              </w:rPr>
            </w:pPr>
            <w:r w:rsidRPr="00A22065">
              <w:rPr>
                <w:sz w:val="18"/>
                <w:szCs w:val="18"/>
                <w:lang w:val="en-US"/>
              </w:rPr>
              <w:t>5</w:t>
            </w:r>
          </w:p>
        </w:tc>
        <w:tc>
          <w:tcPr>
            <w:tcW w:w="709" w:type="dxa"/>
          </w:tcPr>
          <w:p w:rsidR="00EF6FB3" w:rsidRPr="00A22065" w:rsidRDefault="00EF6FB3">
            <w:pPr>
              <w:jc w:val="center"/>
              <w:rPr>
                <w:sz w:val="18"/>
                <w:szCs w:val="18"/>
                <w:lang w:val="en-US"/>
              </w:rPr>
            </w:pPr>
            <w:r w:rsidRPr="00A22065">
              <w:rPr>
                <w:sz w:val="18"/>
                <w:szCs w:val="18"/>
                <w:lang w:val="en-US"/>
              </w:rPr>
              <w:t>6</w:t>
            </w:r>
          </w:p>
        </w:tc>
        <w:tc>
          <w:tcPr>
            <w:tcW w:w="851" w:type="dxa"/>
          </w:tcPr>
          <w:p w:rsidR="00EF6FB3" w:rsidRPr="00A22065" w:rsidRDefault="00EF6FB3">
            <w:pPr>
              <w:jc w:val="center"/>
              <w:rPr>
                <w:sz w:val="18"/>
                <w:szCs w:val="18"/>
                <w:lang w:val="en-US"/>
              </w:rPr>
            </w:pPr>
            <w:r w:rsidRPr="00A22065">
              <w:rPr>
                <w:sz w:val="18"/>
                <w:szCs w:val="18"/>
                <w:lang w:val="en-US"/>
              </w:rPr>
              <w:t>7</w:t>
            </w:r>
          </w:p>
        </w:tc>
        <w:tc>
          <w:tcPr>
            <w:tcW w:w="850" w:type="dxa"/>
          </w:tcPr>
          <w:p w:rsidR="00EF6FB3" w:rsidRPr="00A22065" w:rsidRDefault="00EF6FB3">
            <w:pPr>
              <w:jc w:val="center"/>
              <w:rPr>
                <w:sz w:val="18"/>
                <w:szCs w:val="18"/>
                <w:lang w:val="en-US"/>
              </w:rPr>
            </w:pPr>
            <w:r w:rsidRPr="00A22065">
              <w:rPr>
                <w:sz w:val="18"/>
                <w:szCs w:val="18"/>
                <w:lang w:val="en-US"/>
              </w:rPr>
              <w:t>8</w:t>
            </w:r>
          </w:p>
        </w:tc>
        <w:tc>
          <w:tcPr>
            <w:tcW w:w="1091" w:type="dxa"/>
          </w:tcPr>
          <w:p w:rsidR="00EF6FB3" w:rsidRPr="00A22065" w:rsidRDefault="00EF6FB3">
            <w:pPr>
              <w:jc w:val="center"/>
              <w:rPr>
                <w:sz w:val="18"/>
                <w:szCs w:val="18"/>
                <w:lang w:val="en-US"/>
              </w:rPr>
            </w:pPr>
            <w:r w:rsidRPr="00A22065">
              <w:rPr>
                <w:sz w:val="18"/>
                <w:szCs w:val="18"/>
                <w:lang w:val="en-US"/>
              </w:rPr>
              <w:t>9</w:t>
            </w:r>
          </w:p>
        </w:tc>
      </w:tr>
      <w:tr w:rsidR="00EF6FB3" w:rsidRPr="00A22065">
        <w:tc>
          <w:tcPr>
            <w:tcW w:w="392" w:type="dxa"/>
          </w:tcPr>
          <w:p w:rsidR="00EF6FB3" w:rsidRPr="00A22065" w:rsidRDefault="00EF6FB3">
            <w:pPr>
              <w:jc w:val="center"/>
              <w:rPr>
                <w:sz w:val="20"/>
                <w:szCs w:val="20"/>
              </w:rPr>
            </w:pPr>
            <w:r w:rsidRPr="00A22065">
              <w:rPr>
                <w:sz w:val="20"/>
                <w:szCs w:val="20"/>
              </w:rPr>
              <w:t>1</w:t>
            </w:r>
          </w:p>
        </w:tc>
        <w:tc>
          <w:tcPr>
            <w:tcW w:w="709" w:type="dxa"/>
          </w:tcPr>
          <w:p w:rsidR="00EF6FB3" w:rsidRPr="00A22065" w:rsidRDefault="00EF6FB3">
            <w:pPr>
              <w:jc w:val="center"/>
              <w:rPr>
                <w:sz w:val="20"/>
                <w:szCs w:val="20"/>
              </w:rPr>
            </w:pPr>
            <w:r w:rsidRPr="00A22065">
              <w:rPr>
                <w:sz w:val="20"/>
                <w:szCs w:val="20"/>
              </w:rPr>
              <w:t>2,5</w:t>
            </w:r>
          </w:p>
        </w:tc>
        <w:tc>
          <w:tcPr>
            <w:tcW w:w="3402" w:type="dxa"/>
          </w:tcPr>
          <w:p w:rsidR="00EF6FB3" w:rsidRPr="00A22065" w:rsidRDefault="00EF6FB3">
            <w:pPr>
              <w:jc w:val="center"/>
              <w:rPr>
                <w:sz w:val="20"/>
                <w:szCs w:val="20"/>
              </w:rPr>
            </w:pPr>
            <w:r w:rsidRPr="00A22065">
              <w:rPr>
                <w:sz w:val="20"/>
                <w:szCs w:val="20"/>
              </w:rPr>
              <w:t>Суглинок тугопластичный</w:t>
            </w:r>
          </w:p>
        </w:tc>
        <w:tc>
          <w:tcPr>
            <w:tcW w:w="850" w:type="dxa"/>
          </w:tcPr>
          <w:p w:rsidR="00EF6FB3" w:rsidRPr="00A22065" w:rsidRDefault="00EF6FB3">
            <w:pPr>
              <w:jc w:val="center"/>
              <w:rPr>
                <w:sz w:val="20"/>
                <w:szCs w:val="20"/>
                <w:lang w:val="en-US"/>
              </w:rPr>
            </w:pPr>
            <w:r w:rsidRPr="00A22065">
              <w:rPr>
                <w:sz w:val="20"/>
                <w:szCs w:val="20"/>
                <w:lang w:val="en-US"/>
              </w:rPr>
              <w:t>16000</w:t>
            </w:r>
          </w:p>
        </w:tc>
        <w:tc>
          <w:tcPr>
            <w:tcW w:w="992" w:type="dxa"/>
          </w:tcPr>
          <w:p w:rsidR="00EF6FB3" w:rsidRPr="00A22065" w:rsidRDefault="00EF6FB3">
            <w:pPr>
              <w:jc w:val="center"/>
              <w:rPr>
                <w:sz w:val="20"/>
                <w:szCs w:val="20"/>
                <w:lang w:val="en-US"/>
              </w:rPr>
            </w:pPr>
            <w:r w:rsidRPr="00A22065">
              <w:rPr>
                <w:sz w:val="20"/>
                <w:szCs w:val="20"/>
                <w:lang w:val="en-US"/>
              </w:rPr>
              <w:t>16,6</w:t>
            </w:r>
          </w:p>
        </w:tc>
        <w:tc>
          <w:tcPr>
            <w:tcW w:w="709" w:type="dxa"/>
          </w:tcPr>
          <w:p w:rsidR="00EF6FB3" w:rsidRPr="00A22065" w:rsidRDefault="00EF6FB3">
            <w:pPr>
              <w:jc w:val="center"/>
              <w:rPr>
                <w:sz w:val="20"/>
                <w:szCs w:val="20"/>
              </w:rPr>
            </w:pPr>
            <w:r w:rsidRPr="00A22065">
              <w:rPr>
                <w:sz w:val="20"/>
                <w:szCs w:val="20"/>
              </w:rPr>
              <w:t>25</w:t>
            </w:r>
          </w:p>
        </w:tc>
        <w:tc>
          <w:tcPr>
            <w:tcW w:w="851" w:type="dxa"/>
          </w:tcPr>
          <w:p w:rsidR="00EF6FB3" w:rsidRPr="00A22065" w:rsidRDefault="00EF6FB3">
            <w:pPr>
              <w:jc w:val="center"/>
              <w:rPr>
                <w:sz w:val="20"/>
                <w:szCs w:val="20"/>
              </w:rPr>
            </w:pPr>
            <w:r w:rsidRPr="00A22065">
              <w:rPr>
                <w:sz w:val="20"/>
                <w:szCs w:val="20"/>
              </w:rPr>
              <w:t>19,1</w:t>
            </w:r>
          </w:p>
        </w:tc>
        <w:tc>
          <w:tcPr>
            <w:tcW w:w="850" w:type="dxa"/>
          </w:tcPr>
          <w:p w:rsidR="00EF6FB3" w:rsidRPr="00A22065" w:rsidRDefault="00EF6FB3">
            <w:pPr>
              <w:jc w:val="center"/>
              <w:rPr>
                <w:sz w:val="20"/>
                <w:szCs w:val="20"/>
              </w:rPr>
            </w:pPr>
            <w:r w:rsidRPr="00A22065">
              <w:rPr>
                <w:sz w:val="20"/>
                <w:szCs w:val="20"/>
              </w:rPr>
              <w:t>22</w:t>
            </w:r>
          </w:p>
        </w:tc>
        <w:tc>
          <w:tcPr>
            <w:tcW w:w="1091" w:type="dxa"/>
          </w:tcPr>
          <w:p w:rsidR="00EF6FB3" w:rsidRPr="00A22065" w:rsidRDefault="00EF6FB3">
            <w:pPr>
              <w:jc w:val="center"/>
              <w:rPr>
                <w:sz w:val="20"/>
                <w:szCs w:val="20"/>
              </w:rPr>
            </w:pPr>
            <w:r w:rsidRPr="00A22065">
              <w:rPr>
                <w:sz w:val="20"/>
                <w:szCs w:val="20"/>
              </w:rPr>
              <w:t>220</w:t>
            </w:r>
          </w:p>
        </w:tc>
      </w:tr>
      <w:tr w:rsidR="00EF6FB3" w:rsidRPr="00A22065">
        <w:tc>
          <w:tcPr>
            <w:tcW w:w="392" w:type="dxa"/>
          </w:tcPr>
          <w:p w:rsidR="00EF6FB3" w:rsidRPr="00A22065" w:rsidRDefault="00EF6FB3">
            <w:pPr>
              <w:jc w:val="center"/>
              <w:rPr>
                <w:sz w:val="20"/>
                <w:szCs w:val="20"/>
              </w:rPr>
            </w:pPr>
            <w:r w:rsidRPr="00A22065">
              <w:rPr>
                <w:sz w:val="20"/>
                <w:szCs w:val="20"/>
              </w:rPr>
              <w:t>2</w:t>
            </w:r>
          </w:p>
        </w:tc>
        <w:tc>
          <w:tcPr>
            <w:tcW w:w="709" w:type="dxa"/>
          </w:tcPr>
          <w:p w:rsidR="00EF6FB3" w:rsidRPr="00A22065" w:rsidRDefault="00EF6FB3">
            <w:pPr>
              <w:jc w:val="center"/>
              <w:rPr>
                <w:sz w:val="20"/>
                <w:szCs w:val="20"/>
              </w:rPr>
            </w:pPr>
            <w:r w:rsidRPr="00A22065">
              <w:rPr>
                <w:sz w:val="20"/>
                <w:szCs w:val="20"/>
              </w:rPr>
              <w:t>5,0</w:t>
            </w:r>
          </w:p>
        </w:tc>
        <w:tc>
          <w:tcPr>
            <w:tcW w:w="3402" w:type="dxa"/>
          </w:tcPr>
          <w:p w:rsidR="00EF6FB3" w:rsidRPr="00A22065" w:rsidRDefault="00EF6FB3">
            <w:pPr>
              <w:jc w:val="center"/>
              <w:rPr>
                <w:sz w:val="20"/>
                <w:szCs w:val="20"/>
              </w:rPr>
            </w:pPr>
            <w:r w:rsidRPr="00A22065">
              <w:rPr>
                <w:sz w:val="20"/>
                <w:szCs w:val="20"/>
              </w:rPr>
              <w:t>Глина полутвердая</w:t>
            </w:r>
          </w:p>
        </w:tc>
        <w:tc>
          <w:tcPr>
            <w:tcW w:w="850" w:type="dxa"/>
          </w:tcPr>
          <w:p w:rsidR="00EF6FB3" w:rsidRPr="00A22065" w:rsidRDefault="00EF6FB3">
            <w:pPr>
              <w:jc w:val="center"/>
              <w:rPr>
                <w:sz w:val="20"/>
                <w:szCs w:val="20"/>
              </w:rPr>
            </w:pPr>
            <w:r w:rsidRPr="00A22065">
              <w:rPr>
                <w:sz w:val="20"/>
                <w:szCs w:val="20"/>
              </w:rPr>
              <w:t>17000</w:t>
            </w:r>
          </w:p>
        </w:tc>
        <w:tc>
          <w:tcPr>
            <w:tcW w:w="992" w:type="dxa"/>
          </w:tcPr>
          <w:p w:rsidR="00EF6FB3" w:rsidRPr="00A22065" w:rsidRDefault="00EF6FB3">
            <w:pPr>
              <w:jc w:val="center"/>
              <w:rPr>
                <w:sz w:val="20"/>
                <w:szCs w:val="20"/>
              </w:rPr>
            </w:pPr>
            <w:r w:rsidRPr="00A22065">
              <w:rPr>
                <w:sz w:val="20"/>
                <w:szCs w:val="20"/>
              </w:rPr>
              <w:t>28</w:t>
            </w:r>
          </w:p>
        </w:tc>
        <w:tc>
          <w:tcPr>
            <w:tcW w:w="709" w:type="dxa"/>
          </w:tcPr>
          <w:p w:rsidR="00EF6FB3" w:rsidRPr="00A22065" w:rsidRDefault="00EF6FB3">
            <w:pPr>
              <w:jc w:val="center"/>
              <w:rPr>
                <w:sz w:val="20"/>
                <w:szCs w:val="20"/>
              </w:rPr>
            </w:pPr>
            <w:r w:rsidRPr="00A22065">
              <w:rPr>
                <w:sz w:val="20"/>
                <w:szCs w:val="20"/>
              </w:rPr>
              <w:t>42</w:t>
            </w:r>
          </w:p>
        </w:tc>
        <w:tc>
          <w:tcPr>
            <w:tcW w:w="851" w:type="dxa"/>
          </w:tcPr>
          <w:p w:rsidR="00EF6FB3" w:rsidRPr="00A22065" w:rsidRDefault="00EF6FB3">
            <w:pPr>
              <w:jc w:val="center"/>
              <w:rPr>
                <w:sz w:val="20"/>
                <w:szCs w:val="20"/>
              </w:rPr>
            </w:pPr>
            <w:r w:rsidRPr="00A22065">
              <w:rPr>
                <w:sz w:val="20"/>
                <w:szCs w:val="20"/>
              </w:rPr>
              <w:t>14,8</w:t>
            </w:r>
          </w:p>
        </w:tc>
        <w:tc>
          <w:tcPr>
            <w:tcW w:w="850" w:type="dxa"/>
          </w:tcPr>
          <w:p w:rsidR="00EF6FB3" w:rsidRPr="00A22065" w:rsidRDefault="00EF6FB3">
            <w:pPr>
              <w:jc w:val="center"/>
              <w:rPr>
                <w:sz w:val="20"/>
                <w:szCs w:val="20"/>
              </w:rPr>
            </w:pPr>
            <w:r w:rsidRPr="00A22065">
              <w:rPr>
                <w:sz w:val="20"/>
                <w:szCs w:val="20"/>
              </w:rPr>
              <w:t>17</w:t>
            </w:r>
          </w:p>
        </w:tc>
        <w:tc>
          <w:tcPr>
            <w:tcW w:w="1091" w:type="dxa"/>
          </w:tcPr>
          <w:p w:rsidR="00EF6FB3" w:rsidRPr="00A22065" w:rsidRDefault="00EF6FB3">
            <w:pPr>
              <w:jc w:val="center"/>
              <w:rPr>
                <w:sz w:val="20"/>
                <w:szCs w:val="20"/>
              </w:rPr>
            </w:pPr>
            <w:r w:rsidRPr="00A22065">
              <w:rPr>
                <w:sz w:val="20"/>
                <w:szCs w:val="20"/>
              </w:rPr>
              <w:t>263</w:t>
            </w:r>
          </w:p>
        </w:tc>
      </w:tr>
      <w:tr w:rsidR="00EF6FB3" w:rsidRPr="00A22065">
        <w:tc>
          <w:tcPr>
            <w:tcW w:w="392" w:type="dxa"/>
          </w:tcPr>
          <w:p w:rsidR="00EF6FB3" w:rsidRPr="00A22065" w:rsidRDefault="00EF6FB3">
            <w:pPr>
              <w:jc w:val="center"/>
              <w:rPr>
                <w:sz w:val="20"/>
                <w:szCs w:val="20"/>
              </w:rPr>
            </w:pPr>
            <w:r w:rsidRPr="00A22065">
              <w:rPr>
                <w:sz w:val="20"/>
                <w:szCs w:val="20"/>
              </w:rPr>
              <w:t>3</w:t>
            </w:r>
          </w:p>
        </w:tc>
        <w:tc>
          <w:tcPr>
            <w:tcW w:w="709" w:type="dxa"/>
          </w:tcPr>
          <w:p w:rsidR="00EF6FB3" w:rsidRPr="00A22065" w:rsidRDefault="00EF6FB3">
            <w:pPr>
              <w:jc w:val="center"/>
              <w:rPr>
                <w:sz w:val="20"/>
                <w:szCs w:val="20"/>
              </w:rPr>
            </w:pPr>
            <w:r w:rsidRPr="00A22065">
              <w:rPr>
                <w:sz w:val="20"/>
                <w:szCs w:val="20"/>
              </w:rPr>
              <w:t>7,0</w:t>
            </w:r>
          </w:p>
        </w:tc>
        <w:tc>
          <w:tcPr>
            <w:tcW w:w="3402" w:type="dxa"/>
          </w:tcPr>
          <w:p w:rsidR="00EF6FB3" w:rsidRPr="00A22065" w:rsidRDefault="00EF6FB3">
            <w:pPr>
              <w:jc w:val="center"/>
              <w:rPr>
                <w:sz w:val="20"/>
                <w:szCs w:val="20"/>
              </w:rPr>
            </w:pPr>
            <w:r w:rsidRPr="00A22065">
              <w:rPr>
                <w:sz w:val="20"/>
                <w:szCs w:val="20"/>
              </w:rPr>
              <w:t>Супесь пластичная</w:t>
            </w:r>
          </w:p>
        </w:tc>
        <w:tc>
          <w:tcPr>
            <w:tcW w:w="850" w:type="dxa"/>
          </w:tcPr>
          <w:p w:rsidR="00EF6FB3" w:rsidRPr="00A22065" w:rsidRDefault="00EF6FB3">
            <w:pPr>
              <w:jc w:val="center"/>
              <w:rPr>
                <w:sz w:val="20"/>
                <w:szCs w:val="20"/>
              </w:rPr>
            </w:pPr>
            <w:r w:rsidRPr="00A22065">
              <w:rPr>
                <w:sz w:val="20"/>
                <w:szCs w:val="20"/>
              </w:rPr>
              <w:t>28000</w:t>
            </w:r>
          </w:p>
        </w:tc>
        <w:tc>
          <w:tcPr>
            <w:tcW w:w="992" w:type="dxa"/>
          </w:tcPr>
          <w:p w:rsidR="00EF6FB3" w:rsidRPr="00A22065" w:rsidRDefault="00EF6FB3">
            <w:pPr>
              <w:jc w:val="center"/>
              <w:rPr>
                <w:sz w:val="20"/>
                <w:szCs w:val="20"/>
              </w:rPr>
            </w:pPr>
            <w:r w:rsidRPr="00A22065">
              <w:rPr>
                <w:sz w:val="20"/>
                <w:szCs w:val="20"/>
              </w:rPr>
              <w:t>11,3</w:t>
            </w:r>
          </w:p>
        </w:tc>
        <w:tc>
          <w:tcPr>
            <w:tcW w:w="709" w:type="dxa"/>
          </w:tcPr>
          <w:p w:rsidR="00EF6FB3" w:rsidRPr="00A22065" w:rsidRDefault="00EF6FB3">
            <w:pPr>
              <w:jc w:val="center"/>
              <w:rPr>
                <w:sz w:val="20"/>
                <w:szCs w:val="20"/>
              </w:rPr>
            </w:pPr>
            <w:r w:rsidRPr="00A22065">
              <w:rPr>
                <w:sz w:val="20"/>
                <w:szCs w:val="20"/>
              </w:rPr>
              <w:t>17</w:t>
            </w:r>
          </w:p>
        </w:tc>
        <w:tc>
          <w:tcPr>
            <w:tcW w:w="851" w:type="dxa"/>
          </w:tcPr>
          <w:p w:rsidR="00EF6FB3" w:rsidRPr="00A22065" w:rsidRDefault="00EF6FB3">
            <w:pPr>
              <w:jc w:val="center"/>
              <w:rPr>
                <w:sz w:val="20"/>
                <w:szCs w:val="20"/>
              </w:rPr>
            </w:pPr>
            <w:r w:rsidRPr="00A22065">
              <w:rPr>
                <w:sz w:val="20"/>
                <w:szCs w:val="20"/>
              </w:rPr>
              <w:t>23,5</w:t>
            </w:r>
          </w:p>
        </w:tc>
        <w:tc>
          <w:tcPr>
            <w:tcW w:w="850" w:type="dxa"/>
          </w:tcPr>
          <w:p w:rsidR="00EF6FB3" w:rsidRPr="00A22065" w:rsidRDefault="00EF6FB3">
            <w:pPr>
              <w:jc w:val="center"/>
              <w:rPr>
                <w:sz w:val="20"/>
                <w:szCs w:val="20"/>
              </w:rPr>
            </w:pPr>
            <w:r w:rsidRPr="00A22065">
              <w:rPr>
                <w:sz w:val="20"/>
                <w:szCs w:val="20"/>
              </w:rPr>
              <w:t>27</w:t>
            </w:r>
          </w:p>
        </w:tc>
        <w:tc>
          <w:tcPr>
            <w:tcW w:w="1091" w:type="dxa"/>
          </w:tcPr>
          <w:p w:rsidR="00EF6FB3" w:rsidRPr="00A22065" w:rsidRDefault="00EF6FB3">
            <w:pPr>
              <w:jc w:val="center"/>
              <w:rPr>
                <w:sz w:val="20"/>
                <w:szCs w:val="20"/>
              </w:rPr>
            </w:pPr>
            <w:r w:rsidRPr="00A22065">
              <w:rPr>
                <w:sz w:val="20"/>
                <w:szCs w:val="20"/>
              </w:rPr>
              <w:t>300</w:t>
            </w:r>
          </w:p>
        </w:tc>
      </w:tr>
      <w:tr w:rsidR="00EF6FB3" w:rsidRPr="00A22065">
        <w:tc>
          <w:tcPr>
            <w:tcW w:w="392" w:type="dxa"/>
          </w:tcPr>
          <w:p w:rsidR="00EF6FB3" w:rsidRPr="00A22065" w:rsidRDefault="00EF6FB3">
            <w:pPr>
              <w:jc w:val="center"/>
              <w:rPr>
                <w:sz w:val="20"/>
                <w:szCs w:val="20"/>
              </w:rPr>
            </w:pPr>
            <w:r w:rsidRPr="00A22065">
              <w:rPr>
                <w:sz w:val="20"/>
                <w:szCs w:val="20"/>
              </w:rPr>
              <w:t>4</w:t>
            </w:r>
          </w:p>
        </w:tc>
        <w:tc>
          <w:tcPr>
            <w:tcW w:w="709" w:type="dxa"/>
          </w:tcPr>
          <w:p w:rsidR="00EF6FB3" w:rsidRPr="00A22065" w:rsidRDefault="00EF6FB3">
            <w:pPr>
              <w:jc w:val="center"/>
              <w:rPr>
                <w:sz w:val="20"/>
                <w:szCs w:val="20"/>
              </w:rPr>
            </w:pPr>
            <w:r w:rsidRPr="00A22065">
              <w:rPr>
                <w:sz w:val="20"/>
                <w:szCs w:val="20"/>
              </w:rPr>
              <w:t>11,0</w:t>
            </w:r>
          </w:p>
        </w:tc>
        <w:tc>
          <w:tcPr>
            <w:tcW w:w="3402" w:type="dxa"/>
          </w:tcPr>
          <w:p w:rsidR="00EF6FB3" w:rsidRPr="00A22065" w:rsidRDefault="00EF6FB3">
            <w:pPr>
              <w:jc w:val="center"/>
              <w:rPr>
                <w:sz w:val="20"/>
                <w:szCs w:val="20"/>
              </w:rPr>
            </w:pPr>
            <w:r w:rsidRPr="00A22065">
              <w:rPr>
                <w:sz w:val="20"/>
                <w:szCs w:val="20"/>
              </w:rPr>
              <w:t>Песок мелкий, средней плотности</w:t>
            </w:r>
          </w:p>
        </w:tc>
        <w:tc>
          <w:tcPr>
            <w:tcW w:w="850" w:type="dxa"/>
          </w:tcPr>
          <w:p w:rsidR="00EF6FB3" w:rsidRPr="00A22065" w:rsidRDefault="00EF6FB3">
            <w:pPr>
              <w:jc w:val="center"/>
              <w:rPr>
                <w:sz w:val="20"/>
                <w:szCs w:val="20"/>
              </w:rPr>
            </w:pPr>
            <w:r w:rsidRPr="00A22065">
              <w:rPr>
                <w:sz w:val="20"/>
                <w:szCs w:val="20"/>
              </w:rPr>
              <w:t>33000</w:t>
            </w:r>
          </w:p>
        </w:tc>
        <w:tc>
          <w:tcPr>
            <w:tcW w:w="992" w:type="dxa"/>
          </w:tcPr>
          <w:p w:rsidR="00EF6FB3" w:rsidRPr="00A22065" w:rsidRDefault="00EF6FB3">
            <w:pPr>
              <w:jc w:val="center"/>
              <w:rPr>
                <w:sz w:val="20"/>
                <w:szCs w:val="20"/>
              </w:rPr>
            </w:pPr>
            <w:r w:rsidRPr="00A22065">
              <w:rPr>
                <w:sz w:val="20"/>
                <w:szCs w:val="20"/>
              </w:rPr>
              <w:t>2</w:t>
            </w:r>
          </w:p>
        </w:tc>
        <w:tc>
          <w:tcPr>
            <w:tcW w:w="709" w:type="dxa"/>
          </w:tcPr>
          <w:p w:rsidR="00EF6FB3" w:rsidRPr="00A22065" w:rsidRDefault="00EF6FB3">
            <w:pPr>
              <w:jc w:val="center"/>
              <w:rPr>
                <w:sz w:val="20"/>
                <w:szCs w:val="20"/>
              </w:rPr>
            </w:pPr>
            <w:r w:rsidRPr="00A22065">
              <w:rPr>
                <w:sz w:val="20"/>
                <w:szCs w:val="20"/>
              </w:rPr>
              <w:t>3</w:t>
            </w:r>
          </w:p>
        </w:tc>
        <w:tc>
          <w:tcPr>
            <w:tcW w:w="851" w:type="dxa"/>
          </w:tcPr>
          <w:p w:rsidR="00EF6FB3" w:rsidRPr="00A22065" w:rsidRDefault="00EF6FB3">
            <w:pPr>
              <w:jc w:val="center"/>
              <w:rPr>
                <w:sz w:val="20"/>
                <w:szCs w:val="20"/>
              </w:rPr>
            </w:pPr>
            <w:r w:rsidRPr="00A22065">
              <w:rPr>
                <w:sz w:val="20"/>
                <w:szCs w:val="20"/>
              </w:rPr>
              <w:t>30,9</w:t>
            </w:r>
          </w:p>
        </w:tc>
        <w:tc>
          <w:tcPr>
            <w:tcW w:w="850" w:type="dxa"/>
          </w:tcPr>
          <w:p w:rsidR="00EF6FB3" w:rsidRPr="00A22065" w:rsidRDefault="00EF6FB3">
            <w:pPr>
              <w:jc w:val="center"/>
              <w:rPr>
                <w:sz w:val="20"/>
                <w:szCs w:val="20"/>
              </w:rPr>
            </w:pPr>
            <w:r w:rsidRPr="00A22065">
              <w:rPr>
                <w:sz w:val="20"/>
                <w:szCs w:val="20"/>
              </w:rPr>
              <w:t>34</w:t>
            </w:r>
          </w:p>
        </w:tc>
        <w:tc>
          <w:tcPr>
            <w:tcW w:w="1091" w:type="dxa"/>
          </w:tcPr>
          <w:p w:rsidR="00EF6FB3" w:rsidRPr="00A22065" w:rsidRDefault="00EF6FB3">
            <w:pPr>
              <w:jc w:val="center"/>
              <w:rPr>
                <w:sz w:val="20"/>
                <w:szCs w:val="20"/>
              </w:rPr>
            </w:pPr>
            <w:r w:rsidRPr="00A22065">
              <w:rPr>
                <w:sz w:val="20"/>
                <w:szCs w:val="20"/>
              </w:rPr>
              <w:t>300</w:t>
            </w:r>
          </w:p>
        </w:tc>
      </w:tr>
      <w:tr w:rsidR="00EF6FB3" w:rsidRPr="00A22065">
        <w:tc>
          <w:tcPr>
            <w:tcW w:w="392" w:type="dxa"/>
          </w:tcPr>
          <w:p w:rsidR="00EF6FB3" w:rsidRPr="00A22065" w:rsidRDefault="00EF6FB3">
            <w:pPr>
              <w:jc w:val="center"/>
              <w:rPr>
                <w:sz w:val="20"/>
                <w:szCs w:val="20"/>
              </w:rPr>
            </w:pPr>
            <w:r w:rsidRPr="00A22065">
              <w:rPr>
                <w:sz w:val="20"/>
                <w:szCs w:val="20"/>
              </w:rPr>
              <w:t>5</w:t>
            </w:r>
          </w:p>
        </w:tc>
        <w:tc>
          <w:tcPr>
            <w:tcW w:w="709" w:type="dxa"/>
          </w:tcPr>
          <w:p w:rsidR="00EF6FB3" w:rsidRPr="00A22065" w:rsidRDefault="00EF6FB3">
            <w:pPr>
              <w:jc w:val="center"/>
              <w:rPr>
                <w:sz w:val="20"/>
                <w:szCs w:val="20"/>
              </w:rPr>
            </w:pPr>
            <w:r w:rsidRPr="00A22065">
              <w:rPr>
                <w:sz w:val="20"/>
                <w:szCs w:val="20"/>
              </w:rPr>
              <w:t>14,5</w:t>
            </w:r>
          </w:p>
        </w:tc>
        <w:tc>
          <w:tcPr>
            <w:tcW w:w="3402" w:type="dxa"/>
          </w:tcPr>
          <w:p w:rsidR="00EF6FB3" w:rsidRPr="00A22065" w:rsidRDefault="00EF6FB3">
            <w:pPr>
              <w:jc w:val="center"/>
              <w:rPr>
                <w:sz w:val="20"/>
                <w:szCs w:val="20"/>
              </w:rPr>
            </w:pPr>
            <w:r w:rsidRPr="00A22065">
              <w:rPr>
                <w:sz w:val="20"/>
                <w:szCs w:val="20"/>
              </w:rPr>
              <w:t>Глина полутвердая</w:t>
            </w:r>
          </w:p>
        </w:tc>
        <w:tc>
          <w:tcPr>
            <w:tcW w:w="850" w:type="dxa"/>
          </w:tcPr>
          <w:p w:rsidR="00EF6FB3" w:rsidRPr="00A22065" w:rsidRDefault="00EF6FB3">
            <w:pPr>
              <w:jc w:val="center"/>
              <w:rPr>
                <w:sz w:val="20"/>
                <w:szCs w:val="20"/>
              </w:rPr>
            </w:pPr>
            <w:r w:rsidRPr="00A22065">
              <w:rPr>
                <w:sz w:val="20"/>
                <w:szCs w:val="20"/>
              </w:rPr>
              <w:t>21000</w:t>
            </w:r>
          </w:p>
        </w:tc>
        <w:tc>
          <w:tcPr>
            <w:tcW w:w="992" w:type="dxa"/>
          </w:tcPr>
          <w:p w:rsidR="00EF6FB3" w:rsidRPr="00A22065" w:rsidRDefault="00EF6FB3">
            <w:pPr>
              <w:jc w:val="center"/>
              <w:rPr>
                <w:sz w:val="20"/>
                <w:szCs w:val="20"/>
              </w:rPr>
            </w:pPr>
            <w:r w:rsidRPr="00A22065">
              <w:rPr>
                <w:sz w:val="20"/>
                <w:szCs w:val="20"/>
              </w:rPr>
              <w:t>36</w:t>
            </w:r>
          </w:p>
        </w:tc>
        <w:tc>
          <w:tcPr>
            <w:tcW w:w="709" w:type="dxa"/>
          </w:tcPr>
          <w:p w:rsidR="00EF6FB3" w:rsidRPr="00A22065" w:rsidRDefault="00EF6FB3">
            <w:pPr>
              <w:jc w:val="center"/>
              <w:rPr>
                <w:sz w:val="20"/>
                <w:szCs w:val="20"/>
              </w:rPr>
            </w:pPr>
            <w:r w:rsidRPr="00A22065">
              <w:rPr>
                <w:sz w:val="20"/>
                <w:szCs w:val="20"/>
              </w:rPr>
              <w:t>54</w:t>
            </w:r>
          </w:p>
        </w:tc>
        <w:tc>
          <w:tcPr>
            <w:tcW w:w="851" w:type="dxa"/>
          </w:tcPr>
          <w:p w:rsidR="00EF6FB3" w:rsidRPr="00A22065" w:rsidRDefault="00EF6FB3">
            <w:pPr>
              <w:jc w:val="center"/>
              <w:rPr>
                <w:sz w:val="20"/>
                <w:szCs w:val="20"/>
              </w:rPr>
            </w:pPr>
            <w:r w:rsidRPr="00A22065">
              <w:rPr>
                <w:sz w:val="20"/>
                <w:szCs w:val="20"/>
              </w:rPr>
              <w:t>16,5</w:t>
            </w:r>
          </w:p>
        </w:tc>
        <w:tc>
          <w:tcPr>
            <w:tcW w:w="850" w:type="dxa"/>
          </w:tcPr>
          <w:p w:rsidR="00EF6FB3" w:rsidRPr="00A22065" w:rsidRDefault="00EF6FB3">
            <w:pPr>
              <w:jc w:val="center"/>
              <w:rPr>
                <w:sz w:val="20"/>
                <w:szCs w:val="20"/>
              </w:rPr>
            </w:pPr>
            <w:r w:rsidRPr="00A22065">
              <w:rPr>
                <w:sz w:val="20"/>
                <w:szCs w:val="20"/>
              </w:rPr>
              <w:t>19</w:t>
            </w:r>
          </w:p>
        </w:tc>
        <w:tc>
          <w:tcPr>
            <w:tcW w:w="1091" w:type="dxa"/>
          </w:tcPr>
          <w:p w:rsidR="00EF6FB3" w:rsidRPr="00A22065" w:rsidRDefault="00EF6FB3">
            <w:pPr>
              <w:jc w:val="center"/>
              <w:rPr>
                <w:sz w:val="20"/>
                <w:szCs w:val="20"/>
              </w:rPr>
            </w:pPr>
            <w:r w:rsidRPr="00A22065">
              <w:rPr>
                <w:sz w:val="20"/>
                <w:szCs w:val="20"/>
              </w:rPr>
              <w:t>377</w:t>
            </w:r>
          </w:p>
        </w:tc>
      </w:tr>
    </w:tbl>
    <w:p w:rsidR="00EF6FB3" w:rsidRDefault="00EF6FB3">
      <w:pPr>
        <w:rPr>
          <w:lang w:val="en-US"/>
        </w:rPr>
      </w:pPr>
    </w:p>
    <w:p w:rsidR="00EF6FB3" w:rsidRDefault="00EF6FB3">
      <w:pPr>
        <w:ind w:firstLine="567"/>
        <w:rPr>
          <w:lang w:val="en-US"/>
        </w:rPr>
      </w:pPr>
    </w:p>
    <w:p w:rsidR="00EF6FB3" w:rsidRDefault="00EF6FB3">
      <w:pPr>
        <w:pStyle w:val="2"/>
      </w:pPr>
      <w:r>
        <w:t>2.2 Расчет фундамента опоры путепровода по деформациям основания.</w:t>
      </w:r>
    </w:p>
    <w:p w:rsidR="00EF6FB3" w:rsidRDefault="00EF6FB3"/>
    <w:p w:rsidR="00EF6FB3" w:rsidRDefault="00EF6FB3">
      <w:pPr>
        <w:pStyle w:val="31"/>
        <w:jc w:val="both"/>
      </w:pPr>
      <w:r>
        <w:t xml:space="preserve">В исходных данных на курсовую работу заданы: нагрузка, передаваемая на фундамент от опоры путепровода </w:t>
      </w:r>
      <w:r>
        <w:rPr>
          <w:lang w:val="en-US"/>
        </w:rPr>
        <w:t>N</w:t>
      </w:r>
      <w:r w:rsidRPr="00EF6FB3">
        <w:rPr>
          <w:vertAlign w:val="subscript"/>
        </w:rPr>
        <w:t>0</w:t>
      </w:r>
      <w:r>
        <w:t xml:space="preserve">; глубина заложения фундамента </w:t>
      </w:r>
      <w:r>
        <w:rPr>
          <w:lang w:val="en-US"/>
        </w:rPr>
        <w:t>d</w:t>
      </w:r>
      <w:r w:rsidRPr="00EF6FB3">
        <w:rPr>
          <w:vertAlign w:val="subscript"/>
        </w:rPr>
        <w:t>1</w:t>
      </w:r>
      <w:r>
        <w:t xml:space="preserve">; соотношение сторон прямоугольной подошвы фундамента </w:t>
      </w:r>
      <w:r>
        <w:rPr>
          <w:rFonts w:ascii="Symbol" w:hAnsi="Symbol" w:cs="Symbol"/>
          <w:lang w:val="en-US"/>
        </w:rPr>
        <w:t></w:t>
      </w:r>
      <w:r w:rsidRPr="00EF6FB3">
        <w:t>=</w:t>
      </w:r>
      <w:r>
        <w:rPr>
          <w:lang w:val="en-US"/>
        </w:rPr>
        <w:t>l</w:t>
      </w:r>
      <w:r w:rsidRPr="00EF6FB3">
        <w:t>/</w:t>
      </w:r>
      <w:r>
        <w:rPr>
          <w:lang w:val="en-US"/>
        </w:rPr>
        <w:t>b</w:t>
      </w:r>
      <w:r w:rsidRPr="00EF6FB3">
        <w:t>.</w:t>
      </w:r>
      <w:r>
        <w:t xml:space="preserve"> Необходимо определить размеры подошвы фундамента </w:t>
      </w:r>
      <w:r>
        <w:rPr>
          <w:lang w:val="en-US"/>
        </w:rPr>
        <w:t>l</w:t>
      </w:r>
      <w:r w:rsidRPr="00EF6FB3">
        <w:t>,</w:t>
      </w:r>
      <w:r>
        <w:rPr>
          <w:lang w:val="en-US"/>
        </w:rPr>
        <w:t>b</w:t>
      </w:r>
      <w:r w:rsidRPr="00EF6FB3">
        <w:t xml:space="preserve">, </w:t>
      </w:r>
      <w:r>
        <w:t xml:space="preserve">расчетное сопротивление грунта </w:t>
      </w:r>
      <w:r>
        <w:rPr>
          <w:lang w:val="en-US"/>
        </w:rPr>
        <w:t>R</w:t>
      </w:r>
      <w:r>
        <w:t xml:space="preserve">, среднее давление под подошвой фундамента Р и осадку основания </w:t>
      </w:r>
      <w:r>
        <w:rPr>
          <w:lang w:val="en-US"/>
        </w:rPr>
        <w:t>S</w:t>
      </w:r>
      <w:r>
        <w:t>.</w:t>
      </w:r>
    </w:p>
    <w:p w:rsidR="00EF6FB3" w:rsidRPr="00EF6FB3" w:rsidRDefault="00EF6FB3">
      <w:pPr>
        <w:pStyle w:val="31"/>
      </w:pPr>
    </w:p>
    <w:p w:rsidR="00EF6FB3" w:rsidRDefault="00EF6FB3">
      <w:pPr>
        <w:pStyle w:val="2"/>
      </w:pPr>
      <w:r>
        <w:t>2.2.1. Определение размеров подошвы фундамента.</w:t>
      </w:r>
    </w:p>
    <w:p w:rsidR="00EF6FB3" w:rsidRDefault="00EF6FB3"/>
    <w:p w:rsidR="00EF6FB3" w:rsidRDefault="00EF6FB3">
      <w:pPr>
        <w:pStyle w:val="31"/>
        <w:jc w:val="both"/>
      </w:pPr>
      <w:r>
        <w:t xml:space="preserve">Расчет ширины подошвы фундамента можно выполнить методом последовательных приближений: первоначально назначается ширина фундамента </w:t>
      </w:r>
      <w:r>
        <w:rPr>
          <w:lang w:val="en-US"/>
        </w:rPr>
        <w:t>b</w:t>
      </w:r>
      <w:r w:rsidRPr="00EF6FB3">
        <w:t>=0</w:t>
      </w:r>
      <w:r>
        <w:t xml:space="preserve"> и определяется расчетное сопротивление грунта под подошвой фундамента </w:t>
      </w:r>
      <w:r>
        <w:rPr>
          <w:lang w:val="en-US"/>
        </w:rPr>
        <w:t>R</w:t>
      </w:r>
      <w:r w:rsidRPr="00EF6FB3">
        <w:t xml:space="preserve"> </w:t>
      </w:r>
      <w:r>
        <w:t>по формуле:</w:t>
      </w:r>
    </w:p>
    <w:p w:rsidR="00EF6FB3" w:rsidRDefault="00EF6FB3">
      <w:pPr>
        <w:pStyle w:val="31"/>
        <w:jc w:val="both"/>
      </w:pPr>
      <w:r>
        <w:rPr>
          <w:lang w:val="en-US"/>
        </w:rPr>
        <w:t>R</w:t>
      </w:r>
      <w:r w:rsidRPr="00EF6FB3">
        <w:t>=</w:t>
      </w:r>
      <w:r>
        <w:rPr>
          <w:rFonts w:ascii="Symbol" w:hAnsi="Symbol" w:cs="Symbol"/>
          <w:lang w:val="en-US"/>
        </w:rPr>
        <w:t></w:t>
      </w:r>
      <w:r>
        <w:rPr>
          <w:vertAlign w:val="subscript"/>
          <w:lang w:val="en-US"/>
        </w:rPr>
        <w:t>c</w:t>
      </w:r>
      <w:r w:rsidRPr="00EF6FB3">
        <w:rPr>
          <w:vertAlign w:val="subscript"/>
        </w:rPr>
        <w:t>1</w:t>
      </w:r>
      <w:r>
        <w:rPr>
          <w:rFonts w:ascii="Symbol" w:hAnsi="Symbol" w:cs="Symbol"/>
          <w:lang w:val="en-US"/>
        </w:rPr>
        <w:t></w:t>
      </w:r>
      <w:r>
        <w:rPr>
          <w:vertAlign w:val="subscript"/>
          <w:lang w:val="en-US"/>
        </w:rPr>
        <w:t>c</w:t>
      </w:r>
      <w:r w:rsidRPr="00EF6FB3">
        <w:rPr>
          <w:vertAlign w:val="subscript"/>
        </w:rPr>
        <w:t>2</w:t>
      </w:r>
      <w:r w:rsidRPr="00EF6FB3">
        <w:t>/</w:t>
      </w:r>
      <w:r>
        <w:rPr>
          <w:lang w:val="en-US"/>
        </w:rPr>
        <w:t>K</w:t>
      </w:r>
      <w:r w:rsidRPr="00EF6FB3">
        <w:t>[</w:t>
      </w:r>
      <w:r>
        <w:rPr>
          <w:lang w:val="en-US"/>
        </w:rPr>
        <w:t>M</w:t>
      </w:r>
      <w:r>
        <w:rPr>
          <w:rFonts w:ascii="Symbol" w:hAnsi="Symbol" w:cs="Symbol"/>
          <w:vertAlign w:val="subscript"/>
          <w:lang w:val="en-US"/>
        </w:rPr>
        <w:t></w:t>
      </w:r>
      <w:r>
        <w:rPr>
          <w:lang w:val="en-US"/>
        </w:rPr>
        <w:t>b</w:t>
      </w:r>
      <w:r>
        <w:rPr>
          <w:rFonts w:ascii="Symbol" w:hAnsi="Symbol" w:cs="Symbol"/>
          <w:lang w:val="en-US"/>
        </w:rPr>
        <w:t></w:t>
      </w:r>
      <w:r>
        <w:rPr>
          <w:rFonts w:ascii="Symbol" w:hAnsi="Symbol" w:cs="Symbol"/>
          <w:vertAlign w:val="subscript"/>
          <w:lang w:val="en-US"/>
        </w:rPr>
        <w:t></w:t>
      </w:r>
      <w:r>
        <w:rPr>
          <w:rFonts w:ascii="Symbol" w:hAnsi="Symbol" w:cs="Symbol"/>
          <w:vertAlign w:val="subscript"/>
          <w:lang w:val="en-US"/>
        </w:rPr>
        <w:t></w:t>
      </w:r>
      <w:r>
        <w:rPr>
          <w:rFonts w:ascii="Symbol" w:hAnsi="Symbol" w:cs="Symbol"/>
          <w:lang w:val="en-US"/>
        </w:rPr>
        <w:t></w:t>
      </w:r>
      <w:r>
        <w:rPr>
          <w:lang w:val="en-US"/>
        </w:rPr>
        <w:t>M</w:t>
      </w:r>
      <w:r>
        <w:rPr>
          <w:vertAlign w:val="subscript"/>
          <w:lang w:val="en-US"/>
        </w:rPr>
        <w:t>g</w:t>
      </w:r>
      <w:r>
        <w:rPr>
          <w:lang w:val="en-US"/>
        </w:rPr>
        <w:t>d</w:t>
      </w:r>
      <w:r w:rsidRPr="00EF6FB3">
        <w:rPr>
          <w:vertAlign w:val="subscript"/>
        </w:rPr>
        <w:t>1</w:t>
      </w:r>
      <w:r>
        <w:rPr>
          <w:rFonts w:ascii="Symbol" w:hAnsi="Symbol" w:cs="Symbol"/>
          <w:lang w:val="en-US"/>
        </w:rPr>
        <w:t></w:t>
      </w:r>
      <w:r>
        <w:rPr>
          <w:vertAlign w:val="subscript"/>
          <w:lang w:val="en-US"/>
        </w:rPr>
        <w:t>II</w:t>
      </w:r>
      <w:r w:rsidRPr="00EF6FB3">
        <w:t>’+</w:t>
      </w:r>
      <w:r>
        <w:rPr>
          <w:lang w:val="en-US"/>
        </w:rPr>
        <w:t>M</w:t>
      </w:r>
      <w:r>
        <w:rPr>
          <w:vertAlign w:val="subscript"/>
          <w:lang w:val="en-US"/>
        </w:rPr>
        <w:t>c</w:t>
      </w:r>
      <w:r>
        <w:rPr>
          <w:lang w:val="en-US"/>
        </w:rPr>
        <w:t>C</w:t>
      </w:r>
      <w:r>
        <w:rPr>
          <w:vertAlign w:val="subscript"/>
          <w:lang w:val="en-US"/>
        </w:rPr>
        <w:t>II</w:t>
      </w:r>
      <w:r w:rsidRPr="00EF6FB3">
        <w:t>]</w:t>
      </w:r>
      <w:r w:rsidRPr="00EF6FB3">
        <w:br/>
      </w:r>
      <w:r w:rsidRPr="00EF6FB3">
        <w:br/>
      </w:r>
      <w:r>
        <w:t xml:space="preserve">где </w:t>
      </w:r>
      <w:r>
        <w:rPr>
          <w:rFonts w:ascii="Symbol" w:hAnsi="Symbol" w:cs="Symbol"/>
          <w:lang w:val="en-US"/>
        </w:rPr>
        <w:t></w:t>
      </w:r>
      <w:r>
        <w:rPr>
          <w:rFonts w:ascii="Symbol" w:hAnsi="Symbol" w:cs="Symbol"/>
          <w:vertAlign w:val="subscript"/>
          <w:lang w:val="en-US"/>
        </w:rPr>
        <w:t></w:t>
      </w:r>
      <w:r w:rsidRPr="00EF6FB3">
        <w:t>,</w:t>
      </w:r>
      <w:r>
        <w:rPr>
          <w:rFonts w:ascii="Symbol" w:hAnsi="Symbol" w:cs="Symbol"/>
          <w:lang w:val="en-US"/>
        </w:rPr>
        <w:t></w:t>
      </w:r>
      <w:r>
        <w:rPr>
          <w:vertAlign w:val="subscript"/>
          <w:lang w:val="en-US"/>
        </w:rPr>
        <w:t>g</w:t>
      </w:r>
      <w:r w:rsidRPr="00EF6FB3">
        <w:t>,</w:t>
      </w:r>
      <w:r>
        <w:rPr>
          <w:rFonts w:ascii="Symbol" w:hAnsi="Symbol" w:cs="Symbol"/>
          <w:lang w:val="en-US"/>
        </w:rPr>
        <w:t></w:t>
      </w:r>
      <w:r>
        <w:rPr>
          <w:vertAlign w:val="subscript"/>
          <w:lang w:val="en-US"/>
        </w:rPr>
        <w:t>c</w:t>
      </w:r>
      <w:r w:rsidRPr="00EF6FB3">
        <w:rPr>
          <w:vertAlign w:val="subscript"/>
        </w:rPr>
        <w:t xml:space="preserve"> </w:t>
      </w:r>
      <w:r w:rsidRPr="00EF6FB3">
        <w:t>–</w:t>
      </w:r>
      <w:r>
        <w:t xml:space="preserve"> коэффициенты, принимаемые из таблицы;</w:t>
      </w:r>
    </w:p>
    <w:p w:rsidR="00EF6FB3" w:rsidRPr="00EF6FB3" w:rsidRDefault="00EF6FB3">
      <w:pPr>
        <w:pStyle w:val="31"/>
        <w:jc w:val="both"/>
      </w:pPr>
      <w:r>
        <w:rPr>
          <w:rFonts w:ascii="Symbol" w:hAnsi="Symbol" w:cs="Symbol"/>
          <w:lang w:val="en-US"/>
        </w:rPr>
        <w:t></w:t>
      </w:r>
      <w:r>
        <w:rPr>
          <w:vertAlign w:val="subscript"/>
          <w:lang w:val="en-US"/>
        </w:rPr>
        <w:t>c</w:t>
      </w:r>
      <w:r w:rsidRPr="00EF6FB3">
        <w:rPr>
          <w:vertAlign w:val="subscript"/>
        </w:rPr>
        <w:t>1</w:t>
      </w:r>
      <w:r>
        <w:rPr>
          <w:rFonts w:ascii="Symbol" w:hAnsi="Symbol" w:cs="Symbol"/>
          <w:lang w:val="en-US"/>
        </w:rPr>
        <w:t></w:t>
      </w:r>
      <w:r>
        <w:rPr>
          <w:vertAlign w:val="subscript"/>
          <w:lang w:val="en-US"/>
        </w:rPr>
        <w:t>c</w:t>
      </w:r>
      <w:r w:rsidRPr="00EF6FB3">
        <w:rPr>
          <w:vertAlign w:val="subscript"/>
        </w:rPr>
        <w:t>2</w:t>
      </w:r>
      <w:r w:rsidRPr="00EF6FB3">
        <w:t>/К – произведение коэффициентов условий работы, в курсовой работе можно принять равным 1,0.</w:t>
      </w:r>
    </w:p>
    <w:p w:rsidR="00EF6FB3" w:rsidRDefault="00EF6FB3">
      <w:pPr>
        <w:pStyle w:val="31"/>
        <w:jc w:val="both"/>
      </w:pPr>
      <w:r>
        <w:rPr>
          <w:lang w:val="en-US"/>
        </w:rPr>
        <w:t>b</w:t>
      </w:r>
      <w:r>
        <w:t xml:space="preserve"> –</w:t>
      </w:r>
      <w:r w:rsidRPr="00EF6FB3">
        <w:t xml:space="preserve"> </w:t>
      </w:r>
      <w:r>
        <w:t>ширина подошвы фундамента;</w:t>
      </w:r>
    </w:p>
    <w:p w:rsidR="00EF6FB3" w:rsidRDefault="00EF6FB3">
      <w:pPr>
        <w:pStyle w:val="31"/>
        <w:jc w:val="both"/>
      </w:pPr>
      <w:r>
        <w:rPr>
          <w:lang w:val="en-US"/>
        </w:rPr>
        <w:t>d</w:t>
      </w:r>
      <w:r>
        <w:rPr>
          <w:vertAlign w:val="subscript"/>
        </w:rPr>
        <w:t>1</w:t>
      </w:r>
      <w:r>
        <w:t xml:space="preserve"> </w:t>
      </w:r>
      <w:r w:rsidRPr="00EF6FB3">
        <w:t xml:space="preserve">– </w:t>
      </w:r>
      <w:r>
        <w:t>глубина заложения фундамента;</w:t>
      </w:r>
    </w:p>
    <w:p w:rsidR="00EF6FB3" w:rsidRDefault="00EF6FB3">
      <w:pPr>
        <w:pStyle w:val="31"/>
        <w:jc w:val="both"/>
      </w:pPr>
      <w:r>
        <w:rPr>
          <w:lang w:val="en-US"/>
        </w:rPr>
        <w:t>C</w:t>
      </w:r>
      <w:r>
        <w:rPr>
          <w:vertAlign w:val="subscript"/>
          <w:lang w:val="en-US"/>
        </w:rPr>
        <w:t>II</w:t>
      </w:r>
      <w:r w:rsidRPr="00EF6FB3">
        <w:t xml:space="preserve"> – </w:t>
      </w:r>
      <w:r>
        <w:t>расчетное значение удельного веса грунта, залегающего ниже подошвы фундамента;</w:t>
      </w:r>
    </w:p>
    <w:p w:rsidR="00EF6FB3" w:rsidRPr="00EF6FB3" w:rsidRDefault="00EF6FB3">
      <w:pPr>
        <w:pStyle w:val="31"/>
      </w:pPr>
      <w:r>
        <w:rPr>
          <w:rFonts w:ascii="Symbol" w:hAnsi="Symbol" w:cs="Symbol"/>
          <w:lang w:val="en-US"/>
        </w:rPr>
        <w:t></w:t>
      </w:r>
      <w:r>
        <w:rPr>
          <w:vertAlign w:val="subscript"/>
          <w:lang w:val="en-US"/>
        </w:rPr>
        <w:t>II</w:t>
      </w:r>
      <w:r w:rsidRPr="00EF6FB3">
        <w:t>’ – то же, залегающего выше подошвы фундамента.</w:t>
      </w:r>
    </w:p>
    <w:p w:rsidR="00EF6FB3" w:rsidRPr="00EF6FB3" w:rsidRDefault="00EF6FB3">
      <w:pPr>
        <w:pStyle w:val="31"/>
      </w:pPr>
      <w:r w:rsidRPr="00EF6FB3">
        <w:t>Ширина подошвы фундамента определяется по формуле:</w:t>
      </w:r>
    </w:p>
    <w:p w:rsidR="00EF6FB3" w:rsidRPr="00EF6FB3" w:rsidRDefault="00EF6FB3">
      <w:pPr>
        <w:pStyle w:val="31"/>
        <w:jc w:val="center"/>
        <w:rPr>
          <w:rFonts w:ascii="Symbol" w:hAnsi="Symbol" w:cs="Symbol"/>
        </w:rPr>
      </w:pPr>
      <w:r>
        <w:rPr>
          <w:lang w:val="en-US"/>
        </w:rPr>
        <w:t>b</w:t>
      </w:r>
      <w:r>
        <w:rPr>
          <w:vertAlign w:val="subscript"/>
          <w:lang w:val="en-US"/>
        </w:rPr>
        <w:t>c</w:t>
      </w:r>
      <w:r w:rsidRPr="00EF6FB3">
        <w:t>=</w:t>
      </w:r>
      <w:r w:rsidR="00B20F89">
        <w:rPr>
          <w:position w:val="-12"/>
          <w:lang w:val="en-US"/>
        </w:rPr>
        <w:pict>
          <v:shape id="_x0000_i1026" type="#_x0000_t75" style="width:18.75pt;height:21pt" fillcolor="window">
            <v:imagedata r:id="rId7" o:title=""/>
          </v:shape>
        </w:pict>
      </w:r>
      <w:r>
        <w:rPr>
          <w:lang w:val="en-US"/>
        </w:rPr>
        <w:t>N</w:t>
      </w:r>
      <w:r w:rsidRPr="00EF6FB3">
        <w:rPr>
          <w:vertAlign w:val="subscript"/>
        </w:rPr>
        <w:t>0</w:t>
      </w:r>
      <w:r w:rsidRPr="00EF6FB3">
        <w:t>/(</w:t>
      </w:r>
      <w:r>
        <w:rPr>
          <w:lang w:val="en-US"/>
        </w:rPr>
        <w:t>R</w:t>
      </w:r>
      <w:r w:rsidRPr="00EF6FB3">
        <w:t>-</w:t>
      </w:r>
      <w:r>
        <w:rPr>
          <w:rFonts w:ascii="Symbol" w:hAnsi="Symbol" w:cs="Symbol"/>
          <w:lang w:val="en-US"/>
        </w:rPr>
        <w:t></w:t>
      </w:r>
      <w:r>
        <w:rPr>
          <w:vertAlign w:val="subscript"/>
        </w:rPr>
        <w:t>ср</w:t>
      </w:r>
      <w:r>
        <w:rPr>
          <w:lang w:val="en-US"/>
        </w:rPr>
        <w:t>d</w:t>
      </w:r>
      <w:r w:rsidRPr="00EF6FB3">
        <w:rPr>
          <w:vertAlign w:val="subscript"/>
        </w:rPr>
        <w:t>1</w:t>
      </w:r>
      <w:r w:rsidRPr="00EF6FB3">
        <w:t>)</w:t>
      </w:r>
      <w:r>
        <w:rPr>
          <w:rFonts w:ascii="Symbol" w:hAnsi="Symbol" w:cs="Symbol"/>
          <w:lang w:val="en-US"/>
        </w:rPr>
        <w:t></w:t>
      </w:r>
    </w:p>
    <w:p w:rsidR="00EF6FB3" w:rsidRPr="00EF6FB3" w:rsidRDefault="00EF6FB3">
      <w:pPr>
        <w:pStyle w:val="31"/>
        <w:jc w:val="center"/>
      </w:pPr>
    </w:p>
    <w:p w:rsidR="00EF6FB3" w:rsidRDefault="00EF6FB3">
      <w:pPr>
        <w:pStyle w:val="31"/>
        <w:jc w:val="both"/>
      </w:pPr>
      <w:r>
        <w:t xml:space="preserve">где </w:t>
      </w:r>
      <w:r>
        <w:rPr>
          <w:rFonts w:ascii="Symbol" w:hAnsi="Symbol" w:cs="Symbol"/>
          <w:lang w:val="en-US"/>
        </w:rPr>
        <w:t></w:t>
      </w:r>
      <w:r>
        <w:rPr>
          <w:vertAlign w:val="subscript"/>
        </w:rPr>
        <w:t>ср</w:t>
      </w:r>
      <w:r>
        <w:t xml:space="preserve"> – осредненный удельный вес бетона и грунта на уступах фундамента. Можно принять равным 21 кН/м</w:t>
      </w:r>
      <w:r>
        <w:rPr>
          <w:vertAlign w:val="superscript"/>
        </w:rPr>
        <w:t>3</w:t>
      </w:r>
      <w:r>
        <w:t>.</w:t>
      </w:r>
    </w:p>
    <w:p w:rsidR="00EF6FB3" w:rsidRDefault="00EF6FB3">
      <w:pPr>
        <w:pStyle w:val="31"/>
        <w:jc w:val="both"/>
      </w:pPr>
      <w:r>
        <w:t xml:space="preserve">Расчет повторяется до тех пор, пока </w:t>
      </w:r>
      <w:r>
        <w:rPr>
          <w:lang w:val="en-US"/>
        </w:rPr>
        <w:t>b</w:t>
      </w:r>
      <w:r>
        <w:rPr>
          <w:vertAlign w:val="subscript"/>
          <w:lang w:val="en-US"/>
        </w:rPr>
        <w:t>c</w:t>
      </w:r>
      <w:r w:rsidRPr="00EF6FB3">
        <w:t xml:space="preserve"> </w:t>
      </w:r>
      <w:r>
        <w:t>последних приближений будет отличаться не более чем на 1 см.</w:t>
      </w:r>
    </w:p>
    <w:p w:rsidR="00EF6FB3" w:rsidRDefault="00EF6FB3">
      <w:pPr>
        <w:pStyle w:val="31"/>
        <w:jc w:val="both"/>
      </w:pPr>
      <w:r>
        <w:t>А так же можно воспользоваться формулой:</w:t>
      </w:r>
    </w:p>
    <w:p w:rsidR="00EF6FB3" w:rsidRPr="00EF6FB3" w:rsidRDefault="00EF6FB3">
      <w:pPr>
        <w:pStyle w:val="31"/>
        <w:jc w:val="center"/>
        <w:rPr>
          <w:vertAlign w:val="superscript"/>
        </w:rPr>
      </w:pPr>
      <w:r>
        <w:rPr>
          <w:lang w:val="en-US"/>
        </w:rPr>
        <w:t>P</w:t>
      </w:r>
      <w:r w:rsidRPr="00EF6FB3">
        <w:t>=</w:t>
      </w:r>
      <w:r>
        <w:rPr>
          <w:lang w:val="en-US"/>
        </w:rPr>
        <w:t>N</w:t>
      </w:r>
      <w:r w:rsidRPr="00EF6FB3">
        <w:rPr>
          <w:vertAlign w:val="subscript"/>
        </w:rPr>
        <w:t>0</w:t>
      </w:r>
      <w:r w:rsidRPr="00EF6FB3">
        <w:t>+</w:t>
      </w:r>
      <w:r>
        <w:rPr>
          <w:lang w:val="en-US"/>
        </w:rPr>
        <w:t>b</w:t>
      </w:r>
      <w:r w:rsidRPr="00EF6FB3">
        <w:rPr>
          <w:vertAlign w:val="superscript"/>
        </w:rPr>
        <w:t>2</w:t>
      </w:r>
      <w:r>
        <w:rPr>
          <w:lang w:val="en-US"/>
        </w:rPr>
        <w:t>d</w:t>
      </w:r>
      <w:r w:rsidRPr="00EF6FB3">
        <w:rPr>
          <w:vertAlign w:val="subscript"/>
        </w:rPr>
        <w:t>1</w:t>
      </w:r>
      <w:r>
        <w:rPr>
          <w:rFonts w:ascii="Symbol" w:hAnsi="Symbol" w:cs="Symbol"/>
          <w:lang w:val="en-US"/>
        </w:rPr>
        <w:t></w:t>
      </w:r>
      <w:r>
        <w:rPr>
          <w:vertAlign w:val="subscript"/>
        </w:rPr>
        <w:t>ср</w:t>
      </w:r>
      <w:r w:rsidRPr="00EF6FB3">
        <w:t>/</w:t>
      </w:r>
      <w:r>
        <w:rPr>
          <w:lang w:val="en-US"/>
        </w:rPr>
        <w:t>b</w:t>
      </w:r>
      <w:r w:rsidRPr="00EF6FB3">
        <w:rPr>
          <w:vertAlign w:val="superscript"/>
        </w:rPr>
        <w:t>2</w:t>
      </w:r>
    </w:p>
    <w:p w:rsidR="00EF6FB3" w:rsidRPr="00EF6FB3" w:rsidRDefault="00EF6FB3">
      <w:pPr>
        <w:pStyle w:val="31"/>
        <w:jc w:val="center"/>
      </w:pPr>
    </w:p>
    <w:p w:rsidR="00EF6FB3" w:rsidRDefault="00EF6FB3">
      <w:pPr>
        <w:pStyle w:val="31"/>
        <w:rPr>
          <w:vertAlign w:val="superscript"/>
        </w:rPr>
      </w:pPr>
      <w:r>
        <w:t>Данные для расчета:</w:t>
      </w:r>
      <w:r>
        <w:tab/>
      </w:r>
      <w:r>
        <w:rPr>
          <w:rFonts w:ascii="Symbol" w:hAnsi="Symbol" w:cs="Symbol"/>
          <w:lang w:val="en-US"/>
        </w:rPr>
        <w:t></w:t>
      </w:r>
      <w:r>
        <w:rPr>
          <w:vertAlign w:val="subscript"/>
        </w:rPr>
        <w:t>ср</w:t>
      </w:r>
      <w:r>
        <w:t xml:space="preserve"> = 22    кН/м</w:t>
      </w:r>
      <w:r>
        <w:rPr>
          <w:vertAlign w:val="superscript"/>
        </w:rPr>
        <w:t>3</w:t>
      </w:r>
    </w:p>
    <w:p w:rsidR="00EF6FB3" w:rsidRDefault="00EF6FB3">
      <w:pPr>
        <w:pStyle w:val="31"/>
      </w:pPr>
      <w:r>
        <w:rPr>
          <w:vertAlign w:val="superscript"/>
        </w:rPr>
        <w:tab/>
      </w:r>
      <w:r>
        <w:rPr>
          <w:vertAlign w:val="superscript"/>
        </w:rPr>
        <w:tab/>
      </w:r>
      <w:r>
        <w:rPr>
          <w:vertAlign w:val="superscript"/>
        </w:rPr>
        <w:tab/>
      </w:r>
      <w:r>
        <w:rPr>
          <w:vertAlign w:val="superscript"/>
        </w:rPr>
        <w:tab/>
      </w:r>
      <w:r>
        <w:rPr>
          <w:vertAlign w:val="superscript"/>
        </w:rPr>
        <w:tab/>
      </w:r>
      <w:r>
        <w:rPr>
          <w:lang w:val="en-US"/>
        </w:rPr>
        <w:t>N</w:t>
      </w:r>
      <w:r w:rsidRPr="00EF6FB3">
        <w:rPr>
          <w:vertAlign w:val="subscript"/>
        </w:rPr>
        <w:t xml:space="preserve">0  </w:t>
      </w:r>
      <w:r w:rsidRPr="00EF6FB3">
        <w:t xml:space="preserve">= 3000  </w:t>
      </w:r>
      <w:r>
        <w:t>кН</w:t>
      </w:r>
    </w:p>
    <w:p w:rsidR="00EF6FB3" w:rsidRDefault="00EF6FB3">
      <w:pPr>
        <w:pStyle w:val="31"/>
      </w:pPr>
      <w:r>
        <w:tab/>
      </w:r>
      <w:r>
        <w:tab/>
      </w:r>
      <w:r>
        <w:tab/>
      </w:r>
      <w:r>
        <w:tab/>
      </w:r>
      <w:r>
        <w:tab/>
      </w:r>
      <w:r>
        <w:rPr>
          <w:rFonts w:ascii="Symbol" w:hAnsi="Symbol" w:cs="Symbol"/>
          <w:lang w:val="en-US"/>
        </w:rPr>
        <w:t></w:t>
      </w:r>
      <w:r>
        <w:rPr>
          <w:vertAlign w:val="subscript"/>
          <w:lang w:val="en-US"/>
        </w:rPr>
        <w:t>II</w:t>
      </w:r>
      <w:r w:rsidRPr="00EF6FB3">
        <w:t xml:space="preserve">’= 18,8  </w:t>
      </w:r>
      <w:r>
        <w:t>кН/м</w:t>
      </w:r>
      <w:r>
        <w:rPr>
          <w:vertAlign w:val="superscript"/>
        </w:rPr>
        <w:t>3</w:t>
      </w:r>
    </w:p>
    <w:p w:rsidR="00EF6FB3" w:rsidRPr="00EF6FB3" w:rsidRDefault="00EF6FB3">
      <w:pPr>
        <w:pStyle w:val="31"/>
        <w:rPr>
          <w:vertAlign w:val="superscript"/>
        </w:rPr>
      </w:pPr>
      <w:r>
        <w:tab/>
      </w:r>
      <w:r>
        <w:tab/>
      </w:r>
      <w:r>
        <w:tab/>
      </w:r>
      <w:r>
        <w:tab/>
      </w:r>
      <w:r>
        <w:tab/>
      </w:r>
      <w:r>
        <w:rPr>
          <w:rFonts w:ascii="Symbol" w:hAnsi="Symbol" w:cs="Symbol"/>
          <w:lang w:val="en-US"/>
        </w:rPr>
        <w:t></w:t>
      </w:r>
      <w:r>
        <w:rPr>
          <w:vertAlign w:val="subscript"/>
          <w:lang w:val="en-US"/>
        </w:rPr>
        <w:t>II</w:t>
      </w:r>
      <w:r w:rsidRPr="00EF6FB3">
        <w:t xml:space="preserve"> = 20,38 кН/м</w:t>
      </w:r>
      <w:r w:rsidRPr="00EF6FB3">
        <w:rPr>
          <w:vertAlign w:val="superscript"/>
        </w:rPr>
        <w:t>3</w:t>
      </w:r>
    </w:p>
    <w:p w:rsidR="00EF6FB3" w:rsidRDefault="00EF6FB3">
      <w:pPr>
        <w:pStyle w:val="31"/>
      </w:pPr>
      <w:r w:rsidRPr="00EF6FB3">
        <w:rPr>
          <w:vertAlign w:val="superscript"/>
        </w:rPr>
        <w:tab/>
      </w:r>
      <w:r w:rsidRPr="00EF6FB3">
        <w:rPr>
          <w:vertAlign w:val="superscript"/>
        </w:rPr>
        <w:tab/>
      </w:r>
      <w:r w:rsidRPr="00EF6FB3">
        <w:rPr>
          <w:vertAlign w:val="superscript"/>
        </w:rPr>
        <w:tab/>
      </w:r>
      <w:r w:rsidRPr="00EF6FB3">
        <w:rPr>
          <w:vertAlign w:val="superscript"/>
        </w:rPr>
        <w:tab/>
      </w:r>
      <w:r w:rsidRPr="00EF6FB3">
        <w:rPr>
          <w:vertAlign w:val="superscript"/>
        </w:rPr>
        <w:tab/>
      </w:r>
      <w:r>
        <w:rPr>
          <w:lang w:val="en-US"/>
        </w:rPr>
        <w:t>C</w:t>
      </w:r>
      <w:r>
        <w:rPr>
          <w:vertAlign w:val="subscript"/>
          <w:lang w:val="en-US"/>
        </w:rPr>
        <w:t>II</w:t>
      </w:r>
      <w:r w:rsidRPr="00EF6FB3">
        <w:rPr>
          <w:vertAlign w:val="subscript"/>
        </w:rPr>
        <w:t xml:space="preserve"> </w:t>
      </w:r>
      <w:r w:rsidRPr="00EF6FB3">
        <w:t>=</w:t>
      </w:r>
      <w:r>
        <w:t xml:space="preserve"> 17    кПа</w:t>
      </w:r>
    </w:p>
    <w:p w:rsidR="00EF6FB3" w:rsidRPr="00EF6FB3" w:rsidRDefault="00EF6FB3">
      <w:pPr>
        <w:pStyle w:val="31"/>
      </w:pPr>
      <w:r w:rsidRPr="00EF6FB3">
        <w:tab/>
      </w:r>
      <w:r w:rsidRPr="00EF6FB3">
        <w:tab/>
      </w:r>
      <w:r w:rsidRPr="00EF6FB3">
        <w:tab/>
      </w:r>
      <w:r w:rsidRPr="00EF6FB3">
        <w:tab/>
      </w:r>
      <w:r w:rsidRPr="00EF6FB3">
        <w:tab/>
      </w:r>
      <w:r>
        <w:rPr>
          <w:rFonts w:ascii="Symbol" w:hAnsi="Symbol" w:cs="Symbol"/>
          <w:lang w:val="en-US"/>
        </w:rPr>
        <w:t></w:t>
      </w:r>
      <w:r>
        <w:rPr>
          <w:rFonts w:ascii="Symbol" w:hAnsi="Symbol" w:cs="Symbol"/>
          <w:vertAlign w:val="subscript"/>
          <w:lang w:val="en-US"/>
        </w:rPr>
        <w:t></w:t>
      </w:r>
      <w:r>
        <w:rPr>
          <w:rFonts w:ascii="Symbol" w:hAnsi="Symbol" w:cs="Symbol"/>
          <w:vertAlign w:val="subscript"/>
          <w:lang w:val="en-US"/>
        </w:rPr>
        <w:t></w:t>
      </w:r>
      <w:r>
        <w:rPr>
          <w:rFonts w:ascii="Symbol" w:hAnsi="Symbol" w:cs="Symbol"/>
          <w:lang w:val="en-US"/>
        </w:rPr>
        <w:t></w:t>
      </w:r>
      <w:r>
        <w:rPr>
          <w:rFonts w:ascii="Symbol" w:hAnsi="Symbol" w:cs="Symbol"/>
          <w:lang w:val="en-US"/>
        </w:rPr>
        <w:t></w:t>
      </w:r>
      <w:r w:rsidRPr="00EF6FB3">
        <w:t>= 0,93</w:t>
      </w:r>
    </w:p>
    <w:p w:rsidR="00EF6FB3" w:rsidRPr="00EF6FB3" w:rsidRDefault="00EF6FB3">
      <w:pPr>
        <w:pStyle w:val="31"/>
        <w:ind w:left="2880" w:firstLine="720"/>
      </w:pPr>
      <w:r>
        <w:rPr>
          <w:rFonts w:ascii="Symbol" w:hAnsi="Symbol" w:cs="Symbol"/>
          <w:lang w:val="en-US"/>
        </w:rPr>
        <w:t></w:t>
      </w:r>
      <w:r>
        <w:rPr>
          <w:vertAlign w:val="subscript"/>
          <w:lang w:val="en-US"/>
        </w:rPr>
        <w:t>g</w:t>
      </w:r>
      <w:r w:rsidRPr="00EF6FB3">
        <w:t xml:space="preserve"> = 4,5</w:t>
      </w:r>
    </w:p>
    <w:p w:rsidR="00EF6FB3" w:rsidRPr="00EF6FB3" w:rsidRDefault="00EF6FB3">
      <w:pPr>
        <w:pStyle w:val="31"/>
        <w:ind w:left="2880" w:firstLine="720"/>
      </w:pPr>
      <w:r>
        <w:rPr>
          <w:rFonts w:ascii="Symbol" w:hAnsi="Symbol" w:cs="Symbol"/>
          <w:lang w:val="en-US"/>
        </w:rPr>
        <w:t></w:t>
      </w:r>
      <w:r>
        <w:rPr>
          <w:vertAlign w:val="subscript"/>
          <w:lang w:val="en-US"/>
        </w:rPr>
        <w:t>c</w:t>
      </w:r>
      <w:r w:rsidRPr="00EF6FB3">
        <w:t xml:space="preserve"> = 7,15</w:t>
      </w:r>
    </w:p>
    <w:p w:rsidR="00EF6FB3" w:rsidRDefault="00EF6FB3">
      <w:pPr>
        <w:pStyle w:val="31"/>
        <w:ind w:left="2880" w:firstLine="720"/>
      </w:pPr>
    </w:p>
    <w:p w:rsidR="00EF6FB3" w:rsidRDefault="00EF6FB3">
      <w:pPr>
        <w:pStyle w:val="31"/>
      </w:pPr>
      <w:r>
        <w:t xml:space="preserve">После многократных подстановок получаем </w:t>
      </w:r>
      <w:r>
        <w:tab/>
      </w:r>
      <w:r>
        <w:tab/>
      </w:r>
      <w:r>
        <w:rPr>
          <w:lang w:val="en-US"/>
        </w:rPr>
        <w:t>b</w:t>
      </w:r>
      <w:r w:rsidRPr="00EF6FB3">
        <w:t xml:space="preserve"> = 3,1 </w:t>
      </w:r>
      <w:r>
        <w:t>м</w:t>
      </w:r>
    </w:p>
    <w:p w:rsidR="00EF6FB3" w:rsidRDefault="00EF6FB3">
      <w:pPr>
        <w:pStyle w:val="31"/>
      </w:pPr>
      <w:r>
        <w:tab/>
      </w:r>
      <w:r>
        <w:tab/>
      </w:r>
      <w:r>
        <w:tab/>
      </w:r>
      <w:r>
        <w:tab/>
      </w:r>
      <w:r>
        <w:tab/>
      </w:r>
      <w:r>
        <w:tab/>
      </w:r>
      <w:r>
        <w:tab/>
      </w:r>
      <w:r>
        <w:tab/>
      </w:r>
      <w:r>
        <w:tab/>
      </w:r>
      <w:r>
        <w:tab/>
      </w:r>
      <w:r>
        <w:rPr>
          <w:lang w:val="en-US"/>
        </w:rPr>
        <w:t>P</w:t>
      </w:r>
      <w:r w:rsidRPr="00EF6FB3">
        <w:t xml:space="preserve"> = 350 </w:t>
      </w:r>
      <w:r>
        <w:t>кПа</w:t>
      </w:r>
    </w:p>
    <w:p w:rsidR="00EF6FB3" w:rsidRPr="00EF6FB3" w:rsidRDefault="00EF6FB3">
      <w:pPr>
        <w:pStyle w:val="31"/>
      </w:pPr>
    </w:p>
    <w:p w:rsidR="00EF6FB3" w:rsidRDefault="00EF6FB3">
      <w:pPr>
        <w:pStyle w:val="2"/>
      </w:pPr>
      <w:r>
        <w:t>2.2.2. Расчет осадки фундамента опоры путепровода.</w:t>
      </w:r>
    </w:p>
    <w:p w:rsidR="00EF6FB3" w:rsidRDefault="00EF6FB3"/>
    <w:p w:rsidR="00EF6FB3" w:rsidRDefault="00EF6FB3">
      <w:pPr>
        <w:pStyle w:val="31"/>
        <w:jc w:val="both"/>
      </w:pPr>
      <w:r>
        <w:t>Перед расчетом осадки основания необходимо показать геологические условия строительной площадки с учетом положения поверхности грунта и с расположением фундамента опоры путепровода. Природное давление грунта определяется по формуле:</w:t>
      </w:r>
    </w:p>
    <w:p w:rsidR="00EF6FB3" w:rsidRPr="00EF6FB3" w:rsidRDefault="00EF6FB3">
      <w:pPr>
        <w:ind w:firstLine="567"/>
        <w:jc w:val="center"/>
        <w:rPr>
          <w:vertAlign w:val="subscript"/>
        </w:rPr>
      </w:pPr>
      <w:r>
        <w:rPr>
          <w:rFonts w:ascii="Symbol" w:hAnsi="Symbol" w:cs="Symbol"/>
          <w:lang w:val="en-US"/>
        </w:rPr>
        <w:t></w:t>
      </w:r>
      <w:r>
        <w:rPr>
          <w:vertAlign w:val="subscript"/>
          <w:lang w:val="en-US"/>
        </w:rPr>
        <w:t>zg</w:t>
      </w:r>
      <w:r>
        <w:rPr>
          <w:rFonts w:ascii="Symbol" w:hAnsi="Symbol" w:cs="Symbol"/>
          <w:lang w:val="en-US"/>
        </w:rPr>
        <w:t></w:t>
      </w:r>
      <w:r>
        <w:rPr>
          <w:rFonts w:ascii="Symbol" w:hAnsi="Symbol" w:cs="Symbol"/>
          <w:lang w:val="en-US"/>
        </w:rPr>
        <w:t></w:t>
      </w:r>
      <w:r>
        <w:rPr>
          <w:rFonts w:ascii="Symbol" w:hAnsi="Symbol" w:cs="Symbol"/>
          <w:lang w:val="en-US"/>
        </w:rPr>
        <w:t></w:t>
      </w:r>
      <w:r>
        <w:rPr>
          <w:vertAlign w:val="subscript"/>
          <w:lang w:val="en-US"/>
        </w:rPr>
        <w:t>i</w:t>
      </w:r>
      <w:r>
        <w:rPr>
          <w:lang w:val="en-US"/>
        </w:rPr>
        <w:t>h</w:t>
      </w:r>
      <w:r>
        <w:rPr>
          <w:vertAlign w:val="subscript"/>
          <w:lang w:val="en-US"/>
        </w:rPr>
        <w:t>i</w:t>
      </w:r>
    </w:p>
    <w:p w:rsidR="00EF6FB3" w:rsidRPr="00EF6FB3" w:rsidRDefault="00EF6FB3">
      <w:pPr>
        <w:ind w:firstLine="567"/>
        <w:jc w:val="center"/>
      </w:pPr>
    </w:p>
    <w:p w:rsidR="00EF6FB3" w:rsidRDefault="00EF6FB3">
      <w:pPr>
        <w:pStyle w:val="31"/>
        <w:jc w:val="both"/>
      </w:pPr>
      <w:r>
        <w:t>Для условий строительной площадки строится эпюра природных давлений. Дополнительное давление на грунт в уровне подошвы фундамента определяется по формуле:</w:t>
      </w:r>
    </w:p>
    <w:p w:rsidR="00EF6FB3" w:rsidRPr="00EF6FB3" w:rsidRDefault="00EF6FB3">
      <w:pPr>
        <w:ind w:firstLine="567"/>
        <w:rPr>
          <w:vertAlign w:val="subscript"/>
        </w:rPr>
      </w:pPr>
      <w:r>
        <w:rPr>
          <w:lang w:val="en-US"/>
        </w:rPr>
        <w:t>P</w:t>
      </w:r>
      <w:r w:rsidRPr="00EF6FB3">
        <w:rPr>
          <w:vertAlign w:val="subscript"/>
        </w:rPr>
        <w:t>0</w:t>
      </w:r>
      <w:r w:rsidRPr="00EF6FB3">
        <w:t>=</w:t>
      </w:r>
      <w:r>
        <w:rPr>
          <w:lang w:val="en-US"/>
        </w:rPr>
        <w:t>P</w:t>
      </w:r>
      <w:r w:rsidRPr="00EF6FB3">
        <w:t>-</w:t>
      </w:r>
      <w:r>
        <w:rPr>
          <w:rFonts w:ascii="Symbol" w:hAnsi="Symbol" w:cs="Symbol"/>
          <w:lang w:val="en-US"/>
        </w:rPr>
        <w:t></w:t>
      </w:r>
      <w:r>
        <w:rPr>
          <w:vertAlign w:val="subscript"/>
          <w:lang w:val="en-US"/>
        </w:rPr>
        <w:t>zg</w:t>
      </w:r>
      <w:r w:rsidRPr="00EF6FB3">
        <w:rPr>
          <w:vertAlign w:val="subscript"/>
        </w:rPr>
        <w:t>0</w:t>
      </w:r>
    </w:p>
    <w:p w:rsidR="00EF6FB3" w:rsidRPr="00EF6FB3" w:rsidRDefault="00EF6FB3">
      <w:pPr>
        <w:ind w:firstLine="567"/>
        <w:rPr>
          <w:vertAlign w:val="subscript"/>
        </w:rPr>
      </w:pPr>
    </w:p>
    <w:p w:rsidR="00EF6FB3" w:rsidRDefault="00EF6FB3">
      <w:pPr>
        <w:ind w:firstLine="567"/>
      </w:pPr>
      <w:r>
        <w:rPr>
          <w:lang w:val="en-US"/>
        </w:rPr>
        <w:t>P</w:t>
      </w:r>
      <w:r w:rsidRPr="00EF6FB3">
        <w:t>=(</w:t>
      </w:r>
      <w:r>
        <w:rPr>
          <w:lang w:val="en-US"/>
        </w:rPr>
        <w:t>N</w:t>
      </w:r>
      <w:r w:rsidRPr="00EF6FB3">
        <w:rPr>
          <w:vertAlign w:val="subscript"/>
        </w:rPr>
        <w:t>0</w:t>
      </w:r>
      <w:r w:rsidRPr="00EF6FB3">
        <w:t>+</w:t>
      </w:r>
      <w:r>
        <w:rPr>
          <w:lang w:val="en-US"/>
        </w:rPr>
        <w:t>G</w:t>
      </w:r>
      <w:r>
        <w:rPr>
          <w:vertAlign w:val="subscript"/>
        </w:rPr>
        <w:t>гр</w:t>
      </w:r>
      <w:r w:rsidRPr="00EF6FB3">
        <w:t>+</w:t>
      </w:r>
      <w:r>
        <w:rPr>
          <w:lang w:val="en-US"/>
        </w:rPr>
        <w:t>G</w:t>
      </w:r>
      <w:r>
        <w:rPr>
          <w:vertAlign w:val="subscript"/>
        </w:rPr>
        <w:t>ф</w:t>
      </w:r>
      <w:r>
        <w:t>)/</w:t>
      </w:r>
      <w:r>
        <w:rPr>
          <w:lang w:val="en-US"/>
        </w:rPr>
        <w:t>b</w:t>
      </w:r>
      <w:r w:rsidRPr="00EF6FB3">
        <w:rPr>
          <w:vertAlign w:val="superscript"/>
        </w:rPr>
        <w:t>2</w:t>
      </w:r>
      <w:r w:rsidRPr="00EF6FB3">
        <w:tab/>
      </w:r>
      <w:r w:rsidRPr="00EF6FB3">
        <w:tab/>
      </w:r>
      <w:r>
        <w:rPr>
          <w:lang w:val="en-US"/>
        </w:rPr>
        <w:t>P</w:t>
      </w:r>
      <w:r w:rsidRPr="00EF6FB3">
        <w:t xml:space="preserve"> = 350 </w:t>
      </w:r>
      <w:r>
        <w:t>кПа</w:t>
      </w:r>
    </w:p>
    <w:p w:rsidR="00EF6FB3" w:rsidRDefault="00EF6FB3">
      <w:pPr>
        <w:ind w:firstLine="567"/>
      </w:pPr>
      <w:r>
        <w:rPr>
          <w:lang w:val="en-US"/>
        </w:rPr>
        <w:t>G</w:t>
      </w:r>
      <w:r>
        <w:rPr>
          <w:vertAlign w:val="subscript"/>
        </w:rPr>
        <w:t>ф</w:t>
      </w:r>
      <w:r>
        <w:t>=</w:t>
      </w:r>
      <w:r>
        <w:rPr>
          <w:lang w:val="en-US"/>
        </w:rPr>
        <w:t>V</w:t>
      </w:r>
      <w:r>
        <w:rPr>
          <w:vertAlign w:val="subscript"/>
        </w:rPr>
        <w:t>ф</w:t>
      </w:r>
      <w:r>
        <w:rPr>
          <w:rFonts w:ascii="Symbol" w:hAnsi="Symbol" w:cs="Symbol"/>
          <w:lang w:val="en-US"/>
        </w:rPr>
        <w:t></w:t>
      </w:r>
      <w:r>
        <w:rPr>
          <w:vertAlign w:val="subscript"/>
        </w:rPr>
        <w:t>бет</w:t>
      </w:r>
      <w:r>
        <w:rPr>
          <w:vertAlign w:val="subscript"/>
        </w:rPr>
        <w:tab/>
      </w:r>
      <w:r>
        <w:rPr>
          <w:vertAlign w:val="subscript"/>
        </w:rPr>
        <w:tab/>
      </w:r>
      <w:r>
        <w:rPr>
          <w:vertAlign w:val="subscript"/>
        </w:rPr>
        <w:tab/>
      </w:r>
    </w:p>
    <w:p w:rsidR="00EF6FB3" w:rsidRPr="00EF6FB3" w:rsidRDefault="00EF6FB3">
      <w:pPr>
        <w:ind w:firstLine="567"/>
      </w:pPr>
      <w:r>
        <w:t xml:space="preserve">Где </w:t>
      </w:r>
      <w:r>
        <w:rPr>
          <w:lang w:val="en-US"/>
        </w:rPr>
        <w:t>V</w:t>
      </w:r>
      <w:r>
        <w:rPr>
          <w:vertAlign w:val="subscript"/>
        </w:rPr>
        <w:t>ф</w:t>
      </w:r>
      <w:r>
        <w:t>=</w:t>
      </w:r>
      <w:r>
        <w:rPr>
          <w:lang w:val="en-US"/>
        </w:rPr>
        <w:t>b</w:t>
      </w:r>
      <w:r w:rsidRPr="00EF6FB3">
        <w:rPr>
          <w:vertAlign w:val="superscript"/>
        </w:rPr>
        <w:t>2</w:t>
      </w:r>
      <w:r>
        <w:rPr>
          <w:lang w:val="en-US"/>
        </w:rPr>
        <w:t>h</w:t>
      </w:r>
      <w:r w:rsidRPr="00EF6FB3">
        <w:rPr>
          <w:vertAlign w:val="subscript"/>
        </w:rPr>
        <w:t>1</w:t>
      </w:r>
      <w:r w:rsidRPr="00EF6FB3">
        <w:t>+1,2</w:t>
      </w:r>
      <w:r w:rsidRPr="00EF6FB3">
        <w:rPr>
          <w:vertAlign w:val="superscript"/>
        </w:rPr>
        <w:t>2</w:t>
      </w:r>
      <w:r w:rsidRPr="00EF6FB3">
        <w:t>(</w:t>
      </w:r>
      <w:r>
        <w:rPr>
          <w:lang w:val="en-US"/>
        </w:rPr>
        <w:t>d</w:t>
      </w:r>
      <w:r w:rsidRPr="00EF6FB3">
        <w:rPr>
          <w:vertAlign w:val="subscript"/>
        </w:rPr>
        <w:t>1</w:t>
      </w:r>
      <w:r w:rsidRPr="00EF6FB3">
        <w:t>-</w:t>
      </w:r>
      <w:r>
        <w:rPr>
          <w:lang w:val="en-US"/>
        </w:rPr>
        <w:t>h</w:t>
      </w:r>
      <w:r w:rsidRPr="00EF6FB3">
        <w:rPr>
          <w:vertAlign w:val="subscript"/>
        </w:rPr>
        <w:t>1</w:t>
      </w:r>
      <w:r w:rsidRPr="00EF6FB3">
        <w:t>)</w:t>
      </w:r>
    </w:p>
    <w:p w:rsidR="00EF6FB3" w:rsidRDefault="00EF6FB3">
      <w:pPr>
        <w:ind w:firstLine="567"/>
      </w:pPr>
      <w:r>
        <w:rPr>
          <w:lang w:val="en-US"/>
        </w:rPr>
        <w:t>G</w:t>
      </w:r>
      <w:r>
        <w:rPr>
          <w:vertAlign w:val="subscript"/>
        </w:rPr>
        <w:t>гр</w:t>
      </w:r>
      <w:r>
        <w:t>=</w:t>
      </w:r>
      <w:r>
        <w:rPr>
          <w:lang w:val="en-US"/>
        </w:rPr>
        <w:t>V</w:t>
      </w:r>
      <w:r>
        <w:rPr>
          <w:vertAlign w:val="subscript"/>
        </w:rPr>
        <w:t>гр</w:t>
      </w:r>
      <w:r>
        <w:rPr>
          <w:rFonts w:ascii="Symbol" w:hAnsi="Symbol" w:cs="Symbol"/>
          <w:lang w:val="en-US"/>
        </w:rPr>
        <w:t></w:t>
      </w:r>
      <w:r>
        <w:rPr>
          <w:vertAlign w:val="subscript"/>
        </w:rPr>
        <w:t>гр</w:t>
      </w:r>
      <w:r>
        <w:tab/>
      </w:r>
      <w:r>
        <w:tab/>
      </w:r>
      <w:r>
        <w:tab/>
      </w:r>
    </w:p>
    <w:p w:rsidR="00EF6FB3" w:rsidRDefault="00EF6FB3">
      <w:pPr>
        <w:ind w:firstLine="567"/>
        <w:rPr>
          <w:vertAlign w:val="subscript"/>
        </w:rPr>
      </w:pPr>
      <w:r>
        <w:t xml:space="preserve">Где </w:t>
      </w:r>
      <w:r>
        <w:rPr>
          <w:lang w:val="en-US"/>
        </w:rPr>
        <w:t>V</w:t>
      </w:r>
      <w:r>
        <w:rPr>
          <w:vertAlign w:val="subscript"/>
        </w:rPr>
        <w:t>гр</w:t>
      </w:r>
      <w:r>
        <w:t>=</w:t>
      </w:r>
      <w:r>
        <w:rPr>
          <w:lang w:val="en-US"/>
        </w:rPr>
        <w:t>b</w:t>
      </w:r>
      <w:r w:rsidRPr="00EF6FB3">
        <w:rPr>
          <w:vertAlign w:val="superscript"/>
        </w:rPr>
        <w:t>2</w:t>
      </w:r>
      <w:r>
        <w:rPr>
          <w:lang w:val="en-US"/>
        </w:rPr>
        <w:t>d</w:t>
      </w:r>
      <w:r w:rsidRPr="00EF6FB3">
        <w:rPr>
          <w:vertAlign w:val="subscript"/>
        </w:rPr>
        <w:t>1</w:t>
      </w:r>
      <w:r w:rsidRPr="00EF6FB3">
        <w:t>-</w:t>
      </w:r>
      <w:r>
        <w:rPr>
          <w:lang w:val="en-US"/>
        </w:rPr>
        <w:t>V</w:t>
      </w:r>
      <w:r>
        <w:rPr>
          <w:vertAlign w:val="subscript"/>
        </w:rPr>
        <w:t>ф</w:t>
      </w:r>
    </w:p>
    <w:p w:rsidR="00EF6FB3" w:rsidRDefault="00EF6FB3">
      <w:pPr>
        <w:ind w:firstLine="567"/>
        <w:rPr>
          <w:vertAlign w:val="subscript"/>
        </w:rPr>
      </w:pPr>
    </w:p>
    <w:p w:rsidR="00EF6FB3" w:rsidRDefault="00EF6FB3">
      <w:pPr>
        <w:ind w:firstLine="567"/>
      </w:pPr>
      <w:r>
        <w:t>После вычислений Р</w:t>
      </w:r>
      <w:r>
        <w:rPr>
          <w:vertAlign w:val="subscript"/>
        </w:rPr>
        <w:t xml:space="preserve">0 </w:t>
      </w:r>
      <w:r>
        <w:t>= 233,64 кПа</w:t>
      </w:r>
    </w:p>
    <w:p w:rsidR="00EF6FB3" w:rsidRDefault="00EF6FB3">
      <w:pPr>
        <w:ind w:firstLine="567"/>
        <w:jc w:val="both"/>
      </w:pPr>
      <w:r>
        <w:t xml:space="preserve">Значение природного давления в уровне подошвы фундамента </w:t>
      </w:r>
      <w:r>
        <w:rPr>
          <w:rFonts w:ascii="Symbol" w:hAnsi="Symbol" w:cs="Symbol"/>
          <w:lang w:val="en-US"/>
        </w:rPr>
        <w:t></w:t>
      </w:r>
      <w:r>
        <w:rPr>
          <w:vertAlign w:val="subscript"/>
          <w:lang w:val="en-US"/>
        </w:rPr>
        <w:t>zg</w:t>
      </w:r>
      <w:r w:rsidRPr="00EF6FB3">
        <w:rPr>
          <w:vertAlign w:val="subscript"/>
        </w:rPr>
        <w:t>0</w:t>
      </w:r>
      <w:r w:rsidRPr="00EF6FB3">
        <w:t xml:space="preserve"> можно определить графически по эпюре природных давлений на глубине </w:t>
      </w:r>
      <w:r>
        <w:rPr>
          <w:lang w:val="en-US"/>
        </w:rPr>
        <w:t>z</w:t>
      </w:r>
      <w:r w:rsidRPr="00EF6FB3">
        <w:t>=</w:t>
      </w:r>
      <w:r>
        <w:rPr>
          <w:lang w:val="en-US"/>
        </w:rPr>
        <w:t>H</w:t>
      </w:r>
      <w:r w:rsidRPr="00EF6FB3">
        <w:t>+</w:t>
      </w:r>
      <w:r>
        <w:rPr>
          <w:lang w:val="en-US"/>
        </w:rPr>
        <w:t>d</w:t>
      </w:r>
      <w:r w:rsidRPr="00EF6FB3">
        <w:rPr>
          <w:vertAlign w:val="subscript"/>
        </w:rPr>
        <w:t>1</w:t>
      </w:r>
      <w:r w:rsidRPr="00EF6FB3">
        <w:t>.</w:t>
      </w:r>
    </w:p>
    <w:p w:rsidR="00EF6FB3" w:rsidRPr="00EF6FB3" w:rsidRDefault="00EF6FB3">
      <w:pPr>
        <w:ind w:firstLine="567"/>
        <w:jc w:val="both"/>
      </w:pPr>
      <w:r>
        <w:t xml:space="preserve">Толща грунта под подошвой фундамента делится на слои </w:t>
      </w:r>
      <w:r>
        <w:rPr>
          <w:lang w:val="en-US"/>
        </w:rPr>
        <w:t>h</w:t>
      </w:r>
      <w:r>
        <w:rPr>
          <w:vertAlign w:val="subscript"/>
          <w:lang w:val="en-US"/>
        </w:rPr>
        <w:t>i</w:t>
      </w:r>
      <w:r w:rsidRPr="00EF6FB3">
        <w:t>=0,4</w:t>
      </w:r>
      <w:r>
        <w:rPr>
          <w:lang w:val="en-US"/>
        </w:rPr>
        <w:t>b</w:t>
      </w:r>
      <w:r w:rsidRPr="00EF6FB3">
        <w:t xml:space="preserve"> </w:t>
      </w:r>
      <w:r>
        <w:t xml:space="preserve">и на нижних границах этих слоев определяются напряжения </w:t>
      </w:r>
      <w:r>
        <w:rPr>
          <w:rFonts w:ascii="Symbol" w:hAnsi="Symbol" w:cs="Symbol"/>
          <w:lang w:val="en-US"/>
        </w:rPr>
        <w:t></w:t>
      </w:r>
      <w:r>
        <w:rPr>
          <w:vertAlign w:val="subscript"/>
          <w:lang w:val="en-US"/>
        </w:rPr>
        <w:t>zp</w:t>
      </w:r>
      <w:r w:rsidRPr="00EF6FB3">
        <w:rPr>
          <w:vertAlign w:val="subscript"/>
        </w:rPr>
        <w:t xml:space="preserve"> </w:t>
      </w:r>
      <w:r w:rsidRPr="00EF6FB3">
        <w:t>по формуле:</w:t>
      </w:r>
    </w:p>
    <w:p w:rsidR="00EF6FB3" w:rsidRPr="00EF6FB3" w:rsidRDefault="00EF6FB3">
      <w:pPr>
        <w:ind w:firstLine="567"/>
        <w:jc w:val="center"/>
      </w:pPr>
      <w:r>
        <w:rPr>
          <w:rFonts w:ascii="Symbol" w:hAnsi="Symbol" w:cs="Symbol"/>
          <w:lang w:val="en-US"/>
        </w:rPr>
        <w:t></w:t>
      </w:r>
      <w:r>
        <w:rPr>
          <w:vertAlign w:val="subscript"/>
          <w:lang w:val="en-US"/>
        </w:rPr>
        <w:t>zp</w:t>
      </w:r>
      <w:r w:rsidRPr="00EF6FB3">
        <w:t>=</w:t>
      </w:r>
      <w:r>
        <w:rPr>
          <w:rFonts w:ascii="Symbol" w:hAnsi="Symbol" w:cs="Symbol"/>
          <w:lang w:val="en-US"/>
        </w:rPr>
        <w:t></w:t>
      </w:r>
      <w:r>
        <w:rPr>
          <w:lang w:val="en-US"/>
        </w:rPr>
        <w:t>P</w:t>
      </w:r>
      <w:r w:rsidRPr="00EF6FB3">
        <w:rPr>
          <w:vertAlign w:val="subscript"/>
        </w:rPr>
        <w:t>0</w:t>
      </w:r>
    </w:p>
    <w:p w:rsidR="00EF6FB3" w:rsidRPr="00EF6FB3" w:rsidRDefault="00EF6FB3">
      <w:pPr>
        <w:ind w:firstLine="567"/>
      </w:pPr>
      <w:r>
        <w:t>где</w:t>
      </w:r>
      <w:r w:rsidRPr="00EF6FB3">
        <w:t xml:space="preserve"> </w:t>
      </w:r>
      <w:r>
        <w:rPr>
          <w:rFonts w:ascii="Symbol" w:hAnsi="Symbol" w:cs="Symbol"/>
          <w:lang w:val="en-US"/>
        </w:rPr>
        <w:t></w:t>
      </w:r>
      <w:r>
        <w:rPr>
          <w:rFonts w:ascii="Symbol" w:hAnsi="Symbol" w:cs="Symbol"/>
          <w:lang w:val="en-US"/>
        </w:rPr>
        <w:t></w:t>
      </w:r>
      <w:r w:rsidRPr="00EF6FB3">
        <w:t>- коэффициент, принимаемый по таблице.</w:t>
      </w:r>
    </w:p>
    <w:p w:rsidR="00EF6FB3" w:rsidRPr="00EF6FB3" w:rsidRDefault="00EF6FB3">
      <w:pPr>
        <w:ind w:firstLine="567"/>
      </w:pPr>
    </w:p>
    <w:p w:rsidR="00EF6FB3" w:rsidRDefault="00EF6FB3">
      <w:pPr>
        <w:ind w:firstLine="567"/>
      </w:pPr>
      <w:r w:rsidRPr="00EF6FB3">
        <w:t xml:space="preserve">В данном случае </w:t>
      </w:r>
      <w:r>
        <w:rPr>
          <w:lang w:val="en-US"/>
        </w:rPr>
        <w:t>h</w:t>
      </w:r>
      <w:r>
        <w:rPr>
          <w:vertAlign w:val="subscript"/>
          <w:lang w:val="en-US"/>
        </w:rPr>
        <w:t>i</w:t>
      </w:r>
      <w:r w:rsidRPr="00EF6FB3">
        <w:t>=0,4</w:t>
      </w:r>
      <w:r>
        <w:rPr>
          <w:rFonts w:ascii="Symbol" w:hAnsi="Symbol" w:cs="Symbol"/>
          <w:lang w:val="en-US"/>
        </w:rPr>
        <w:t></w:t>
      </w:r>
      <w:r w:rsidRPr="00EF6FB3">
        <w:t xml:space="preserve">3,1=1,24 </w:t>
      </w:r>
      <w:r>
        <w:t>м</w:t>
      </w:r>
    </w:p>
    <w:p w:rsidR="00EF6FB3" w:rsidRDefault="00EF6FB3">
      <w:pPr>
        <w:ind w:firstLine="567"/>
        <w:jc w:val="both"/>
      </w:pPr>
      <w:r>
        <w:t xml:space="preserve">При расчете осадки основания промежуточные вычисления удобно записывать в таблицу расчета осадки основания. По данным столбцов 2 и 5 таблицы строится эпюра дополнительных давлений </w:t>
      </w:r>
      <w:r>
        <w:rPr>
          <w:rFonts w:ascii="Symbol" w:hAnsi="Symbol" w:cs="Symbol"/>
          <w:lang w:val="en-US"/>
        </w:rPr>
        <w:t></w:t>
      </w:r>
      <w:r>
        <w:rPr>
          <w:vertAlign w:val="subscript"/>
          <w:lang w:val="en-US"/>
        </w:rPr>
        <w:t>zp</w:t>
      </w:r>
      <w:r w:rsidRPr="00EF6FB3">
        <w:t>=</w:t>
      </w:r>
      <w:r>
        <w:rPr>
          <w:lang w:val="en-US"/>
        </w:rPr>
        <w:t>f</w:t>
      </w:r>
      <w:r w:rsidRPr="00EF6FB3">
        <w:t>(</w:t>
      </w:r>
      <w:r>
        <w:rPr>
          <w:lang w:val="en-US"/>
        </w:rPr>
        <w:t>z</w:t>
      </w:r>
      <w:r w:rsidRPr="00EF6FB3">
        <w:t>)</w:t>
      </w:r>
      <w:r>
        <w:t>. Расчет следует вести до нижней границы сжимаемой толщи (</w:t>
      </w:r>
      <w:r>
        <w:rPr>
          <w:lang w:val="en-US"/>
        </w:rPr>
        <w:t>B</w:t>
      </w:r>
      <w:r w:rsidRPr="00EF6FB3">
        <w:rPr>
          <w:vertAlign w:val="subscript"/>
        </w:rPr>
        <w:t>1</w:t>
      </w:r>
      <w:r>
        <w:rPr>
          <w:lang w:val="en-US"/>
        </w:rPr>
        <w:t>C</w:t>
      </w:r>
      <w:r w:rsidRPr="00EF6FB3">
        <w:rPr>
          <w:vertAlign w:val="subscript"/>
        </w:rPr>
        <w:t>1</w:t>
      </w:r>
      <w:r w:rsidRPr="00EF6FB3">
        <w:t>)</w:t>
      </w:r>
      <w:r>
        <w:t xml:space="preserve">, которая определяется путем сравнения значений </w:t>
      </w:r>
      <w:r>
        <w:rPr>
          <w:rFonts w:ascii="Symbol" w:hAnsi="Symbol" w:cs="Symbol"/>
          <w:lang w:val="en-US"/>
        </w:rPr>
        <w:t></w:t>
      </w:r>
      <w:r>
        <w:rPr>
          <w:vertAlign w:val="subscript"/>
          <w:lang w:val="en-US"/>
        </w:rPr>
        <w:t>zp</w:t>
      </w:r>
      <w:r>
        <w:t xml:space="preserve"> и </w:t>
      </w:r>
      <w:r>
        <w:rPr>
          <w:rFonts w:ascii="Symbol" w:hAnsi="Symbol" w:cs="Symbol"/>
          <w:lang w:val="en-US"/>
        </w:rPr>
        <w:t></w:t>
      </w:r>
      <w:r>
        <w:rPr>
          <w:vertAlign w:val="subscript"/>
          <w:lang w:val="en-US"/>
        </w:rPr>
        <w:t>zg</w:t>
      </w:r>
      <w:r w:rsidRPr="00EF6FB3">
        <w:t xml:space="preserve"> на однойи той же глубине. На нижней границе сжимаемой толщи </w:t>
      </w:r>
      <w:r>
        <w:rPr>
          <w:rFonts w:ascii="Symbol" w:hAnsi="Symbol" w:cs="Symbol"/>
          <w:lang w:val="en-US"/>
        </w:rPr>
        <w:t></w:t>
      </w:r>
      <w:r>
        <w:rPr>
          <w:vertAlign w:val="subscript"/>
          <w:lang w:val="en-US"/>
        </w:rPr>
        <w:t>zp</w:t>
      </w:r>
      <w:r w:rsidRPr="00EF6FB3">
        <w:t>=0,2</w:t>
      </w:r>
      <w:r>
        <w:rPr>
          <w:rFonts w:ascii="Symbol" w:hAnsi="Symbol" w:cs="Symbol"/>
          <w:lang w:val="en-US"/>
        </w:rPr>
        <w:t></w:t>
      </w:r>
      <w:r>
        <w:rPr>
          <w:vertAlign w:val="subscript"/>
          <w:lang w:val="en-US"/>
        </w:rPr>
        <w:t>zg</w:t>
      </w:r>
      <w:r w:rsidRPr="00EF6FB3">
        <w:t>.</w:t>
      </w:r>
      <w:r>
        <w:t xml:space="preserve"> В графу 6 заносятся средние напряжения в пределах каждого слоя:</w:t>
      </w:r>
    </w:p>
    <w:p w:rsidR="00EF6FB3" w:rsidRPr="00EF6FB3" w:rsidRDefault="00EF6FB3">
      <w:pPr>
        <w:ind w:firstLine="567"/>
        <w:jc w:val="center"/>
      </w:pPr>
      <w:r>
        <w:rPr>
          <w:rFonts w:ascii="Symbol" w:hAnsi="Symbol" w:cs="Symbol"/>
          <w:lang w:val="en-US"/>
        </w:rPr>
        <w:t></w:t>
      </w:r>
      <w:r>
        <w:rPr>
          <w:vertAlign w:val="subscript"/>
          <w:lang w:val="en-US"/>
        </w:rPr>
        <w:t>zpi</w:t>
      </w:r>
      <w:r w:rsidRPr="00EF6FB3">
        <w:t>=(</w:t>
      </w:r>
      <w:r>
        <w:rPr>
          <w:rFonts w:ascii="Symbol" w:hAnsi="Symbol" w:cs="Symbol"/>
          <w:lang w:val="en-US"/>
        </w:rPr>
        <w:t></w:t>
      </w:r>
      <w:r>
        <w:rPr>
          <w:vertAlign w:val="subscript"/>
          <w:lang w:val="en-US"/>
        </w:rPr>
        <w:t>z</w:t>
      </w:r>
      <w:r w:rsidRPr="00EF6FB3">
        <w:rPr>
          <w:vertAlign w:val="subscript"/>
        </w:rPr>
        <w:t>1</w:t>
      </w:r>
      <w:r>
        <w:rPr>
          <w:vertAlign w:val="subscript"/>
          <w:lang w:val="en-US"/>
        </w:rPr>
        <w:t>p</w:t>
      </w:r>
      <w:r w:rsidRPr="00EF6FB3">
        <w:rPr>
          <w:vertAlign w:val="subscript"/>
        </w:rPr>
        <w:t>+</w:t>
      </w:r>
      <w:r>
        <w:rPr>
          <w:rFonts w:ascii="Symbol" w:hAnsi="Symbol" w:cs="Symbol"/>
          <w:lang w:val="en-US"/>
        </w:rPr>
        <w:t></w:t>
      </w:r>
      <w:r>
        <w:rPr>
          <w:vertAlign w:val="subscript"/>
          <w:lang w:val="en-US"/>
        </w:rPr>
        <w:t>z</w:t>
      </w:r>
      <w:r w:rsidRPr="00EF6FB3">
        <w:rPr>
          <w:vertAlign w:val="subscript"/>
        </w:rPr>
        <w:t>2</w:t>
      </w:r>
      <w:r>
        <w:rPr>
          <w:vertAlign w:val="subscript"/>
          <w:lang w:val="en-US"/>
        </w:rPr>
        <w:t>p</w:t>
      </w:r>
      <w:r w:rsidRPr="00EF6FB3">
        <w:t>)/2</w:t>
      </w:r>
    </w:p>
    <w:p w:rsidR="00EF6FB3" w:rsidRDefault="00EF6FB3">
      <w:pPr>
        <w:ind w:firstLine="567"/>
      </w:pPr>
    </w:p>
    <w:p w:rsidR="00EF6FB3" w:rsidRPr="00EF6FB3" w:rsidRDefault="00EF6FB3">
      <w:pPr>
        <w:ind w:firstLine="567"/>
        <w:jc w:val="both"/>
      </w:pPr>
      <w:r>
        <w:t>В графу</w:t>
      </w:r>
      <w:r w:rsidRPr="00EF6FB3">
        <w:t xml:space="preserve"> </w:t>
      </w:r>
      <w:r>
        <w:t>7 таблицы заносят модули деформации грунта Е</w:t>
      </w:r>
      <w:r>
        <w:rPr>
          <w:vertAlign w:val="subscript"/>
          <w:lang w:val="en-US"/>
        </w:rPr>
        <w:t>i</w:t>
      </w:r>
      <w:r>
        <w:t xml:space="preserve">, залегающего в пределах слоев. В графу 8 таблицы заносятся результаты расчета осадок отдельных слоев грунта: </w:t>
      </w:r>
    </w:p>
    <w:p w:rsidR="00EF6FB3" w:rsidRPr="00EF6FB3" w:rsidRDefault="00EF6FB3">
      <w:pPr>
        <w:ind w:firstLine="567"/>
        <w:jc w:val="center"/>
        <w:rPr>
          <w:vertAlign w:val="subscript"/>
        </w:rPr>
      </w:pPr>
      <w:r>
        <w:rPr>
          <w:lang w:val="en-US"/>
        </w:rPr>
        <w:t>S</w:t>
      </w:r>
      <w:r>
        <w:rPr>
          <w:vertAlign w:val="subscript"/>
          <w:lang w:val="en-US"/>
        </w:rPr>
        <w:t>i</w:t>
      </w:r>
      <w:r w:rsidRPr="00EF6FB3">
        <w:t>=0,8</w:t>
      </w:r>
      <w:r w:rsidRPr="00EF6FB3">
        <w:rPr>
          <w:vertAlign w:val="subscript"/>
        </w:rPr>
        <w:t>*</w:t>
      </w:r>
      <w:r>
        <w:rPr>
          <w:rFonts w:ascii="Symbol" w:hAnsi="Symbol" w:cs="Symbol"/>
          <w:lang w:val="en-US"/>
        </w:rPr>
        <w:t></w:t>
      </w:r>
      <w:r>
        <w:rPr>
          <w:vertAlign w:val="subscript"/>
          <w:lang w:val="en-US"/>
        </w:rPr>
        <w:t>zpi</w:t>
      </w:r>
      <w:r w:rsidRPr="00EF6FB3">
        <w:rPr>
          <w:vertAlign w:val="subscript"/>
        </w:rPr>
        <w:t>*</w:t>
      </w:r>
      <w:r>
        <w:rPr>
          <w:lang w:val="en-US"/>
        </w:rPr>
        <w:t>h</w:t>
      </w:r>
      <w:r>
        <w:rPr>
          <w:vertAlign w:val="subscript"/>
          <w:lang w:val="en-US"/>
        </w:rPr>
        <w:t>i</w:t>
      </w:r>
      <w:r w:rsidRPr="00EF6FB3">
        <w:t xml:space="preserve"> /</w:t>
      </w:r>
      <w:r>
        <w:rPr>
          <w:lang w:val="en-US"/>
        </w:rPr>
        <w:t>E</w:t>
      </w:r>
      <w:r>
        <w:rPr>
          <w:vertAlign w:val="subscript"/>
          <w:lang w:val="en-US"/>
        </w:rPr>
        <w:t>i</w:t>
      </w:r>
    </w:p>
    <w:p w:rsidR="00EF6FB3" w:rsidRPr="00EF6FB3" w:rsidRDefault="00EF6FB3">
      <w:pPr>
        <w:ind w:firstLine="567"/>
        <w:jc w:val="center"/>
      </w:pPr>
    </w:p>
    <w:p w:rsidR="00EF6FB3" w:rsidRPr="00EF6FB3" w:rsidRDefault="00EF6FB3">
      <w:pPr>
        <w:ind w:firstLine="567"/>
        <w:jc w:val="both"/>
      </w:pPr>
      <w:r>
        <w:t xml:space="preserve">Осадка фундамента определяется как сумма осадок отдельных слоев грунта:   </w:t>
      </w:r>
      <w:r w:rsidRPr="00EF6FB3">
        <w:tab/>
      </w:r>
      <w:r w:rsidRPr="00EF6FB3">
        <w:tab/>
      </w:r>
      <w:r w:rsidRPr="00EF6FB3">
        <w:tab/>
        <w:t xml:space="preserve">   </w:t>
      </w:r>
      <w:r>
        <w:rPr>
          <w:lang w:val="en-US"/>
        </w:rPr>
        <w:t>S</w:t>
      </w:r>
      <w:r w:rsidRPr="00EF6FB3">
        <w:t>=</w:t>
      </w:r>
      <w:r>
        <w:rPr>
          <w:rFonts w:ascii="Symbol" w:hAnsi="Symbol" w:cs="Symbol"/>
          <w:lang w:val="en-US"/>
        </w:rPr>
        <w:t></w:t>
      </w:r>
      <w:r>
        <w:rPr>
          <w:lang w:val="en-US"/>
        </w:rPr>
        <w:t>S</w:t>
      </w:r>
      <w:r>
        <w:rPr>
          <w:vertAlign w:val="subscript"/>
          <w:lang w:val="en-US"/>
        </w:rPr>
        <w:t>i</w:t>
      </w:r>
    </w:p>
    <w:p w:rsidR="00EF6FB3" w:rsidRPr="00EF6FB3" w:rsidRDefault="00EF6FB3"/>
    <w:p w:rsidR="00EF6FB3" w:rsidRPr="00EF6FB3" w:rsidRDefault="00EF6FB3">
      <w:pPr>
        <w:ind w:firstLine="567"/>
        <w:jc w:val="right"/>
      </w:pPr>
    </w:p>
    <w:p w:rsidR="00EF6FB3" w:rsidRDefault="00EF6FB3">
      <w:pPr>
        <w:ind w:firstLine="567"/>
        <w:jc w:val="right"/>
        <w:rPr>
          <w:lang w:val="en-US"/>
        </w:rPr>
      </w:pPr>
      <w:r>
        <w:t xml:space="preserve">Расчет осадки основания. </w:t>
      </w:r>
      <w:r>
        <w:rPr>
          <w:lang w:val="en-US"/>
        </w:rPr>
        <w:t xml:space="preserve">                           </w:t>
      </w:r>
      <w: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231"/>
        <w:gridCol w:w="1231"/>
        <w:gridCol w:w="1231"/>
        <w:gridCol w:w="1231"/>
        <w:gridCol w:w="1231"/>
        <w:gridCol w:w="1231"/>
        <w:gridCol w:w="1231"/>
      </w:tblGrid>
      <w:tr w:rsidR="00EF6FB3" w:rsidRPr="00A22065">
        <w:tc>
          <w:tcPr>
            <w:tcW w:w="1231" w:type="dxa"/>
          </w:tcPr>
          <w:p w:rsidR="00EF6FB3" w:rsidRPr="00A22065" w:rsidRDefault="00EF6FB3">
            <w:pPr>
              <w:jc w:val="center"/>
              <w:rPr>
                <w:vertAlign w:val="subscript"/>
                <w:lang w:val="en-US"/>
              </w:rPr>
            </w:pPr>
            <w:r w:rsidRPr="00A22065">
              <w:rPr>
                <w:lang w:val="en-US"/>
              </w:rPr>
              <w:t>h</w:t>
            </w:r>
            <w:r w:rsidRPr="00A22065">
              <w:rPr>
                <w:vertAlign w:val="subscript"/>
                <w:lang w:val="en-US"/>
              </w:rPr>
              <w:t>i</w:t>
            </w:r>
          </w:p>
        </w:tc>
        <w:tc>
          <w:tcPr>
            <w:tcW w:w="1231" w:type="dxa"/>
          </w:tcPr>
          <w:p w:rsidR="00EF6FB3" w:rsidRPr="00A22065" w:rsidRDefault="00EF6FB3">
            <w:pPr>
              <w:jc w:val="center"/>
              <w:rPr>
                <w:vertAlign w:val="subscript"/>
                <w:lang w:val="en-US"/>
              </w:rPr>
            </w:pPr>
            <w:r w:rsidRPr="00A22065">
              <w:rPr>
                <w:lang w:val="en-US"/>
              </w:rPr>
              <w:t>z</w:t>
            </w:r>
            <w:r w:rsidRPr="00A22065">
              <w:rPr>
                <w:vertAlign w:val="subscript"/>
                <w:lang w:val="en-US"/>
              </w:rPr>
              <w:t>i</w:t>
            </w:r>
          </w:p>
        </w:tc>
        <w:tc>
          <w:tcPr>
            <w:tcW w:w="1231" w:type="dxa"/>
          </w:tcPr>
          <w:p w:rsidR="00EF6FB3" w:rsidRPr="00A22065" w:rsidRDefault="00EF6FB3">
            <w:pPr>
              <w:jc w:val="center"/>
              <w:rPr>
                <w:lang w:val="en-US"/>
              </w:rPr>
            </w:pPr>
            <w:r w:rsidRPr="00A22065">
              <w:rPr>
                <w:lang w:val="en-US"/>
              </w:rPr>
              <w:t>Z</w:t>
            </w:r>
            <w:r w:rsidRPr="00A22065">
              <w:rPr>
                <w:vertAlign w:val="subscript"/>
                <w:lang w:val="en-US"/>
              </w:rPr>
              <w:t>i</w:t>
            </w:r>
            <w:r w:rsidRPr="00A22065">
              <w:rPr>
                <w:lang w:val="en-US"/>
              </w:rPr>
              <w:t>/0,5b</w:t>
            </w:r>
          </w:p>
        </w:tc>
        <w:tc>
          <w:tcPr>
            <w:tcW w:w="1231" w:type="dxa"/>
          </w:tcPr>
          <w:p w:rsidR="00EF6FB3" w:rsidRPr="00A22065" w:rsidRDefault="00EF6FB3">
            <w:pPr>
              <w:jc w:val="center"/>
              <w:rPr>
                <w:rFonts w:ascii="Symbol" w:hAnsi="Symbol" w:cs="Symbol"/>
                <w:lang w:val="en-US"/>
              </w:rPr>
            </w:pPr>
            <w:r w:rsidRPr="00A22065">
              <w:rPr>
                <w:rFonts w:ascii="Symbol" w:hAnsi="Symbol" w:cs="Symbol"/>
                <w:lang w:val="en-US"/>
              </w:rPr>
              <w:t></w:t>
            </w:r>
          </w:p>
        </w:tc>
        <w:tc>
          <w:tcPr>
            <w:tcW w:w="1231" w:type="dxa"/>
          </w:tcPr>
          <w:p w:rsidR="00EF6FB3" w:rsidRPr="00A22065" w:rsidRDefault="00EF6FB3">
            <w:pPr>
              <w:jc w:val="center"/>
              <w:rPr>
                <w:vertAlign w:val="subscript"/>
              </w:rPr>
            </w:pPr>
            <w:r w:rsidRPr="00A22065">
              <w:rPr>
                <w:rFonts w:ascii="Symbol" w:hAnsi="Symbol" w:cs="Symbol"/>
                <w:lang w:val="en-US"/>
              </w:rPr>
              <w:t></w:t>
            </w:r>
            <w:r w:rsidRPr="00A22065">
              <w:rPr>
                <w:vertAlign w:val="subscript"/>
                <w:lang w:val="en-US"/>
              </w:rPr>
              <w:t>zp</w:t>
            </w:r>
            <w:r w:rsidRPr="00A22065">
              <w:rPr>
                <w:lang w:val="en-US"/>
              </w:rPr>
              <w:t>=</w:t>
            </w:r>
            <w:r w:rsidRPr="00A22065">
              <w:rPr>
                <w:rFonts w:ascii="Symbol" w:hAnsi="Symbol" w:cs="Symbol"/>
                <w:lang w:val="en-US"/>
              </w:rPr>
              <w:t></w:t>
            </w:r>
            <w:r w:rsidRPr="00A22065">
              <w:rPr>
                <w:lang w:val="en-US"/>
              </w:rPr>
              <w:t>P</w:t>
            </w:r>
            <w:r w:rsidRPr="00A22065">
              <w:rPr>
                <w:vertAlign w:val="subscript"/>
                <w:lang w:val="en-US"/>
              </w:rPr>
              <w:t>0</w:t>
            </w:r>
          </w:p>
        </w:tc>
        <w:tc>
          <w:tcPr>
            <w:tcW w:w="1231" w:type="dxa"/>
          </w:tcPr>
          <w:p w:rsidR="00EF6FB3" w:rsidRPr="00A22065" w:rsidRDefault="00EF6FB3">
            <w:pPr>
              <w:jc w:val="center"/>
            </w:pPr>
            <w:r w:rsidRPr="00A22065">
              <w:rPr>
                <w:rFonts w:ascii="Symbol" w:hAnsi="Symbol" w:cs="Symbol"/>
                <w:lang w:val="en-US"/>
              </w:rPr>
              <w:t></w:t>
            </w:r>
            <w:r w:rsidRPr="00A22065">
              <w:rPr>
                <w:vertAlign w:val="subscript"/>
                <w:lang w:val="en-US"/>
              </w:rPr>
              <w:t>zpi</w:t>
            </w:r>
            <w:r w:rsidRPr="00A22065">
              <w:rPr>
                <w:lang w:val="en-US"/>
              </w:rPr>
              <w:t xml:space="preserve">, </w:t>
            </w:r>
            <w:r w:rsidRPr="00A22065">
              <w:t>кПа</w:t>
            </w:r>
          </w:p>
        </w:tc>
        <w:tc>
          <w:tcPr>
            <w:tcW w:w="1231" w:type="dxa"/>
          </w:tcPr>
          <w:p w:rsidR="00EF6FB3" w:rsidRPr="00A22065" w:rsidRDefault="00EF6FB3">
            <w:pPr>
              <w:jc w:val="center"/>
            </w:pPr>
            <w:r w:rsidRPr="00A22065">
              <w:t>Е</w:t>
            </w:r>
            <w:r w:rsidRPr="00A22065">
              <w:rPr>
                <w:vertAlign w:val="subscript"/>
                <w:lang w:val="en-US"/>
              </w:rPr>
              <w:t>i</w:t>
            </w:r>
            <w:r w:rsidRPr="00A22065">
              <w:rPr>
                <w:lang w:val="en-US"/>
              </w:rPr>
              <w:t xml:space="preserve">, </w:t>
            </w:r>
            <w:r w:rsidRPr="00A22065">
              <w:t>кПа</w:t>
            </w:r>
          </w:p>
        </w:tc>
        <w:tc>
          <w:tcPr>
            <w:tcW w:w="1231" w:type="dxa"/>
          </w:tcPr>
          <w:p w:rsidR="00EF6FB3" w:rsidRPr="00A22065" w:rsidRDefault="00EF6FB3">
            <w:pPr>
              <w:jc w:val="center"/>
              <w:rPr>
                <w:lang w:val="en-US"/>
              </w:rPr>
            </w:pPr>
            <w:r w:rsidRPr="00A22065">
              <w:rPr>
                <w:lang w:val="en-US"/>
              </w:rPr>
              <w:t>S</w:t>
            </w:r>
            <w:r w:rsidRPr="00A22065">
              <w:rPr>
                <w:vertAlign w:val="subscript"/>
                <w:lang w:val="en-US"/>
              </w:rPr>
              <w:t>i</w:t>
            </w:r>
          </w:p>
        </w:tc>
      </w:tr>
      <w:tr w:rsidR="00EF6FB3" w:rsidRPr="00A22065">
        <w:tc>
          <w:tcPr>
            <w:tcW w:w="1231" w:type="dxa"/>
          </w:tcPr>
          <w:p w:rsidR="00EF6FB3" w:rsidRPr="00A22065" w:rsidRDefault="00B20F89">
            <w:pPr>
              <w:jc w:val="center"/>
              <w:rPr>
                <w:sz w:val="18"/>
                <w:szCs w:val="18"/>
                <w:lang w:val="en-US"/>
              </w:rPr>
            </w:pPr>
            <w:r>
              <w:rPr>
                <w:noProof/>
              </w:rPr>
              <w:pict>
                <v:line id="_x0000_s1087" style="position:absolute;left:0;text-align:left;z-index:251664896;mso-position-horizontal-relative:text;mso-position-vertical-relative:text" from="238.7pt,8.4pt" to="238.7pt,217.2pt" o:allowincell="f"/>
              </w:pict>
            </w:r>
            <w:r>
              <w:rPr>
                <w:noProof/>
              </w:rPr>
              <w:pict>
                <v:line id="_x0000_s1088" style="position:absolute;left:0;text-align:left;z-index:251663872;mso-position-horizontal-relative:text;mso-position-vertical-relative:text" from="181.1pt,8.4pt" to="181.1pt,217.2pt" o:allowincell="f"/>
              </w:pict>
            </w:r>
            <w:r>
              <w:rPr>
                <w:noProof/>
              </w:rPr>
              <w:pict>
                <v:line id="_x0000_s1089" style="position:absolute;left:0;text-align:left;z-index:251662848;mso-position-horizontal-relative:text;mso-position-vertical-relative:text" from="116.3pt,8.4pt" to="116.3pt,217.2pt" o:allowincell="f"/>
              </w:pict>
            </w:r>
            <w:r w:rsidR="00EF6FB3" w:rsidRPr="00A22065">
              <w:rPr>
                <w:sz w:val="18"/>
                <w:szCs w:val="18"/>
                <w:lang w:val="en-US"/>
              </w:rPr>
              <w:t>1</w:t>
            </w:r>
          </w:p>
        </w:tc>
        <w:tc>
          <w:tcPr>
            <w:tcW w:w="1231" w:type="dxa"/>
          </w:tcPr>
          <w:p w:rsidR="00EF6FB3" w:rsidRPr="00A22065" w:rsidRDefault="00EF6FB3">
            <w:pPr>
              <w:jc w:val="center"/>
              <w:rPr>
                <w:sz w:val="18"/>
                <w:szCs w:val="18"/>
                <w:lang w:val="en-US"/>
              </w:rPr>
            </w:pPr>
            <w:r w:rsidRPr="00A22065">
              <w:rPr>
                <w:sz w:val="18"/>
                <w:szCs w:val="18"/>
                <w:lang w:val="en-US"/>
              </w:rPr>
              <w:t>2</w:t>
            </w:r>
          </w:p>
        </w:tc>
        <w:tc>
          <w:tcPr>
            <w:tcW w:w="1231" w:type="dxa"/>
          </w:tcPr>
          <w:p w:rsidR="00EF6FB3" w:rsidRPr="00A22065" w:rsidRDefault="00EF6FB3">
            <w:pPr>
              <w:jc w:val="center"/>
              <w:rPr>
                <w:sz w:val="18"/>
                <w:szCs w:val="18"/>
                <w:lang w:val="en-US"/>
              </w:rPr>
            </w:pPr>
            <w:r w:rsidRPr="00A22065">
              <w:rPr>
                <w:sz w:val="18"/>
                <w:szCs w:val="18"/>
                <w:lang w:val="en-US"/>
              </w:rPr>
              <w:t>3</w:t>
            </w:r>
          </w:p>
        </w:tc>
        <w:tc>
          <w:tcPr>
            <w:tcW w:w="1231" w:type="dxa"/>
          </w:tcPr>
          <w:p w:rsidR="00EF6FB3" w:rsidRPr="00A22065" w:rsidRDefault="00EF6FB3">
            <w:pPr>
              <w:jc w:val="center"/>
              <w:rPr>
                <w:sz w:val="18"/>
                <w:szCs w:val="18"/>
                <w:lang w:val="en-US"/>
              </w:rPr>
            </w:pPr>
            <w:r w:rsidRPr="00A22065">
              <w:rPr>
                <w:sz w:val="18"/>
                <w:szCs w:val="18"/>
                <w:lang w:val="en-US"/>
              </w:rPr>
              <w:t>4</w:t>
            </w:r>
          </w:p>
        </w:tc>
        <w:tc>
          <w:tcPr>
            <w:tcW w:w="1231" w:type="dxa"/>
          </w:tcPr>
          <w:p w:rsidR="00EF6FB3" w:rsidRPr="00A22065" w:rsidRDefault="00EF6FB3">
            <w:pPr>
              <w:jc w:val="center"/>
              <w:rPr>
                <w:sz w:val="18"/>
                <w:szCs w:val="18"/>
                <w:lang w:val="en-US"/>
              </w:rPr>
            </w:pPr>
            <w:r w:rsidRPr="00A22065">
              <w:rPr>
                <w:sz w:val="18"/>
                <w:szCs w:val="18"/>
                <w:lang w:val="en-US"/>
              </w:rPr>
              <w:t>5</w:t>
            </w:r>
          </w:p>
        </w:tc>
        <w:tc>
          <w:tcPr>
            <w:tcW w:w="1231" w:type="dxa"/>
          </w:tcPr>
          <w:p w:rsidR="00EF6FB3" w:rsidRPr="00A22065" w:rsidRDefault="00EF6FB3">
            <w:pPr>
              <w:jc w:val="center"/>
              <w:rPr>
                <w:sz w:val="18"/>
                <w:szCs w:val="18"/>
                <w:lang w:val="en-US"/>
              </w:rPr>
            </w:pPr>
            <w:r w:rsidRPr="00A22065">
              <w:rPr>
                <w:sz w:val="18"/>
                <w:szCs w:val="18"/>
                <w:lang w:val="en-US"/>
              </w:rPr>
              <w:t>6</w:t>
            </w:r>
          </w:p>
        </w:tc>
        <w:tc>
          <w:tcPr>
            <w:tcW w:w="1231" w:type="dxa"/>
          </w:tcPr>
          <w:p w:rsidR="00EF6FB3" w:rsidRPr="00A22065" w:rsidRDefault="00EF6FB3">
            <w:pPr>
              <w:jc w:val="center"/>
              <w:rPr>
                <w:sz w:val="18"/>
                <w:szCs w:val="18"/>
                <w:lang w:val="en-US"/>
              </w:rPr>
            </w:pPr>
            <w:r w:rsidRPr="00A22065">
              <w:rPr>
                <w:sz w:val="18"/>
                <w:szCs w:val="18"/>
                <w:lang w:val="en-US"/>
              </w:rPr>
              <w:t>7</w:t>
            </w:r>
          </w:p>
        </w:tc>
        <w:tc>
          <w:tcPr>
            <w:tcW w:w="1231" w:type="dxa"/>
          </w:tcPr>
          <w:p w:rsidR="00EF6FB3" w:rsidRPr="00A22065" w:rsidRDefault="00EF6FB3">
            <w:pPr>
              <w:jc w:val="center"/>
              <w:rPr>
                <w:sz w:val="18"/>
                <w:szCs w:val="18"/>
                <w:lang w:val="en-US"/>
              </w:rPr>
            </w:pPr>
            <w:r w:rsidRPr="00A22065">
              <w:rPr>
                <w:sz w:val="18"/>
                <w:szCs w:val="18"/>
                <w:lang w:val="en-US"/>
              </w:rPr>
              <w:t>8</w:t>
            </w:r>
          </w:p>
        </w:tc>
      </w:tr>
      <w:tr w:rsidR="00EF6FB3" w:rsidRPr="00A22065">
        <w:trPr>
          <w:cantSplit/>
          <w:trHeight w:val="273"/>
        </w:trPr>
        <w:tc>
          <w:tcPr>
            <w:tcW w:w="1231" w:type="dxa"/>
          </w:tcPr>
          <w:p w:rsidR="00EF6FB3" w:rsidRPr="00A22065" w:rsidRDefault="00B20F89">
            <w:pPr>
              <w:jc w:val="center"/>
              <w:rPr>
                <w:lang w:val="en-US"/>
              </w:rPr>
            </w:pPr>
            <w:r>
              <w:rPr>
                <w:noProof/>
              </w:rPr>
              <w:pict>
                <v:line id="_x0000_s1090" style="position:absolute;left:0;text-align:left;z-index:251667968;mso-position-horizontal-relative:text;mso-position-vertical-relative:text" from="58.7pt,62.5pt" to="303.5pt,62.5pt" o:allowincell="f"/>
              </w:pict>
            </w:r>
          </w:p>
          <w:p w:rsidR="00EF6FB3" w:rsidRPr="00A22065" w:rsidRDefault="00EF6FB3">
            <w:pPr>
              <w:jc w:val="center"/>
              <w:rPr>
                <w:lang w:val="en-US"/>
              </w:rPr>
            </w:pPr>
          </w:p>
          <w:p w:rsidR="00EF6FB3" w:rsidRPr="00A22065" w:rsidRDefault="00B20F89">
            <w:pPr>
              <w:jc w:val="center"/>
              <w:rPr>
                <w:lang w:val="en-US"/>
              </w:rPr>
            </w:pPr>
            <w:r>
              <w:rPr>
                <w:noProof/>
              </w:rPr>
              <w:pict>
                <v:line id="_x0000_s1091" style="position:absolute;left:0;text-align:left;z-index:251668992" from="58.7pt,33.7pt" to="303.5pt,33.7pt" o:allowincell="f"/>
              </w:pict>
            </w:r>
            <w:r w:rsidR="00EF6FB3" w:rsidRPr="00A22065">
              <w:rPr>
                <w:lang w:val="en-US"/>
              </w:rPr>
              <w:t>1,24</w:t>
            </w:r>
          </w:p>
          <w:p w:rsidR="00EF6FB3" w:rsidRPr="00A22065" w:rsidRDefault="00EF6FB3">
            <w:pPr>
              <w:jc w:val="center"/>
              <w:rPr>
                <w:lang w:val="en-US"/>
              </w:rPr>
            </w:pPr>
          </w:p>
        </w:tc>
        <w:tc>
          <w:tcPr>
            <w:tcW w:w="4924" w:type="dxa"/>
            <w:gridSpan w:val="4"/>
            <w:vMerge w:val="restart"/>
          </w:tcPr>
          <w:p w:rsidR="00EF6FB3" w:rsidRPr="00A22065" w:rsidRDefault="00EF6FB3">
            <w:pPr>
              <w:pStyle w:val="a3"/>
              <w:tabs>
                <w:tab w:val="clear" w:pos="4153"/>
                <w:tab w:val="clear" w:pos="8306"/>
                <w:tab w:val="left" w:pos="329"/>
                <w:tab w:val="left" w:pos="1604"/>
                <w:tab w:val="left" w:pos="2880"/>
                <w:tab w:val="left" w:pos="4014"/>
              </w:tabs>
            </w:pPr>
            <w:r w:rsidRPr="00A22065">
              <w:t xml:space="preserve">   </w:t>
            </w:r>
          </w:p>
          <w:p w:rsidR="00EF6FB3" w:rsidRPr="00A22065" w:rsidRDefault="00EF6FB3">
            <w:pPr>
              <w:pStyle w:val="a3"/>
              <w:tabs>
                <w:tab w:val="clear" w:pos="4153"/>
                <w:tab w:val="clear" w:pos="8306"/>
                <w:tab w:val="left" w:pos="329"/>
                <w:tab w:val="left" w:pos="1604"/>
                <w:tab w:val="left" w:pos="2880"/>
                <w:tab w:val="left" w:pos="4014"/>
              </w:tabs>
            </w:pPr>
            <w:r w:rsidRPr="00A22065">
              <w:t xml:space="preserve">   0       0        1     223,64</w:t>
            </w:r>
          </w:p>
          <w:p w:rsidR="00EF6FB3" w:rsidRPr="00A22065" w:rsidRDefault="00EF6FB3">
            <w:pPr>
              <w:pStyle w:val="a3"/>
              <w:tabs>
                <w:tab w:val="clear" w:pos="4153"/>
                <w:tab w:val="clear" w:pos="8306"/>
                <w:tab w:val="left" w:pos="329"/>
                <w:tab w:val="left" w:pos="1604"/>
                <w:tab w:val="left" w:pos="2880"/>
                <w:tab w:val="left" w:pos="4014"/>
              </w:tabs>
            </w:pPr>
          </w:p>
          <w:p w:rsidR="00EF6FB3" w:rsidRPr="00A22065" w:rsidRDefault="00EF6FB3">
            <w:r w:rsidRPr="00A22065">
              <w:t xml:space="preserve">  1,24    0,8      0,8    178,91</w:t>
            </w:r>
          </w:p>
          <w:p w:rsidR="00EF6FB3" w:rsidRPr="00A22065" w:rsidRDefault="00EF6FB3">
            <w:r w:rsidRPr="00A22065">
              <w:t xml:space="preserve">  </w:t>
            </w:r>
          </w:p>
          <w:p w:rsidR="00EF6FB3" w:rsidRPr="00A22065" w:rsidRDefault="00EF6FB3">
            <w:r w:rsidRPr="00A22065">
              <w:t xml:space="preserve">  2,48    1,6     0,449   100,4</w:t>
            </w:r>
          </w:p>
          <w:p w:rsidR="00EF6FB3" w:rsidRPr="00A22065" w:rsidRDefault="00EF6FB3"/>
          <w:p w:rsidR="00EF6FB3" w:rsidRPr="00A22065" w:rsidRDefault="00EF6FB3">
            <w:r w:rsidRPr="00A22065">
              <w:t xml:space="preserve">   -       -        -       -</w:t>
            </w:r>
          </w:p>
          <w:p w:rsidR="00EF6FB3" w:rsidRPr="00A22065" w:rsidRDefault="00EF6FB3"/>
          <w:p w:rsidR="00EF6FB3" w:rsidRPr="00A22065" w:rsidRDefault="00EF6FB3">
            <w:r w:rsidRPr="00A22065">
              <w:t xml:space="preserve">  3,72    2,4     0,257   57,47</w:t>
            </w:r>
          </w:p>
          <w:p w:rsidR="00EF6FB3" w:rsidRPr="00A22065" w:rsidRDefault="00EF6FB3"/>
          <w:p w:rsidR="00EF6FB3" w:rsidRPr="00A22065" w:rsidRDefault="00EF6FB3">
            <w:r w:rsidRPr="00A22065">
              <w:t xml:space="preserve">  4,96    3,2     0,16    35,78</w:t>
            </w:r>
          </w:p>
          <w:p w:rsidR="00EF6FB3" w:rsidRPr="00A22065" w:rsidRDefault="00EF6FB3"/>
          <w:p w:rsidR="00EF6FB3" w:rsidRPr="00A22065" w:rsidRDefault="00EF6FB3">
            <w:r w:rsidRPr="00A22065">
              <w:t xml:space="preserve">  6,2      4      0,108   24,15</w:t>
            </w:r>
          </w:p>
          <w:p w:rsidR="00EF6FB3" w:rsidRPr="00A22065" w:rsidRDefault="00EF6FB3">
            <w:pPr>
              <w:pStyle w:val="a3"/>
              <w:tabs>
                <w:tab w:val="clear" w:pos="4153"/>
                <w:tab w:val="clear" w:pos="8306"/>
              </w:tabs>
            </w:pPr>
          </w:p>
        </w:tc>
        <w:tc>
          <w:tcPr>
            <w:tcW w:w="1231" w:type="dxa"/>
          </w:tcPr>
          <w:p w:rsidR="00EF6FB3" w:rsidRPr="00A22065" w:rsidRDefault="00EF6FB3">
            <w:pPr>
              <w:jc w:val="center"/>
            </w:pPr>
          </w:p>
          <w:p w:rsidR="00EF6FB3" w:rsidRPr="00A22065" w:rsidRDefault="00EF6FB3">
            <w:pPr>
              <w:jc w:val="center"/>
            </w:pPr>
          </w:p>
          <w:p w:rsidR="00EF6FB3" w:rsidRPr="00A22065" w:rsidRDefault="00EF6FB3">
            <w:pPr>
              <w:jc w:val="center"/>
            </w:pPr>
            <w:r w:rsidRPr="00A22065">
              <w:t>201,27</w:t>
            </w:r>
          </w:p>
        </w:tc>
        <w:tc>
          <w:tcPr>
            <w:tcW w:w="1231" w:type="dxa"/>
            <w:vMerge w:val="restart"/>
            <w:textDirection w:val="btLr"/>
          </w:tcPr>
          <w:p w:rsidR="00EF6FB3" w:rsidRPr="00A22065" w:rsidRDefault="00EF6FB3">
            <w:pPr>
              <w:ind w:left="113" w:right="113"/>
              <w:jc w:val="center"/>
            </w:pPr>
          </w:p>
          <w:p w:rsidR="00EF6FB3" w:rsidRPr="00A22065" w:rsidRDefault="00EF6FB3">
            <w:pPr>
              <w:ind w:left="113" w:right="113"/>
              <w:jc w:val="center"/>
              <w:rPr>
                <w:sz w:val="32"/>
                <w:szCs w:val="32"/>
              </w:rPr>
            </w:pPr>
            <w:r w:rsidRPr="00A22065">
              <w:rPr>
                <w:sz w:val="32"/>
                <w:szCs w:val="32"/>
              </w:rPr>
              <w:t>28000</w:t>
            </w:r>
          </w:p>
        </w:tc>
        <w:tc>
          <w:tcPr>
            <w:tcW w:w="1231" w:type="dxa"/>
          </w:tcPr>
          <w:p w:rsidR="00EF6FB3" w:rsidRPr="00A22065" w:rsidRDefault="00EF6FB3">
            <w:pPr>
              <w:jc w:val="center"/>
            </w:pPr>
          </w:p>
          <w:p w:rsidR="00EF6FB3" w:rsidRPr="00A22065" w:rsidRDefault="00EF6FB3">
            <w:pPr>
              <w:jc w:val="center"/>
            </w:pPr>
          </w:p>
          <w:p w:rsidR="00EF6FB3" w:rsidRPr="00A22065" w:rsidRDefault="00EF6FB3">
            <w:pPr>
              <w:jc w:val="center"/>
            </w:pPr>
            <w:r w:rsidRPr="00A22065">
              <w:t>0,0071</w:t>
            </w:r>
          </w:p>
        </w:tc>
      </w:tr>
      <w:tr w:rsidR="00EF6FB3" w:rsidRPr="00A22065">
        <w:trPr>
          <w:cantSplit/>
        </w:trPr>
        <w:tc>
          <w:tcPr>
            <w:tcW w:w="1231" w:type="dxa"/>
          </w:tcPr>
          <w:p w:rsidR="00EF6FB3" w:rsidRPr="00A22065" w:rsidRDefault="00EF6FB3">
            <w:pPr>
              <w:jc w:val="center"/>
              <w:rPr>
                <w:lang w:val="en-US"/>
              </w:rPr>
            </w:pPr>
            <w:r w:rsidRPr="00A22065">
              <w:rPr>
                <w:lang w:val="en-US"/>
              </w:rPr>
              <w:t>1,24</w:t>
            </w:r>
          </w:p>
          <w:p w:rsidR="00EF6FB3" w:rsidRPr="00A22065" w:rsidRDefault="00EF6FB3">
            <w:pPr>
              <w:jc w:val="center"/>
              <w:rPr>
                <w:lang w:val="en-US"/>
              </w:rPr>
            </w:pPr>
          </w:p>
        </w:tc>
        <w:tc>
          <w:tcPr>
            <w:tcW w:w="4924" w:type="dxa"/>
            <w:gridSpan w:val="4"/>
            <w:vMerge/>
          </w:tcPr>
          <w:p w:rsidR="00EF6FB3" w:rsidRPr="00A22065" w:rsidRDefault="00EF6FB3">
            <w:pPr>
              <w:jc w:val="center"/>
            </w:pPr>
          </w:p>
        </w:tc>
        <w:tc>
          <w:tcPr>
            <w:tcW w:w="1231" w:type="dxa"/>
          </w:tcPr>
          <w:p w:rsidR="00EF6FB3" w:rsidRPr="00A22065" w:rsidRDefault="00EF6FB3">
            <w:pPr>
              <w:jc w:val="center"/>
            </w:pPr>
            <w:r w:rsidRPr="00A22065">
              <w:t>139,65</w:t>
            </w:r>
          </w:p>
        </w:tc>
        <w:tc>
          <w:tcPr>
            <w:tcW w:w="1231" w:type="dxa"/>
            <w:vMerge/>
          </w:tcPr>
          <w:p w:rsidR="00EF6FB3" w:rsidRPr="00A22065" w:rsidRDefault="00EF6FB3">
            <w:pPr>
              <w:jc w:val="center"/>
            </w:pPr>
          </w:p>
        </w:tc>
        <w:tc>
          <w:tcPr>
            <w:tcW w:w="1231" w:type="dxa"/>
          </w:tcPr>
          <w:p w:rsidR="00EF6FB3" w:rsidRPr="00A22065" w:rsidRDefault="00EF6FB3">
            <w:pPr>
              <w:jc w:val="center"/>
            </w:pPr>
            <w:r w:rsidRPr="00A22065">
              <w:t>0,0049</w:t>
            </w:r>
          </w:p>
        </w:tc>
      </w:tr>
      <w:tr w:rsidR="00EF6FB3" w:rsidRPr="00A22065">
        <w:trPr>
          <w:cantSplit/>
        </w:trPr>
        <w:tc>
          <w:tcPr>
            <w:tcW w:w="1231" w:type="dxa"/>
          </w:tcPr>
          <w:p w:rsidR="00EF6FB3" w:rsidRPr="00A22065" w:rsidRDefault="00B20F89">
            <w:pPr>
              <w:jc w:val="center"/>
              <w:rPr>
                <w:lang w:val="en-US"/>
              </w:rPr>
            </w:pPr>
            <w:r>
              <w:rPr>
                <w:noProof/>
              </w:rPr>
              <w:pict>
                <v:line id="_x0000_s1092" style="position:absolute;left:0;text-align:left;z-index:251670016;mso-position-horizontal-relative:text;mso-position-vertical-relative:text" from="58.7pt,8.75pt" to="303.5pt,8.75pt" o:allowincell="f"/>
              </w:pict>
            </w:r>
            <w:r w:rsidR="00EF6FB3" w:rsidRPr="00A22065">
              <w:rPr>
                <w:lang w:val="en-US"/>
              </w:rPr>
              <w:t>0,82</w:t>
            </w:r>
          </w:p>
          <w:p w:rsidR="00EF6FB3" w:rsidRPr="00A22065" w:rsidRDefault="00EF6FB3">
            <w:pPr>
              <w:jc w:val="center"/>
              <w:rPr>
                <w:lang w:val="en-US"/>
              </w:rPr>
            </w:pPr>
          </w:p>
        </w:tc>
        <w:tc>
          <w:tcPr>
            <w:tcW w:w="4924" w:type="dxa"/>
            <w:gridSpan w:val="4"/>
            <w:vMerge/>
          </w:tcPr>
          <w:p w:rsidR="00EF6FB3" w:rsidRPr="00A22065" w:rsidRDefault="00EF6FB3">
            <w:pPr>
              <w:jc w:val="center"/>
            </w:pPr>
          </w:p>
        </w:tc>
        <w:tc>
          <w:tcPr>
            <w:tcW w:w="1231" w:type="dxa"/>
            <w:vMerge w:val="restart"/>
          </w:tcPr>
          <w:p w:rsidR="00EF6FB3" w:rsidRPr="00A22065" w:rsidRDefault="00EF6FB3">
            <w:pPr>
              <w:jc w:val="center"/>
            </w:pPr>
          </w:p>
          <w:p w:rsidR="00EF6FB3" w:rsidRPr="00A22065" w:rsidRDefault="00EF6FB3">
            <w:pPr>
              <w:jc w:val="center"/>
            </w:pPr>
            <w:r w:rsidRPr="00A22065">
              <w:t>78,93</w:t>
            </w:r>
          </w:p>
        </w:tc>
        <w:tc>
          <w:tcPr>
            <w:tcW w:w="1231" w:type="dxa"/>
            <w:vMerge/>
          </w:tcPr>
          <w:p w:rsidR="00EF6FB3" w:rsidRPr="00A22065" w:rsidRDefault="00EF6FB3">
            <w:pPr>
              <w:jc w:val="center"/>
            </w:pPr>
          </w:p>
        </w:tc>
        <w:tc>
          <w:tcPr>
            <w:tcW w:w="1231" w:type="dxa"/>
          </w:tcPr>
          <w:p w:rsidR="00EF6FB3" w:rsidRPr="00A22065" w:rsidRDefault="00EF6FB3">
            <w:pPr>
              <w:jc w:val="center"/>
            </w:pPr>
          </w:p>
          <w:p w:rsidR="00EF6FB3" w:rsidRPr="00A22065" w:rsidRDefault="00EF6FB3">
            <w:pPr>
              <w:jc w:val="center"/>
            </w:pPr>
            <w:r w:rsidRPr="00A22065">
              <w:t>0,0018</w:t>
            </w:r>
          </w:p>
        </w:tc>
      </w:tr>
      <w:tr w:rsidR="00EF6FB3" w:rsidRPr="00A22065">
        <w:trPr>
          <w:cantSplit/>
        </w:trPr>
        <w:tc>
          <w:tcPr>
            <w:tcW w:w="1231" w:type="dxa"/>
          </w:tcPr>
          <w:p w:rsidR="00EF6FB3" w:rsidRPr="00A22065" w:rsidRDefault="00B20F89">
            <w:pPr>
              <w:jc w:val="center"/>
              <w:rPr>
                <w:lang w:val="en-US"/>
              </w:rPr>
            </w:pPr>
            <w:r>
              <w:rPr>
                <w:noProof/>
              </w:rPr>
              <w:pict>
                <v:line id="_x0000_s1093" style="position:absolute;left:0;text-align:left;z-index:251673088;mso-position-horizontal-relative:text;mso-position-vertical-relative:text" from="58.7pt,9.85pt" to="303.5pt,9.85pt" o:allowincell="f"/>
              </w:pict>
            </w:r>
            <w:r w:rsidR="00EF6FB3" w:rsidRPr="00A22065">
              <w:rPr>
                <w:lang w:val="en-US"/>
              </w:rPr>
              <w:t>0,42</w:t>
            </w:r>
          </w:p>
          <w:p w:rsidR="00EF6FB3" w:rsidRPr="00A22065" w:rsidRDefault="00EF6FB3">
            <w:pPr>
              <w:jc w:val="center"/>
              <w:rPr>
                <w:lang w:val="en-US"/>
              </w:rPr>
            </w:pPr>
          </w:p>
        </w:tc>
        <w:tc>
          <w:tcPr>
            <w:tcW w:w="4924" w:type="dxa"/>
            <w:gridSpan w:val="4"/>
            <w:vMerge/>
          </w:tcPr>
          <w:p w:rsidR="00EF6FB3" w:rsidRPr="00A22065" w:rsidRDefault="00EF6FB3">
            <w:pPr>
              <w:jc w:val="center"/>
            </w:pPr>
          </w:p>
        </w:tc>
        <w:tc>
          <w:tcPr>
            <w:tcW w:w="1231" w:type="dxa"/>
            <w:vMerge/>
          </w:tcPr>
          <w:p w:rsidR="00EF6FB3" w:rsidRPr="00A22065" w:rsidRDefault="00EF6FB3">
            <w:pPr>
              <w:jc w:val="center"/>
            </w:pPr>
          </w:p>
        </w:tc>
        <w:tc>
          <w:tcPr>
            <w:tcW w:w="1231" w:type="dxa"/>
            <w:vMerge w:val="restart"/>
            <w:textDirection w:val="btLr"/>
          </w:tcPr>
          <w:p w:rsidR="00EF6FB3" w:rsidRPr="00A22065" w:rsidRDefault="00EF6FB3">
            <w:pPr>
              <w:ind w:left="113" w:right="113"/>
              <w:jc w:val="center"/>
            </w:pPr>
          </w:p>
          <w:p w:rsidR="00EF6FB3" w:rsidRPr="00A22065" w:rsidRDefault="00EF6FB3">
            <w:pPr>
              <w:ind w:left="113" w:right="113"/>
              <w:jc w:val="center"/>
              <w:rPr>
                <w:sz w:val="32"/>
                <w:szCs w:val="32"/>
              </w:rPr>
            </w:pPr>
            <w:r w:rsidRPr="00A22065">
              <w:rPr>
                <w:sz w:val="32"/>
                <w:szCs w:val="32"/>
              </w:rPr>
              <w:t>33000</w:t>
            </w:r>
          </w:p>
        </w:tc>
        <w:tc>
          <w:tcPr>
            <w:tcW w:w="1231" w:type="dxa"/>
          </w:tcPr>
          <w:p w:rsidR="00EF6FB3" w:rsidRPr="00A22065" w:rsidRDefault="00EF6FB3">
            <w:pPr>
              <w:jc w:val="center"/>
            </w:pPr>
          </w:p>
        </w:tc>
      </w:tr>
      <w:tr w:rsidR="00EF6FB3" w:rsidRPr="00A22065">
        <w:trPr>
          <w:cantSplit/>
        </w:trPr>
        <w:tc>
          <w:tcPr>
            <w:tcW w:w="1231" w:type="dxa"/>
          </w:tcPr>
          <w:p w:rsidR="00EF6FB3" w:rsidRPr="00A22065" w:rsidRDefault="00B20F89">
            <w:pPr>
              <w:jc w:val="center"/>
              <w:rPr>
                <w:lang w:val="en-US"/>
              </w:rPr>
            </w:pPr>
            <w:r>
              <w:rPr>
                <w:noProof/>
              </w:rPr>
              <w:pict>
                <v:line id="_x0000_s1094" style="position:absolute;left:0;text-align:left;z-index:251671040;mso-position-horizontal-relative:text;mso-position-vertical-relative:text" from="58.7pt,10.95pt" to="303.5pt,10.95pt" o:allowincell="f"/>
              </w:pict>
            </w:r>
            <w:r w:rsidR="00EF6FB3" w:rsidRPr="00A22065">
              <w:rPr>
                <w:lang w:val="en-US"/>
              </w:rPr>
              <w:t>1,24</w:t>
            </w:r>
          </w:p>
          <w:p w:rsidR="00EF6FB3" w:rsidRPr="00A22065" w:rsidRDefault="00EF6FB3">
            <w:pPr>
              <w:jc w:val="center"/>
              <w:rPr>
                <w:lang w:val="en-US"/>
              </w:rPr>
            </w:pPr>
          </w:p>
        </w:tc>
        <w:tc>
          <w:tcPr>
            <w:tcW w:w="4924" w:type="dxa"/>
            <w:gridSpan w:val="4"/>
            <w:vMerge/>
          </w:tcPr>
          <w:p w:rsidR="00EF6FB3" w:rsidRPr="00A22065" w:rsidRDefault="00EF6FB3">
            <w:pPr>
              <w:jc w:val="center"/>
            </w:pPr>
          </w:p>
        </w:tc>
        <w:tc>
          <w:tcPr>
            <w:tcW w:w="1231" w:type="dxa"/>
          </w:tcPr>
          <w:p w:rsidR="00EF6FB3" w:rsidRPr="00A22065" w:rsidRDefault="00EF6FB3">
            <w:pPr>
              <w:jc w:val="center"/>
            </w:pPr>
            <w:r w:rsidRPr="00A22065">
              <w:t>46,62</w:t>
            </w:r>
          </w:p>
        </w:tc>
        <w:tc>
          <w:tcPr>
            <w:tcW w:w="1231" w:type="dxa"/>
            <w:vMerge/>
          </w:tcPr>
          <w:p w:rsidR="00EF6FB3" w:rsidRPr="00A22065" w:rsidRDefault="00EF6FB3">
            <w:pPr>
              <w:jc w:val="center"/>
            </w:pPr>
          </w:p>
        </w:tc>
        <w:tc>
          <w:tcPr>
            <w:tcW w:w="1231" w:type="dxa"/>
          </w:tcPr>
          <w:p w:rsidR="00EF6FB3" w:rsidRPr="00A22065" w:rsidRDefault="00EF6FB3">
            <w:pPr>
              <w:jc w:val="center"/>
            </w:pPr>
            <w:r w:rsidRPr="00A22065">
              <w:t>0,0014</w:t>
            </w:r>
          </w:p>
        </w:tc>
      </w:tr>
      <w:tr w:rsidR="00EF6FB3" w:rsidRPr="00A22065">
        <w:trPr>
          <w:cantSplit/>
          <w:trHeight w:val="708"/>
        </w:trPr>
        <w:tc>
          <w:tcPr>
            <w:tcW w:w="1231" w:type="dxa"/>
          </w:tcPr>
          <w:p w:rsidR="00EF6FB3" w:rsidRPr="00A22065" w:rsidRDefault="00B20F89">
            <w:pPr>
              <w:jc w:val="center"/>
              <w:rPr>
                <w:lang w:val="en-US"/>
              </w:rPr>
            </w:pPr>
            <w:r>
              <w:rPr>
                <w:noProof/>
              </w:rPr>
              <w:pict>
                <v:line id="_x0000_s1095" style="position:absolute;left:0;text-align:left;z-index:251672064;mso-position-horizontal-relative:text;mso-position-vertical-relative:text" from="58.7pt,12.1pt" to="303.5pt,12.1pt" o:allowincell="f"/>
              </w:pict>
            </w:r>
            <w:r w:rsidR="00EF6FB3" w:rsidRPr="00A22065">
              <w:rPr>
                <w:lang w:val="en-US"/>
              </w:rPr>
              <w:t>1,24</w:t>
            </w:r>
          </w:p>
          <w:p w:rsidR="00EF6FB3" w:rsidRPr="00A22065" w:rsidRDefault="00EF6FB3">
            <w:pPr>
              <w:jc w:val="center"/>
              <w:rPr>
                <w:lang w:val="en-US"/>
              </w:rPr>
            </w:pPr>
          </w:p>
        </w:tc>
        <w:tc>
          <w:tcPr>
            <w:tcW w:w="4924" w:type="dxa"/>
            <w:gridSpan w:val="4"/>
            <w:vMerge/>
          </w:tcPr>
          <w:p w:rsidR="00EF6FB3" w:rsidRPr="00A22065" w:rsidRDefault="00EF6FB3">
            <w:pPr>
              <w:jc w:val="center"/>
            </w:pPr>
          </w:p>
        </w:tc>
        <w:tc>
          <w:tcPr>
            <w:tcW w:w="1231" w:type="dxa"/>
          </w:tcPr>
          <w:p w:rsidR="00EF6FB3" w:rsidRPr="00A22065" w:rsidRDefault="00EF6FB3">
            <w:pPr>
              <w:jc w:val="center"/>
            </w:pPr>
            <w:r w:rsidRPr="00A22065">
              <w:t>29,96</w:t>
            </w:r>
          </w:p>
        </w:tc>
        <w:tc>
          <w:tcPr>
            <w:tcW w:w="1231" w:type="dxa"/>
            <w:vMerge/>
          </w:tcPr>
          <w:p w:rsidR="00EF6FB3" w:rsidRPr="00A22065" w:rsidRDefault="00EF6FB3">
            <w:pPr>
              <w:jc w:val="center"/>
            </w:pPr>
          </w:p>
        </w:tc>
        <w:tc>
          <w:tcPr>
            <w:tcW w:w="1231" w:type="dxa"/>
          </w:tcPr>
          <w:p w:rsidR="00EF6FB3" w:rsidRPr="00A22065" w:rsidRDefault="00EF6FB3">
            <w:pPr>
              <w:jc w:val="center"/>
            </w:pPr>
            <w:r w:rsidRPr="00A22065">
              <w:t>0,0009</w:t>
            </w:r>
          </w:p>
        </w:tc>
      </w:tr>
    </w:tbl>
    <w:p w:rsidR="00EF6FB3" w:rsidRDefault="00EF6FB3">
      <w:pPr>
        <w:ind w:firstLine="567"/>
        <w:jc w:val="right"/>
        <w:rPr>
          <w:vertAlign w:val="subscript"/>
          <w:lang w:val="en-US"/>
        </w:rPr>
      </w:pPr>
      <w:r>
        <w:rPr>
          <w:lang w:val="en-US"/>
        </w:rPr>
        <w:t>S=</w:t>
      </w:r>
      <w:r>
        <w:rPr>
          <w:rFonts w:ascii="Symbol" w:hAnsi="Symbol" w:cs="Symbol"/>
          <w:lang w:val="en-US"/>
        </w:rPr>
        <w:t></w:t>
      </w:r>
      <w:r>
        <w:rPr>
          <w:lang w:val="en-US"/>
        </w:rPr>
        <w:t>S</w:t>
      </w:r>
      <w:r>
        <w:rPr>
          <w:vertAlign w:val="subscript"/>
          <w:lang w:val="en-US"/>
        </w:rPr>
        <w:t>i</w:t>
      </w:r>
    </w:p>
    <w:p w:rsidR="00EF6FB3" w:rsidRDefault="00EF6FB3">
      <w:pPr>
        <w:ind w:firstLine="567"/>
        <w:jc w:val="right"/>
      </w:pPr>
      <w:r>
        <w:rPr>
          <w:rFonts w:ascii="Symbol" w:hAnsi="Symbol" w:cs="Symbol"/>
          <w:lang w:val="en-US"/>
        </w:rPr>
        <w:t></w:t>
      </w:r>
      <w:r>
        <w:rPr>
          <w:lang w:val="en-US"/>
        </w:rPr>
        <w:t xml:space="preserve">=0,016 </w:t>
      </w:r>
      <w:r>
        <w:t>м</w:t>
      </w:r>
    </w:p>
    <w:p w:rsidR="00EF6FB3" w:rsidRPr="00EF6FB3" w:rsidRDefault="00EF6FB3">
      <w:pPr>
        <w:ind w:firstLine="567"/>
        <w:jc w:val="both"/>
      </w:pPr>
      <w:r>
        <w:t xml:space="preserve">Вывод: </w:t>
      </w:r>
      <w:r>
        <w:rPr>
          <w:rFonts w:ascii="Symbol" w:hAnsi="Symbol" w:cs="Symbol"/>
          <w:lang w:val="en-US"/>
        </w:rPr>
        <w:t></w:t>
      </w:r>
      <w:r>
        <w:rPr>
          <w:vertAlign w:val="subscript"/>
          <w:lang w:val="en-US"/>
        </w:rPr>
        <w:t>zp</w:t>
      </w:r>
      <w:r w:rsidRPr="00EF6FB3">
        <w:t>=0,2</w:t>
      </w:r>
      <w:r>
        <w:rPr>
          <w:rFonts w:ascii="Symbol" w:hAnsi="Symbol" w:cs="Symbol"/>
          <w:lang w:val="en-US"/>
        </w:rPr>
        <w:t></w:t>
      </w:r>
      <w:r>
        <w:rPr>
          <w:vertAlign w:val="subscript"/>
          <w:lang w:val="en-US"/>
        </w:rPr>
        <w:t>zg</w:t>
      </w:r>
      <w:r w:rsidRPr="00EF6FB3">
        <w:t xml:space="preserve"> осадка фундамента </w:t>
      </w:r>
      <w:r>
        <w:t>после</w:t>
      </w:r>
      <w:r w:rsidRPr="00EF6FB3">
        <w:t xml:space="preserve"> линии </w:t>
      </w:r>
      <w:r>
        <w:rPr>
          <w:lang w:val="en-US"/>
        </w:rPr>
        <w:t>B</w:t>
      </w:r>
      <w:r w:rsidRPr="00EF6FB3">
        <w:rPr>
          <w:vertAlign w:val="subscript"/>
        </w:rPr>
        <w:t>1</w:t>
      </w:r>
      <w:r>
        <w:rPr>
          <w:lang w:val="en-US"/>
        </w:rPr>
        <w:t>C</w:t>
      </w:r>
      <w:r w:rsidRPr="00EF6FB3">
        <w:rPr>
          <w:vertAlign w:val="subscript"/>
        </w:rPr>
        <w:t xml:space="preserve">1 </w:t>
      </w:r>
      <w:r w:rsidRPr="00EF6FB3">
        <w:t>незначительна, расчет ведем до этой линии. Фундамент устойчив, использование не затруднено.</w:t>
      </w:r>
    </w:p>
    <w:p w:rsidR="00EF6FB3" w:rsidRPr="00EF6FB3" w:rsidRDefault="00EF6FB3">
      <w:pPr>
        <w:ind w:firstLine="567"/>
      </w:pPr>
    </w:p>
    <w:p w:rsidR="00EF6FB3" w:rsidRPr="00EF6FB3" w:rsidRDefault="00EF6FB3">
      <w:pPr>
        <w:ind w:firstLine="567"/>
      </w:pPr>
    </w:p>
    <w:p w:rsidR="00EF6FB3" w:rsidRPr="00EF6FB3" w:rsidRDefault="00EF6FB3">
      <w:pPr>
        <w:ind w:firstLine="567"/>
        <w:jc w:val="center"/>
        <w:rPr>
          <w:i/>
          <w:iCs/>
          <w:sz w:val="28"/>
          <w:szCs w:val="28"/>
        </w:rPr>
      </w:pPr>
      <w:r w:rsidRPr="00EF6FB3">
        <w:rPr>
          <w:i/>
          <w:iCs/>
          <w:sz w:val="28"/>
          <w:szCs w:val="28"/>
        </w:rPr>
        <w:t>Учёт влияния соседних фундаментов на осадки основания.</w:t>
      </w:r>
    </w:p>
    <w:p w:rsidR="00EF6FB3" w:rsidRPr="00EF6FB3" w:rsidRDefault="00EF6FB3">
      <w:pPr>
        <w:ind w:firstLine="567"/>
        <w:jc w:val="center"/>
        <w:rPr>
          <w:i/>
          <w:iCs/>
        </w:rPr>
      </w:pPr>
    </w:p>
    <w:p w:rsidR="00EF6FB3" w:rsidRPr="00EF6FB3" w:rsidRDefault="00EF6FB3">
      <w:pPr>
        <w:pStyle w:val="31"/>
        <w:jc w:val="both"/>
      </w:pPr>
      <w:r w:rsidRPr="00EF6FB3">
        <w:t>Опора путепровода состоит из нескольких колонн, каждая из которых опирается на отдельный фундамент. Рядом расположенные фундаменты оказывают влияние на осадки рассматриваемого фундамента. Учет влияния соседних фундаментов на осадку рассматриваемого фундамента можно производить методом эквивалентного модуля.</w:t>
      </w:r>
    </w:p>
    <w:p w:rsidR="00EF6FB3" w:rsidRPr="00EF6FB3" w:rsidRDefault="00EF6FB3">
      <w:pPr>
        <w:ind w:firstLine="567"/>
        <w:jc w:val="both"/>
      </w:pPr>
      <w:r w:rsidRPr="00EF6FB3">
        <w:t>Дополнительная осадка рассматриваемого фундамента от влияния соседнего фундамента определяется по формуле:</w:t>
      </w:r>
    </w:p>
    <w:p w:rsidR="00EF6FB3" w:rsidRDefault="00EF6FB3">
      <w:pPr>
        <w:ind w:firstLine="567"/>
        <w:jc w:val="center"/>
      </w:pPr>
      <w:r>
        <w:rPr>
          <w:rFonts w:ascii="Symbol" w:hAnsi="Symbol" w:cs="Symbol"/>
          <w:lang w:val="en-US"/>
        </w:rPr>
        <w:t></w:t>
      </w:r>
      <w:r>
        <w:rPr>
          <w:lang w:val="en-US"/>
        </w:rPr>
        <w:t>S</w:t>
      </w:r>
      <w:r w:rsidRPr="00EF6FB3">
        <w:t>=</w:t>
      </w:r>
      <w:r>
        <w:rPr>
          <w:rFonts w:ascii="Symbol" w:hAnsi="Symbol" w:cs="Symbol"/>
          <w:lang w:val="en-US"/>
        </w:rPr>
        <w:t></w:t>
      </w:r>
      <w:r w:rsidRPr="00EF6FB3">
        <w:rPr>
          <w:vertAlign w:val="subscript"/>
        </w:rPr>
        <w:t>0</w:t>
      </w:r>
      <w:r>
        <w:rPr>
          <w:lang w:val="en-US"/>
        </w:rPr>
        <w:t>P</w:t>
      </w:r>
      <w:r w:rsidRPr="00EF6FB3">
        <w:rPr>
          <w:vertAlign w:val="subscript"/>
        </w:rPr>
        <w:t>0</w:t>
      </w:r>
      <w:r>
        <w:rPr>
          <w:lang w:val="en-US"/>
        </w:rPr>
        <w:t>c</w:t>
      </w:r>
      <w:r w:rsidRPr="00EF6FB3">
        <w:t>(1-</w:t>
      </w:r>
      <w:r>
        <w:rPr>
          <w:rFonts w:ascii="Symbol" w:hAnsi="Symbol" w:cs="Symbol"/>
          <w:lang w:val="en-US"/>
        </w:rPr>
        <w:t></w:t>
      </w:r>
      <w:r>
        <w:rPr>
          <w:rFonts w:ascii="Symbol" w:hAnsi="Symbol" w:cs="Symbol"/>
          <w:vertAlign w:val="superscript"/>
          <w:lang w:val="en-US"/>
        </w:rPr>
        <w:t></w:t>
      </w:r>
      <w:r w:rsidRPr="00EF6FB3">
        <w:t>)/</w:t>
      </w:r>
      <w:r>
        <w:rPr>
          <w:lang w:val="en-US"/>
        </w:rPr>
        <w:t>E</w:t>
      </w:r>
      <w:r>
        <w:rPr>
          <w:vertAlign w:val="subscript"/>
        </w:rPr>
        <w:t>экв</w:t>
      </w:r>
    </w:p>
    <w:p w:rsidR="00EF6FB3" w:rsidRDefault="00EF6FB3">
      <w:pPr>
        <w:ind w:firstLine="567"/>
        <w:jc w:val="center"/>
      </w:pPr>
    </w:p>
    <w:p w:rsidR="00EF6FB3" w:rsidRPr="00EF6FB3" w:rsidRDefault="00EF6FB3">
      <w:pPr>
        <w:ind w:firstLine="567"/>
        <w:jc w:val="both"/>
      </w:pPr>
      <w:r>
        <w:t xml:space="preserve">где </w:t>
      </w:r>
      <w:r>
        <w:rPr>
          <w:rFonts w:ascii="Symbol" w:hAnsi="Symbol" w:cs="Symbol"/>
          <w:lang w:val="en-US"/>
        </w:rPr>
        <w:t></w:t>
      </w:r>
      <w:r w:rsidRPr="00EF6FB3">
        <w:rPr>
          <w:vertAlign w:val="subscript"/>
        </w:rPr>
        <w:t>0</w:t>
      </w:r>
      <w:r w:rsidRPr="00EF6FB3">
        <w:t xml:space="preserve"> – коэффициент, определяемый с учетом расстояния от центра нагруженной квадратной площадки со стороной “с” до центра фундамента, на которой эта площадка влияет. Если соседний фундамент имеет форму квадрата, равновеликому этому треугольнику по формуле:</w:t>
      </w:r>
    </w:p>
    <w:p w:rsidR="00EF6FB3" w:rsidRPr="00EF6FB3" w:rsidRDefault="00EF6FB3">
      <w:pPr>
        <w:ind w:firstLine="567"/>
        <w:jc w:val="center"/>
      </w:pPr>
      <w:r w:rsidRPr="00EF6FB3">
        <w:t>с=</w:t>
      </w:r>
      <w:r w:rsidR="00B20F89">
        <w:rPr>
          <w:position w:val="-12"/>
          <w:lang w:val="en-US"/>
        </w:rPr>
        <w:pict>
          <v:shape id="_x0000_i1027" type="#_x0000_t75" style="width:18pt;height:20.25pt" fillcolor="window">
            <v:imagedata r:id="rId7" o:title=""/>
          </v:shape>
        </w:pict>
      </w:r>
      <w:r>
        <w:rPr>
          <w:lang w:val="en-US"/>
        </w:rPr>
        <w:t>lb</w:t>
      </w:r>
    </w:p>
    <w:p w:rsidR="00EF6FB3" w:rsidRDefault="00EF6FB3">
      <w:pPr>
        <w:ind w:firstLine="567"/>
        <w:jc w:val="both"/>
      </w:pPr>
      <w:r w:rsidRPr="00EF6FB3">
        <w:t xml:space="preserve">где </w:t>
      </w:r>
      <w:r>
        <w:rPr>
          <w:lang w:val="en-US"/>
        </w:rPr>
        <w:t>l</w:t>
      </w:r>
      <w:r>
        <w:t xml:space="preserve"> </w:t>
      </w:r>
      <w:r w:rsidRPr="00EF6FB3">
        <w:t xml:space="preserve">и </w:t>
      </w:r>
      <w:r>
        <w:rPr>
          <w:lang w:val="en-US"/>
        </w:rPr>
        <w:t>b</w:t>
      </w:r>
      <w:r w:rsidRPr="00EF6FB3">
        <w:t xml:space="preserve"> – стороны подошвы прямоугольного фундамента. В таблице коэффициентов </w:t>
      </w:r>
      <w:r>
        <w:rPr>
          <w:rFonts w:ascii="Symbol" w:hAnsi="Symbol" w:cs="Symbol"/>
          <w:lang w:val="en-US"/>
        </w:rPr>
        <w:t></w:t>
      </w:r>
      <w:r w:rsidRPr="00EF6FB3">
        <w:rPr>
          <w:vertAlign w:val="subscript"/>
        </w:rPr>
        <w:t xml:space="preserve">0 </w:t>
      </w:r>
      <w:r w:rsidRPr="00EF6FB3">
        <w:t xml:space="preserve">выбирается значение коэффициента </w:t>
      </w:r>
      <w:r>
        <w:rPr>
          <w:rFonts w:ascii="Symbol" w:hAnsi="Symbol" w:cs="Symbol"/>
          <w:lang w:val="en-US"/>
        </w:rPr>
        <w:t></w:t>
      </w:r>
      <w:r w:rsidRPr="00EF6FB3">
        <w:rPr>
          <w:vertAlign w:val="subscript"/>
        </w:rPr>
        <w:t xml:space="preserve">0 </w:t>
      </w:r>
      <w:r w:rsidRPr="00EF6FB3">
        <w:t xml:space="preserve">в зависимости от отношения </w:t>
      </w:r>
      <w:r>
        <w:rPr>
          <w:lang w:val="en-US"/>
        </w:rPr>
        <w:t>x</w:t>
      </w:r>
      <w:r w:rsidRPr="00EF6FB3">
        <w:t>/</w:t>
      </w:r>
      <w:r>
        <w:rPr>
          <w:lang w:val="en-US"/>
        </w:rPr>
        <w:t>c</w:t>
      </w:r>
      <w:r>
        <w:t>.</w:t>
      </w:r>
    </w:p>
    <w:p w:rsidR="00EF6FB3" w:rsidRPr="00EF6FB3" w:rsidRDefault="00EF6FB3"/>
    <w:p w:rsidR="00EF6FB3" w:rsidRPr="00EF6FB3" w:rsidRDefault="00EF6FB3"/>
    <w:p w:rsidR="00EF6FB3" w:rsidRDefault="00EF6FB3">
      <w:pPr>
        <w:pStyle w:val="4"/>
      </w:pPr>
      <w:r>
        <w:t>Эпюры природных и дополнительных давлений, масштаб 1:100</w:t>
      </w:r>
    </w:p>
    <w:p w:rsidR="00EF6FB3" w:rsidRPr="00EF6FB3" w:rsidRDefault="00EF6FB3"/>
    <w:p w:rsidR="00EF6FB3" w:rsidRPr="00EF6FB3" w:rsidRDefault="00EF6FB3"/>
    <w:p w:rsidR="00EF6FB3" w:rsidRDefault="00EF6FB3">
      <w:pPr>
        <w:ind w:firstLine="567"/>
        <w:jc w:val="both"/>
      </w:pPr>
      <w:r>
        <w:t>Р</w:t>
      </w:r>
      <w:r>
        <w:rPr>
          <w:vertAlign w:val="subscript"/>
        </w:rPr>
        <w:t>0</w:t>
      </w:r>
      <w:r>
        <w:t xml:space="preserve"> - дополнительное давление под подошвой соседнего фундамента;</w:t>
      </w:r>
    </w:p>
    <w:p w:rsidR="00EF6FB3" w:rsidRPr="00EF6FB3" w:rsidRDefault="00EF6FB3">
      <w:pPr>
        <w:ind w:firstLine="567"/>
        <w:jc w:val="both"/>
      </w:pPr>
      <w:r>
        <w:rPr>
          <w:rFonts w:ascii="Symbol" w:hAnsi="Symbol" w:cs="Symbol"/>
          <w:lang w:val="en-US"/>
        </w:rPr>
        <w:t></w:t>
      </w:r>
      <w:r>
        <w:t xml:space="preserve"> - коэффициент Пуассона, в расчетах можно принять </w:t>
      </w:r>
      <w:r>
        <w:rPr>
          <w:rFonts w:ascii="Symbol" w:hAnsi="Symbol" w:cs="Symbol"/>
          <w:lang w:val="en-US"/>
        </w:rPr>
        <w:t></w:t>
      </w:r>
      <w:r>
        <w:rPr>
          <w:rFonts w:ascii="Symbol" w:hAnsi="Symbol" w:cs="Symbol"/>
          <w:lang w:val="en-US"/>
        </w:rPr>
        <w:t></w:t>
      </w:r>
      <w:r w:rsidRPr="00EF6FB3">
        <w:t>0,3;</w:t>
      </w:r>
    </w:p>
    <w:p w:rsidR="00EF6FB3" w:rsidRDefault="00EF6FB3">
      <w:pPr>
        <w:ind w:firstLine="567"/>
        <w:jc w:val="both"/>
      </w:pPr>
      <w:r w:rsidRPr="00EF6FB3">
        <w:t>Е</w:t>
      </w:r>
      <w:r w:rsidRPr="00EF6FB3">
        <w:rPr>
          <w:vertAlign w:val="subscript"/>
        </w:rPr>
        <w:t>экв</w:t>
      </w:r>
      <w:r w:rsidRPr="00EF6FB3">
        <w:t xml:space="preserve"> – эквивалентный модуль деформации грунта, при определении которого необходимо учитывать, что линия влияния сжимаемости грунтов имеет </w:t>
      </w:r>
      <w:r>
        <w:rPr>
          <w:lang w:val="en-US"/>
        </w:rPr>
        <w:t>max</w:t>
      </w:r>
      <w:r>
        <w:t xml:space="preserve"> не у подошвы рассматриваемого фундамента, а заглубляется от подошвы тем больше, чем дальше расположен влияющий фундамент.</w:t>
      </w:r>
    </w:p>
    <w:p w:rsidR="00EF6FB3" w:rsidRDefault="00EF6FB3">
      <w:pPr>
        <w:ind w:firstLine="567"/>
        <w:jc w:val="both"/>
      </w:pPr>
      <w:r>
        <w:t>В результате расчетов делается сопоставление осадки фундамента и предельной деформации основания. Производится проверка соблюдения условия:</w:t>
      </w:r>
    </w:p>
    <w:p w:rsidR="00EF6FB3" w:rsidRPr="00EF6FB3" w:rsidRDefault="00EF6FB3">
      <w:pPr>
        <w:ind w:firstLine="567"/>
        <w:jc w:val="center"/>
        <w:rPr>
          <w:vertAlign w:val="subscript"/>
        </w:rPr>
      </w:pPr>
      <w:r>
        <w:rPr>
          <w:lang w:val="en-US"/>
        </w:rPr>
        <w:t>S</w:t>
      </w:r>
      <w:r w:rsidRPr="00EF6FB3">
        <w:t>+</w:t>
      </w:r>
      <w:r>
        <w:rPr>
          <w:rFonts w:ascii="Symbol" w:hAnsi="Symbol" w:cs="Symbol"/>
          <w:lang w:val="en-US"/>
        </w:rPr>
        <w:t></w:t>
      </w:r>
      <w:r>
        <w:rPr>
          <w:rFonts w:ascii="Symbol" w:hAnsi="Symbol" w:cs="Symbol"/>
          <w:lang w:val="en-US"/>
        </w:rPr>
        <w:t></w:t>
      </w:r>
      <w:r>
        <w:rPr>
          <w:lang w:val="en-US"/>
        </w:rPr>
        <w:t>S</w:t>
      </w:r>
      <w:r>
        <w:rPr>
          <w:vertAlign w:val="subscript"/>
          <w:lang w:val="en-US"/>
        </w:rPr>
        <w:t>i</w:t>
      </w:r>
      <w:r w:rsidR="00B20F89">
        <w:rPr>
          <w:position w:val="-4"/>
          <w:vertAlign w:val="subscript"/>
          <w:lang w:val="en-US"/>
        </w:rPr>
        <w:pict>
          <v:shape id="_x0000_i1028" type="#_x0000_t75" style="width:9.75pt;height:12pt" fillcolor="window">
            <v:imagedata r:id="rId8" o:title=""/>
          </v:shape>
        </w:pict>
      </w:r>
      <w:r>
        <w:rPr>
          <w:lang w:val="en-US"/>
        </w:rPr>
        <w:t>S</w:t>
      </w:r>
      <w:r>
        <w:rPr>
          <w:vertAlign w:val="subscript"/>
          <w:lang w:val="en-US"/>
        </w:rPr>
        <w:t>us</w:t>
      </w:r>
    </w:p>
    <w:p w:rsidR="00EF6FB3" w:rsidRPr="00EF6FB3" w:rsidRDefault="00EF6FB3">
      <w:pPr>
        <w:ind w:firstLine="567"/>
      </w:pPr>
      <w:r>
        <w:t xml:space="preserve">Где </w:t>
      </w:r>
      <w:r>
        <w:rPr>
          <w:lang w:val="en-US"/>
        </w:rPr>
        <w:t>S</w:t>
      </w:r>
      <w:r>
        <w:rPr>
          <w:vertAlign w:val="subscript"/>
          <w:lang w:val="en-US"/>
        </w:rPr>
        <w:t>us</w:t>
      </w:r>
      <w:r w:rsidRPr="00EF6FB3">
        <w:t>=1,5</w:t>
      </w:r>
      <w:r w:rsidR="00B20F89">
        <w:rPr>
          <w:position w:val="-12"/>
          <w:lang w:val="en-US"/>
        </w:rPr>
        <w:pict>
          <v:shape id="_x0000_i1029" type="#_x0000_t75" style="width:18pt;height:20.25pt" fillcolor="window">
            <v:imagedata r:id="rId7" o:title=""/>
          </v:shape>
        </w:pict>
      </w:r>
      <w:r>
        <w:rPr>
          <w:lang w:val="en-US"/>
        </w:rPr>
        <w:t>L</w:t>
      </w:r>
    </w:p>
    <w:p w:rsidR="00EF6FB3" w:rsidRDefault="00EF6FB3">
      <w:pPr>
        <w:ind w:firstLine="567"/>
        <w:jc w:val="both"/>
      </w:pPr>
      <w:r>
        <w:t xml:space="preserve">Где </w:t>
      </w:r>
      <w:r>
        <w:rPr>
          <w:lang w:val="en-US"/>
        </w:rPr>
        <w:t>L</w:t>
      </w:r>
      <w:r w:rsidRPr="00EF6FB3">
        <w:t xml:space="preserve"> – </w:t>
      </w:r>
      <w:r>
        <w:t>длина меньшего из двух примыкающих к промежуточной опоре путепровода пролетных строений в метрах.</w:t>
      </w:r>
    </w:p>
    <w:p w:rsidR="00EF6FB3" w:rsidRPr="00EF6FB3" w:rsidRDefault="00EF6FB3">
      <w:pPr>
        <w:ind w:firstLine="567"/>
      </w:pPr>
    </w:p>
    <w:p w:rsidR="00EF6FB3" w:rsidRPr="00EF6FB3" w:rsidRDefault="00EF6FB3">
      <w:pPr>
        <w:ind w:firstLine="567"/>
      </w:pPr>
    </w:p>
    <w:p w:rsidR="00EF6FB3" w:rsidRDefault="00EF6FB3">
      <w:pPr>
        <w:pStyle w:val="2"/>
      </w:pPr>
      <w:r>
        <w:t>2.3. Расчет подпорной стенки, ограждающей выемку в грунте.</w:t>
      </w:r>
    </w:p>
    <w:p w:rsidR="00EF6FB3" w:rsidRPr="00EF6FB3" w:rsidRDefault="00EF6FB3">
      <w:pPr>
        <w:pStyle w:val="3"/>
        <w:rPr>
          <w:lang w:val="ru-RU"/>
        </w:rPr>
      </w:pPr>
      <w:r w:rsidRPr="00EF6FB3">
        <w:rPr>
          <w:lang w:val="ru-RU"/>
        </w:rPr>
        <w:t>Исходные данные для расчета заданы в задании на проектирование.</w:t>
      </w:r>
    </w:p>
    <w:p w:rsidR="00EF6FB3" w:rsidRDefault="00EF6FB3">
      <w:pPr>
        <w:ind w:firstLine="567"/>
        <w:jc w:val="both"/>
      </w:pPr>
      <w:r>
        <w:t xml:space="preserve">За подпорной стенкой залегают грунты ненарушенной структуры. На поверхности грунта имеется пригрузка интенсивностью </w:t>
      </w:r>
      <w:r>
        <w:rPr>
          <w:lang w:val="en-US"/>
        </w:rPr>
        <w:t>g</w:t>
      </w:r>
      <w:r>
        <w:t xml:space="preserve">. Перед расчетом необходимо уточнить расположение слоев грунта на участке действия активного давления от поверхности грунта до глубины </w:t>
      </w:r>
      <w:r>
        <w:rPr>
          <w:lang w:val="en-US"/>
        </w:rPr>
        <w:t>H</w:t>
      </w:r>
      <w:r>
        <w:t xml:space="preserve"> и на участке действия пассивного давления – от дна выемки до глубины </w:t>
      </w:r>
      <w:r>
        <w:rPr>
          <w:lang w:val="en-US"/>
        </w:rPr>
        <w:t>h</w:t>
      </w:r>
      <w:r w:rsidRPr="00EF6FB3">
        <w:rPr>
          <w:vertAlign w:val="subscript"/>
        </w:rPr>
        <w:t>0</w:t>
      </w:r>
      <w:r>
        <w:t>.</w:t>
      </w:r>
    </w:p>
    <w:p w:rsidR="00EF6FB3" w:rsidRDefault="00EF6FB3">
      <w:pPr>
        <w:ind w:firstLine="567"/>
        <w:jc w:val="both"/>
      </w:pPr>
      <w:r>
        <w:t xml:space="preserve">В расчете подпорной стенки учитываются расчетные характеристики грунта </w:t>
      </w:r>
      <w:r>
        <w:rPr>
          <w:rFonts w:ascii="Symbol" w:hAnsi="Symbol" w:cs="Symbol"/>
          <w:lang w:val="en-US"/>
        </w:rPr>
        <w:t></w:t>
      </w:r>
      <w:r>
        <w:rPr>
          <w:vertAlign w:val="subscript"/>
          <w:lang w:val="en-US"/>
        </w:rPr>
        <w:t>I</w:t>
      </w:r>
      <w:r w:rsidRPr="00EF6FB3">
        <w:t>, С</w:t>
      </w:r>
      <w:r>
        <w:rPr>
          <w:vertAlign w:val="subscript"/>
          <w:lang w:val="en-US"/>
        </w:rPr>
        <w:t>I</w:t>
      </w:r>
      <w:r>
        <w:t>.</w:t>
      </w:r>
    </w:p>
    <w:p w:rsidR="00EF6FB3" w:rsidRDefault="00EF6FB3">
      <w:pPr>
        <w:ind w:firstLine="567"/>
        <w:jc w:val="both"/>
      </w:pPr>
      <w:r>
        <w:t xml:space="preserve">Если в пределах подпорной стенки до глубины </w:t>
      </w:r>
      <w:r>
        <w:rPr>
          <w:lang w:val="en-US"/>
        </w:rPr>
        <w:t>H</w:t>
      </w:r>
      <w:r>
        <w:t xml:space="preserve"> залегают несколько слоев глинистых грунтов или несколько слоев песчаных грунтов, то их осредненные прочностные характеристики следует определить по формулам:</w:t>
      </w:r>
    </w:p>
    <w:p w:rsidR="00EF6FB3" w:rsidRPr="00EF6FB3" w:rsidRDefault="00EF6FB3">
      <w:pPr>
        <w:ind w:firstLine="567"/>
        <w:jc w:val="center"/>
      </w:pPr>
      <w:r>
        <w:rPr>
          <w:rFonts w:ascii="Symbol" w:hAnsi="Symbol" w:cs="Symbol"/>
          <w:lang w:val="en-US"/>
        </w:rPr>
        <w:t></w:t>
      </w:r>
      <w:r>
        <w:rPr>
          <w:vertAlign w:val="subscript"/>
          <w:lang w:val="en-US"/>
        </w:rPr>
        <w:t>I</w:t>
      </w:r>
      <w:r w:rsidRPr="00EF6FB3">
        <w:t>=(</w:t>
      </w:r>
      <w:r>
        <w:rPr>
          <w:rFonts w:ascii="Symbol" w:hAnsi="Symbol" w:cs="Symbol"/>
          <w:lang w:val="en-US"/>
        </w:rPr>
        <w:t></w:t>
      </w:r>
      <w:r>
        <w:rPr>
          <w:vertAlign w:val="subscript"/>
          <w:lang w:val="en-US"/>
        </w:rPr>
        <w:t>I</w:t>
      </w:r>
      <w:r w:rsidRPr="00EF6FB3">
        <w:rPr>
          <w:vertAlign w:val="subscript"/>
        </w:rPr>
        <w:t>1</w:t>
      </w:r>
      <w:r>
        <w:rPr>
          <w:lang w:val="en-US"/>
        </w:rPr>
        <w:t>h</w:t>
      </w:r>
      <w:r w:rsidRPr="00EF6FB3">
        <w:rPr>
          <w:vertAlign w:val="subscript"/>
        </w:rPr>
        <w:t>1</w:t>
      </w:r>
      <w:r w:rsidRPr="00EF6FB3">
        <w:t>+</w:t>
      </w:r>
      <w:r>
        <w:rPr>
          <w:rFonts w:ascii="Symbol" w:hAnsi="Symbol" w:cs="Symbol"/>
          <w:lang w:val="en-US"/>
        </w:rPr>
        <w:t></w:t>
      </w:r>
      <w:r>
        <w:rPr>
          <w:vertAlign w:val="subscript"/>
          <w:lang w:val="en-US"/>
        </w:rPr>
        <w:t>I</w:t>
      </w:r>
      <w:r w:rsidRPr="00EF6FB3">
        <w:rPr>
          <w:vertAlign w:val="subscript"/>
        </w:rPr>
        <w:t>2</w:t>
      </w:r>
      <w:r w:rsidRPr="00EF6FB3">
        <w:t>+…)/</w:t>
      </w:r>
      <w:r>
        <w:rPr>
          <w:lang w:val="en-US"/>
        </w:rPr>
        <w:t>H</w:t>
      </w:r>
    </w:p>
    <w:p w:rsidR="00EF6FB3" w:rsidRPr="00EF6FB3" w:rsidRDefault="00EF6FB3">
      <w:pPr>
        <w:ind w:firstLine="567"/>
        <w:jc w:val="center"/>
      </w:pPr>
      <w:r>
        <w:rPr>
          <w:lang w:val="en-US"/>
        </w:rPr>
        <w:t>C</w:t>
      </w:r>
      <w:r>
        <w:rPr>
          <w:vertAlign w:val="subscript"/>
          <w:lang w:val="en-US"/>
        </w:rPr>
        <w:t>I</w:t>
      </w:r>
      <w:r w:rsidRPr="00EF6FB3">
        <w:t>=(</w:t>
      </w:r>
      <w:r>
        <w:rPr>
          <w:lang w:val="en-US"/>
        </w:rPr>
        <w:t>C</w:t>
      </w:r>
      <w:r>
        <w:rPr>
          <w:vertAlign w:val="subscript"/>
          <w:lang w:val="en-US"/>
        </w:rPr>
        <w:t>I</w:t>
      </w:r>
      <w:r w:rsidRPr="00EF6FB3">
        <w:rPr>
          <w:vertAlign w:val="subscript"/>
        </w:rPr>
        <w:t>1</w:t>
      </w:r>
      <w:r w:rsidRPr="00EF6FB3">
        <w:t>+</w:t>
      </w:r>
      <w:r>
        <w:rPr>
          <w:lang w:val="en-US"/>
        </w:rPr>
        <w:t>h</w:t>
      </w:r>
      <w:r w:rsidRPr="00EF6FB3">
        <w:rPr>
          <w:vertAlign w:val="subscript"/>
        </w:rPr>
        <w:t>1</w:t>
      </w:r>
      <w:r w:rsidRPr="00EF6FB3">
        <w:t>+</w:t>
      </w:r>
      <w:r>
        <w:rPr>
          <w:lang w:val="en-US"/>
        </w:rPr>
        <w:t>C</w:t>
      </w:r>
      <w:r>
        <w:rPr>
          <w:vertAlign w:val="subscript"/>
          <w:lang w:val="en-US"/>
        </w:rPr>
        <w:t>I</w:t>
      </w:r>
      <w:r w:rsidRPr="00EF6FB3">
        <w:rPr>
          <w:vertAlign w:val="subscript"/>
        </w:rPr>
        <w:t>2</w:t>
      </w:r>
      <w:r>
        <w:rPr>
          <w:lang w:val="en-US"/>
        </w:rPr>
        <w:t>h</w:t>
      </w:r>
      <w:r w:rsidRPr="00EF6FB3">
        <w:rPr>
          <w:vertAlign w:val="subscript"/>
        </w:rPr>
        <w:t>2</w:t>
      </w:r>
      <w:r w:rsidRPr="00EF6FB3">
        <w:t>+…)/</w:t>
      </w:r>
      <w:r>
        <w:rPr>
          <w:lang w:val="en-US"/>
        </w:rPr>
        <w:t>H</w:t>
      </w:r>
    </w:p>
    <w:p w:rsidR="00EF6FB3" w:rsidRPr="00EF6FB3" w:rsidRDefault="00EF6FB3">
      <w:pPr>
        <w:ind w:firstLine="567"/>
        <w:jc w:val="center"/>
      </w:pPr>
    </w:p>
    <w:p w:rsidR="00EF6FB3" w:rsidRDefault="00EF6FB3">
      <w:pPr>
        <w:pStyle w:val="31"/>
        <w:jc w:val="both"/>
      </w:pPr>
      <w:r>
        <w:t>Так же осредняются и удельные веса слоев грунта, залегающих за подпорной стенкой. Если же за подпорной стенкой от поверхности грунта до глубины Н</w:t>
      </w:r>
      <w:r>
        <w:rPr>
          <w:vertAlign w:val="subscript"/>
        </w:rPr>
        <w:t>1</w:t>
      </w:r>
      <w:r>
        <w:t xml:space="preserve"> залегает глинистый грунт, а ниже на участке Н</w:t>
      </w:r>
      <w:r>
        <w:rPr>
          <w:vertAlign w:val="subscript"/>
        </w:rPr>
        <w:t>2</w:t>
      </w:r>
      <w:r>
        <w:t>=Н-Н</w:t>
      </w:r>
      <w:r>
        <w:rPr>
          <w:vertAlign w:val="subscript"/>
        </w:rPr>
        <w:t>1</w:t>
      </w:r>
      <w:r>
        <w:t xml:space="preserve"> песчаный грунт, или наоборот, вначале песчаный, а затем глинистый грунт, то осреднение прочностных характеристик следует вести раздельно для слоя Н</w:t>
      </w:r>
      <w:r>
        <w:rPr>
          <w:vertAlign w:val="subscript"/>
        </w:rPr>
        <w:t>1</w:t>
      </w:r>
      <w:r>
        <w:t xml:space="preserve"> и для слоя Н</w:t>
      </w:r>
      <w:r>
        <w:rPr>
          <w:vertAlign w:val="subscript"/>
        </w:rPr>
        <w:t>2</w:t>
      </w:r>
      <w:r>
        <w:t xml:space="preserve">. Таким же образом при необходимости можно осреднить характеристики прочности в пределах слоя </w:t>
      </w:r>
      <w:r>
        <w:rPr>
          <w:lang w:val="en-US"/>
        </w:rPr>
        <w:t>h</w:t>
      </w:r>
      <w:r w:rsidRPr="00EF6FB3">
        <w:rPr>
          <w:vertAlign w:val="subscript"/>
        </w:rPr>
        <w:t>0</w:t>
      </w:r>
      <w:r w:rsidRPr="00EF6FB3">
        <w:t xml:space="preserve"> </w:t>
      </w:r>
      <w:r>
        <w:t>для расчета пассивного давления.</w:t>
      </w:r>
    </w:p>
    <w:p w:rsidR="00EF6FB3" w:rsidRDefault="00EF6FB3">
      <w:pPr>
        <w:pStyle w:val="31"/>
        <w:jc w:val="both"/>
      </w:pPr>
      <w:r>
        <w:t>По расчетам за подпорной стенкой от поверхности грунта до глубины:</w:t>
      </w:r>
    </w:p>
    <w:p w:rsidR="00EF6FB3" w:rsidRPr="00EF6FB3" w:rsidRDefault="00EF6FB3">
      <w:pPr>
        <w:pStyle w:val="31"/>
        <w:ind w:left="720" w:firstLine="720"/>
      </w:pPr>
      <w:r>
        <w:rPr>
          <w:lang w:val="en-US"/>
        </w:rPr>
        <w:t>H</w:t>
      </w:r>
      <w:r w:rsidRPr="00EF6FB3">
        <w:t xml:space="preserve"> = 5,8 </w:t>
      </w:r>
      <w:r>
        <w:t>м</w:t>
      </w:r>
      <w:r w:rsidRPr="00EF6FB3">
        <w:tab/>
      </w:r>
      <w:r w:rsidRPr="00EF6FB3">
        <w:tab/>
      </w:r>
      <w:r w:rsidRPr="00EF6FB3">
        <w:tab/>
      </w:r>
      <w:r w:rsidRPr="00EF6FB3">
        <w:tab/>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sidRPr="00EF6FB3">
        <w:t>= 15,46</w:t>
      </w:r>
      <w:r w:rsidRPr="00EF6FB3">
        <w:rPr>
          <w:vertAlign w:val="superscript"/>
        </w:rPr>
        <w:t xml:space="preserve"> </w:t>
      </w:r>
      <w:r>
        <w:rPr>
          <w:rFonts w:ascii="Symbol" w:hAnsi="Symbol" w:cs="Symbol"/>
          <w:vertAlign w:val="superscript"/>
          <w:lang w:val="en-US"/>
        </w:rPr>
        <w:t></w:t>
      </w:r>
      <w:r w:rsidRPr="00EF6FB3">
        <w:t xml:space="preserve"> </w:t>
      </w:r>
    </w:p>
    <w:p w:rsidR="00EF6FB3" w:rsidRDefault="00EF6FB3">
      <w:pPr>
        <w:pStyle w:val="31"/>
        <w:ind w:left="720" w:firstLine="720"/>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sidRPr="00EF6FB3">
        <w:t xml:space="preserve">= 18,9 </w:t>
      </w:r>
      <w:r>
        <w:t>кН/м</w:t>
      </w:r>
      <w:r w:rsidRPr="00EF6FB3">
        <w:t xml:space="preserve"> </w:t>
      </w:r>
      <w:r w:rsidRPr="00EF6FB3">
        <w:tab/>
      </w:r>
      <w:r w:rsidRPr="00EF6FB3">
        <w:tab/>
      </w:r>
      <w:r w:rsidRPr="00EF6FB3">
        <w:tab/>
      </w:r>
      <w:r>
        <w:rPr>
          <w:lang w:val="en-US"/>
        </w:rPr>
        <w:t>C</w:t>
      </w:r>
      <w:r>
        <w:rPr>
          <w:vertAlign w:val="subscript"/>
          <w:lang w:val="en-US"/>
        </w:rPr>
        <w:t>I</w:t>
      </w:r>
      <w:r w:rsidRPr="00EF6FB3">
        <w:rPr>
          <w:vertAlign w:val="subscript"/>
        </w:rPr>
        <w:t xml:space="preserve"> </w:t>
      </w:r>
      <w:r w:rsidRPr="00EF6FB3">
        <w:t xml:space="preserve">= 18,13 </w:t>
      </w:r>
      <w:r>
        <w:t>кПа</w:t>
      </w:r>
    </w:p>
    <w:p w:rsidR="00EF6FB3" w:rsidRPr="00EF6FB3" w:rsidRDefault="00EF6FB3">
      <w:pPr>
        <w:pStyle w:val="31"/>
        <w:ind w:firstLine="0"/>
      </w:pPr>
    </w:p>
    <w:p w:rsidR="00EF6FB3" w:rsidRDefault="00EF6FB3">
      <w:pPr>
        <w:pStyle w:val="2"/>
      </w:pPr>
      <w:r>
        <w:t>2.3.1. Воздействие активного давления грунта на подпорную стенку.</w:t>
      </w:r>
    </w:p>
    <w:p w:rsidR="00EF6FB3" w:rsidRDefault="00EF6FB3">
      <w:pPr>
        <w:pStyle w:val="31"/>
      </w:pPr>
    </w:p>
    <w:p w:rsidR="00EF6FB3" w:rsidRDefault="00EF6FB3">
      <w:pPr>
        <w:pStyle w:val="31"/>
        <w:jc w:val="both"/>
      </w:pPr>
      <w:r>
        <w:t>Интенсивность распределения активного давления за подпорной стенкой с учетом пригрузки за подпорной стенкой определяется по формуле:</w:t>
      </w:r>
    </w:p>
    <w:p w:rsidR="00EF6FB3" w:rsidRPr="00EF6FB3" w:rsidRDefault="00EF6FB3">
      <w:pPr>
        <w:ind w:firstLine="567"/>
      </w:pPr>
      <w:r>
        <w:t xml:space="preserve"> </w:t>
      </w:r>
      <w:r>
        <w:rPr>
          <w:lang w:val="en-US"/>
        </w:rPr>
        <w:t>P</w:t>
      </w:r>
      <w:r>
        <w:rPr>
          <w:vertAlign w:val="subscript"/>
          <w:lang w:val="en-US"/>
        </w:rPr>
        <w:t>az</w:t>
      </w:r>
      <w:r w:rsidRPr="00EF6FB3">
        <w:t>=</w:t>
      </w:r>
      <w:r>
        <w:rPr>
          <w:rFonts w:ascii="Symbol" w:hAnsi="Symbol" w:cs="Symbol"/>
          <w:lang w:val="en-US"/>
        </w:rPr>
        <w:t></w:t>
      </w:r>
      <w:r>
        <w:rPr>
          <w:vertAlign w:val="subscript"/>
          <w:lang w:val="en-US"/>
        </w:rPr>
        <w:t>I</w:t>
      </w:r>
      <w:r>
        <w:rPr>
          <w:lang w:val="en-US"/>
        </w:rPr>
        <w:t>z</w:t>
      </w:r>
      <w:r w:rsidRPr="00EF6FB3">
        <w:rPr>
          <w:vertAlign w:val="subscript"/>
        </w:rPr>
        <w:t>*</w:t>
      </w:r>
      <w:r>
        <w:rPr>
          <w:lang w:val="en-US"/>
        </w:rPr>
        <w:t>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r>
        <w:rPr>
          <w:lang w:val="en-US"/>
        </w:rPr>
        <w:t>g</w:t>
      </w:r>
      <w:r w:rsidRPr="00EF6FB3">
        <w:rPr>
          <w:vertAlign w:val="subscript"/>
        </w:rPr>
        <w:t>*</w:t>
      </w:r>
      <w:r>
        <w:rPr>
          <w:lang w:val="en-US"/>
        </w:rPr>
        <w:t>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/2)-2</w:t>
      </w:r>
      <w:r>
        <w:rPr>
          <w:lang w:val="en-US"/>
        </w:rPr>
        <w:t>C</w:t>
      </w:r>
      <w:r>
        <w:rPr>
          <w:vertAlign w:val="subscript"/>
          <w:lang w:val="en-US"/>
        </w:rPr>
        <w:t>I</w:t>
      </w:r>
      <w:r w:rsidRPr="00EF6FB3">
        <w:rPr>
          <w:vertAlign w:val="subscript"/>
        </w:rPr>
        <w:t>*</w:t>
      </w:r>
      <w:r>
        <w:rPr>
          <w:lang w:val="en-US"/>
        </w:rPr>
        <w:t>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Default="00EF6FB3">
      <w:pPr>
        <w:ind w:firstLine="567"/>
      </w:pPr>
    </w:p>
    <w:p w:rsidR="00EF6FB3" w:rsidRDefault="00EF6FB3">
      <w:pPr>
        <w:ind w:firstLine="567"/>
        <w:jc w:val="both"/>
      </w:pPr>
      <w:r>
        <w:t>Для построения эпюры активного давления на подпорную стенку достаточно определить величину интенсивности активного давления у подошвы подпорной стенки или на нижней границе рассматриваемого слоя Н</w:t>
      </w:r>
      <w:r>
        <w:rPr>
          <w:vertAlign w:val="subscript"/>
        </w:rPr>
        <w:t>1</w:t>
      </w:r>
      <w:r>
        <w:t xml:space="preserve">. Таким образом, при </w:t>
      </w:r>
      <w:r>
        <w:rPr>
          <w:lang w:val="en-US"/>
        </w:rPr>
        <w:t>z</w:t>
      </w:r>
      <w:r w:rsidRPr="00EF6FB3">
        <w:t>=</w:t>
      </w:r>
      <w:r>
        <w:rPr>
          <w:lang w:val="en-US"/>
        </w:rPr>
        <w:t>H</w:t>
      </w:r>
      <w:r w:rsidRPr="00EF6FB3">
        <w:t xml:space="preserve"> </w:t>
      </w:r>
      <w:r>
        <w:t xml:space="preserve">или при </w:t>
      </w:r>
      <w:r>
        <w:rPr>
          <w:lang w:val="en-US"/>
        </w:rPr>
        <w:t>z</w:t>
      </w:r>
      <w:r w:rsidRPr="00EF6FB3">
        <w:t>=</w:t>
      </w:r>
      <w:r>
        <w:rPr>
          <w:lang w:val="en-US"/>
        </w:rPr>
        <w:t>H</w:t>
      </w:r>
      <w:r w:rsidRPr="00EF6FB3">
        <w:rPr>
          <w:vertAlign w:val="subscript"/>
        </w:rPr>
        <w:t>1</w:t>
      </w:r>
      <w:r>
        <w:t>:</w:t>
      </w:r>
    </w:p>
    <w:p w:rsidR="00EF6FB3" w:rsidRPr="00EF6FB3" w:rsidRDefault="00EF6FB3">
      <w:pPr>
        <w:ind w:firstLine="567"/>
        <w:jc w:val="center"/>
        <w:rPr>
          <w:vertAlign w:val="subscript"/>
        </w:rPr>
      </w:pPr>
      <w:r>
        <w:rPr>
          <w:lang w:val="en-US"/>
        </w:rPr>
        <w:t>P</w:t>
      </w:r>
      <w:r>
        <w:rPr>
          <w:vertAlign w:val="subscript"/>
          <w:lang w:val="en-US"/>
        </w:rPr>
        <w:t>az</w:t>
      </w:r>
      <w:r w:rsidRPr="00EF6FB3">
        <w:t>=</w:t>
      </w:r>
      <w:r>
        <w:rPr>
          <w:lang w:val="en-US"/>
        </w:rPr>
        <w:t>P</w:t>
      </w:r>
      <w:r>
        <w:rPr>
          <w:vertAlign w:val="subscript"/>
          <w:lang w:val="en-US"/>
        </w:rPr>
        <w:t>ah</w:t>
      </w:r>
      <w:r w:rsidRPr="00EF6FB3">
        <w:t>+</w:t>
      </w:r>
      <w:r>
        <w:rPr>
          <w:lang w:val="en-US"/>
        </w:rPr>
        <w:t>P</w:t>
      </w:r>
      <w:r>
        <w:rPr>
          <w:vertAlign w:val="subscript"/>
          <w:lang w:val="en-US"/>
        </w:rPr>
        <w:t>ag</w:t>
      </w:r>
      <w:r w:rsidRPr="00EF6FB3">
        <w:t>-</w:t>
      </w:r>
      <w:r>
        <w:rPr>
          <w:lang w:val="en-US"/>
        </w:rPr>
        <w:t>P</w:t>
      </w:r>
      <w:r>
        <w:rPr>
          <w:vertAlign w:val="subscript"/>
          <w:lang w:val="en-US"/>
        </w:rPr>
        <w:t>ac</w:t>
      </w:r>
    </w:p>
    <w:p w:rsidR="00EF6FB3" w:rsidRPr="00EF6FB3" w:rsidRDefault="00EF6FB3">
      <w:pPr>
        <w:ind w:firstLine="567"/>
        <w:jc w:val="center"/>
        <w:rPr>
          <w:vertAlign w:val="subscript"/>
        </w:rPr>
      </w:pPr>
    </w:p>
    <w:p w:rsidR="00EF6FB3" w:rsidRPr="00EF6FB3" w:rsidRDefault="00EF6FB3">
      <w:pPr>
        <w:ind w:firstLine="567"/>
      </w:pPr>
      <w:r>
        <w:t>Где</w:t>
      </w:r>
      <w:r>
        <w:tab/>
      </w:r>
      <w:r>
        <w:tab/>
      </w:r>
      <w:r>
        <w:tab/>
      </w:r>
      <w:r>
        <w:tab/>
        <w:t xml:space="preserve">    </w:t>
      </w:r>
      <w:r>
        <w:rPr>
          <w:lang w:val="en-US"/>
        </w:rPr>
        <w:t>P</w:t>
      </w:r>
      <w:r>
        <w:rPr>
          <w:vertAlign w:val="subscript"/>
          <w:lang w:val="en-US"/>
        </w:rPr>
        <w:t>ah</w:t>
      </w:r>
      <w:r w:rsidRPr="00EF6FB3">
        <w:t>=</w:t>
      </w:r>
      <w:r>
        <w:rPr>
          <w:rFonts w:ascii="Symbol" w:hAnsi="Symbol" w:cs="Symbol"/>
          <w:lang w:val="en-US"/>
        </w:rPr>
        <w:t></w:t>
      </w:r>
      <w:r>
        <w:rPr>
          <w:vertAlign w:val="subscript"/>
          <w:lang w:val="en-US"/>
        </w:rPr>
        <w:t>I</w:t>
      </w:r>
      <w:r>
        <w:rPr>
          <w:lang w:val="en-US"/>
        </w:rPr>
        <w:t>Htg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pPr>
      <w:r w:rsidRPr="00EF6FB3">
        <w:tab/>
      </w:r>
      <w:r w:rsidRPr="00EF6FB3">
        <w:tab/>
      </w:r>
      <w:r w:rsidRPr="00EF6FB3">
        <w:tab/>
      </w:r>
      <w:r w:rsidRPr="00EF6FB3">
        <w:tab/>
      </w:r>
      <w:r w:rsidRPr="00EF6FB3">
        <w:tab/>
        <w:t xml:space="preserve">    </w:t>
      </w:r>
      <w:r>
        <w:rPr>
          <w:lang w:val="en-US"/>
        </w:rPr>
        <w:t>P</w:t>
      </w:r>
      <w:r>
        <w:rPr>
          <w:vertAlign w:val="subscript"/>
          <w:lang w:val="en-US"/>
        </w:rPr>
        <w:t>ag</w:t>
      </w:r>
      <w:r w:rsidRPr="00EF6FB3">
        <w:t>=</w:t>
      </w:r>
      <w:r>
        <w:rPr>
          <w:lang w:val="en-US"/>
        </w:rPr>
        <w:t>g</w:t>
      </w:r>
      <w:r w:rsidRPr="00EF6FB3">
        <w:t xml:space="preserve"> </w:t>
      </w:r>
      <w:r>
        <w:rPr>
          <w:lang w:val="en-US"/>
        </w:rPr>
        <w:t>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pPr>
      <w:r w:rsidRPr="00EF6FB3">
        <w:tab/>
      </w:r>
      <w:r w:rsidRPr="00EF6FB3">
        <w:tab/>
      </w:r>
      <w:r w:rsidRPr="00EF6FB3">
        <w:tab/>
      </w:r>
      <w:r w:rsidRPr="00EF6FB3">
        <w:tab/>
      </w:r>
      <w:r w:rsidRPr="00EF6FB3">
        <w:tab/>
        <w:t xml:space="preserve">    </w:t>
      </w:r>
      <w:r>
        <w:rPr>
          <w:lang w:val="en-US"/>
        </w:rPr>
        <w:t>P</w:t>
      </w:r>
      <w:r>
        <w:rPr>
          <w:vertAlign w:val="subscript"/>
          <w:lang w:val="en-US"/>
        </w:rPr>
        <w:t>ac</w:t>
      </w:r>
      <w:r w:rsidRPr="00EF6FB3">
        <w:t>=2</w:t>
      </w:r>
      <w:r>
        <w:rPr>
          <w:lang w:val="en-US"/>
        </w:rPr>
        <w:t>C</w:t>
      </w:r>
      <w:r>
        <w:rPr>
          <w:vertAlign w:val="subscript"/>
          <w:lang w:val="en-US"/>
        </w:rPr>
        <w:t>I</w:t>
      </w:r>
      <w:r>
        <w:rPr>
          <w:lang w:val="en-US"/>
        </w:rPr>
        <w:t>tg</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pPr>
    </w:p>
    <w:p w:rsidR="00EF6FB3" w:rsidRDefault="00EF6FB3">
      <w:pPr>
        <w:ind w:firstLine="567"/>
        <w:jc w:val="both"/>
      </w:pPr>
      <w:r>
        <w:t>При Р</w:t>
      </w:r>
      <w:r>
        <w:rPr>
          <w:vertAlign w:val="subscript"/>
          <w:lang w:val="en-US"/>
        </w:rPr>
        <w:t>ag</w:t>
      </w:r>
      <w:r w:rsidRPr="00EF6FB3">
        <w:t>-</w:t>
      </w:r>
      <w:r>
        <w:rPr>
          <w:lang w:val="en-US"/>
        </w:rPr>
        <w:t>P</w:t>
      </w:r>
      <w:r>
        <w:rPr>
          <w:vertAlign w:val="subscript"/>
          <w:lang w:val="en-US"/>
        </w:rPr>
        <w:t>ac</w:t>
      </w:r>
      <w:r w:rsidRPr="00EF6FB3">
        <w:t xml:space="preserve">&gt;0 </w:t>
      </w:r>
      <w:r>
        <w:t>эпюра активного давления имеет вид трапеции. При Р</w:t>
      </w:r>
      <w:r>
        <w:rPr>
          <w:vertAlign w:val="subscript"/>
          <w:lang w:val="en-US"/>
        </w:rPr>
        <w:t>ag</w:t>
      </w:r>
      <w:r w:rsidRPr="00EF6FB3">
        <w:t>-</w:t>
      </w:r>
      <w:r>
        <w:rPr>
          <w:lang w:val="en-US"/>
        </w:rPr>
        <w:t>P</w:t>
      </w:r>
      <w:r>
        <w:rPr>
          <w:vertAlign w:val="subscript"/>
          <w:lang w:val="en-US"/>
        </w:rPr>
        <w:t>ac</w:t>
      </w:r>
      <w:r w:rsidRPr="00EF6FB3">
        <w:t xml:space="preserve">=0 – вид треугольника. При </w:t>
      </w:r>
      <w:r>
        <w:t>Р</w:t>
      </w:r>
      <w:r>
        <w:rPr>
          <w:vertAlign w:val="subscript"/>
          <w:lang w:val="en-US"/>
        </w:rPr>
        <w:t>ag</w:t>
      </w:r>
      <w:r w:rsidRPr="00EF6FB3">
        <w:t>-</w:t>
      </w:r>
      <w:r>
        <w:rPr>
          <w:lang w:val="en-US"/>
        </w:rPr>
        <w:t>P</w:t>
      </w:r>
      <w:r>
        <w:rPr>
          <w:vertAlign w:val="subscript"/>
          <w:lang w:val="en-US"/>
        </w:rPr>
        <w:t>ac</w:t>
      </w:r>
      <w:r w:rsidRPr="00EF6FB3">
        <w:t>&lt;0</w:t>
      </w:r>
      <w:r>
        <w:t xml:space="preserve"> – вид двух треугольников с разными знаками.</w:t>
      </w:r>
    </w:p>
    <w:p w:rsidR="00EF6FB3" w:rsidRDefault="00EF6FB3">
      <w:pPr>
        <w:ind w:firstLine="567"/>
      </w:pPr>
    </w:p>
    <w:p w:rsidR="00EF6FB3" w:rsidRPr="00EF6FB3" w:rsidRDefault="00EF6FB3">
      <w:pPr>
        <w:ind w:firstLine="567"/>
        <w:jc w:val="both"/>
      </w:pPr>
      <w:r>
        <w:t>Если в пределах подпорной стенки чередуются песчаные и глинистые грунты, то расчет интенсивности активного давления следует производить раздельно: в начале для верхнего слоя Н</w:t>
      </w:r>
      <w:r>
        <w:rPr>
          <w:vertAlign w:val="subscript"/>
        </w:rPr>
        <w:t>1</w:t>
      </w:r>
      <w:r>
        <w:t>, а затем для нижнего слоя Н</w:t>
      </w:r>
      <w:r>
        <w:rPr>
          <w:vertAlign w:val="subscript"/>
        </w:rPr>
        <w:t>2</w:t>
      </w:r>
      <w:r>
        <w:t xml:space="preserve">. При этом следует учитывать, что нагрузка </w:t>
      </w:r>
      <w:r>
        <w:rPr>
          <w:lang w:val="en-US"/>
        </w:rPr>
        <w:t>g</w:t>
      </w:r>
      <w:r w:rsidRPr="00EF6FB3">
        <w:rPr>
          <w:vertAlign w:val="subscript"/>
        </w:rPr>
        <w:t>1</w:t>
      </w:r>
      <w:r w:rsidRPr="00EF6FB3">
        <w:t>=</w:t>
      </w:r>
      <w:r>
        <w:rPr>
          <w:lang w:val="en-US"/>
        </w:rPr>
        <w:t>g</w:t>
      </w:r>
      <w:r w:rsidRPr="00EF6FB3">
        <w:t>+</w:t>
      </w:r>
      <w:r>
        <w:rPr>
          <w:rFonts w:ascii="Symbol" w:hAnsi="Symbol" w:cs="Symbol"/>
          <w:lang w:val="en-US"/>
        </w:rPr>
        <w:t></w:t>
      </w:r>
      <w:r>
        <w:rPr>
          <w:vertAlign w:val="subscript"/>
          <w:lang w:val="en-US"/>
        </w:rPr>
        <w:t>I</w:t>
      </w:r>
      <w:r>
        <w:rPr>
          <w:lang w:val="en-US"/>
        </w:rPr>
        <w:t>H</w:t>
      </w:r>
      <w:r>
        <w:rPr>
          <w:vertAlign w:val="subscript"/>
          <w:lang w:val="en-US"/>
        </w:rPr>
        <w:t>I</w:t>
      </w:r>
      <w:r w:rsidRPr="00EF6FB3">
        <w:t>.</w:t>
      </w:r>
    </w:p>
    <w:p w:rsidR="00EF6FB3" w:rsidRDefault="00EF6FB3">
      <w:pPr>
        <w:ind w:firstLine="567"/>
        <w:jc w:val="both"/>
      </w:pPr>
      <w:r>
        <w:t xml:space="preserve">В связанных грунтах в непосредственной близости от поверхности грунта расчетная интенсивность активного давления до глубины </w:t>
      </w:r>
      <w:r>
        <w:rPr>
          <w:lang w:val="en-US"/>
        </w:rPr>
        <w:t>h</w:t>
      </w:r>
      <w:r>
        <w:rPr>
          <w:vertAlign w:val="subscript"/>
          <w:lang w:val="en-US"/>
        </w:rPr>
        <w:t>c</w:t>
      </w:r>
      <w:r w:rsidRPr="00EF6FB3">
        <w:t xml:space="preserve"> </w:t>
      </w:r>
      <w:r>
        <w:t xml:space="preserve">может выражаться отрицательным числом </w:t>
      </w:r>
      <w:r>
        <w:rPr>
          <w:lang w:val="en-US"/>
        </w:rPr>
        <w:t>P</w:t>
      </w:r>
      <w:r>
        <w:rPr>
          <w:vertAlign w:val="subscript"/>
          <w:lang w:val="en-US"/>
        </w:rPr>
        <w:t>az</w:t>
      </w:r>
      <w:r w:rsidRPr="00EF6FB3">
        <w:t xml:space="preserve">&lt;0, </w:t>
      </w:r>
      <w:r>
        <w:t xml:space="preserve">что говорит об отсутствии на этом участке давления грунта. Глубину – </w:t>
      </w:r>
      <w:r>
        <w:rPr>
          <w:lang w:val="en-US"/>
        </w:rPr>
        <w:t>h</w:t>
      </w:r>
      <w:r>
        <w:rPr>
          <w:vertAlign w:val="subscript"/>
          <w:lang w:val="en-US"/>
        </w:rPr>
        <w:t>c</w:t>
      </w:r>
      <w:r w:rsidRPr="00EF6FB3">
        <w:t xml:space="preserve"> </w:t>
      </w:r>
      <w:r>
        <w:t>можно рассчитать по формуле:</w:t>
      </w:r>
    </w:p>
    <w:p w:rsidR="00EF6FB3" w:rsidRPr="00EF6FB3" w:rsidRDefault="00B20F89">
      <w:pPr>
        <w:ind w:firstLine="567"/>
        <w:jc w:val="center"/>
      </w:pPr>
      <w:r>
        <w:rPr>
          <w:noProof/>
        </w:rPr>
        <w:pict>
          <v:shape id="_x0000_s1096" type="#_x0000_t202" style="position:absolute;left:0;text-align:left;margin-left:173.9pt;margin-top:12.05pt;width:21.6pt;height:14.55pt;z-index:251665920" o:allowincell="f" stroked="f">
            <v:textbox inset="0,0,0,0">
              <w:txbxContent>
                <w:p w:rsidR="00EF6FB3" w:rsidRDefault="00EF6FB3">
                  <w:pPr>
                    <w:rPr>
                      <w:lang w:val="en-US"/>
                    </w:rPr>
                  </w:pPr>
                  <w:r>
                    <w:rPr>
                      <w:lang w:val="en-US"/>
                    </w:rPr>
                    <w:t>h</w:t>
                  </w:r>
                  <w:r>
                    <w:rPr>
                      <w:vertAlign w:val="subscript"/>
                      <w:lang w:val="en-US"/>
                    </w:rPr>
                    <w:t>c</w:t>
                  </w:r>
                  <w:r>
                    <w:rPr>
                      <w:lang w:val="en-US"/>
                    </w:rPr>
                    <w:t>=</w:t>
                  </w:r>
                </w:p>
              </w:txbxContent>
            </v:textbox>
          </v:shape>
        </w:pict>
      </w:r>
      <w:r w:rsidR="00EF6FB3" w:rsidRPr="00EF6FB3">
        <w:rPr>
          <w:u w:val="single"/>
        </w:rPr>
        <w:t>2</w:t>
      </w:r>
      <w:r w:rsidR="00EF6FB3">
        <w:rPr>
          <w:u w:val="single"/>
          <w:lang w:val="en-US"/>
        </w:rPr>
        <w:t>C</w:t>
      </w:r>
      <w:r w:rsidR="00EF6FB3">
        <w:rPr>
          <w:u w:val="single"/>
          <w:vertAlign w:val="subscript"/>
          <w:lang w:val="en-US"/>
        </w:rPr>
        <w:t>I</w:t>
      </w:r>
      <w:r w:rsidR="00EF6FB3" w:rsidRPr="00EF6FB3">
        <w:rPr>
          <w:u w:val="single"/>
        </w:rPr>
        <w:t>-</w:t>
      </w:r>
      <w:r w:rsidR="00EF6FB3">
        <w:rPr>
          <w:u w:val="single"/>
          <w:lang w:val="en-US"/>
        </w:rPr>
        <w:t>gtg</w:t>
      </w:r>
      <w:r w:rsidR="00EF6FB3" w:rsidRPr="00EF6FB3">
        <w:rPr>
          <w:u w:val="single"/>
        </w:rPr>
        <w:t>(45</w:t>
      </w:r>
      <w:r w:rsidR="00EF6FB3" w:rsidRPr="00EF6FB3">
        <w:rPr>
          <w:u w:val="single"/>
          <w:vertAlign w:val="superscript"/>
        </w:rPr>
        <w:t>0</w:t>
      </w:r>
      <w:r w:rsidR="00EF6FB3" w:rsidRPr="00EF6FB3">
        <w:rPr>
          <w:u w:val="single"/>
        </w:rPr>
        <w:t>-</w:t>
      </w:r>
      <w:r w:rsidR="00EF6FB3">
        <w:rPr>
          <w:rFonts w:ascii="Symbol" w:hAnsi="Symbol" w:cs="Symbol"/>
          <w:u w:val="single"/>
          <w:lang w:val="en-US"/>
        </w:rPr>
        <w:t></w:t>
      </w:r>
      <w:r w:rsidR="00EF6FB3">
        <w:rPr>
          <w:u w:val="single"/>
          <w:vertAlign w:val="subscript"/>
          <w:lang w:val="en-US"/>
        </w:rPr>
        <w:t>I</w:t>
      </w:r>
      <w:r w:rsidR="00EF6FB3" w:rsidRPr="00EF6FB3">
        <w:rPr>
          <w:u w:val="single"/>
        </w:rPr>
        <w:t>/2)</w:t>
      </w:r>
    </w:p>
    <w:p w:rsidR="00EF6FB3" w:rsidRPr="00EF6FB3" w:rsidRDefault="00EF6FB3">
      <w:pPr>
        <w:ind w:firstLine="567"/>
        <w:jc w:val="center"/>
      </w:pPr>
      <w:r>
        <w:rPr>
          <w:rFonts w:ascii="Symbol" w:hAnsi="Symbol" w:cs="Symbol"/>
          <w:lang w:val="en-US"/>
        </w:rPr>
        <w:t></w:t>
      </w:r>
      <w:r>
        <w:rPr>
          <w:vertAlign w:val="subscript"/>
          <w:lang w:val="en-US"/>
        </w:rPr>
        <w:t>I</w:t>
      </w:r>
      <w:r>
        <w:rPr>
          <w:lang w:val="en-US"/>
        </w:rPr>
        <w:t>tg</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jc w:val="center"/>
      </w:pPr>
    </w:p>
    <w:p w:rsidR="00EF6FB3" w:rsidRDefault="00EF6FB3">
      <w:pPr>
        <w:ind w:firstLine="567"/>
        <w:jc w:val="both"/>
      </w:pPr>
      <w:r>
        <w:t>Равнодействующую активного давления Е</w:t>
      </w:r>
      <w:r>
        <w:rPr>
          <w:vertAlign w:val="subscript"/>
        </w:rPr>
        <w:t>а</w:t>
      </w:r>
      <w:r>
        <w:t xml:space="preserve"> можно определить как площадь эпюры интенсивности активного давления. Направление равнодействующей активного давления, действующего на вертикальную грань подпорной стенки, горизонтальное, а точка ее приложения находится в центре тяжести эпюры.</w:t>
      </w:r>
    </w:p>
    <w:p w:rsidR="00EF6FB3" w:rsidRDefault="00EF6FB3">
      <w:pPr>
        <w:ind w:firstLine="567"/>
        <w:jc w:val="both"/>
      </w:pPr>
      <w:r>
        <w:t>В результате расчета определяется опрокидывающий момент относительно точки О, расположенной на передней грани подпорной стенки.</w:t>
      </w:r>
    </w:p>
    <w:p w:rsidR="00EF6FB3" w:rsidRDefault="00EF6FB3">
      <w:pPr>
        <w:ind w:firstLine="567"/>
      </w:pPr>
      <w:r>
        <w:t xml:space="preserve">При </w:t>
      </w:r>
      <w:r>
        <w:rPr>
          <w:lang w:val="en-US"/>
        </w:rPr>
        <w:t>z</w:t>
      </w:r>
      <w:r w:rsidRPr="00EF6FB3">
        <w:t xml:space="preserve">=5,8 </w:t>
      </w:r>
      <w:r>
        <w:t>м;</w:t>
      </w:r>
      <w:r w:rsidRPr="00EF6FB3">
        <w:t xml:space="preserve"> </w:t>
      </w:r>
      <w:r>
        <w:rPr>
          <w:lang w:val="en-US"/>
        </w:rPr>
        <w:t>P</w:t>
      </w:r>
      <w:r>
        <w:rPr>
          <w:vertAlign w:val="subscript"/>
          <w:lang w:val="en-US"/>
        </w:rPr>
        <w:t>az</w:t>
      </w:r>
      <w:r w:rsidRPr="00EF6FB3">
        <w:t>= 41</w:t>
      </w:r>
      <w:r>
        <w:t>,99</w:t>
      </w:r>
      <w:r w:rsidRPr="00EF6FB3">
        <w:t xml:space="preserve"> </w:t>
      </w:r>
      <w:r>
        <w:t>кПа;</w:t>
      </w:r>
    </w:p>
    <w:p w:rsidR="00EF6FB3" w:rsidRDefault="00EF6FB3">
      <w:pPr>
        <w:ind w:firstLine="567"/>
      </w:pPr>
      <w:r>
        <w:t>Равнодействующая Е</w:t>
      </w:r>
      <w:r>
        <w:rPr>
          <w:vertAlign w:val="subscript"/>
        </w:rPr>
        <w:t>а1</w:t>
      </w:r>
      <w:r>
        <w:t>=121,77 кН.</w:t>
      </w:r>
    </w:p>
    <w:p w:rsidR="00EF6FB3" w:rsidRDefault="00EF6FB3">
      <w:pPr>
        <w:ind w:firstLine="567"/>
      </w:pPr>
      <w:r>
        <w:t>Определяем опрокидывающий момент М</w:t>
      </w:r>
      <w:r>
        <w:rPr>
          <w:vertAlign w:val="subscript"/>
        </w:rPr>
        <w:t>оа</w:t>
      </w:r>
      <w:r>
        <w:t>= 235,42 кНм.</w:t>
      </w:r>
    </w:p>
    <w:p w:rsidR="00EF6FB3" w:rsidRDefault="00EF6FB3">
      <w:pPr>
        <w:ind w:firstLine="567"/>
      </w:pPr>
    </w:p>
    <w:p w:rsidR="00EF6FB3" w:rsidRPr="00EF6FB3" w:rsidRDefault="00EF6FB3">
      <w:pPr>
        <w:ind w:firstLine="567"/>
      </w:pPr>
    </w:p>
    <w:p w:rsidR="00EF6FB3" w:rsidRPr="00EF6FB3" w:rsidRDefault="00EF6FB3">
      <w:pPr>
        <w:ind w:firstLine="567"/>
      </w:pPr>
    </w:p>
    <w:p w:rsidR="00EF6FB3" w:rsidRDefault="00EF6FB3">
      <w:pPr>
        <w:pStyle w:val="2"/>
      </w:pPr>
      <w:r>
        <w:t>2.3.2. Воздействие пассивного давления грунта на подпорную стенку.</w:t>
      </w:r>
    </w:p>
    <w:p w:rsidR="00EF6FB3" w:rsidRDefault="00EF6FB3"/>
    <w:p w:rsidR="00EF6FB3" w:rsidRDefault="00EF6FB3">
      <w:pPr>
        <w:ind w:firstLine="567"/>
        <w:jc w:val="both"/>
      </w:pPr>
      <w:r>
        <w:t xml:space="preserve">Подпорная стенка заглублена в грунт ниже дна котлована на </w:t>
      </w:r>
      <w:r>
        <w:rPr>
          <w:lang w:val="en-US"/>
        </w:rPr>
        <w:t>h</w:t>
      </w:r>
      <w:r w:rsidRPr="00EF6FB3">
        <w:rPr>
          <w:vertAlign w:val="subscript"/>
        </w:rPr>
        <w:t>0</w:t>
      </w:r>
      <w:r w:rsidRPr="00EF6FB3">
        <w:t>.</w:t>
      </w:r>
      <w:r>
        <w:t xml:space="preserve"> Известны расчетные значения характеристик грунта, залегающего в пределах глубины </w:t>
      </w:r>
      <w:r>
        <w:rPr>
          <w:lang w:val="en-US"/>
        </w:rPr>
        <w:t>h</w:t>
      </w:r>
      <w:r w:rsidRPr="00EF6FB3">
        <w:rPr>
          <w:vertAlign w:val="subscript"/>
        </w:rPr>
        <w:t>0</w:t>
      </w:r>
      <w:r>
        <w:t>. Необходимо оценить характер распределения пассивного давления грунта на подпорную стенку, определить равнодействующую пассивного давления грунта на подпорную стенку Е</w:t>
      </w:r>
      <w:r>
        <w:rPr>
          <w:vertAlign w:val="subscript"/>
          <w:lang w:val="en-US"/>
        </w:rPr>
        <w:t>n</w:t>
      </w:r>
      <w:r>
        <w:t xml:space="preserve">, определить момент, удерживающий за счет пассивного давления подпорную стенку от опрокидывания </w:t>
      </w:r>
      <w:r>
        <w:rPr>
          <w:lang w:val="en-US"/>
        </w:rPr>
        <w:t>M</w:t>
      </w:r>
      <w:r>
        <w:rPr>
          <w:vertAlign w:val="subscript"/>
          <w:lang w:val="en-US"/>
        </w:rPr>
        <w:t>on</w:t>
      </w:r>
      <w:r w:rsidRPr="00EF6FB3">
        <w:t>.</w:t>
      </w:r>
    </w:p>
    <w:p w:rsidR="00EF6FB3" w:rsidRDefault="00EF6FB3">
      <w:pPr>
        <w:ind w:firstLine="567"/>
        <w:jc w:val="both"/>
      </w:pPr>
      <w:r>
        <w:t>Для оценки характера распределения пассивного давления грунта в зависимости от заглубления стенки от дна котлована строится эпюра пассивного давления. Для построения эпюры пассивного давления используется известная зависимость:</w:t>
      </w:r>
    </w:p>
    <w:p w:rsidR="00EF6FB3" w:rsidRPr="00EF6FB3" w:rsidRDefault="00EF6FB3">
      <w:pPr>
        <w:ind w:firstLine="567"/>
        <w:jc w:val="center"/>
      </w:pPr>
      <w:r>
        <w:rPr>
          <w:lang w:val="en-US"/>
        </w:rPr>
        <w:t>P</w:t>
      </w:r>
      <w:r>
        <w:rPr>
          <w:vertAlign w:val="subscript"/>
          <w:lang w:val="en-US"/>
        </w:rPr>
        <w:t>nz</w:t>
      </w:r>
      <w:r w:rsidRPr="00EF6FB3">
        <w:t>=</w:t>
      </w:r>
      <w:r>
        <w:rPr>
          <w:rFonts w:ascii="Symbol" w:hAnsi="Symbol" w:cs="Symbol"/>
          <w:lang w:val="en-US"/>
        </w:rPr>
        <w:t></w:t>
      </w:r>
      <w:r>
        <w:rPr>
          <w:vertAlign w:val="subscript"/>
          <w:lang w:val="en-US"/>
        </w:rPr>
        <w:t>I</w:t>
      </w:r>
      <w:r>
        <w:rPr>
          <w:lang w:val="en-US"/>
        </w:rPr>
        <w:t>z</w:t>
      </w:r>
      <w:r w:rsidRPr="00EF6FB3">
        <w:rPr>
          <w:vertAlign w:val="subscript"/>
        </w:rPr>
        <w:t>*</w:t>
      </w:r>
      <w:r>
        <w:rPr>
          <w:lang w:val="en-US"/>
        </w:rPr>
        <w:t>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/2)+2</w:t>
      </w:r>
      <w:r>
        <w:rPr>
          <w:lang w:val="en-US"/>
        </w:rPr>
        <w:t>C</w:t>
      </w:r>
      <w:r>
        <w:rPr>
          <w:vertAlign w:val="subscript"/>
          <w:lang w:val="en-US"/>
        </w:rPr>
        <w:t>I</w:t>
      </w:r>
      <w:r w:rsidRPr="00EF6FB3">
        <w:rPr>
          <w:vertAlign w:val="subscript"/>
        </w:rPr>
        <w:t>*</w:t>
      </w:r>
      <w:r>
        <w:rPr>
          <w:lang w:val="en-US"/>
        </w:rPr>
        <w:t>tg</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jc w:val="center"/>
      </w:pPr>
    </w:p>
    <w:p w:rsidR="00EF6FB3" w:rsidRDefault="00EF6FB3">
      <w:pPr>
        <w:pStyle w:val="31"/>
        <w:jc w:val="both"/>
      </w:pPr>
      <w:r>
        <w:t>Эту зависимость можно сокращенно записать в следующем виде:</w:t>
      </w:r>
    </w:p>
    <w:p w:rsidR="00EF6FB3" w:rsidRPr="00EF6FB3" w:rsidRDefault="00EF6FB3">
      <w:pPr>
        <w:ind w:firstLine="567"/>
        <w:jc w:val="center"/>
        <w:rPr>
          <w:vertAlign w:val="subscript"/>
        </w:rPr>
      </w:pPr>
      <w:r>
        <w:rPr>
          <w:lang w:val="en-US"/>
        </w:rPr>
        <w:t>P</w:t>
      </w:r>
      <w:r>
        <w:rPr>
          <w:vertAlign w:val="subscript"/>
          <w:lang w:val="en-US"/>
        </w:rPr>
        <w:t>nz</w:t>
      </w:r>
      <w:r w:rsidRPr="00EF6FB3">
        <w:t>=</w:t>
      </w:r>
      <w:r>
        <w:rPr>
          <w:lang w:val="en-US"/>
        </w:rPr>
        <w:t>P</w:t>
      </w:r>
      <w:r>
        <w:rPr>
          <w:vertAlign w:val="subscript"/>
          <w:lang w:val="en-US"/>
        </w:rPr>
        <w:t>nh</w:t>
      </w:r>
      <w:r w:rsidRPr="00EF6FB3">
        <w:t>+</w:t>
      </w:r>
      <w:r>
        <w:rPr>
          <w:lang w:val="en-US"/>
        </w:rPr>
        <w:t>P</w:t>
      </w:r>
      <w:r>
        <w:rPr>
          <w:vertAlign w:val="subscript"/>
          <w:lang w:val="en-US"/>
        </w:rPr>
        <w:t>nc</w:t>
      </w:r>
    </w:p>
    <w:p w:rsidR="00EF6FB3" w:rsidRPr="00EF6FB3" w:rsidRDefault="00EF6FB3">
      <w:pPr>
        <w:ind w:firstLine="567"/>
        <w:jc w:val="center"/>
        <w:rPr>
          <w:vertAlign w:val="subscript"/>
        </w:rPr>
      </w:pPr>
    </w:p>
    <w:p w:rsidR="00EF6FB3" w:rsidRPr="00EF6FB3" w:rsidRDefault="00EF6FB3">
      <w:pPr>
        <w:ind w:firstLine="567"/>
      </w:pPr>
      <w:r>
        <w:t>Где</w:t>
      </w:r>
      <w:r>
        <w:tab/>
      </w:r>
      <w:r>
        <w:tab/>
      </w:r>
      <w:r>
        <w:tab/>
      </w:r>
      <w:r>
        <w:tab/>
        <w:t xml:space="preserve">    </w:t>
      </w:r>
      <w:r>
        <w:rPr>
          <w:lang w:val="en-US"/>
        </w:rPr>
        <w:t>P</w:t>
      </w:r>
      <w:r>
        <w:rPr>
          <w:vertAlign w:val="subscript"/>
          <w:lang w:val="en-US"/>
        </w:rPr>
        <w:t>nh</w:t>
      </w:r>
      <w:r w:rsidRPr="00EF6FB3">
        <w:t>=</w:t>
      </w:r>
      <w:r>
        <w:rPr>
          <w:rFonts w:ascii="Symbol" w:hAnsi="Symbol" w:cs="Symbol"/>
          <w:lang w:val="en-US"/>
        </w:rPr>
        <w:t></w:t>
      </w:r>
      <w:r>
        <w:rPr>
          <w:vertAlign w:val="subscript"/>
          <w:lang w:val="en-US"/>
        </w:rPr>
        <w:t>I</w:t>
      </w:r>
      <w:r>
        <w:rPr>
          <w:lang w:val="en-US"/>
        </w:rPr>
        <w:t>ztg</w:t>
      </w:r>
      <w:r w:rsidRPr="00EF6FB3">
        <w:rPr>
          <w:vertAlign w:val="superscript"/>
        </w:rPr>
        <w:t>2</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pPr>
      <w:r w:rsidRPr="00EF6FB3">
        <w:tab/>
      </w:r>
      <w:r w:rsidRPr="00EF6FB3">
        <w:tab/>
      </w:r>
      <w:r w:rsidRPr="00EF6FB3">
        <w:tab/>
      </w:r>
      <w:r w:rsidRPr="00EF6FB3">
        <w:tab/>
      </w:r>
      <w:r w:rsidRPr="00EF6FB3">
        <w:tab/>
        <w:t xml:space="preserve">    </w:t>
      </w:r>
      <w:r>
        <w:rPr>
          <w:lang w:val="en-US"/>
        </w:rPr>
        <w:t>P</w:t>
      </w:r>
      <w:r>
        <w:rPr>
          <w:vertAlign w:val="subscript"/>
          <w:lang w:val="en-US"/>
        </w:rPr>
        <w:t>nc</w:t>
      </w:r>
      <w:r w:rsidRPr="00EF6FB3">
        <w:t>=2</w:t>
      </w:r>
      <w:r>
        <w:rPr>
          <w:lang w:val="en-US"/>
        </w:rPr>
        <w:t>C</w:t>
      </w:r>
      <w:r>
        <w:rPr>
          <w:vertAlign w:val="subscript"/>
          <w:lang w:val="en-US"/>
        </w:rPr>
        <w:t>I</w:t>
      </w:r>
      <w:r>
        <w:rPr>
          <w:lang w:val="en-US"/>
        </w:rPr>
        <w:t>tg</w:t>
      </w:r>
      <w:r w:rsidRPr="00EF6FB3">
        <w:t>(45</w:t>
      </w:r>
      <w:r w:rsidRPr="00EF6FB3">
        <w:rPr>
          <w:vertAlign w:val="superscript"/>
        </w:rPr>
        <w:t>0</w:t>
      </w:r>
      <w:r w:rsidRPr="00EF6FB3">
        <w:t>+</w:t>
      </w:r>
      <w:r>
        <w:rPr>
          <w:rFonts w:ascii="Symbol" w:hAnsi="Symbol" w:cs="Symbol"/>
          <w:lang w:val="en-US"/>
        </w:rPr>
        <w:t></w:t>
      </w:r>
      <w:r>
        <w:rPr>
          <w:vertAlign w:val="subscript"/>
          <w:lang w:val="en-US"/>
        </w:rPr>
        <w:t>I</w:t>
      </w:r>
      <w:r w:rsidRPr="00EF6FB3">
        <w:t>/2)</w:t>
      </w:r>
    </w:p>
    <w:p w:rsidR="00EF6FB3" w:rsidRPr="00EF6FB3" w:rsidRDefault="00EF6FB3">
      <w:pPr>
        <w:ind w:firstLine="567"/>
      </w:pPr>
    </w:p>
    <w:p w:rsidR="00EF6FB3" w:rsidRDefault="00EF6FB3">
      <w:pPr>
        <w:ind w:firstLine="567"/>
        <w:jc w:val="both"/>
      </w:pPr>
      <w:r>
        <w:t xml:space="preserve">Поскольку зависимость пассивного давления от глубины носит линейный характер, то для построения эпюры достаточно определить пассивное давление в двух точках – при </w:t>
      </w:r>
      <w:r>
        <w:rPr>
          <w:lang w:val="en-US"/>
        </w:rPr>
        <w:t>z</w:t>
      </w:r>
      <w:r w:rsidRPr="00EF6FB3">
        <w:t xml:space="preserve">=0 </w:t>
      </w:r>
      <w:r>
        <w:t xml:space="preserve">и при </w:t>
      </w:r>
      <w:r>
        <w:rPr>
          <w:lang w:val="en-US"/>
        </w:rPr>
        <w:t>z</w:t>
      </w:r>
      <w:r w:rsidRPr="00EF6FB3">
        <w:t>=</w:t>
      </w:r>
      <w:r>
        <w:rPr>
          <w:lang w:val="en-US"/>
        </w:rPr>
        <w:t>h</w:t>
      </w:r>
      <w:r w:rsidRPr="00EF6FB3">
        <w:rPr>
          <w:vertAlign w:val="subscript"/>
        </w:rPr>
        <w:t>0</w:t>
      </w:r>
      <w:r>
        <w:t>. Равнодействующая пассивного давления определяется как площадь эпюры пассивного давления по формуле:</w:t>
      </w:r>
    </w:p>
    <w:p w:rsidR="00EF6FB3" w:rsidRPr="00EF6FB3" w:rsidRDefault="00EF6FB3">
      <w:pPr>
        <w:ind w:firstLine="567"/>
        <w:jc w:val="center"/>
      </w:pPr>
      <w:r>
        <w:t>Е</w:t>
      </w:r>
      <w:r>
        <w:rPr>
          <w:vertAlign w:val="subscript"/>
          <w:lang w:val="en-US"/>
        </w:rPr>
        <w:t>n</w:t>
      </w:r>
      <w:r w:rsidRPr="00EF6FB3">
        <w:t>=(</w:t>
      </w:r>
      <w:r>
        <w:rPr>
          <w:lang w:val="en-US"/>
        </w:rPr>
        <w:t>P</w:t>
      </w:r>
      <w:r>
        <w:rPr>
          <w:vertAlign w:val="subscript"/>
          <w:lang w:val="en-US"/>
        </w:rPr>
        <w:t>nh</w:t>
      </w:r>
      <w:r w:rsidRPr="00EF6FB3">
        <w:t>+2</w:t>
      </w:r>
      <w:r>
        <w:rPr>
          <w:lang w:val="en-US"/>
        </w:rPr>
        <w:t>P</w:t>
      </w:r>
      <w:r>
        <w:rPr>
          <w:vertAlign w:val="subscript"/>
          <w:lang w:val="en-US"/>
        </w:rPr>
        <w:t>nc</w:t>
      </w:r>
      <w:r w:rsidRPr="00EF6FB3">
        <w:t>)</w:t>
      </w:r>
      <w:r w:rsidRPr="00EF6FB3">
        <w:rPr>
          <w:vertAlign w:val="subscript"/>
        </w:rPr>
        <w:t>*</w:t>
      </w:r>
      <w:r>
        <w:rPr>
          <w:lang w:val="en-US"/>
        </w:rPr>
        <w:t>h</w:t>
      </w:r>
      <w:r w:rsidRPr="00EF6FB3">
        <w:rPr>
          <w:vertAlign w:val="subscript"/>
        </w:rPr>
        <w:t>0</w:t>
      </w:r>
      <w:r w:rsidRPr="00EF6FB3">
        <w:t>/2</w:t>
      </w:r>
    </w:p>
    <w:p w:rsidR="00EF6FB3" w:rsidRPr="00EF6FB3" w:rsidRDefault="00EF6FB3">
      <w:pPr>
        <w:ind w:firstLine="567"/>
        <w:jc w:val="center"/>
      </w:pPr>
    </w:p>
    <w:p w:rsidR="00EF6FB3" w:rsidRDefault="00EF6FB3">
      <w:pPr>
        <w:pStyle w:val="31"/>
        <w:jc w:val="both"/>
      </w:pPr>
      <w:r>
        <w:t>Момент относительно точки 0 передней грани подпорной стенки определяется по формуле:</w:t>
      </w:r>
    </w:p>
    <w:p w:rsidR="00EF6FB3" w:rsidRPr="00EF6FB3" w:rsidRDefault="00B20F89">
      <w:pPr>
        <w:ind w:firstLine="567"/>
        <w:jc w:val="center"/>
        <w:rPr>
          <w:vertAlign w:val="superscript"/>
        </w:rPr>
      </w:pPr>
      <w:r>
        <w:rPr>
          <w:noProof/>
        </w:rPr>
        <w:pict>
          <v:shape id="_x0000_s1097" type="#_x0000_t202" style="position:absolute;left:0;text-align:left;margin-left:195.5pt;margin-top:9.75pt;width:21.6pt;height:14.55pt;z-index:251666944" o:allowincell="f" stroked="f">
            <v:textbox inset="0,0,0,0">
              <w:txbxContent>
                <w:p w:rsidR="00EF6FB3" w:rsidRDefault="00EF6FB3">
                  <w:pPr>
                    <w:rPr>
                      <w:lang w:val="en-US"/>
                    </w:rPr>
                  </w:pPr>
                  <w:r>
                    <w:rPr>
                      <w:lang w:val="en-US"/>
                    </w:rPr>
                    <w:t>M</w:t>
                  </w:r>
                  <w:r>
                    <w:rPr>
                      <w:vertAlign w:val="subscript"/>
                      <w:lang w:val="en-US"/>
                    </w:rPr>
                    <w:t>0</w:t>
                  </w:r>
                  <w:r>
                    <w:rPr>
                      <w:lang w:val="en-US"/>
                    </w:rPr>
                    <w:t>=</w:t>
                  </w:r>
                </w:p>
              </w:txbxContent>
            </v:textbox>
          </v:shape>
        </w:pict>
      </w:r>
      <w:r w:rsidR="00EF6FB3" w:rsidRPr="00EF6FB3">
        <w:t xml:space="preserve">   </w:t>
      </w:r>
      <w:r w:rsidR="00EF6FB3">
        <w:rPr>
          <w:u w:val="single"/>
          <w:lang w:val="en-US"/>
        </w:rPr>
        <w:t>P</w:t>
      </w:r>
      <w:r w:rsidR="00EF6FB3">
        <w:rPr>
          <w:u w:val="single"/>
          <w:vertAlign w:val="subscript"/>
          <w:lang w:val="en-US"/>
        </w:rPr>
        <w:t>nh</w:t>
      </w:r>
      <w:r w:rsidR="00EF6FB3" w:rsidRPr="00EF6FB3">
        <w:rPr>
          <w:u w:val="single"/>
        </w:rPr>
        <w:t>+3</w:t>
      </w:r>
      <w:r w:rsidR="00EF6FB3">
        <w:rPr>
          <w:u w:val="single"/>
          <w:lang w:val="en-US"/>
        </w:rPr>
        <w:t>P</w:t>
      </w:r>
      <w:r w:rsidR="00EF6FB3">
        <w:rPr>
          <w:u w:val="single"/>
          <w:vertAlign w:val="subscript"/>
          <w:lang w:val="en-US"/>
        </w:rPr>
        <w:t>nc</w:t>
      </w:r>
      <w:r w:rsidR="00EF6FB3" w:rsidRPr="00EF6FB3">
        <w:rPr>
          <w:vertAlign w:val="subscript"/>
        </w:rPr>
        <w:t xml:space="preserve"> </w:t>
      </w:r>
      <w:r w:rsidR="00EF6FB3" w:rsidRPr="00EF6FB3">
        <w:t xml:space="preserve"> </w:t>
      </w:r>
      <w:r w:rsidR="00EF6FB3">
        <w:rPr>
          <w:u w:val="single"/>
          <w:lang w:val="en-US"/>
        </w:rPr>
        <w:t>h</w:t>
      </w:r>
      <w:r w:rsidR="00EF6FB3" w:rsidRPr="00EF6FB3">
        <w:rPr>
          <w:u w:val="single"/>
          <w:vertAlign w:val="subscript"/>
        </w:rPr>
        <w:t>0</w:t>
      </w:r>
      <w:r w:rsidR="00EF6FB3" w:rsidRPr="00EF6FB3">
        <w:rPr>
          <w:vertAlign w:val="superscript"/>
        </w:rPr>
        <w:t>2</w:t>
      </w:r>
    </w:p>
    <w:p w:rsidR="00EF6FB3" w:rsidRPr="00EF6FB3" w:rsidRDefault="00EF6FB3">
      <w:pPr>
        <w:ind w:firstLine="567"/>
        <w:jc w:val="center"/>
      </w:pPr>
      <w:r w:rsidRPr="00EF6FB3">
        <w:t xml:space="preserve">    3    </w:t>
      </w:r>
      <w:r w:rsidRPr="00EF6FB3">
        <w:rPr>
          <w:vertAlign w:val="superscript"/>
        </w:rPr>
        <w:t>*</w:t>
      </w:r>
      <w:r w:rsidRPr="00EF6FB3">
        <w:t xml:space="preserve"> 2</w:t>
      </w:r>
    </w:p>
    <w:p w:rsidR="00EF6FB3" w:rsidRPr="00EF6FB3" w:rsidRDefault="00EF6FB3">
      <w:pPr>
        <w:ind w:firstLine="567"/>
        <w:jc w:val="center"/>
      </w:pPr>
    </w:p>
    <w:p w:rsidR="00EF6FB3" w:rsidRDefault="00EF6FB3">
      <w:pPr>
        <w:pStyle w:val="31"/>
        <w:jc w:val="both"/>
      </w:pPr>
      <w:r>
        <w:t>Точка приложения равнодействующей пассивного давления грунта определяется путем определения расстояния от подошвы подпорной стенки до линии действия равнодействующей пассивного давления:</w:t>
      </w:r>
    </w:p>
    <w:p w:rsidR="00EF6FB3" w:rsidRPr="00EF6FB3" w:rsidRDefault="00EF6FB3">
      <w:pPr>
        <w:pStyle w:val="31"/>
        <w:jc w:val="center"/>
        <w:rPr>
          <w:vertAlign w:val="subscript"/>
          <w:lang w:val="de-DE"/>
        </w:rPr>
      </w:pPr>
      <w:r w:rsidRPr="00EF6FB3">
        <w:rPr>
          <w:lang w:val="de-DE"/>
        </w:rPr>
        <w:t>e</w:t>
      </w:r>
      <w:r w:rsidRPr="00EF6FB3">
        <w:rPr>
          <w:vertAlign w:val="subscript"/>
          <w:lang w:val="de-DE"/>
        </w:rPr>
        <w:t>0</w:t>
      </w:r>
      <w:r w:rsidRPr="00EF6FB3">
        <w:rPr>
          <w:lang w:val="de-DE"/>
        </w:rPr>
        <w:t>=M</w:t>
      </w:r>
      <w:r w:rsidRPr="00EF6FB3">
        <w:rPr>
          <w:vertAlign w:val="subscript"/>
          <w:lang w:val="de-DE"/>
        </w:rPr>
        <w:t>on</w:t>
      </w:r>
      <w:r w:rsidRPr="00EF6FB3">
        <w:rPr>
          <w:lang w:val="de-DE"/>
        </w:rPr>
        <w:t>/E</w:t>
      </w:r>
      <w:r w:rsidRPr="00EF6FB3">
        <w:rPr>
          <w:vertAlign w:val="subscript"/>
          <w:lang w:val="de-DE"/>
        </w:rPr>
        <w:t>n</w:t>
      </w:r>
    </w:p>
    <w:p w:rsidR="00EF6FB3" w:rsidRPr="00EF6FB3" w:rsidRDefault="00EF6FB3">
      <w:pPr>
        <w:pStyle w:val="31"/>
        <w:jc w:val="center"/>
        <w:rPr>
          <w:lang w:val="de-DE"/>
        </w:rPr>
      </w:pPr>
    </w:p>
    <w:p w:rsidR="00EF6FB3" w:rsidRPr="00EF6FB3" w:rsidRDefault="00EF6FB3">
      <w:pPr>
        <w:ind w:firstLine="567"/>
        <w:rPr>
          <w:lang w:val="de-DE"/>
        </w:rPr>
      </w:pPr>
      <w:r>
        <w:t>При</w:t>
      </w:r>
      <w:r w:rsidRPr="00EF6FB3">
        <w:rPr>
          <w:lang w:val="de-DE"/>
        </w:rPr>
        <w:t xml:space="preserve"> z= 0 </w:t>
      </w:r>
      <w:r>
        <w:t>м</w:t>
      </w:r>
      <w:r w:rsidRPr="00EF6FB3">
        <w:rPr>
          <w:lang w:val="de-DE"/>
        </w:rPr>
        <w:t>; P</w:t>
      </w:r>
      <w:r>
        <w:rPr>
          <w:vertAlign w:val="subscript"/>
        </w:rPr>
        <w:t>п</w:t>
      </w:r>
      <w:r w:rsidRPr="00EF6FB3">
        <w:rPr>
          <w:vertAlign w:val="subscript"/>
          <w:lang w:val="de-DE"/>
        </w:rPr>
        <w:t>z</w:t>
      </w:r>
      <w:r w:rsidRPr="00EF6FB3">
        <w:rPr>
          <w:lang w:val="de-DE"/>
        </w:rPr>
        <w:t xml:space="preserve">= 27,59  </w:t>
      </w:r>
      <w:r>
        <w:t>кПа</w:t>
      </w:r>
      <w:r w:rsidRPr="00EF6FB3">
        <w:rPr>
          <w:lang w:val="de-DE"/>
        </w:rPr>
        <w:t>.</w:t>
      </w:r>
    </w:p>
    <w:p w:rsidR="00EF6FB3" w:rsidRDefault="00EF6FB3">
      <w:pPr>
        <w:ind w:firstLine="567"/>
      </w:pPr>
      <w:r>
        <w:t xml:space="preserve">При </w:t>
      </w:r>
      <w:r>
        <w:rPr>
          <w:lang w:val="en-US"/>
        </w:rPr>
        <w:t>z</w:t>
      </w:r>
      <w:r w:rsidRPr="00EF6FB3">
        <w:t xml:space="preserve">= 1,6 </w:t>
      </w:r>
      <w:r>
        <w:t xml:space="preserve">м; </w:t>
      </w:r>
      <w:r>
        <w:rPr>
          <w:lang w:val="en-US"/>
        </w:rPr>
        <w:t>P</w:t>
      </w:r>
      <w:r w:rsidRPr="00EF6FB3">
        <w:rPr>
          <w:vertAlign w:val="subscript"/>
        </w:rPr>
        <w:t>п</w:t>
      </w:r>
      <w:r>
        <w:rPr>
          <w:vertAlign w:val="subscript"/>
          <w:lang w:val="en-US"/>
        </w:rPr>
        <w:t>z</w:t>
      </w:r>
      <w:r w:rsidRPr="00EF6FB3">
        <w:t>=</w:t>
      </w:r>
      <w:r>
        <w:t xml:space="preserve"> 79,81  кПа.</w:t>
      </w:r>
    </w:p>
    <w:p w:rsidR="00EF6FB3" w:rsidRDefault="00EF6FB3">
      <w:pPr>
        <w:ind w:firstLine="567"/>
      </w:pPr>
      <w:r>
        <w:t>Равнодействующая Е</w:t>
      </w:r>
      <w:r>
        <w:rPr>
          <w:vertAlign w:val="subscript"/>
        </w:rPr>
        <w:t>п1</w:t>
      </w:r>
      <w:r>
        <w:t>= 85,92 кН.</w:t>
      </w:r>
    </w:p>
    <w:p w:rsidR="00EF6FB3" w:rsidRDefault="00EF6FB3">
      <w:pPr>
        <w:ind w:firstLine="567"/>
      </w:pPr>
      <w:r>
        <w:t>Определяем удерживающий момент М</w:t>
      </w:r>
      <w:r>
        <w:rPr>
          <w:vertAlign w:val="subscript"/>
        </w:rPr>
        <w:t>оп</w:t>
      </w:r>
      <w:r>
        <w:t>= 57,59 кНм.</w:t>
      </w:r>
    </w:p>
    <w:p w:rsidR="00EF6FB3" w:rsidRDefault="00EF6FB3">
      <w:pPr>
        <w:pStyle w:val="31"/>
      </w:pPr>
    </w:p>
    <w:p w:rsidR="00EF6FB3" w:rsidRPr="00EF6FB3" w:rsidRDefault="00EF6FB3">
      <w:pPr>
        <w:pStyle w:val="31"/>
        <w:jc w:val="both"/>
      </w:pPr>
      <w:r>
        <w:t xml:space="preserve">Построение эпюры пассивного давления грунта на подпорную стенку по результатам расчета: выбирается система координат. Анализ полученных данных после расчета подпорной стенки заключается в сопоставлении результатов расчета активного и пассивного давления грунта на подпорную стенку. </w:t>
      </w:r>
    </w:p>
    <w:p w:rsidR="00EF6FB3" w:rsidRPr="00EF6FB3" w:rsidRDefault="00EF6FB3">
      <w:pPr>
        <w:pStyle w:val="31"/>
        <w:jc w:val="both"/>
      </w:pPr>
    </w:p>
    <w:p w:rsidR="00EF6FB3" w:rsidRPr="00EF6FB3" w:rsidRDefault="00EF6FB3">
      <w:pPr>
        <w:pStyle w:val="31"/>
        <w:jc w:val="both"/>
      </w:pPr>
    </w:p>
    <w:p w:rsidR="00EF6FB3" w:rsidRDefault="00EF6FB3">
      <w:pPr>
        <w:pStyle w:val="31"/>
        <w:jc w:val="both"/>
      </w:pPr>
      <w:r>
        <w:t>Рассматривая момент относительно точки О действия на подпорную стенку активного давления, как опрокидывающий момент сравниваем его с удерживающим моментом от опрокидывания подпорной стенки, который включает в себя наряду с моментом относительно точки О передней грани подпорной стенки от пассивного давления и момента относительно той же точки от собственного веса подпорной стенки.</w:t>
      </w:r>
    </w:p>
    <w:p w:rsidR="00EF6FB3" w:rsidRPr="00EF6FB3" w:rsidRDefault="00EF6FB3">
      <w:pPr>
        <w:pStyle w:val="31"/>
        <w:jc w:val="center"/>
        <w:rPr>
          <w:vertAlign w:val="subscript"/>
        </w:rPr>
      </w:pPr>
      <w:r>
        <w:rPr>
          <w:lang w:val="en-US"/>
        </w:rPr>
        <w:t>M</w:t>
      </w:r>
      <w:r>
        <w:rPr>
          <w:vertAlign w:val="subscript"/>
          <w:lang w:val="en-US"/>
        </w:rPr>
        <w:t>ou</w:t>
      </w:r>
      <w:r w:rsidRPr="00EF6FB3">
        <w:t>=</w:t>
      </w:r>
      <w:r>
        <w:rPr>
          <w:lang w:val="en-US"/>
        </w:rPr>
        <w:t>M</w:t>
      </w:r>
      <w:r>
        <w:rPr>
          <w:vertAlign w:val="subscript"/>
          <w:lang w:val="en-US"/>
        </w:rPr>
        <w:t>on</w:t>
      </w:r>
      <w:r w:rsidRPr="00EF6FB3">
        <w:t>+</w:t>
      </w:r>
      <w:r>
        <w:rPr>
          <w:lang w:val="en-US"/>
        </w:rPr>
        <w:t>Qe</w:t>
      </w:r>
      <w:r w:rsidRPr="00EF6FB3">
        <w:rPr>
          <w:vertAlign w:val="subscript"/>
        </w:rPr>
        <w:t>1</w:t>
      </w:r>
    </w:p>
    <w:p w:rsidR="00EF6FB3" w:rsidRPr="00EF6FB3" w:rsidRDefault="00EF6FB3">
      <w:pPr>
        <w:pStyle w:val="31"/>
        <w:jc w:val="center"/>
        <w:rPr>
          <w:vertAlign w:val="subscript"/>
        </w:rPr>
      </w:pPr>
    </w:p>
    <w:p w:rsidR="00EF6FB3" w:rsidRDefault="00EF6FB3">
      <w:pPr>
        <w:pStyle w:val="31"/>
        <w:jc w:val="both"/>
      </w:pPr>
      <w:r>
        <w:t xml:space="preserve">Где </w:t>
      </w:r>
      <w:r>
        <w:rPr>
          <w:lang w:val="en-US"/>
        </w:rPr>
        <w:t>Q</w:t>
      </w:r>
      <w:r w:rsidRPr="00EF6FB3">
        <w:t xml:space="preserve"> – </w:t>
      </w:r>
      <w:r>
        <w:t>собственный вес подпорной стенки (в расчетах обычно учитываем вес подпорной стенки на длине 1м);</w:t>
      </w:r>
    </w:p>
    <w:p w:rsidR="00EF6FB3" w:rsidRDefault="00EF6FB3">
      <w:pPr>
        <w:pStyle w:val="31"/>
        <w:jc w:val="both"/>
      </w:pPr>
      <w:r>
        <w:t xml:space="preserve">    е</w:t>
      </w:r>
      <w:r>
        <w:rPr>
          <w:vertAlign w:val="subscript"/>
        </w:rPr>
        <w:t xml:space="preserve">1 </w:t>
      </w:r>
      <w:r>
        <w:t xml:space="preserve">– плечо момента от действия силы </w:t>
      </w:r>
      <w:r>
        <w:rPr>
          <w:lang w:val="en-US"/>
        </w:rPr>
        <w:t>Q</w:t>
      </w:r>
      <w:r>
        <w:t xml:space="preserve"> относительно точки О передней грани подпорной стенки.</w:t>
      </w:r>
    </w:p>
    <w:p w:rsidR="00EF6FB3" w:rsidRDefault="00EF6FB3">
      <w:pPr>
        <w:pStyle w:val="31"/>
      </w:pPr>
      <w:r>
        <w:t>Либо воспользуемся следующей формулой:</w:t>
      </w:r>
    </w:p>
    <w:p w:rsidR="00EF6FB3" w:rsidRPr="00EF6FB3" w:rsidRDefault="00EF6FB3">
      <w:pPr>
        <w:pStyle w:val="31"/>
        <w:jc w:val="center"/>
        <w:rPr>
          <w:vertAlign w:val="superscript"/>
        </w:rPr>
      </w:pPr>
      <w:r>
        <w:rPr>
          <w:lang w:val="en-US"/>
        </w:rPr>
        <w:t>M</w:t>
      </w:r>
      <w:r>
        <w:rPr>
          <w:vertAlign w:val="subscript"/>
          <w:lang w:val="en-US"/>
        </w:rPr>
        <w:t>ou</w:t>
      </w:r>
      <w:r w:rsidRPr="00EF6FB3">
        <w:t>=</w:t>
      </w:r>
      <w:r>
        <w:rPr>
          <w:lang w:val="en-US"/>
        </w:rPr>
        <w:t>E</w:t>
      </w:r>
      <w:r>
        <w:rPr>
          <w:vertAlign w:val="subscript"/>
          <w:lang w:val="en-US"/>
        </w:rPr>
        <w:t>n</w:t>
      </w:r>
      <w:r>
        <w:rPr>
          <w:lang w:val="en-US"/>
        </w:rPr>
        <w:t>e</w:t>
      </w:r>
      <w:r w:rsidRPr="00EF6FB3">
        <w:rPr>
          <w:vertAlign w:val="subscript"/>
        </w:rPr>
        <w:t>1</w:t>
      </w:r>
      <w:r w:rsidRPr="00EF6FB3">
        <w:t>+</w:t>
      </w:r>
      <w:r>
        <w:rPr>
          <w:lang w:val="en-US"/>
        </w:rPr>
        <w:t>G</w:t>
      </w:r>
      <w:r w:rsidRPr="00EF6FB3">
        <w:rPr>
          <w:vertAlign w:val="subscript"/>
        </w:rPr>
        <w:t>2</w:t>
      </w:r>
      <w:r>
        <w:rPr>
          <w:vertAlign w:val="superscript"/>
          <w:lang w:val="en-US"/>
        </w:rPr>
        <w:t>b</w:t>
      </w:r>
    </w:p>
    <w:p w:rsidR="00EF6FB3" w:rsidRPr="00EF6FB3" w:rsidRDefault="00EF6FB3">
      <w:pPr>
        <w:pStyle w:val="31"/>
        <w:jc w:val="center"/>
      </w:pPr>
    </w:p>
    <w:p w:rsidR="00EF6FB3" w:rsidRPr="00EF6FB3" w:rsidRDefault="00EF6FB3">
      <w:pPr>
        <w:pStyle w:val="31"/>
      </w:pPr>
      <w:r>
        <w:t>Где е</w:t>
      </w:r>
      <w:r>
        <w:rPr>
          <w:vertAlign w:val="subscript"/>
        </w:rPr>
        <w:t>1</w:t>
      </w:r>
      <w:r>
        <w:t>=</w:t>
      </w:r>
      <w:r>
        <w:rPr>
          <w:lang w:val="en-US"/>
        </w:rPr>
        <w:t>b</w:t>
      </w:r>
      <w:r w:rsidRPr="00EF6FB3">
        <w:t>/2;</w:t>
      </w:r>
    </w:p>
    <w:p w:rsidR="00EF6FB3" w:rsidRDefault="00EF6FB3">
      <w:pPr>
        <w:pStyle w:val="31"/>
      </w:pPr>
      <w:r w:rsidRPr="00EF6FB3">
        <w:t xml:space="preserve">    </w:t>
      </w:r>
      <w:r>
        <w:rPr>
          <w:lang w:val="en-US"/>
        </w:rPr>
        <w:t>G</w:t>
      </w:r>
      <w:r w:rsidRPr="00EF6FB3">
        <w:t>=</w:t>
      </w:r>
      <w:r>
        <w:rPr>
          <w:lang w:val="en-US"/>
        </w:rPr>
        <w:t>Hb</w:t>
      </w:r>
      <w:r>
        <w:rPr>
          <w:rFonts w:ascii="Symbol" w:hAnsi="Symbol" w:cs="Symbol"/>
          <w:lang w:val="en-US"/>
        </w:rPr>
        <w:t></w:t>
      </w:r>
      <w:r>
        <w:rPr>
          <w:vertAlign w:val="subscript"/>
        </w:rPr>
        <w:t>б</w:t>
      </w:r>
      <w:r>
        <w:t xml:space="preserve"> кН</w:t>
      </w:r>
    </w:p>
    <w:p w:rsidR="00EF6FB3" w:rsidRDefault="00EF6FB3">
      <w:pPr>
        <w:pStyle w:val="31"/>
      </w:pPr>
    </w:p>
    <w:p w:rsidR="00EF6FB3" w:rsidRDefault="00EF6FB3">
      <w:pPr>
        <w:pStyle w:val="31"/>
      </w:pPr>
      <w:r>
        <w:t xml:space="preserve">Имеем </w:t>
      </w:r>
      <w:r>
        <w:rPr>
          <w:lang w:val="en-US"/>
        </w:rPr>
        <w:t>M</w:t>
      </w:r>
      <w:r>
        <w:rPr>
          <w:vertAlign w:val="subscript"/>
          <w:lang w:val="en-US"/>
        </w:rPr>
        <w:t>ou</w:t>
      </w:r>
      <w:r w:rsidRPr="00EF6FB3">
        <w:t>=</w:t>
      </w:r>
      <w:r>
        <w:t xml:space="preserve"> 91,69 кНм</w:t>
      </w:r>
    </w:p>
    <w:p w:rsidR="00EF6FB3" w:rsidRDefault="00EF6FB3">
      <w:pPr>
        <w:pStyle w:val="31"/>
      </w:pPr>
    </w:p>
    <w:p w:rsidR="00EF6FB3" w:rsidRDefault="00EF6FB3">
      <w:pPr>
        <w:pStyle w:val="31"/>
        <w:jc w:val="both"/>
      </w:pPr>
      <w:r>
        <w:t xml:space="preserve">По отношению </w:t>
      </w:r>
      <w:r>
        <w:rPr>
          <w:lang w:val="en-US"/>
        </w:rPr>
        <w:t>M</w:t>
      </w:r>
      <w:r>
        <w:rPr>
          <w:vertAlign w:val="subscript"/>
          <w:lang w:val="en-US"/>
        </w:rPr>
        <w:t>ou</w:t>
      </w:r>
      <w:r w:rsidRPr="00EF6FB3">
        <w:rPr>
          <w:vertAlign w:val="subscript"/>
        </w:rPr>
        <w:t>/</w:t>
      </w:r>
      <w:r>
        <w:rPr>
          <w:lang w:val="en-US"/>
        </w:rPr>
        <w:t>M</w:t>
      </w:r>
      <w:r>
        <w:rPr>
          <w:vertAlign w:val="subscript"/>
          <w:lang w:val="en-US"/>
        </w:rPr>
        <w:t>oa</w:t>
      </w:r>
      <w:r w:rsidRPr="00EF6FB3">
        <w:t>=</w:t>
      </w:r>
      <w:r>
        <w:rPr>
          <w:rFonts w:ascii="Symbol" w:hAnsi="Symbol" w:cs="Symbol"/>
          <w:lang w:val="en-US"/>
        </w:rPr>
        <w:t></w:t>
      </w:r>
      <w:r w:rsidRPr="00EF6FB3">
        <w:t xml:space="preserve"> </w:t>
      </w:r>
      <w:r>
        <w:t xml:space="preserve">делается вывод об устойчивости подпорной стенки. Если </w:t>
      </w:r>
      <w:r>
        <w:rPr>
          <w:rFonts w:ascii="Symbol" w:hAnsi="Symbol" w:cs="Symbol"/>
          <w:lang w:val="en-US"/>
        </w:rPr>
        <w:t></w:t>
      </w:r>
      <w:r w:rsidR="00B20F89">
        <w:rPr>
          <w:rFonts w:ascii="Symbol" w:hAnsi="Symbol" w:cs="Symbol"/>
          <w:position w:val="-4"/>
          <w:lang w:val="en-US"/>
        </w:rPr>
        <w:pict>
          <v:shape id="_x0000_i1030" type="#_x0000_t75" style="width:9.75pt;height:12pt" fillcolor="window">
            <v:imagedata r:id="rId9" o:title=""/>
          </v:shape>
        </w:pict>
      </w:r>
      <w:r w:rsidRPr="00EF6FB3">
        <w:t xml:space="preserve">1,1 </w:t>
      </w:r>
      <w:r>
        <w:t xml:space="preserve">подпорная стенка устойчива. Если </w:t>
      </w:r>
      <w:r>
        <w:rPr>
          <w:rFonts w:ascii="Symbol" w:hAnsi="Symbol" w:cs="Symbol"/>
          <w:lang w:val="en-US"/>
        </w:rPr>
        <w:t></w:t>
      </w:r>
      <w:r w:rsidRPr="00EF6FB3">
        <w:t xml:space="preserve">&lt;1,1 – </w:t>
      </w:r>
      <w:r>
        <w:t>подпорная стенка неустойчива.</w:t>
      </w:r>
    </w:p>
    <w:p w:rsidR="00EF6FB3" w:rsidRDefault="00EF6FB3">
      <w:pPr>
        <w:pStyle w:val="31"/>
        <w:jc w:val="both"/>
      </w:pPr>
      <w:r>
        <w:t xml:space="preserve">Вывод: </w:t>
      </w:r>
      <w:r>
        <w:rPr>
          <w:rFonts w:ascii="Symbol" w:hAnsi="Symbol" w:cs="Symbol"/>
          <w:lang w:val="en-US"/>
        </w:rPr>
        <w:t></w:t>
      </w:r>
      <w:r w:rsidRPr="00EF6FB3">
        <w:t xml:space="preserve">= 0,38 </w:t>
      </w:r>
      <w:r>
        <w:t>следовательно 0,38</w:t>
      </w:r>
      <w:r w:rsidRPr="00EF6FB3">
        <w:t>&lt;</w:t>
      </w:r>
      <w:r>
        <w:t xml:space="preserve">1,1, что означает что стенка                                          неустойчива. При </w:t>
      </w:r>
      <w:r>
        <w:rPr>
          <w:lang w:val="en-US"/>
        </w:rPr>
        <w:t>b</w:t>
      </w:r>
      <w:r>
        <w:t xml:space="preserve">= 2 м  </w:t>
      </w:r>
      <w:r>
        <w:rPr>
          <w:lang w:val="en-US"/>
        </w:rPr>
        <w:t>M</w:t>
      </w:r>
      <w:r>
        <w:rPr>
          <w:vertAlign w:val="subscript"/>
          <w:lang w:val="en-US"/>
        </w:rPr>
        <w:t>ou</w:t>
      </w:r>
      <w:r w:rsidRPr="00EF6FB3">
        <w:t>=</w:t>
      </w:r>
      <w:r>
        <w:t xml:space="preserve"> 300,24 кНм  </w:t>
      </w:r>
      <w:r>
        <w:rPr>
          <w:rFonts w:ascii="Symbol" w:hAnsi="Symbol" w:cs="Symbol"/>
          <w:lang w:val="en-US"/>
        </w:rPr>
        <w:t></w:t>
      </w:r>
      <w:r w:rsidRPr="00EF6FB3">
        <w:t>&gt;1,1</w:t>
      </w:r>
      <w:r>
        <w:t xml:space="preserve"> следовательно стенка устойчива.</w:t>
      </w:r>
    </w:p>
    <w:p w:rsidR="00EF6FB3" w:rsidRDefault="00EF6FB3">
      <w:pPr>
        <w:pStyle w:val="31"/>
        <w:ind w:firstLine="0"/>
      </w:pPr>
    </w:p>
    <w:p w:rsidR="00EF6FB3" w:rsidRPr="00EF6FB3" w:rsidRDefault="00EF6FB3">
      <w:pPr>
        <w:pStyle w:val="31"/>
      </w:pPr>
    </w:p>
    <w:p w:rsidR="00EF6FB3" w:rsidRDefault="00EF6FB3">
      <w:pPr>
        <w:pStyle w:val="31"/>
        <w:rPr>
          <w:b/>
          <w:bCs/>
          <w:i/>
          <w:iCs/>
        </w:rPr>
      </w:pPr>
      <w:r>
        <w:rPr>
          <w:b/>
          <w:bCs/>
          <w:i/>
          <w:iCs/>
        </w:rPr>
        <w:t>Эпюры активного и пассивного давлений на подпорную стенку.</w:t>
      </w:r>
    </w:p>
    <w:p w:rsidR="00EF6FB3" w:rsidRDefault="00EF6FB3">
      <w:pPr>
        <w:pStyle w:val="2"/>
      </w:pPr>
      <w:r>
        <w:t>3. Расчёт устойчивости откоса выемки в грунте графоаналитическим методом круглоцилиндрических поверхностей скольжения</w:t>
      </w:r>
    </w:p>
    <w:p w:rsidR="00EF6FB3" w:rsidRDefault="00EF6FB3">
      <w:pPr>
        <w:spacing w:before="400" w:line="260" w:lineRule="auto"/>
        <w:ind w:firstLine="567"/>
        <w:jc w:val="both"/>
      </w:pPr>
      <w:r>
        <w:t xml:space="preserve">Метод основан на проверке устойчивости откоса выемки по одной из вероятных поверхностей скольжения. В качестве такой поверхности с учётом имеющихся наблюдений выбраны цилиндрическая. Ответственным этапом расчёта является графическое построение цилиндрической поверхности скольжения. Заданный откос должен быть начерчен в масштабе, желательно на миллиметровой бумаге. Для построения цилиндрической поверхности скольжения выбирается центр вращения "О". Приближенно положение центра вращения определяем на пересечении линий, проведённых с учётом углов </w:t>
      </w:r>
      <w:r>
        <w:rPr>
          <w:rFonts w:ascii="Symbol" w:hAnsi="Symbol" w:cs="Symbol"/>
          <w:lang w:val="en-US"/>
        </w:rPr>
        <w:t></w:t>
      </w:r>
      <w:r w:rsidRPr="00EF6FB3">
        <w:t>=</w:t>
      </w:r>
      <w:r>
        <w:t xml:space="preserve">30° и </w:t>
      </w:r>
      <w:r>
        <w:rPr>
          <w:rFonts w:ascii="Symbol" w:hAnsi="Symbol" w:cs="Symbol"/>
          <w:lang w:val="en-US"/>
        </w:rPr>
        <w:t></w:t>
      </w:r>
      <w:r>
        <w:t>=40°.</w:t>
      </w:r>
    </w:p>
    <w:p w:rsidR="00EF6FB3" w:rsidRDefault="00EF6FB3">
      <w:pPr>
        <w:spacing w:line="260" w:lineRule="auto"/>
        <w:ind w:firstLine="567"/>
        <w:jc w:val="both"/>
      </w:pPr>
      <w:r>
        <w:t>С помощью циркуля из центра вращения "О" через точку "В" в подошве откоса проводится окружность, отсекающая призматический объём грунта с поперечным сечением</w:t>
      </w:r>
      <w:r>
        <w:rPr>
          <w:b/>
          <w:bCs/>
        </w:rPr>
        <w:t xml:space="preserve"> </w:t>
      </w:r>
      <w:r>
        <w:t>АВС.</w:t>
      </w:r>
    </w:p>
    <w:p w:rsidR="00EF6FB3" w:rsidRDefault="00EF6FB3">
      <w:pPr>
        <w:spacing w:line="260" w:lineRule="auto"/>
        <w:ind w:firstLine="567"/>
        <w:jc w:val="both"/>
      </w:pPr>
      <w:r>
        <w:t>Расчётным является призматический объём грунта с сечением, ограниченным поверхностью откоса и поверхностью скольжения. Высота призматического объёма в расчётах обычно назначается равной 1 м. Выделенная сползающая часть массива грунта вертикальными плоскостями делится на элементы, каждый из которых должен иметь участок цилиндрической поверхности скольжения целиком размещённый в одном слое грунта.</w:t>
      </w:r>
    </w:p>
    <w:p w:rsidR="00EF6FB3" w:rsidRDefault="00EF6FB3">
      <w:pPr>
        <w:spacing w:line="260" w:lineRule="auto"/>
        <w:ind w:firstLine="567"/>
        <w:jc w:val="both"/>
      </w:pPr>
      <w:r>
        <w:t>Количество элементов назначается в зависимости от сложности геологических условий площадки и глубины выемки, обычно 8-12 элементов. Аналитическую часть расчёта целесообразно производить с записью промежуточных результатов в таблицу расчёта устойчивости откоса.</w:t>
      </w:r>
    </w:p>
    <w:p w:rsidR="00EF6FB3" w:rsidRDefault="00EF6FB3">
      <w:pPr>
        <w:spacing w:line="260" w:lineRule="auto"/>
      </w:pPr>
    </w:p>
    <w:p w:rsidR="00EF6FB3" w:rsidRPr="00EF6FB3" w:rsidRDefault="00EF6FB3">
      <w:pPr>
        <w:spacing w:line="260" w:lineRule="auto"/>
      </w:pPr>
    </w:p>
    <w:p w:rsidR="00EF6FB3" w:rsidRPr="00EF6FB3" w:rsidRDefault="00EF6FB3">
      <w:pPr>
        <w:spacing w:line="260" w:lineRule="auto"/>
        <w:jc w:val="center"/>
        <w:rPr>
          <w:b/>
          <w:bCs/>
          <w:i/>
          <w:iCs/>
        </w:rPr>
      </w:pPr>
    </w:p>
    <w:p w:rsidR="00EF6FB3" w:rsidRDefault="00EF6FB3">
      <w:pPr>
        <w:spacing w:line="260" w:lineRule="auto"/>
        <w:ind w:firstLine="567"/>
      </w:pPr>
      <w:r>
        <w:t xml:space="preserve">Расчет устойчивости откоса. </w:t>
      </w:r>
      <w:r>
        <w:rPr>
          <w:lang w:val="en-US"/>
        </w:rPr>
        <w:t xml:space="preserve">                        </w:t>
      </w:r>
      <w:r>
        <w:t>Таблица 6.</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992"/>
        <w:gridCol w:w="709"/>
        <w:gridCol w:w="992"/>
        <w:gridCol w:w="709"/>
        <w:gridCol w:w="850"/>
        <w:gridCol w:w="851"/>
        <w:gridCol w:w="850"/>
        <w:gridCol w:w="709"/>
        <w:gridCol w:w="709"/>
        <w:gridCol w:w="708"/>
        <w:gridCol w:w="709"/>
        <w:gridCol w:w="709"/>
      </w:tblGrid>
      <w:tr w:rsidR="00EF6FB3" w:rsidRPr="00A22065">
        <w:trPr>
          <w:cantSplit/>
          <w:trHeight w:val="1401"/>
        </w:trPr>
        <w:tc>
          <w:tcPr>
            <w:tcW w:w="454" w:type="dxa"/>
            <w:textDirection w:val="btLr"/>
          </w:tcPr>
          <w:p w:rsidR="00EF6FB3" w:rsidRPr="00A22065" w:rsidRDefault="00EF6FB3">
            <w:pPr>
              <w:spacing w:line="260" w:lineRule="auto"/>
              <w:ind w:left="113" w:right="113"/>
              <w:jc w:val="center"/>
              <w:rPr>
                <w:sz w:val="18"/>
                <w:szCs w:val="18"/>
              </w:rPr>
            </w:pPr>
            <w:r w:rsidRPr="00A22065">
              <w:rPr>
                <w:sz w:val="18"/>
                <w:szCs w:val="18"/>
              </w:rPr>
              <w:t>Номер элемента</w:t>
            </w:r>
          </w:p>
        </w:tc>
        <w:tc>
          <w:tcPr>
            <w:tcW w:w="992" w:type="dxa"/>
            <w:textDirection w:val="btLr"/>
          </w:tcPr>
          <w:p w:rsidR="00EF6FB3" w:rsidRPr="00A22065" w:rsidRDefault="00EF6FB3">
            <w:pPr>
              <w:spacing w:line="260" w:lineRule="auto"/>
              <w:ind w:left="113" w:right="113"/>
              <w:jc w:val="center"/>
              <w:rPr>
                <w:sz w:val="18"/>
                <w:szCs w:val="18"/>
              </w:rPr>
            </w:pPr>
            <w:r w:rsidRPr="00A22065">
              <w:rPr>
                <w:sz w:val="18"/>
                <w:szCs w:val="18"/>
              </w:rPr>
              <w:t>Размеры сечения, м</w:t>
            </w:r>
          </w:p>
        </w:tc>
        <w:tc>
          <w:tcPr>
            <w:tcW w:w="709" w:type="dxa"/>
            <w:textDirection w:val="btLr"/>
          </w:tcPr>
          <w:p w:rsidR="00EF6FB3" w:rsidRPr="00A22065" w:rsidRDefault="00EF6FB3">
            <w:pPr>
              <w:spacing w:line="260" w:lineRule="auto"/>
              <w:ind w:left="113" w:right="113"/>
              <w:jc w:val="center"/>
              <w:rPr>
                <w:sz w:val="18"/>
                <w:szCs w:val="18"/>
                <w:vertAlign w:val="superscript"/>
              </w:rPr>
            </w:pPr>
            <w:r w:rsidRPr="00A22065">
              <w:rPr>
                <w:sz w:val="18"/>
                <w:szCs w:val="18"/>
              </w:rPr>
              <w:t>Площадь сечения, м</w:t>
            </w:r>
            <w:r w:rsidRPr="00A22065">
              <w:rPr>
                <w:sz w:val="18"/>
                <w:szCs w:val="18"/>
                <w:vertAlign w:val="superscript"/>
              </w:rPr>
              <w:t>2</w:t>
            </w:r>
          </w:p>
        </w:tc>
        <w:tc>
          <w:tcPr>
            <w:tcW w:w="992" w:type="dxa"/>
            <w:textDirection w:val="btLr"/>
          </w:tcPr>
          <w:p w:rsidR="00EF6FB3" w:rsidRPr="00A22065" w:rsidRDefault="00EF6FB3">
            <w:pPr>
              <w:spacing w:line="260" w:lineRule="auto"/>
              <w:ind w:left="113" w:right="113"/>
              <w:jc w:val="center"/>
              <w:rPr>
                <w:sz w:val="18"/>
                <w:szCs w:val="18"/>
              </w:rPr>
            </w:pPr>
            <w:r w:rsidRPr="00A22065">
              <w:rPr>
                <w:sz w:val="18"/>
                <w:szCs w:val="18"/>
              </w:rPr>
              <w:t xml:space="preserve">Вес элемента, </w:t>
            </w:r>
            <w:r w:rsidRPr="00A22065">
              <w:rPr>
                <w:sz w:val="18"/>
                <w:szCs w:val="18"/>
                <w:lang w:val="en-US"/>
              </w:rPr>
              <w:t>G</w:t>
            </w:r>
            <w:r w:rsidRPr="00A22065">
              <w:rPr>
                <w:sz w:val="18"/>
                <w:szCs w:val="18"/>
                <w:vertAlign w:val="subscript"/>
                <w:lang w:val="en-US"/>
              </w:rPr>
              <w:t>i</w:t>
            </w:r>
            <w:r w:rsidRPr="00A22065">
              <w:rPr>
                <w:sz w:val="18"/>
                <w:szCs w:val="18"/>
                <w:lang w:val="en-US"/>
              </w:rPr>
              <w:t>,</w:t>
            </w:r>
            <w:r w:rsidRPr="00A22065">
              <w:rPr>
                <w:sz w:val="18"/>
                <w:szCs w:val="18"/>
              </w:rPr>
              <w:t xml:space="preserve"> кН</w:t>
            </w:r>
          </w:p>
        </w:tc>
        <w:tc>
          <w:tcPr>
            <w:tcW w:w="709" w:type="dxa"/>
            <w:textDirection w:val="btLr"/>
          </w:tcPr>
          <w:p w:rsidR="00EF6FB3" w:rsidRPr="00A22065" w:rsidRDefault="00EF6FB3">
            <w:pPr>
              <w:spacing w:line="260" w:lineRule="auto"/>
              <w:ind w:left="113" w:right="113"/>
              <w:jc w:val="center"/>
              <w:rPr>
                <w:sz w:val="18"/>
                <w:szCs w:val="18"/>
              </w:rPr>
            </w:pPr>
            <w:r w:rsidRPr="00A22065">
              <w:rPr>
                <w:sz w:val="18"/>
                <w:szCs w:val="18"/>
              </w:rPr>
              <w:t>Угол,</w:t>
            </w:r>
            <w:r w:rsidRPr="00A22065">
              <w:rPr>
                <w:rFonts w:ascii="Symbol" w:hAnsi="Symbol" w:cs="Symbol"/>
                <w:sz w:val="18"/>
                <w:szCs w:val="18"/>
                <w:lang w:val="en-US"/>
              </w:rPr>
              <w:t></w:t>
            </w:r>
            <w:r w:rsidRPr="00A22065">
              <w:rPr>
                <w:sz w:val="18"/>
                <w:szCs w:val="18"/>
                <w:vertAlign w:val="subscript"/>
                <w:lang w:val="en-US"/>
              </w:rPr>
              <w:t>i</w:t>
            </w:r>
            <w:r w:rsidRPr="00A22065">
              <w:rPr>
                <w:sz w:val="18"/>
                <w:szCs w:val="18"/>
                <w:lang w:val="en-US"/>
              </w:rPr>
              <w:t xml:space="preserve">, </w:t>
            </w:r>
            <w:r w:rsidRPr="00A22065">
              <w:rPr>
                <w:sz w:val="18"/>
                <w:szCs w:val="18"/>
              </w:rPr>
              <w:t>град.</w:t>
            </w:r>
          </w:p>
        </w:tc>
        <w:tc>
          <w:tcPr>
            <w:tcW w:w="850" w:type="dxa"/>
            <w:textDirection w:val="btLr"/>
          </w:tcPr>
          <w:p w:rsidR="00EF6FB3" w:rsidRPr="00A22065" w:rsidRDefault="00EF6FB3">
            <w:pPr>
              <w:spacing w:line="260" w:lineRule="auto"/>
              <w:ind w:left="113" w:right="113"/>
              <w:jc w:val="center"/>
              <w:rPr>
                <w:sz w:val="18"/>
                <w:szCs w:val="18"/>
                <w:lang w:val="en-US"/>
              </w:rPr>
            </w:pPr>
            <w:r w:rsidRPr="00A22065">
              <w:rPr>
                <w:sz w:val="18"/>
                <w:szCs w:val="18"/>
                <w:lang w:val="en-US"/>
              </w:rPr>
              <w:t>N</w:t>
            </w:r>
            <w:r w:rsidRPr="00A22065">
              <w:rPr>
                <w:sz w:val="18"/>
                <w:szCs w:val="18"/>
                <w:vertAlign w:val="subscript"/>
                <w:lang w:val="en-US"/>
              </w:rPr>
              <w:t>i</w:t>
            </w:r>
            <w:r w:rsidRPr="00A22065">
              <w:rPr>
                <w:sz w:val="18"/>
                <w:szCs w:val="18"/>
                <w:lang w:val="en-US"/>
              </w:rPr>
              <w:t>=G</w:t>
            </w:r>
            <w:r w:rsidRPr="00A22065">
              <w:rPr>
                <w:sz w:val="18"/>
                <w:szCs w:val="18"/>
                <w:vertAlign w:val="subscript"/>
                <w:lang w:val="en-US"/>
              </w:rPr>
              <w:t>i</w:t>
            </w:r>
            <w:r w:rsidRPr="00A22065">
              <w:rPr>
                <w:sz w:val="18"/>
                <w:szCs w:val="18"/>
                <w:lang w:val="en-US"/>
              </w:rPr>
              <w:t>*cos</w:t>
            </w:r>
            <w:r w:rsidRPr="00A22065">
              <w:rPr>
                <w:rFonts w:ascii="Symbol" w:hAnsi="Symbol" w:cs="Symbol"/>
                <w:sz w:val="18"/>
                <w:szCs w:val="18"/>
                <w:lang w:val="en-US"/>
              </w:rPr>
              <w:t></w:t>
            </w:r>
            <w:r w:rsidRPr="00A22065">
              <w:rPr>
                <w:sz w:val="18"/>
                <w:szCs w:val="18"/>
                <w:vertAlign w:val="subscript"/>
                <w:lang w:val="en-US"/>
              </w:rPr>
              <w:t>i</w:t>
            </w:r>
            <w:r w:rsidRPr="00A22065">
              <w:rPr>
                <w:sz w:val="18"/>
                <w:szCs w:val="18"/>
                <w:lang w:val="en-US"/>
              </w:rPr>
              <w:t xml:space="preserve">, </w:t>
            </w:r>
            <w:r w:rsidRPr="00A22065">
              <w:rPr>
                <w:sz w:val="18"/>
                <w:szCs w:val="18"/>
              </w:rPr>
              <w:t>кН</w:t>
            </w:r>
          </w:p>
        </w:tc>
        <w:tc>
          <w:tcPr>
            <w:tcW w:w="851" w:type="dxa"/>
            <w:textDirection w:val="btLr"/>
          </w:tcPr>
          <w:p w:rsidR="00EF6FB3" w:rsidRPr="00A22065" w:rsidRDefault="00EF6FB3">
            <w:pPr>
              <w:spacing w:line="260" w:lineRule="auto"/>
              <w:ind w:left="113" w:right="113"/>
              <w:jc w:val="center"/>
              <w:rPr>
                <w:sz w:val="18"/>
                <w:szCs w:val="18"/>
                <w:lang w:val="de-DE"/>
              </w:rPr>
            </w:pPr>
            <w:r w:rsidRPr="00A22065">
              <w:rPr>
                <w:sz w:val="18"/>
                <w:szCs w:val="18"/>
                <w:lang w:val="de-DE"/>
              </w:rPr>
              <w:t>F</w:t>
            </w:r>
            <w:r w:rsidRPr="00A22065">
              <w:rPr>
                <w:sz w:val="18"/>
                <w:szCs w:val="18"/>
                <w:vertAlign w:val="subscript"/>
                <w:lang w:val="de-DE"/>
              </w:rPr>
              <w:t>i</w:t>
            </w:r>
            <w:r w:rsidRPr="00A22065">
              <w:rPr>
                <w:sz w:val="18"/>
                <w:szCs w:val="18"/>
                <w:lang w:val="de-DE"/>
              </w:rPr>
              <w:t>=G</w:t>
            </w:r>
            <w:r w:rsidRPr="00A22065">
              <w:rPr>
                <w:sz w:val="18"/>
                <w:szCs w:val="18"/>
                <w:vertAlign w:val="subscript"/>
                <w:lang w:val="de-DE"/>
              </w:rPr>
              <w:t>i</w:t>
            </w:r>
            <w:r w:rsidRPr="00A22065">
              <w:rPr>
                <w:sz w:val="18"/>
                <w:szCs w:val="18"/>
                <w:lang w:val="de-DE"/>
              </w:rPr>
              <w:t>*sin</w:t>
            </w:r>
            <w:r w:rsidRPr="00A22065">
              <w:rPr>
                <w:rFonts w:ascii="Symbol" w:hAnsi="Symbol" w:cs="Symbol"/>
                <w:sz w:val="18"/>
                <w:szCs w:val="18"/>
                <w:lang w:val="en-US"/>
              </w:rPr>
              <w:t></w:t>
            </w:r>
            <w:r w:rsidRPr="00A22065">
              <w:rPr>
                <w:sz w:val="18"/>
                <w:szCs w:val="18"/>
                <w:vertAlign w:val="subscript"/>
                <w:lang w:val="de-DE"/>
              </w:rPr>
              <w:t>i</w:t>
            </w:r>
            <w:r w:rsidRPr="00A22065">
              <w:rPr>
                <w:sz w:val="18"/>
                <w:szCs w:val="18"/>
                <w:lang w:val="de-DE"/>
              </w:rPr>
              <w:t xml:space="preserve">, </w:t>
            </w:r>
            <w:r w:rsidRPr="00A22065">
              <w:rPr>
                <w:sz w:val="18"/>
                <w:szCs w:val="18"/>
              </w:rPr>
              <w:t>кН</w:t>
            </w:r>
          </w:p>
        </w:tc>
        <w:tc>
          <w:tcPr>
            <w:tcW w:w="850" w:type="dxa"/>
            <w:textDirection w:val="btLr"/>
          </w:tcPr>
          <w:p w:rsidR="00EF6FB3" w:rsidRPr="00A22065" w:rsidRDefault="00EF6FB3">
            <w:pPr>
              <w:spacing w:line="260" w:lineRule="auto"/>
              <w:ind w:left="113" w:right="113"/>
              <w:jc w:val="center"/>
              <w:rPr>
                <w:sz w:val="18"/>
                <w:szCs w:val="18"/>
              </w:rPr>
            </w:pPr>
            <w:r w:rsidRPr="00A22065">
              <w:rPr>
                <w:rFonts w:ascii="Symbol" w:hAnsi="Symbol" w:cs="Symbol"/>
                <w:sz w:val="18"/>
                <w:szCs w:val="18"/>
                <w:lang w:val="en-US"/>
              </w:rPr>
              <w:t></w:t>
            </w:r>
            <w:r w:rsidRPr="00A22065">
              <w:rPr>
                <w:sz w:val="18"/>
                <w:szCs w:val="18"/>
                <w:vertAlign w:val="subscript"/>
                <w:lang w:val="en-US"/>
              </w:rPr>
              <w:t>Ii</w:t>
            </w:r>
            <w:r w:rsidRPr="00A22065">
              <w:rPr>
                <w:sz w:val="18"/>
                <w:szCs w:val="18"/>
                <w:lang w:val="en-US"/>
              </w:rPr>
              <w:t xml:space="preserve">, </w:t>
            </w:r>
            <w:r w:rsidRPr="00A22065">
              <w:rPr>
                <w:sz w:val="18"/>
                <w:szCs w:val="18"/>
              </w:rPr>
              <w:t>град.</w:t>
            </w:r>
          </w:p>
        </w:tc>
        <w:tc>
          <w:tcPr>
            <w:tcW w:w="709" w:type="dxa"/>
            <w:textDirection w:val="btLr"/>
          </w:tcPr>
          <w:p w:rsidR="00EF6FB3" w:rsidRPr="00A22065" w:rsidRDefault="00EF6FB3">
            <w:pPr>
              <w:spacing w:line="260" w:lineRule="auto"/>
              <w:ind w:left="113" w:right="113"/>
              <w:jc w:val="center"/>
              <w:rPr>
                <w:sz w:val="18"/>
                <w:szCs w:val="18"/>
              </w:rPr>
            </w:pPr>
            <w:r w:rsidRPr="00A22065">
              <w:rPr>
                <w:sz w:val="18"/>
                <w:szCs w:val="18"/>
              </w:rPr>
              <w:t>С</w:t>
            </w:r>
            <w:r w:rsidRPr="00A22065">
              <w:rPr>
                <w:sz w:val="18"/>
                <w:szCs w:val="18"/>
                <w:vertAlign w:val="subscript"/>
                <w:lang w:val="en-US"/>
              </w:rPr>
              <w:t>Ii</w:t>
            </w:r>
            <w:r w:rsidRPr="00A22065">
              <w:rPr>
                <w:sz w:val="18"/>
                <w:szCs w:val="18"/>
                <w:lang w:val="en-US"/>
              </w:rPr>
              <w:t>,</w:t>
            </w:r>
            <w:r w:rsidRPr="00A22065">
              <w:rPr>
                <w:sz w:val="18"/>
                <w:szCs w:val="18"/>
              </w:rPr>
              <w:t xml:space="preserve"> кПа</w:t>
            </w:r>
          </w:p>
        </w:tc>
        <w:tc>
          <w:tcPr>
            <w:tcW w:w="709" w:type="dxa"/>
            <w:textDirection w:val="btLr"/>
          </w:tcPr>
          <w:p w:rsidR="00EF6FB3" w:rsidRPr="00A22065" w:rsidRDefault="00EF6FB3">
            <w:pPr>
              <w:spacing w:line="260" w:lineRule="auto"/>
              <w:ind w:left="113" w:right="113"/>
              <w:jc w:val="center"/>
              <w:rPr>
                <w:sz w:val="18"/>
                <w:szCs w:val="18"/>
              </w:rPr>
            </w:pPr>
            <w:r w:rsidRPr="00A22065">
              <w:rPr>
                <w:sz w:val="18"/>
                <w:szCs w:val="18"/>
                <w:lang w:val="en-US"/>
              </w:rPr>
              <w:t>L</w:t>
            </w:r>
            <w:r w:rsidRPr="00A22065">
              <w:rPr>
                <w:sz w:val="18"/>
                <w:szCs w:val="18"/>
                <w:vertAlign w:val="subscript"/>
                <w:lang w:val="en-US"/>
              </w:rPr>
              <w:t>i</w:t>
            </w:r>
            <w:r w:rsidRPr="00A22065">
              <w:rPr>
                <w:sz w:val="18"/>
                <w:szCs w:val="18"/>
                <w:lang w:val="en-US"/>
              </w:rPr>
              <w:t xml:space="preserve">, </w:t>
            </w:r>
            <w:r w:rsidRPr="00A22065">
              <w:rPr>
                <w:sz w:val="18"/>
                <w:szCs w:val="18"/>
              </w:rPr>
              <w:t>м</w:t>
            </w:r>
          </w:p>
        </w:tc>
        <w:tc>
          <w:tcPr>
            <w:tcW w:w="708" w:type="dxa"/>
            <w:textDirection w:val="btLr"/>
          </w:tcPr>
          <w:p w:rsidR="00EF6FB3" w:rsidRPr="00A22065" w:rsidRDefault="00EF6FB3">
            <w:pPr>
              <w:spacing w:line="260" w:lineRule="auto"/>
              <w:ind w:left="113" w:right="113"/>
              <w:jc w:val="center"/>
              <w:rPr>
                <w:sz w:val="18"/>
                <w:szCs w:val="18"/>
              </w:rPr>
            </w:pPr>
            <w:r w:rsidRPr="00A22065">
              <w:rPr>
                <w:sz w:val="18"/>
                <w:szCs w:val="18"/>
              </w:rPr>
              <w:t>С</w:t>
            </w:r>
            <w:r w:rsidRPr="00A22065">
              <w:rPr>
                <w:sz w:val="18"/>
                <w:szCs w:val="18"/>
                <w:vertAlign w:val="subscript"/>
                <w:lang w:val="en-US"/>
              </w:rPr>
              <w:t>Ii</w:t>
            </w:r>
            <w:r w:rsidRPr="00A22065">
              <w:rPr>
                <w:sz w:val="18"/>
                <w:szCs w:val="18"/>
                <w:lang w:val="en-US"/>
              </w:rPr>
              <w:t>l</w:t>
            </w:r>
            <w:r w:rsidRPr="00A22065">
              <w:rPr>
                <w:sz w:val="18"/>
                <w:szCs w:val="18"/>
                <w:vertAlign w:val="subscript"/>
                <w:lang w:val="en-US"/>
              </w:rPr>
              <w:t>i</w:t>
            </w:r>
            <w:r w:rsidRPr="00A22065">
              <w:rPr>
                <w:sz w:val="18"/>
                <w:szCs w:val="18"/>
                <w:lang w:val="en-US"/>
              </w:rPr>
              <w:t xml:space="preserve">, </w:t>
            </w:r>
            <w:r w:rsidRPr="00A22065">
              <w:rPr>
                <w:sz w:val="18"/>
                <w:szCs w:val="18"/>
              </w:rPr>
              <w:t>кН</w:t>
            </w:r>
          </w:p>
        </w:tc>
        <w:tc>
          <w:tcPr>
            <w:tcW w:w="709" w:type="dxa"/>
            <w:textDirection w:val="btLr"/>
          </w:tcPr>
          <w:p w:rsidR="00EF6FB3" w:rsidRPr="00A22065" w:rsidRDefault="00EF6FB3">
            <w:pPr>
              <w:spacing w:line="260" w:lineRule="auto"/>
              <w:ind w:left="113" w:right="113"/>
              <w:jc w:val="center"/>
              <w:rPr>
                <w:sz w:val="18"/>
                <w:szCs w:val="18"/>
              </w:rPr>
            </w:pPr>
            <w:r w:rsidRPr="00A22065">
              <w:rPr>
                <w:sz w:val="18"/>
                <w:szCs w:val="18"/>
                <w:lang w:val="en-US"/>
              </w:rPr>
              <w:t>N</w:t>
            </w:r>
            <w:r w:rsidRPr="00A22065">
              <w:rPr>
                <w:sz w:val="18"/>
                <w:szCs w:val="18"/>
                <w:vertAlign w:val="subscript"/>
                <w:lang w:val="en-US"/>
              </w:rPr>
              <w:t>i</w:t>
            </w:r>
            <w:r w:rsidRPr="00A22065">
              <w:rPr>
                <w:sz w:val="18"/>
                <w:szCs w:val="18"/>
                <w:lang w:val="en-US"/>
              </w:rPr>
              <w:t>tg</w:t>
            </w:r>
            <w:r w:rsidRPr="00A22065">
              <w:rPr>
                <w:rFonts w:ascii="Symbol" w:hAnsi="Symbol" w:cs="Symbol"/>
                <w:sz w:val="18"/>
                <w:szCs w:val="18"/>
                <w:lang w:val="en-US"/>
              </w:rPr>
              <w:t></w:t>
            </w:r>
            <w:r w:rsidRPr="00A22065">
              <w:rPr>
                <w:sz w:val="18"/>
                <w:szCs w:val="18"/>
                <w:vertAlign w:val="subscript"/>
                <w:lang w:val="en-US"/>
              </w:rPr>
              <w:t>Ii</w:t>
            </w:r>
            <w:r w:rsidRPr="00A22065">
              <w:rPr>
                <w:sz w:val="18"/>
                <w:szCs w:val="18"/>
                <w:lang w:val="en-US"/>
              </w:rPr>
              <w:t xml:space="preserve">, </w:t>
            </w:r>
            <w:r w:rsidRPr="00A22065">
              <w:rPr>
                <w:sz w:val="18"/>
                <w:szCs w:val="18"/>
              </w:rPr>
              <w:t>кН</w:t>
            </w:r>
          </w:p>
        </w:tc>
        <w:tc>
          <w:tcPr>
            <w:tcW w:w="709" w:type="dxa"/>
            <w:textDirection w:val="btLr"/>
          </w:tcPr>
          <w:p w:rsidR="00EF6FB3" w:rsidRPr="00A22065" w:rsidRDefault="00EF6FB3">
            <w:pPr>
              <w:spacing w:line="260" w:lineRule="auto"/>
              <w:ind w:left="113" w:right="113"/>
              <w:jc w:val="center"/>
              <w:rPr>
                <w:sz w:val="20"/>
                <w:szCs w:val="20"/>
              </w:rPr>
            </w:pPr>
            <w:r w:rsidRPr="00A22065">
              <w:rPr>
                <w:sz w:val="20"/>
                <w:szCs w:val="20"/>
                <w:lang w:val="en-US"/>
              </w:rPr>
              <w:t>F</w:t>
            </w:r>
            <w:r w:rsidRPr="00A22065">
              <w:rPr>
                <w:sz w:val="20"/>
                <w:szCs w:val="20"/>
                <w:vertAlign w:val="subscript"/>
                <w:lang w:val="en-US"/>
              </w:rPr>
              <w:t>ui</w:t>
            </w:r>
            <w:r w:rsidRPr="00A22065">
              <w:rPr>
                <w:sz w:val="20"/>
                <w:szCs w:val="20"/>
                <w:lang w:val="en-US"/>
              </w:rPr>
              <w:t>, кН</w:t>
            </w:r>
          </w:p>
        </w:tc>
      </w:tr>
      <w:tr w:rsidR="00EF6FB3" w:rsidRPr="00A22065">
        <w:tc>
          <w:tcPr>
            <w:tcW w:w="454" w:type="dxa"/>
          </w:tcPr>
          <w:p w:rsidR="00EF6FB3" w:rsidRPr="00A22065" w:rsidRDefault="00EF6FB3">
            <w:pPr>
              <w:spacing w:line="260" w:lineRule="auto"/>
              <w:jc w:val="center"/>
              <w:rPr>
                <w:sz w:val="18"/>
                <w:szCs w:val="18"/>
              </w:rPr>
            </w:pPr>
            <w:r w:rsidRPr="00A22065">
              <w:rPr>
                <w:sz w:val="18"/>
                <w:szCs w:val="18"/>
              </w:rPr>
              <w:t>1</w:t>
            </w:r>
          </w:p>
        </w:tc>
        <w:tc>
          <w:tcPr>
            <w:tcW w:w="992" w:type="dxa"/>
          </w:tcPr>
          <w:p w:rsidR="00EF6FB3" w:rsidRPr="00A22065" w:rsidRDefault="00EF6FB3">
            <w:pPr>
              <w:spacing w:line="260" w:lineRule="auto"/>
              <w:jc w:val="center"/>
              <w:rPr>
                <w:sz w:val="18"/>
                <w:szCs w:val="18"/>
              </w:rPr>
            </w:pPr>
            <w:r w:rsidRPr="00A22065">
              <w:rPr>
                <w:sz w:val="18"/>
                <w:szCs w:val="18"/>
              </w:rPr>
              <w:t>2</w:t>
            </w:r>
          </w:p>
        </w:tc>
        <w:tc>
          <w:tcPr>
            <w:tcW w:w="709" w:type="dxa"/>
          </w:tcPr>
          <w:p w:rsidR="00EF6FB3" w:rsidRPr="00A22065" w:rsidRDefault="00EF6FB3">
            <w:pPr>
              <w:spacing w:line="260" w:lineRule="auto"/>
              <w:jc w:val="center"/>
              <w:rPr>
                <w:sz w:val="18"/>
                <w:szCs w:val="18"/>
              </w:rPr>
            </w:pPr>
            <w:r w:rsidRPr="00A22065">
              <w:rPr>
                <w:sz w:val="18"/>
                <w:szCs w:val="18"/>
              </w:rPr>
              <w:t>3</w:t>
            </w:r>
          </w:p>
        </w:tc>
        <w:tc>
          <w:tcPr>
            <w:tcW w:w="992" w:type="dxa"/>
          </w:tcPr>
          <w:p w:rsidR="00EF6FB3" w:rsidRPr="00A22065" w:rsidRDefault="00EF6FB3">
            <w:pPr>
              <w:spacing w:line="260" w:lineRule="auto"/>
              <w:jc w:val="center"/>
              <w:rPr>
                <w:sz w:val="18"/>
                <w:szCs w:val="18"/>
              </w:rPr>
            </w:pPr>
            <w:r w:rsidRPr="00A22065">
              <w:rPr>
                <w:sz w:val="18"/>
                <w:szCs w:val="18"/>
              </w:rPr>
              <w:t>4</w:t>
            </w:r>
          </w:p>
        </w:tc>
        <w:tc>
          <w:tcPr>
            <w:tcW w:w="709" w:type="dxa"/>
          </w:tcPr>
          <w:p w:rsidR="00EF6FB3" w:rsidRPr="00A22065" w:rsidRDefault="00EF6FB3">
            <w:pPr>
              <w:spacing w:line="260" w:lineRule="auto"/>
              <w:jc w:val="center"/>
              <w:rPr>
                <w:sz w:val="18"/>
                <w:szCs w:val="18"/>
              </w:rPr>
            </w:pPr>
            <w:r w:rsidRPr="00A22065">
              <w:rPr>
                <w:sz w:val="18"/>
                <w:szCs w:val="18"/>
              </w:rPr>
              <w:t>5</w:t>
            </w:r>
          </w:p>
        </w:tc>
        <w:tc>
          <w:tcPr>
            <w:tcW w:w="850" w:type="dxa"/>
          </w:tcPr>
          <w:p w:rsidR="00EF6FB3" w:rsidRPr="00A22065" w:rsidRDefault="00EF6FB3">
            <w:pPr>
              <w:spacing w:line="260" w:lineRule="auto"/>
              <w:jc w:val="center"/>
              <w:rPr>
                <w:sz w:val="18"/>
                <w:szCs w:val="18"/>
              </w:rPr>
            </w:pPr>
            <w:r w:rsidRPr="00A22065">
              <w:rPr>
                <w:sz w:val="18"/>
                <w:szCs w:val="18"/>
              </w:rPr>
              <w:t>6</w:t>
            </w:r>
          </w:p>
        </w:tc>
        <w:tc>
          <w:tcPr>
            <w:tcW w:w="851" w:type="dxa"/>
          </w:tcPr>
          <w:p w:rsidR="00EF6FB3" w:rsidRPr="00A22065" w:rsidRDefault="00EF6FB3">
            <w:pPr>
              <w:spacing w:line="260" w:lineRule="auto"/>
              <w:jc w:val="center"/>
              <w:rPr>
                <w:sz w:val="18"/>
                <w:szCs w:val="18"/>
              </w:rPr>
            </w:pPr>
            <w:r w:rsidRPr="00A22065">
              <w:rPr>
                <w:sz w:val="18"/>
                <w:szCs w:val="18"/>
              </w:rPr>
              <w:t>7</w:t>
            </w:r>
          </w:p>
        </w:tc>
        <w:tc>
          <w:tcPr>
            <w:tcW w:w="850" w:type="dxa"/>
          </w:tcPr>
          <w:p w:rsidR="00EF6FB3" w:rsidRPr="00A22065" w:rsidRDefault="00EF6FB3">
            <w:pPr>
              <w:spacing w:line="260" w:lineRule="auto"/>
              <w:jc w:val="center"/>
              <w:rPr>
                <w:sz w:val="18"/>
                <w:szCs w:val="18"/>
              </w:rPr>
            </w:pPr>
            <w:r w:rsidRPr="00A22065">
              <w:rPr>
                <w:sz w:val="18"/>
                <w:szCs w:val="18"/>
              </w:rPr>
              <w:t>8</w:t>
            </w:r>
          </w:p>
        </w:tc>
        <w:tc>
          <w:tcPr>
            <w:tcW w:w="709" w:type="dxa"/>
          </w:tcPr>
          <w:p w:rsidR="00EF6FB3" w:rsidRPr="00A22065" w:rsidRDefault="00EF6FB3">
            <w:pPr>
              <w:spacing w:line="260" w:lineRule="auto"/>
              <w:jc w:val="center"/>
              <w:rPr>
                <w:sz w:val="18"/>
                <w:szCs w:val="18"/>
              </w:rPr>
            </w:pPr>
            <w:r w:rsidRPr="00A22065">
              <w:rPr>
                <w:sz w:val="18"/>
                <w:szCs w:val="18"/>
              </w:rPr>
              <w:t>9</w:t>
            </w:r>
          </w:p>
        </w:tc>
        <w:tc>
          <w:tcPr>
            <w:tcW w:w="709" w:type="dxa"/>
          </w:tcPr>
          <w:p w:rsidR="00EF6FB3" w:rsidRPr="00A22065" w:rsidRDefault="00EF6FB3">
            <w:pPr>
              <w:spacing w:line="260" w:lineRule="auto"/>
              <w:jc w:val="center"/>
              <w:rPr>
                <w:sz w:val="18"/>
                <w:szCs w:val="18"/>
              </w:rPr>
            </w:pPr>
            <w:r w:rsidRPr="00A22065">
              <w:rPr>
                <w:sz w:val="18"/>
                <w:szCs w:val="18"/>
              </w:rPr>
              <w:t>10</w:t>
            </w:r>
          </w:p>
        </w:tc>
        <w:tc>
          <w:tcPr>
            <w:tcW w:w="708" w:type="dxa"/>
          </w:tcPr>
          <w:p w:rsidR="00EF6FB3" w:rsidRPr="00A22065" w:rsidRDefault="00EF6FB3">
            <w:pPr>
              <w:spacing w:line="260" w:lineRule="auto"/>
              <w:jc w:val="center"/>
              <w:rPr>
                <w:sz w:val="18"/>
                <w:szCs w:val="18"/>
              </w:rPr>
            </w:pPr>
            <w:r w:rsidRPr="00A22065">
              <w:rPr>
                <w:sz w:val="18"/>
                <w:szCs w:val="18"/>
              </w:rPr>
              <w:t>11</w:t>
            </w:r>
          </w:p>
        </w:tc>
        <w:tc>
          <w:tcPr>
            <w:tcW w:w="709" w:type="dxa"/>
          </w:tcPr>
          <w:p w:rsidR="00EF6FB3" w:rsidRPr="00A22065" w:rsidRDefault="00EF6FB3">
            <w:pPr>
              <w:spacing w:line="260" w:lineRule="auto"/>
              <w:jc w:val="center"/>
              <w:rPr>
                <w:sz w:val="18"/>
                <w:szCs w:val="18"/>
              </w:rPr>
            </w:pPr>
            <w:r w:rsidRPr="00A22065">
              <w:rPr>
                <w:sz w:val="18"/>
                <w:szCs w:val="18"/>
              </w:rPr>
              <w:t>12</w:t>
            </w:r>
          </w:p>
        </w:tc>
        <w:tc>
          <w:tcPr>
            <w:tcW w:w="709" w:type="dxa"/>
          </w:tcPr>
          <w:p w:rsidR="00EF6FB3" w:rsidRPr="00A22065" w:rsidRDefault="00EF6FB3">
            <w:pPr>
              <w:spacing w:line="260" w:lineRule="auto"/>
              <w:jc w:val="center"/>
              <w:rPr>
                <w:sz w:val="18"/>
                <w:szCs w:val="18"/>
              </w:rPr>
            </w:pPr>
            <w:r w:rsidRPr="00A22065">
              <w:rPr>
                <w:sz w:val="18"/>
                <w:szCs w:val="18"/>
              </w:rPr>
              <w:t>13</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1</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0,35х0,7</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0,25</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4,73</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66</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1,92</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4,32</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0</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0</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0,9</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0</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0</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0</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2</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1,5х2,92</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4,43</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83,73</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50</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53,81</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64,14</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19,1</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16,6</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2,6</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43,16</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18,63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61,79</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3</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1,5х4,1</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6,15</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116,24</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37</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92,83</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69,95</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19,1</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16,6</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1,9</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31,54</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32,15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63,69</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4</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1,5х4,4</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6,6</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124,4</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24</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113,65</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50,59</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16,95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22,3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1,7</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37,91</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34,64</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72,55</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5</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1,5х3,8</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5,7</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107,45</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13</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104,69</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24,17</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16,95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22,3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1,5</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33,45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31,91</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65,36</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6</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1,5х2,9</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4,35</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81,99</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2</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81,94</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2,86</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16,95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22,3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1,5</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33,45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24,97</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58,42</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7</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1,45х1,7</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2,47</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46,56</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-9</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45,99</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-7,28</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16,95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22,3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1,5</w:t>
            </w:r>
          </w:p>
        </w:tc>
        <w:tc>
          <w:tcPr>
            <w:tcW w:w="708" w:type="dxa"/>
          </w:tcPr>
          <w:p w:rsidR="00EF6FB3" w:rsidRPr="00A22065" w:rsidRDefault="00EF6FB3">
            <w:pPr>
              <w:spacing w:line="260" w:lineRule="auto"/>
              <w:jc w:val="center"/>
              <w:rPr>
                <w:spacing w:val="-8"/>
                <w:sz w:val="20"/>
                <w:szCs w:val="20"/>
              </w:rPr>
            </w:pPr>
            <w:r w:rsidRPr="00A22065">
              <w:rPr>
                <w:spacing w:val="-8"/>
                <w:sz w:val="20"/>
                <w:szCs w:val="20"/>
              </w:rPr>
              <w:t>33,45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14,02</w:t>
            </w:r>
          </w:p>
        </w:tc>
        <w:tc>
          <w:tcPr>
            <w:tcW w:w="709" w:type="dxa"/>
          </w:tcPr>
          <w:p w:rsidR="00EF6FB3" w:rsidRPr="00A22065" w:rsidRDefault="00EF6FB3">
            <w:pPr>
              <w:spacing w:line="260" w:lineRule="auto"/>
              <w:jc w:val="center"/>
              <w:rPr>
                <w:sz w:val="20"/>
                <w:szCs w:val="20"/>
              </w:rPr>
            </w:pPr>
            <w:r w:rsidRPr="00A22065">
              <w:rPr>
                <w:sz w:val="20"/>
                <w:szCs w:val="20"/>
              </w:rPr>
              <w:t>47,47</w:t>
            </w:r>
          </w:p>
        </w:tc>
      </w:tr>
      <w:tr w:rsidR="00EF6FB3" w:rsidRPr="00A22065">
        <w:tc>
          <w:tcPr>
            <w:tcW w:w="454" w:type="dxa"/>
          </w:tcPr>
          <w:p w:rsidR="00EF6FB3" w:rsidRPr="00A22065" w:rsidRDefault="00EF6FB3">
            <w:pPr>
              <w:spacing w:line="260" w:lineRule="auto"/>
              <w:jc w:val="center"/>
              <w:rPr>
                <w:spacing w:val="-8"/>
                <w:sz w:val="20"/>
                <w:szCs w:val="20"/>
              </w:rPr>
            </w:pPr>
            <w:r w:rsidRPr="00A22065">
              <w:rPr>
                <w:spacing w:val="-8"/>
                <w:sz w:val="20"/>
                <w:szCs w:val="20"/>
              </w:rPr>
              <w:t>8</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1,6х1,7</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2,72</w:t>
            </w:r>
          </w:p>
        </w:tc>
        <w:tc>
          <w:tcPr>
            <w:tcW w:w="992" w:type="dxa"/>
          </w:tcPr>
          <w:p w:rsidR="00EF6FB3" w:rsidRPr="00A22065" w:rsidRDefault="00EF6FB3">
            <w:pPr>
              <w:spacing w:line="260" w:lineRule="auto"/>
              <w:jc w:val="center"/>
              <w:rPr>
                <w:spacing w:val="-8"/>
                <w:sz w:val="20"/>
                <w:szCs w:val="20"/>
              </w:rPr>
            </w:pPr>
            <w:r w:rsidRPr="00A22065">
              <w:rPr>
                <w:spacing w:val="-8"/>
                <w:sz w:val="20"/>
                <w:szCs w:val="20"/>
              </w:rPr>
              <w:t>51,27</w:t>
            </w:r>
          </w:p>
        </w:tc>
        <w:tc>
          <w:tcPr>
            <w:tcW w:w="709" w:type="dxa"/>
          </w:tcPr>
          <w:p w:rsidR="00EF6FB3" w:rsidRPr="00A22065" w:rsidRDefault="00EF6FB3">
            <w:pPr>
              <w:spacing w:line="260" w:lineRule="auto"/>
              <w:jc w:val="center"/>
              <w:rPr>
                <w:spacing w:val="-8"/>
                <w:sz w:val="20"/>
                <w:szCs w:val="20"/>
                <w:vertAlign w:val="superscript"/>
              </w:rPr>
            </w:pPr>
            <w:r w:rsidRPr="00A22065">
              <w:rPr>
                <w:spacing w:val="-8"/>
                <w:sz w:val="20"/>
                <w:szCs w:val="20"/>
              </w:rPr>
              <w:t>-19</w:t>
            </w:r>
            <w:r w:rsidRPr="00A22065">
              <w:rPr>
                <w:spacing w:val="-8"/>
                <w:sz w:val="20"/>
                <w:szCs w:val="20"/>
                <w:vertAlign w:val="superscript"/>
              </w:rPr>
              <w:t>0</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48,48</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-16,69</w:t>
            </w:r>
          </w:p>
        </w:tc>
        <w:tc>
          <w:tcPr>
            <w:tcW w:w="850" w:type="dxa"/>
          </w:tcPr>
          <w:p w:rsidR="00EF6FB3" w:rsidRPr="00A22065" w:rsidRDefault="00EF6FB3">
            <w:pPr>
              <w:spacing w:line="260" w:lineRule="auto"/>
              <w:jc w:val="center"/>
              <w:rPr>
                <w:spacing w:val="-8"/>
                <w:sz w:val="20"/>
                <w:szCs w:val="20"/>
              </w:rPr>
            </w:pPr>
            <w:r w:rsidRPr="00A22065">
              <w:rPr>
                <w:spacing w:val="-8"/>
                <w:sz w:val="20"/>
                <w:szCs w:val="20"/>
              </w:rPr>
              <w:t>16,95</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22,3</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1,8</w:t>
            </w:r>
          </w:p>
        </w:tc>
        <w:tc>
          <w:tcPr>
            <w:tcW w:w="708" w:type="dxa"/>
            <w:tcBorders>
              <w:bottom w:val="nil"/>
            </w:tcBorders>
          </w:tcPr>
          <w:p w:rsidR="00EF6FB3" w:rsidRPr="00A22065" w:rsidRDefault="00EF6FB3">
            <w:pPr>
              <w:spacing w:line="260" w:lineRule="auto"/>
              <w:jc w:val="center"/>
              <w:rPr>
                <w:spacing w:val="-8"/>
                <w:sz w:val="20"/>
                <w:szCs w:val="20"/>
              </w:rPr>
            </w:pPr>
            <w:r w:rsidRPr="00A22065">
              <w:rPr>
                <w:spacing w:val="-8"/>
                <w:sz w:val="20"/>
                <w:szCs w:val="20"/>
              </w:rPr>
              <w:t>40,14</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14,78</w:t>
            </w:r>
          </w:p>
        </w:tc>
        <w:tc>
          <w:tcPr>
            <w:tcW w:w="709" w:type="dxa"/>
          </w:tcPr>
          <w:p w:rsidR="00EF6FB3" w:rsidRPr="00A22065" w:rsidRDefault="00EF6FB3">
            <w:pPr>
              <w:spacing w:line="260" w:lineRule="auto"/>
              <w:jc w:val="center"/>
              <w:rPr>
                <w:spacing w:val="-8"/>
                <w:sz w:val="20"/>
                <w:szCs w:val="20"/>
              </w:rPr>
            </w:pPr>
            <w:r w:rsidRPr="00A22065">
              <w:rPr>
                <w:spacing w:val="-8"/>
                <w:sz w:val="20"/>
                <w:szCs w:val="20"/>
              </w:rPr>
              <w:t>54,92</w:t>
            </w:r>
          </w:p>
        </w:tc>
      </w:tr>
      <w:tr w:rsidR="00EF6FB3" w:rsidRPr="00A22065">
        <w:trPr>
          <w:cantSplit/>
        </w:trPr>
        <w:tc>
          <w:tcPr>
            <w:tcW w:w="454" w:type="dxa"/>
            <w:tcBorders>
              <w:left w:val="nil"/>
              <w:bottom w:val="nil"/>
              <w:right w:val="nil"/>
            </w:tcBorders>
          </w:tcPr>
          <w:p w:rsidR="00EF6FB3" w:rsidRPr="00A22065" w:rsidRDefault="00EF6FB3">
            <w:pPr>
              <w:spacing w:line="260" w:lineRule="auto"/>
              <w:jc w:val="center"/>
              <w:rPr>
                <w:spacing w:val="-8"/>
                <w:sz w:val="20"/>
                <w:szCs w:val="20"/>
              </w:rPr>
            </w:pPr>
          </w:p>
        </w:tc>
        <w:tc>
          <w:tcPr>
            <w:tcW w:w="992" w:type="dxa"/>
            <w:tcBorders>
              <w:left w:val="nil"/>
              <w:bottom w:val="nil"/>
              <w:right w:val="nil"/>
            </w:tcBorders>
          </w:tcPr>
          <w:p w:rsidR="00EF6FB3" w:rsidRPr="00A22065" w:rsidRDefault="00EF6FB3">
            <w:pPr>
              <w:spacing w:line="260" w:lineRule="auto"/>
              <w:jc w:val="center"/>
              <w:rPr>
                <w:spacing w:val="-8"/>
                <w:sz w:val="20"/>
                <w:szCs w:val="20"/>
              </w:rPr>
            </w:pPr>
          </w:p>
        </w:tc>
        <w:tc>
          <w:tcPr>
            <w:tcW w:w="709" w:type="dxa"/>
            <w:tcBorders>
              <w:left w:val="nil"/>
              <w:bottom w:val="nil"/>
              <w:right w:val="nil"/>
            </w:tcBorders>
          </w:tcPr>
          <w:p w:rsidR="00EF6FB3" w:rsidRPr="00A22065" w:rsidRDefault="00EF6FB3">
            <w:pPr>
              <w:spacing w:line="260" w:lineRule="auto"/>
              <w:jc w:val="center"/>
              <w:rPr>
                <w:spacing w:val="-8"/>
                <w:sz w:val="20"/>
                <w:szCs w:val="20"/>
              </w:rPr>
            </w:pPr>
          </w:p>
        </w:tc>
        <w:tc>
          <w:tcPr>
            <w:tcW w:w="992" w:type="dxa"/>
            <w:tcBorders>
              <w:left w:val="nil"/>
              <w:bottom w:val="nil"/>
              <w:right w:val="nil"/>
            </w:tcBorders>
          </w:tcPr>
          <w:p w:rsidR="00EF6FB3" w:rsidRPr="00A22065" w:rsidRDefault="00EF6FB3">
            <w:pPr>
              <w:spacing w:line="260" w:lineRule="auto"/>
              <w:jc w:val="center"/>
              <w:rPr>
                <w:spacing w:val="-8"/>
                <w:sz w:val="20"/>
                <w:szCs w:val="20"/>
              </w:rPr>
            </w:pPr>
          </w:p>
        </w:tc>
        <w:tc>
          <w:tcPr>
            <w:tcW w:w="709" w:type="dxa"/>
            <w:tcBorders>
              <w:left w:val="nil"/>
              <w:bottom w:val="nil"/>
              <w:right w:val="nil"/>
            </w:tcBorders>
          </w:tcPr>
          <w:p w:rsidR="00EF6FB3" w:rsidRPr="00A22065" w:rsidRDefault="00EF6FB3">
            <w:pPr>
              <w:spacing w:line="260" w:lineRule="auto"/>
              <w:jc w:val="center"/>
              <w:rPr>
                <w:spacing w:val="-8"/>
                <w:sz w:val="20"/>
                <w:szCs w:val="20"/>
              </w:rPr>
            </w:pPr>
          </w:p>
        </w:tc>
        <w:tc>
          <w:tcPr>
            <w:tcW w:w="850" w:type="dxa"/>
            <w:tcBorders>
              <w:left w:val="nil"/>
              <w:bottom w:val="nil"/>
            </w:tcBorders>
          </w:tcPr>
          <w:p w:rsidR="00EF6FB3" w:rsidRPr="00A22065" w:rsidRDefault="00EF6FB3">
            <w:pPr>
              <w:spacing w:line="260" w:lineRule="auto"/>
              <w:jc w:val="center"/>
              <w:rPr>
                <w:rFonts w:ascii="Symbol" w:hAnsi="Symbol" w:cs="Symbol"/>
                <w:spacing w:val="-8"/>
                <w:sz w:val="20"/>
                <w:szCs w:val="20"/>
                <w:lang w:val="en-US"/>
              </w:rPr>
            </w:pPr>
            <w:r w:rsidRPr="00A22065">
              <w:rPr>
                <w:rFonts w:ascii="Symbol" w:hAnsi="Symbol" w:cs="Symbol"/>
                <w:spacing w:val="-8"/>
                <w:sz w:val="20"/>
                <w:szCs w:val="20"/>
                <w:lang w:val="en-US"/>
              </w:rPr>
              <w:t></w:t>
            </w:r>
          </w:p>
        </w:tc>
        <w:tc>
          <w:tcPr>
            <w:tcW w:w="851" w:type="dxa"/>
          </w:tcPr>
          <w:p w:rsidR="00EF6FB3" w:rsidRPr="00A22065" w:rsidRDefault="00EF6FB3">
            <w:pPr>
              <w:spacing w:line="260" w:lineRule="auto"/>
              <w:jc w:val="center"/>
              <w:rPr>
                <w:spacing w:val="-8"/>
                <w:sz w:val="20"/>
                <w:szCs w:val="20"/>
              </w:rPr>
            </w:pPr>
            <w:r w:rsidRPr="00A22065">
              <w:rPr>
                <w:spacing w:val="-8"/>
                <w:sz w:val="20"/>
                <w:szCs w:val="20"/>
              </w:rPr>
              <w:t>192,06</w:t>
            </w:r>
          </w:p>
        </w:tc>
        <w:tc>
          <w:tcPr>
            <w:tcW w:w="850" w:type="dxa"/>
            <w:tcBorders>
              <w:bottom w:val="nil"/>
              <w:right w:val="nil"/>
            </w:tcBorders>
          </w:tcPr>
          <w:p w:rsidR="00EF6FB3" w:rsidRPr="00A22065" w:rsidRDefault="00EF6FB3">
            <w:pPr>
              <w:spacing w:line="260" w:lineRule="auto"/>
              <w:jc w:val="center"/>
              <w:rPr>
                <w:spacing w:val="-8"/>
                <w:sz w:val="20"/>
                <w:szCs w:val="20"/>
              </w:rPr>
            </w:pPr>
          </w:p>
        </w:tc>
        <w:tc>
          <w:tcPr>
            <w:tcW w:w="709" w:type="dxa"/>
            <w:tcBorders>
              <w:left w:val="nil"/>
              <w:bottom w:val="nil"/>
              <w:right w:val="nil"/>
            </w:tcBorders>
          </w:tcPr>
          <w:p w:rsidR="00EF6FB3" w:rsidRPr="00A22065" w:rsidRDefault="00EF6FB3">
            <w:pPr>
              <w:spacing w:line="260" w:lineRule="auto"/>
              <w:jc w:val="center"/>
              <w:rPr>
                <w:spacing w:val="-8"/>
                <w:sz w:val="20"/>
                <w:szCs w:val="20"/>
              </w:rPr>
            </w:pPr>
          </w:p>
        </w:tc>
        <w:tc>
          <w:tcPr>
            <w:tcW w:w="709" w:type="dxa"/>
            <w:tcBorders>
              <w:left w:val="nil"/>
              <w:bottom w:val="nil"/>
              <w:right w:val="nil"/>
            </w:tcBorders>
          </w:tcPr>
          <w:p w:rsidR="00EF6FB3" w:rsidRPr="00A22065" w:rsidRDefault="00EF6FB3">
            <w:pPr>
              <w:spacing w:line="260" w:lineRule="auto"/>
              <w:jc w:val="center"/>
              <w:rPr>
                <w:rFonts w:ascii="Symbol" w:hAnsi="Symbol" w:cs="Symbol"/>
                <w:spacing w:val="-8"/>
                <w:sz w:val="20"/>
                <w:szCs w:val="20"/>
                <w:lang w:val="en-US"/>
              </w:rPr>
            </w:pPr>
            <w:r w:rsidRPr="00A22065">
              <w:rPr>
                <w:rFonts w:ascii="Symbol" w:hAnsi="Symbol" w:cs="Symbol"/>
                <w:spacing w:val="-8"/>
                <w:sz w:val="20"/>
                <w:szCs w:val="20"/>
                <w:lang w:val="en-US"/>
              </w:rPr>
              <w:t></w:t>
            </w:r>
          </w:p>
        </w:tc>
        <w:tc>
          <w:tcPr>
            <w:tcW w:w="708" w:type="dxa"/>
          </w:tcPr>
          <w:p w:rsidR="00EF6FB3" w:rsidRPr="00A22065" w:rsidRDefault="00EF6FB3">
            <w:pPr>
              <w:spacing w:line="260" w:lineRule="auto"/>
              <w:jc w:val="center"/>
              <w:rPr>
                <w:spacing w:val="-8"/>
                <w:sz w:val="20"/>
                <w:szCs w:val="20"/>
                <w:lang w:val="en-US"/>
              </w:rPr>
            </w:pPr>
            <w:r w:rsidRPr="00A22065">
              <w:rPr>
                <w:spacing w:val="-8"/>
                <w:sz w:val="20"/>
                <w:szCs w:val="20"/>
                <w:lang w:val="en-US"/>
              </w:rPr>
              <w:t>253,1</w:t>
            </w:r>
          </w:p>
        </w:tc>
        <w:tc>
          <w:tcPr>
            <w:tcW w:w="709" w:type="dxa"/>
          </w:tcPr>
          <w:p w:rsidR="00EF6FB3" w:rsidRPr="00A22065" w:rsidRDefault="00EF6FB3">
            <w:pPr>
              <w:spacing w:line="260" w:lineRule="auto"/>
              <w:jc w:val="center"/>
              <w:rPr>
                <w:spacing w:val="-8"/>
                <w:sz w:val="20"/>
                <w:szCs w:val="20"/>
                <w:lang w:val="en-US"/>
              </w:rPr>
            </w:pPr>
            <w:r w:rsidRPr="00A22065">
              <w:rPr>
                <w:spacing w:val="-8"/>
                <w:sz w:val="20"/>
                <w:szCs w:val="20"/>
                <w:lang w:val="en-US"/>
              </w:rPr>
              <w:t>171,1</w:t>
            </w:r>
          </w:p>
        </w:tc>
        <w:tc>
          <w:tcPr>
            <w:tcW w:w="709" w:type="dxa"/>
          </w:tcPr>
          <w:p w:rsidR="00EF6FB3" w:rsidRPr="00A22065" w:rsidRDefault="00EF6FB3">
            <w:pPr>
              <w:jc w:val="center"/>
              <w:rPr>
                <w:spacing w:val="-8"/>
                <w:sz w:val="20"/>
                <w:szCs w:val="20"/>
              </w:rPr>
            </w:pPr>
            <w:r w:rsidRPr="00A22065">
              <w:rPr>
                <w:spacing w:val="-8"/>
                <w:sz w:val="20"/>
                <w:szCs w:val="20"/>
              </w:rPr>
              <w:t>424,2</w:t>
            </w:r>
          </w:p>
        </w:tc>
      </w:tr>
    </w:tbl>
    <w:p w:rsidR="00EF6FB3" w:rsidRDefault="00EF6FB3">
      <w:pPr>
        <w:pStyle w:val="a3"/>
        <w:tabs>
          <w:tab w:val="clear" w:pos="4153"/>
          <w:tab w:val="clear" w:pos="8306"/>
        </w:tabs>
        <w:spacing w:line="260" w:lineRule="auto"/>
        <w:rPr>
          <w:lang w:val="en-US"/>
        </w:rPr>
      </w:pPr>
    </w:p>
    <w:p w:rsidR="00EF6FB3" w:rsidRDefault="00EF6FB3">
      <w:pPr>
        <w:spacing w:line="260" w:lineRule="auto"/>
        <w:ind w:firstLine="567"/>
        <w:jc w:val="both"/>
      </w:pPr>
      <w:r>
        <w:t>В первом столбце таблице записываются номера расчётных элементов. Во втором столбце записываются геометрические размеры сечений элементов в метрах. Эти размеры снимаются с чертежа, и определяются с учётом выбранного масштаба.</w:t>
      </w:r>
    </w:p>
    <w:p w:rsidR="00EF6FB3" w:rsidRDefault="00EF6FB3">
      <w:pPr>
        <w:spacing w:line="220" w:lineRule="auto"/>
        <w:ind w:firstLine="567"/>
        <w:jc w:val="both"/>
      </w:pPr>
      <w:r>
        <w:t>В третьем столбце записываются приближённые значения площадей поперечных сечений элементов в м</w:t>
      </w:r>
      <w:r>
        <w:rPr>
          <w:vertAlign w:val="superscript"/>
        </w:rPr>
        <w:t>2</w:t>
      </w:r>
      <w:r>
        <w:t>.</w:t>
      </w:r>
    </w:p>
    <w:p w:rsidR="00EF6FB3" w:rsidRPr="00EF6FB3" w:rsidRDefault="00EF6FB3">
      <w:pPr>
        <w:spacing w:line="260" w:lineRule="auto"/>
        <w:ind w:firstLine="567"/>
        <w:jc w:val="both"/>
      </w:pPr>
      <w:r>
        <w:t>В четвёртом столбце таблицы записывается вес элементов</w:t>
      </w:r>
      <w:r w:rsidRPr="00EF6FB3">
        <w:rPr>
          <w:b/>
          <w:bCs/>
        </w:rPr>
        <w:t xml:space="preserve"> </w:t>
      </w:r>
      <w:r>
        <w:rPr>
          <w:lang w:val="en-US"/>
        </w:rPr>
        <w:t>G</w:t>
      </w:r>
      <w:r>
        <w:rPr>
          <w:vertAlign w:val="subscript"/>
          <w:lang w:val="en-US"/>
        </w:rPr>
        <w:t>i</w:t>
      </w:r>
      <w:r w:rsidRPr="00EF6FB3">
        <w:rPr>
          <w:b/>
          <w:bCs/>
        </w:rPr>
        <w:t xml:space="preserve">, </w:t>
      </w:r>
      <w:r>
        <w:t>определяемый с учётом объёмов этих элементов V</w:t>
      </w:r>
      <w:r>
        <w:rPr>
          <w:vertAlign w:val="subscript"/>
          <w:lang w:val="en-US"/>
        </w:rPr>
        <w:t>i</w:t>
      </w:r>
      <w:r>
        <w:t xml:space="preserve"> и осреднённого удельного веса грунта, вмещаемого в эти элементы </w:t>
      </w:r>
      <w:r>
        <w:rPr>
          <w:rFonts w:ascii="Symbol" w:hAnsi="Symbol" w:cs="Symbol"/>
          <w:lang w:val="en-US"/>
        </w:rPr>
        <w:t></w:t>
      </w:r>
      <w:r>
        <w:rPr>
          <w:vertAlign w:val="subscript"/>
        </w:rPr>
        <w:t>ср.</w:t>
      </w:r>
      <w:r>
        <w:rPr>
          <w:vertAlign w:val="subscript"/>
          <w:lang w:val="en-US"/>
        </w:rPr>
        <w:t>i</w:t>
      </w:r>
      <w:r>
        <w:t xml:space="preserve"> по формуле</w:t>
      </w:r>
      <w:r w:rsidRPr="00EF6FB3">
        <w:t>:</w:t>
      </w:r>
    </w:p>
    <w:p w:rsidR="00EF6FB3" w:rsidRPr="00EF6FB3" w:rsidRDefault="00EF6FB3">
      <w:pPr>
        <w:spacing w:line="260" w:lineRule="auto"/>
        <w:ind w:firstLine="567"/>
        <w:jc w:val="both"/>
        <w:rPr>
          <w:vertAlign w:val="subscript"/>
        </w:rPr>
      </w:pPr>
      <w:r>
        <w:rPr>
          <w:lang w:val="en-US"/>
        </w:rPr>
        <w:t>G</w:t>
      </w:r>
      <w:r>
        <w:rPr>
          <w:vertAlign w:val="subscript"/>
          <w:lang w:val="en-US"/>
        </w:rPr>
        <w:t>i</w:t>
      </w:r>
      <w:r w:rsidRPr="00EF6FB3">
        <w:t>=</w:t>
      </w:r>
      <w:r>
        <w:rPr>
          <w:lang w:val="en-US"/>
        </w:rPr>
        <w:t>V</w:t>
      </w:r>
      <w:r>
        <w:rPr>
          <w:vertAlign w:val="subscript"/>
          <w:lang w:val="en-US"/>
        </w:rPr>
        <w:t>i</w:t>
      </w:r>
      <w:r>
        <w:rPr>
          <w:rFonts w:ascii="Symbol" w:hAnsi="Symbol" w:cs="Symbol"/>
          <w:lang w:val="en-US"/>
        </w:rPr>
        <w:t></w:t>
      </w:r>
      <w:r>
        <w:rPr>
          <w:rFonts w:ascii="Symbol" w:hAnsi="Symbol" w:cs="Symbol"/>
          <w:lang w:val="en-US"/>
        </w:rPr>
        <w:t></w:t>
      </w:r>
      <w:r>
        <w:rPr>
          <w:vertAlign w:val="subscript"/>
        </w:rPr>
        <w:t>ср.</w:t>
      </w:r>
      <w:r>
        <w:rPr>
          <w:vertAlign w:val="subscript"/>
          <w:lang w:val="en-US"/>
        </w:rPr>
        <w:t>i</w:t>
      </w:r>
    </w:p>
    <w:p w:rsidR="00EF6FB3" w:rsidRDefault="00EF6FB3">
      <w:pPr>
        <w:spacing w:before="280" w:line="220" w:lineRule="auto"/>
        <w:ind w:firstLine="567"/>
        <w:jc w:val="both"/>
      </w:pPr>
      <w:r>
        <w:t>Графически или аналитически определяется центры тяжести каждого элемента. Из центров тяжести сечений до пересечения с круглоцилиндрической поверхностью скольжения проводятся вертикали, являющиеся линиями действия гравитационных сил веса</w:t>
      </w:r>
      <w:r w:rsidRPr="00EF6FB3">
        <w:t xml:space="preserve"> </w:t>
      </w:r>
      <w:r>
        <w:rPr>
          <w:lang w:val="en-US"/>
        </w:rPr>
        <w:t>G</w:t>
      </w:r>
      <w:r>
        <w:rPr>
          <w:vertAlign w:val="subscript"/>
          <w:lang w:val="en-US"/>
        </w:rPr>
        <w:t>i</w:t>
      </w:r>
      <w:r>
        <w:t xml:space="preserve"> каждого из этих элементов.</w:t>
      </w:r>
    </w:p>
    <w:p w:rsidR="00EF6FB3" w:rsidRPr="00EF6FB3" w:rsidRDefault="00EF6FB3">
      <w:pPr>
        <w:spacing w:line="220" w:lineRule="auto"/>
        <w:ind w:firstLine="567"/>
        <w:jc w:val="both"/>
      </w:pPr>
      <w:r>
        <w:t>Из центра вращения "О" в точке пересечения линий действия веса каждого из элементов с поверхностью скольжения а</w:t>
      </w:r>
      <w:r>
        <w:rPr>
          <w:vertAlign w:val="subscript"/>
          <w:lang w:val="en-US"/>
        </w:rPr>
        <w:t>i</w:t>
      </w:r>
      <w:r>
        <w:t xml:space="preserve"> проводятся лучи, образующие с вертикалью углы </w:t>
      </w:r>
      <w:r>
        <w:rPr>
          <w:rFonts w:ascii="Symbol" w:hAnsi="Symbol" w:cs="Symbol"/>
          <w:lang w:val="en-US"/>
        </w:rPr>
        <w:t></w:t>
      </w:r>
      <w:r>
        <w:rPr>
          <w:vertAlign w:val="subscript"/>
          <w:lang w:val="en-US"/>
        </w:rPr>
        <w:t>i</w:t>
      </w:r>
      <w:r w:rsidRPr="00EF6FB3">
        <w:t>.</w:t>
      </w:r>
    </w:p>
    <w:p w:rsidR="00EF6FB3" w:rsidRPr="00EF6FB3" w:rsidRDefault="00EF6FB3">
      <w:pPr>
        <w:spacing w:line="260" w:lineRule="auto"/>
        <w:ind w:firstLine="567"/>
        <w:jc w:val="both"/>
      </w:pPr>
      <w:r>
        <w:t xml:space="preserve">С помощью транспортира изменяются углы </w:t>
      </w:r>
      <w:r>
        <w:rPr>
          <w:rFonts w:ascii="Symbol" w:hAnsi="Symbol" w:cs="Symbol"/>
          <w:lang w:val="en-US"/>
        </w:rPr>
        <w:t></w:t>
      </w:r>
      <w:r>
        <w:rPr>
          <w:vertAlign w:val="subscript"/>
          <w:lang w:val="en-US"/>
        </w:rPr>
        <w:t>i</w:t>
      </w:r>
      <w:r>
        <w:t xml:space="preserve"> их величины заносятся в столбец 5. Полученные данные позволяют по правилу параллело</w:t>
      </w:r>
      <w:r w:rsidRPr="00EF6FB3">
        <w:t>-</w:t>
      </w:r>
      <w:r>
        <w:t>грамма разложить силы каждого из элементов</w:t>
      </w:r>
      <w:r w:rsidRPr="00EF6FB3">
        <w:t xml:space="preserve"> </w:t>
      </w:r>
      <w:r>
        <w:rPr>
          <w:lang w:val="en-US"/>
        </w:rPr>
        <w:t>G</w:t>
      </w:r>
      <w:r>
        <w:rPr>
          <w:vertAlign w:val="subscript"/>
          <w:lang w:val="en-US"/>
        </w:rPr>
        <w:t>i</w:t>
      </w:r>
      <w:r>
        <w:t xml:space="preserve"> на нормальные</w:t>
      </w:r>
      <w:r w:rsidRPr="00EF6FB3">
        <w:t xml:space="preserve"> </w:t>
      </w:r>
      <w:r>
        <w:rPr>
          <w:lang w:val="en-US"/>
        </w:rPr>
        <w:t>N</w:t>
      </w:r>
      <w:r>
        <w:rPr>
          <w:vertAlign w:val="subscript"/>
          <w:lang w:val="en-US"/>
        </w:rPr>
        <w:t>i</w:t>
      </w:r>
      <w:r>
        <w:t xml:space="preserve"> и касательные составляющие</w:t>
      </w:r>
      <w:r w:rsidRPr="00EF6FB3">
        <w:t xml:space="preserve"> </w:t>
      </w:r>
      <w:r>
        <w:rPr>
          <w:lang w:val="en-US"/>
        </w:rPr>
        <w:t>F</w:t>
      </w:r>
      <w:r>
        <w:rPr>
          <w:vertAlign w:val="subscript"/>
          <w:lang w:val="en-US"/>
        </w:rPr>
        <w:t>i</w:t>
      </w:r>
      <w:r>
        <w:t xml:space="preserve"> силы</w:t>
      </w:r>
      <w:r w:rsidRPr="00EF6FB3">
        <w:t xml:space="preserve"> </w:t>
      </w:r>
      <w:r>
        <w:t>к площадкам скольжения каждого из элементов.</w:t>
      </w:r>
    </w:p>
    <w:p w:rsidR="00EF6FB3" w:rsidRPr="00EF6FB3" w:rsidRDefault="00EF6FB3">
      <w:pPr>
        <w:spacing w:line="260" w:lineRule="auto"/>
        <w:jc w:val="both"/>
      </w:pPr>
      <w:r w:rsidRPr="00EF6FB3">
        <w:t xml:space="preserve"> </w:t>
      </w:r>
    </w:p>
    <w:p w:rsidR="00EF6FB3" w:rsidRDefault="00EF6FB3">
      <w:pPr>
        <w:spacing w:line="260" w:lineRule="auto"/>
        <w:ind w:firstLine="567"/>
        <w:jc w:val="center"/>
        <w:rPr>
          <w:vertAlign w:val="subscript"/>
          <w:lang w:val="en-US"/>
        </w:rPr>
      </w:pPr>
      <w:r>
        <w:rPr>
          <w:lang w:val="en-US"/>
        </w:rPr>
        <w:t>N</w:t>
      </w:r>
      <w:r>
        <w:rPr>
          <w:vertAlign w:val="subscript"/>
          <w:lang w:val="en-US"/>
        </w:rPr>
        <w:t>i</w:t>
      </w:r>
      <w:r>
        <w:rPr>
          <w:lang w:val="en-US"/>
        </w:rPr>
        <w:t>=G</w:t>
      </w:r>
      <w:r>
        <w:rPr>
          <w:vertAlign w:val="subscript"/>
          <w:lang w:val="en-US"/>
        </w:rPr>
        <w:t>i*</w:t>
      </w:r>
      <w:r>
        <w:rPr>
          <w:lang w:val="en-US"/>
        </w:rPr>
        <w:t>cos</w:t>
      </w:r>
      <w:r>
        <w:rPr>
          <w:rFonts w:ascii="Symbol" w:hAnsi="Symbol" w:cs="Symbol"/>
          <w:lang w:val="en-US"/>
        </w:rPr>
        <w:t></w:t>
      </w:r>
      <w:r>
        <w:rPr>
          <w:vertAlign w:val="subscript"/>
          <w:lang w:val="en-US"/>
        </w:rPr>
        <w:t>i</w:t>
      </w:r>
    </w:p>
    <w:p w:rsidR="00EF6FB3" w:rsidRDefault="00EF6FB3">
      <w:pPr>
        <w:spacing w:line="260" w:lineRule="auto"/>
        <w:ind w:firstLine="567"/>
        <w:jc w:val="center"/>
        <w:rPr>
          <w:lang w:val="en-US"/>
        </w:rPr>
      </w:pPr>
      <w:r>
        <w:rPr>
          <w:lang w:val="en-US"/>
        </w:rPr>
        <w:t>F</w:t>
      </w:r>
      <w:r>
        <w:rPr>
          <w:vertAlign w:val="subscript"/>
          <w:lang w:val="en-US"/>
        </w:rPr>
        <w:t>i</w:t>
      </w:r>
      <w:r>
        <w:rPr>
          <w:lang w:val="en-US"/>
        </w:rPr>
        <w:t>=G</w:t>
      </w:r>
      <w:r>
        <w:rPr>
          <w:vertAlign w:val="subscript"/>
          <w:lang w:val="en-US"/>
        </w:rPr>
        <w:t>i*</w:t>
      </w:r>
      <w:r>
        <w:rPr>
          <w:lang w:val="en-US"/>
        </w:rPr>
        <w:t>sin</w:t>
      </w:r>
      <w:r>
        <w:rPr>
          <w:rFonts w:ascii="Symbol" w:hAnsi="Symbol" w:cs="Symbol"/>
          <w:lang w:val="en-US"/>
        </w:rPr>
        <w:t></w:t>
      </w:r>
      <w:r>
        <w:rPr>
          <w:vertAlign w:val="subscript"/>
          <w:lang w:val="en-US"/>
        </w:rPr>
        <w:t>i</w:t>
      </w:r>
    </w:p>
    <w:p w:rsidR="00EF6FB3" w:rsidRDefault="00EF6FB3">
      <w:pPr>
        <w:spacing w:before="260" w:line="260" w:lineRule="auto"/>
        <w:jc w:val="both"/>
      </w:pPr>
      <w:r>
        <w:t>Значения</w:t>
      </w:r>
      <w:r w:rsidRPr="00EF6FB3">
        <w:t xml:space="preserve"> </w:t>
      </w:r>
      <w:r>
        <w:rPr>
          <w:lang w:val="en-US"/>
        </w:rPr>
        <w:t>N</w:t>
      </w:r>
      <w:r>
        <w:rPr>
          <w:vertAlign w:val="subscript"/>
          <w:lang w:val="en-US"/>
        </w:rPr>
        <w:t>i</w:t>
      </w:r>
      <w:r>
        <w:t xml:space="preserve"> и</w:t>
      </w:r>
      <w:r w:rsidRPr="00EF6FB3">
        <w:t xml:space="preserve"> </w:t>
      </w:r>
      <w:r>
        <w:rPr>
          <w:lang w:val="en-US"/>
        </w:rPr>
        <w:t>F</w:t>
      </w:r>
      <w:r>
        <w:rPr>
          <w:vertAlign w:val="subscript"/>
          <w:lang w:val="en-US"/>
        </w:rPr>
        <w:t>i</w:t>
      </w:r>
      <w:r>
        <w:t xml:space="preserve"> заносятся в столбцы 6 и</w:t>
      </w:r>
      <w:r w:rsidRPr="00EF6FB3">
        <w:t xml:space="preserve"> </w:t>
      </w:r>
      <w:r>
        <w:t>7. Денные столбца 7 необходимо просуммировать и записать</w:t>
      </w:r>
      <w:r w:rsidRPr="00EF6FB3">
        <w:t xml:space="preserve"> </w:t>
      </w:r>
      <w:r>
        <w:rPr>
          <w:rFonts w:ascii="Symbol" w:hAnsi="Symbol" w:cs="Symbol"/>
          <w:lang w:val="en-US"/>
        </w:rPr>
        <w:t></w:t>
      </w:r>
      <w:r>
        <w:rPr>
          <w:lang w:val="en-US"/>
        </w:rPr>
        <w:t>F</w:t>
      </w:r>
      <w:r>
        <w:rPr>
          <w:vertAlign w:val="subscript"/>
          <w:lang w:val="en-US"/>
        </w:rPr>
        <w:t>i</w:t>
      </w:r>
      <w:r w:rsidRPr="00EF6FB3">
        <w:t>.</w:t>
      </w:r>
      <w:r>
        <w:t xml:space="preserve"> Реактивные усилия</w:t>
      </w:r>
      <w:r w:rsidRPr="00EF6FB3">
        <w:t xml:space="preserve"> </w:t>
      </w:r>
      <w:r>
        <w:rPr>
          <w:lang w:val="en-US"/>
        </w:rPr>
        <w:t>F</w:t>
      </w:r>
      <w:r>
        <w:rPr>
          <w:vertAlign w:val="subscript"/>
          <w:lang w:val="en-US"/>
        </w:rPr>
        <w:t>ui</w:t>
      </w:r>
      <w:r w:rsidRPr="00EF6FB3">
        <w:t>,</w:t>
      </w:r>
      <w:r>
        <w:t xml:space="preserve"> действующие на участках поверхностей скольжения каждого из элементов, определяются по формуле:</w:t>
      </w:r>
      <w:r w:rsidRPr="00EF6FB3">
        <w:t xml:space="preserve">   </w:t>
      </w:r>
      <w:r>
        <w:rPr>
          <w:lang w:val="en-US"/>
        </w:rPr>
        <w:t>F</w:t>
      </w:r>
      <w:r>
        <w:rPr>
          <w:vertAlign w:val="subscript"/>
          <w:lang w:val="en-US"/>
        </w:rPr>
        <w:t>ui</w:t>
      </w:r>
      <w:r w:rsidRPr="00EF6FB3">
        <w:t>=</w:t>
      </w:r>
      <w:r>
        <w:rPr>
          <w:lang w:val="en-US"/>
        </w:rPr>
        <w:t>N</w:t>
      </w:r>
      <w:r>
        <w:rPr>
          <w:vertAlign w:val="subscript"/>
          <w:lang w:val="en-US"/>
        </w:rPr>
        <w:t>i</w:t>
      </w:r>
      <w:r>
        <w:rPr>
          <w:lang w:val="en-US"/>
        </w:rPr>
        <w:t>tg</w:t>
      </w:r>
      <w:r>
        <w:rPr>
          <w:rFonts w:ascii="Symbol" w:hAnsi="Symbol" w:cs="Symbol"/>
          <w:lang w:val="en-US"/>
        </w:rPr>
        <w:t></w:t>
      </w:r>
      <w:r>
        <w:rPr>
          <w:vertAlign w:val="subscript"/>
          <w:lang w:val="en-US"/>
        </w:rPr>
        <w:t>Ii</w:t>
      </w:r>
      <w:r>
        <w:rPr>
          <w:lang w:val="en-US"/>
        </w:rPr>
        <w:t>l</w:t>
      </w:r>
      <w:r>
        <w:rPr>
          <w:vertAlign w:val="subscript"/>
          <w:lang w:val="en-US"/>
        </w:rPr>
        <w:t>i</w:t>
      </w:r>
    </w:p>
    <w:p w:rsidR="00EF6FB3" w:rsidRPr="00EF6FB3" w:rsidRDefault="00EF6FB3">
      <w:pPr>
        <w:jc w:val="center"/>
        <w:rPr>
          <w:vertAlign w:val="subscript"/>
        </w:rPr>
      </w:pPr>
    </w:p>
    <w:p w:rsidR="00EF6FB3" w:rsidRPr="00EF6FB3" w:rsidRDefault="00EF6FB3">
      <w:pPr>
        <w:jc w:val="center"/>
        <w:rPr>
          <w:vertAlign w:val="subscript"/>
        </w:rPr>
      </w:pPr>
    </w:p>
    <w:p w:rsidR="00EF6FB3" w:rsidRPr="00EF6FB3" w:rsidRDefault="00EF6FB3">
      <w:pPr>
        <w:jc w:val="center"/>
        <w:rPr>
          <w:vertAlign w:val="subscript"/>
        </w:rPr>
      </w:pPr>
    </w:p>
    <w:p w:rsidR="00EF6FB3" w:rsidRDefault="00EF6FB3">
      <w:pPr>
        <w:ind w:firstLine="567"/>
        <w:jc w:val="both"/>
      </w:pPr>
      <w:r>
        <w:t>Для определения составляющих F</w:t>
      </w:r>
      <w:r>
        <w:rPr>
          <w:vertAlign w:val="subscript"/>
          <w:lang w:val="en-US"/>
        </w:rPr>
        <w:t>ui</w:t>
      </w:r>
      <w:r>
        <w:t>, в столбцы 8 и</w:t>
      </w:r>
      <w:r w:rsidRPr="00EF6FB3">
        <w:t xml:space="preserve"> </w:t>
      </w:r>
      <w:r>
        <w:t xml:space="preserve">9 записываются углы внутреннего трения </w:t>
      </w:r>
      <w:r>
        <w:rPr>
          <w:rFonts w:ascii="Symbol" w:hAnsi="Symbol" w:cs="Symbol"/>
          <w:lang w:val="en-US"/>
        </w:rPr>
        <w:t></w:t>
      </w:r>
      <w:r>
        <w:rPr>
          <w:vertAlign w:val="subscript"/>
          <w:lang w:val="en-US"/>
        </w:rPr>
        <w:t>Ii</w:t>
      </w:r>
      <w:r>
        <w:t xml:space="preserve"> и удельные сцепления С</w:t>
      </w:r>
      <w:r>
        <w:rPr>
          <w:vertAlign w:val="subscript"/>
          <w:lang w:val="en-US"/>
        </w:rPr>
        <w:t>Ii</w:t>
      </w:r>
      <w:r>
        <w:t xml:space="preserve"> грунтов, залегающих в пределах участков поверхности скольжения i-го элемента.</w:t>
      </w:r>
    </w:p>
    <w:p w:rsidR="00EF6FB3" w:rsidRPr="00EF6FB3" w:rsidRDefault="00EF6FB3">
      <w:pPr>
        <w:spacing w:line="260" w:lineRule="auto"/>
        <w:ind w:firstLine="567"/>
        <w:jc w:val="both"/>
      </w:pPr>
      <w:r>
        <w:t>В столбец 10 записываются длины участков поверхности скольжения в пределах i-го элемента l</w:t>
      </w:r>
      <w:r>
        <w:rPr>
          <w:vertAlign w:val="subscript"/>
          <w:lang w:val="en-US"/>
        </w:rPr>
        <w:t>i</w:t>
      </w:r>
      <w:r>
        <w:t>. В столбце 11 построчно записываются произведения C</w:t>
      </w:r>
      <w:r>
        <w:rPr>
          <w:vertAlign w:val="subscript"/>
          <w:lang w:val="en-US"/>
        </w:rPr>
        <w:t>Ii</w:t>
      </w:r>
      <w:r>
        <w:rPr>
          <w:lang w:val="en-US"/>
        </w:rPr>
        <w:t>l</w:t>
      </w:r>
      <w:r>
        <w:rPr>
          <w:vertAlign w:val="subscript"/>
          <w:lang w:val="en-US"/>
        </w:rPr>
        <w:t>i</w:t>
      </w:r>
      <w:r w:rsidRPr="00EF6FB3">
        <w:t>.</w:t>
      </w:r>
    </w:p>
    <w:p w:rsidR="00EF6FB3" w:rsidRPr="00EF6FB3" w:rsidRDefault="00EF6FB3">
      <w:pPr>
        <w:ind w:firstLine="567"/>
        <w:jc w:val="both"/>
      </w:pPr>
      <w:r>
        <w:t>В столбце 12 построчно записываются произведения</w:t>
      </w:r>
      <w:r w:rsidRPr="00EF6FB3">
        <w:t xml:space="preserve"> </w:t>
      </w:r>
      <w:r>
        <w:rPr>
          <w:lang w:val="en-US"/>
        </w:rPr>
        <w:t>N</w:t>
      </w:r>
      <w:r>
        <w:rPr>
          <w:vertAlign w:val="subscript"/>
          <w:lang w:val="en-US"/>
        </w:rPr>
        <w:t>i</w:t>
      </w:r>
      <w:r>
        <w:rPr>
          <w:lang w:val="en-US"/>
        </w:rPr>
        <w:t>tg</w:t>
      </w:r>
      <w:r>
        <w:rPr>
          <w:rFonts w:ascii="Symbol" w:hAnsi="Symbol" w:cs="Symbol"/>
          <w:lang w:val="en-US"/>
        </w:rPr>
        <w:t></w:t>
      </w:r>
      <w:r>
        <w:rPr>
          <w:vertAlign w:val="subscript"/>
          <w:lang w:val="en-US"/>
        </w:rPr>
        <w:t>Ii</w:t>
      </w:r>
      <w:r w:rsidRPr="00EF6FB3">
        <w:t>.</w:t>
      </w:r>
      <w:r>
        <w:t xml:space="preserve"> Данные столбцов 11 и 12 суммируются, а затем полученные суммы складываются между собой:</w:t>
      </w:r>
    </w:p>
    <w:p w:rsidR="00EF6FB3" w:rsidRPr="00EF6FB3" w:rsidRDefault="00EF6FB3">
      <w:pPr>
        <w:ind w:firstLine="567"/>
        <w:jc w:val="center"/>
        <w:rPr>
          <w:vertAlign w:val="subscript"/>
        </w:rPr>
      </w:pPr>
      <w:r>
        <w:rPr>
          <w:rFonts w:ascii="Symbol" w:hAnsi="Symbol" w:cs="Symbol"/>
          <w:lang w:val="en-US"/>
        </w:rPr>
        <w:t></w:t>
      </w:r>
      <w:r>
        <w:rPr>
          <w:lang w:val="en-US"/>
        </w:rPr>
        <w:t>F</w:t>
      </w:r>
      <w:r>
        <w:rPr>
          <w:vertAlign w:val="subscript"/>
          <w:lang w:val="en-US"/>
        </w:rPr>
        <w:t>ui</w:t>
      </w:r>
      <w:r w:rsidRPr="00EF6FB3">
        <w:t>=</w:t>
      </w:r>
      <w:r>
        <w:rPr>
          <w:rFonts w:ascii="Symbol" w:hAnsi="Symbol" w:cs="Symbol"/>
          <w:lang w:val="en-US"/>
        </w:rPr>
        <w:t></w:t>
      </w:r>
      <w:r>
        <w:rPr>
          <w:lang w:val="en-US"/>
        </w:rPr>
        <w:t>C</w:t>
      </w:r>
      <w:r>
        <w:rPr>
          <w:vertAlign w:val="subscript"/>
          <w:lang w:val="en-US"/>
        </w:rPr>
        <w:t>Ii</w:t>
      </w:r>
      <w:r w:rsidRPr="00EF6FB3">
        <w:t>+</w:t>
      </w:r>
      <w:r>
        <w:rPr>
          <w:rFonts w:ascii="Symbol" w:hAnsi="Symbol" w:cs="Symbol"/>
          <w:lang w:val="en-US"/>
        </w:rPr>
        <w:t></w:t>
      </w:r>
      <w:r>
        <w:rPr>
          <w:lang w:val="en-US"/>
        </w:rPr>
        <w:t>N</w:t>
      </w:r>
      <w:r>
        <w:rPr>
          <w:vertAlign w:val="subscript"/>
          <w:lang w:val="en-US"/>
        </w:rPr>
        <w:t>i</w:t>
      </w:r>
      <w:r>
        <w:rPr>
          <w:lang w:val="en-US"/>
        </w:rPr>
        <w:t>tg</w:t>
      </w:r>
      <w:r>
        <w:rPr>
          <w:rFonts w:ascii="Symbol" w:hAnsi="Symbol" w:cs="Symbol"/>
          <w:lang w:val="en-US"/>
        </w:rPr>
        <w:t></w:t>
      </w:r>
      <w:r>
        <w:rPr>
          <w:vertAlign w:val="subscript"/>
          <w:lang w:val="en-US"/>
        </w:rPr>
        <w:t>Ii</w:t>
      </w:r>
    </w:p>
    <w:p w:rsidR="00EF6FB3" w:rsidRPr="00EF6FB3" w:rsidRDefault="00EF6FB3">
      <w:pPr>
        <w:ind w:firstLine="567"/>
        <w:jc w:val="center"/>
        <w:rPr>
          <w:vertAlign w:val="subscript"/>
        </w:rPr>
      </w:pPr>
    </w:p>
    <w:p w:rsidR="00EF6FB3" w:rsidRPr="00EF6FB3" w:rsidRDefault="00EF6FB3">
      <w:pPr>
        <w:pStyle w:val="31"/>
        <w:jc w:val="both"/>
      </w:pPr>
      <w:r>
        <w:t>Результаты расчёта коэффициента устойчивости откоса "К":</w:t>
      </w:r>
    </w:p>
    <w:p w:rsidR="00EF6FB3" w:rsidRPr="00EF6FB3" w:rsidRDefault="00EF6FB3">
      <w:pPr>
        <w:pStyle w:val="31"/>
        <w:jc w:val="center"/>
        <w:rPr>
          <w:vertAlign w:val="subscript"/>
        </w:rPr>
      </w:pPr>
      <w:r>
        <w:rPr>
          <w:lang w:val="en-US"/>
        </w:rPr>
        <w:t>K</w:t>
      </w:r>
      <w:r w:rsidRPr="00EF6FB3">
        <w:t>=</w:t>
      </w:r>
      <w:r>
        <w:rPr>
          <w:rFonts w:ascii="Symbol" w:hAnsi="Symbol" w:cs="Symbol"/>
          <w:lang w:val="en-US"/>
        </w:rPr>
        <w:t></w:t>
      </w:r>
      <w:r>
        <w:rPr>
          <w:lang w:val="en-US"/>
        </w:rPr>
        <w:t>F</w:t>
      </w:r>
      <w:r>
        <w:rPr>
          <w:vertAlign w:val="subscript"/>
          <w:lang w:val="en-US"/>
        </w:rPr>
        <w:t>ui</w:t>
      </w:r>
      <w:r w:rsidRPr="00EF6FB3">
        <w:t>/</w:t>
      </w:r>
      <w:r>
        <w:rPr>
          <w:rFonts w:ascii="Symbol" w:hAnsi="Symbol" w:cs="Symbol"/>
          <w:lang w:val="en-US"/>
        </w:rPr>
        <w:t></w:t>
      </w:r>
      <w:r>
        <w:rPr>
          <w:lang w:val="en-US"/>
        </w:rPr>
        <w:t>F</w:t>
      </w:r>
      <w:r>
        <w:rPr>
          <w:vertAlign w:val="subscript"/>
          <w:lang w:val="en-US"/>
        </w:rPr>
        <w:t>i</w:t>
      </w:r>
    </w:p>
    <w:p w:rsidR="00EF6FB3" w:rsidRDefault="00EF6FB3">
      <w:pPr>
        <w:spacing w:before="280" w:line="260" w:lineRule="auto"/>
        <w:ind w:firstLine="567"/>
        <w:jc w:val="both"/>
      </w:pPr>
      <w:r>
        <w:t>Необходимые данные для расчёта коэффициента устойчивости откоса</w:t>
      </w:r>
      <w:r w:rsidRPr="00EF6FB3">
        <w:t xml:space="preserve"> </w:t>
      </w:r>
      <w:r>
        <w:t xml:space="preserve">имеются в таблице расчёта устойчивости откоса. Откос считается устойчивым по выбранной поверхности скольжения, если </w:t>
      </w:r>
      <w:r w:rsidRPr="00EF6FB3">
        <w:br/>
      </w:r>
      <w:r>
        <w:t>К</w:t>
      </w:r>
      <w:r w:rsidR="00B20F89">
        <w:rPr>
          <w:position w:val="-4"/>
        </w:rPr>
        <w:pict>
          <v:shape id="_x0000_i1031" type="#_x0000_t75" style="width:9.75pt;height:12pt" fillcolor="window">
            <v:imagedata r:id="rId9" o:title=""/>
          </v:shape>
        </w:pict>
      </w:r>
      <w:r>
        <w:t>1,1.</w:t>
      </w:r>
    </w:p>
    <w:p w:rsidR="00EF6FB3" w:rsidRPr="00EF6FB3" w:rsidRDefault="00EF6FB3">
      <w:pPr>
        <w:ind w:firstLine="567"/>
      </w:pPr>
      <w:r>
        <w:t>К = 424,2/192,06 = 2,2</w:t>
      </w:r>
    </w:p>
    <w:p w:rsidR="00EF6FB3" w:rsidRPr="00EF6FB3" w:rsidRDefault="00EF6FB3">
      <w:pPr>
        <w:pStyle w:val="31"/>
        <w:spacing w:line="260" w:lineRule="auto"/>
        <w:jc w:val="both"/>
      </w:pPr>
      <w:r>
        <w:t xml:space="preserve">Вывод: так как К </w:t>
      </w:r>
      <w:r w:rsidRPr="00EF6FB3">
        <w:t>&gt;</w:t>
      </w:r>
      <w:r>
        <w:t xml:space="preserve"> 1,1, то можно сказать, что откос по выбранной поверхности скольжения устойчивый.</w:t>
      </w:r>
    </w:p>
    <w:p w:rsidR="00EF6FB3" w:rsidRDefault="00EF6FB3">
      <w:pPr>
        <w:spacing w:line="260" w:lineRule="auto"/>
        <w:ind w:firstLine="567"/>
      </w:pPr>
    </w:p>
    <w:p w:rsidR="00EF6FB3" w:rsidRDefault="00EF6FB3">
      <w:pPr>
        <w:spacing w:line="260" w:lineRule="auto"/>
        <w:ind w:firstLine="567"/>
        <w:jc w:val="center"/>
        <w:rPr>
          <w:b/>
          <w:bCs/>
          <w:i/>
          <w:iCs/>
        </w:rPr>
      </w:pPr>
      <w:r>
        <w:rPr>
          <w:b/>
          <w:bCs/>
          <w:i/>
          <w:iCs/>
        </w:rPr>
        <w:t>Графическое построение круглоцилиндрической поверхности скольжения, масштаб 1:50</w:t>
      </w:r>
    </w:p>
    <w:p w:rsidR="00EF6FB3" w:rsidRDefault="00EF6FB3">
      <w:pPr>
        <w:spacing w:line="260" w:lineRule="auto"/>
        <w:ind w:firstLine="567"/>
        <w:jc w:val="center"/>
        <w:rPr>
          <w:b/>
          <w:bCs/>
          <w:i/>
          <w:iCs/>
        </w:rPr>
      </w:pPr>
    </w:p>
    <w:p w:rsidR="00EF6FB3" w:rsidRDefault="00EF6FB3">
      <w:pPr>
        <w:spacing w:line="260" w:lineRule="auto"/>
        <w:ind w:firstLine="567"/>
        <w:jc w:val="center"/>
        <w:rPr>
          <w:b/>
          <w:bCs/>
          <w:i/>
          <w:iCs/>
        </w:rPr>
      </w:pPr>
    </w:p>
    <w:p w:rsidR="00EF6FB3" w:rsidRPr="00EF6FB3" w:rsidRDefault="00EF6FB3">
      <w:pPr>
        <w:pStyle w:val="FR4"/>
        <w:spacing w:line="260" w:lineRule="auto"/>
        <w:ind w:left="0" w:right="0"/>
        <w:jc w:val="left"/>
        <w:rPr>
          <w:rFonts w:ascii="Arial" w:hAnsi="Arial" w:cs="Arial"/>
        </w:rPr>
      </w:pPr>
    </w:p>
    <w:p w:rsidR="00EF6FB3" w:rsidRDefault="00EF6FB3">
      <w:pPr>
        <w:pStyle w:val="FR4"/>
        <w:spacing w:line="260" w:lineRule="auto"/>
        <w:ind w:left="0" w:right="0" w:firstLine="567"/>
        <w:rPr>
          <w:rFonts w:ascii="Arial" w:hAnsi="Arial" w:cs="Arial"/>
        </w:rPr>
      </w:pPr>
      <w:r>
        <w:rPr>
          <w:rFonts w:ascii="Arial" w:hAnsi="Arial" w:cs="Arial"/>
        </w:rPr>
        <w:t>Литература</w:t>
      </w:r>
    </w:p>
    <w:p w:rsidR="00EF6FB3" w:rsidRDefault="00EF6FB3">
      <w:pPr>
        <w:ind w:firstLine="567"/>
      </w:pPr>
    </w:p>
    <w:p w:rsidR="00EF6FB3" w:rsidRDefault="00EF6FB3">
      <w:pPr>
        <w:spacing w:line="260" w:lineRule="auto"/>
        <w:ind w:left="567" w:hanging="567"/>
      </w:pPr>
      <w:r>
        <w:t>1. Пособие по проектированию оснований зданий и сооружений : М: ЦИТП Госстрой СССР, 1986; - С 14-24,30-32,172-174.</w:t>
      </w:r>
    </w:p>
    <w:p w:rsidR="00EF6FB3" w:rsidRDefault="00EF6FB3">
      <w:pPr>
        <w:spacing w:line="260" w:lineRule="auto"/>
        <w:ind w:left="567" w:hanging="567"/>
      </w:pPr>
      <w:r>
        <w:t>2. Методические указания к курсовой работе по механике грунтов для студентов специальности 1211 "Автомобильные дороги".</w:t>
      </w:r>
      <w:bookmarkStart w:id="0" w:name="_GoBack"/>
      <w:bookmarkEnd w:id="0"/>
    </w:p>
    <w:sectPr w:rsidR="00EF6FB3">
      <w:headerReference w:type="default" r:id="rId10"/>
      <w:pgSz w:w="11906" w:h="16838"/>
      <w:pgMar w:top="851" w:right="851" w:bottom="170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65" w:rsidRDefault="00A22065">
      <w:pPr>
        <w:spacing w:after="0" w:line="240" w:lineRule="auto"/>
      </w:pPr>
      <w:r>
        <w:separator/>
      </w:r>
    </w:p>
  </w:endnote>
  <w:endnote w:type="continuationSeparator" w:id="0">
    <w:p w:rsidR="00A22065" w:rsidRDefault="00A2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65" w:rsidRDefault="00A22065">
      <w:pPr>
        <w:spacing w:after="0" w:line="240" w:lineRule="auto"/>
      </w:pPr>
      <w:r>
        <w:separator/>
      </w:r>
    </w:p>
  </w:footnote>
  <w:footnote w:type="continuationSeparator" w:id="0">
    <w:p w:rsidR="00A22065" w:rsidRDefault="00A22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B3" w:rsidRDefault="00EF6FB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6EE1"/>
    <w:multiLevelType w:val="multilevel"/>
    <w:tmpl w:val="1D5CA1B2"/>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27616F1F"/>
    <w:multiLevelType w:val="multilevel"/>
    <w:tmpl w:val="AC1665A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43F12DA5"/>
    <w:multiLevelType w:val="singleLevel"/>
    <w:tmpl w:val="7D386BCA"/>
    <w:lvl w:ilvl="0">
      <w:start w:val="6"/>
      <w:numFmt w:val="decimal"/>
      <w:lvlText w:val="%1"/>
      <w:lvlJc w:val="left"/>
      <w:pPr>
        <w:tabs>
          <w:tab w:val="num" w:pos="870"/>
        </w:tabs>
        <w:ind w:left="870" w:hanging="435"/>
      </w:pPr>
      <w:rPr>
        <w:rFonts w:hint="default"/>
      </w:rPr>
    </w:lvl>
  </w:abstractNum>
  <w:abstractNum w:abstractNumId="3">
    <w:nsid w:val="4DC67D9B"/>
    <w:multiLevelType w:val="multilevel"/>
    <w:tmpl w:val="8350353A"/>
    <w:lvl w:ilvl="0">
      <w:start w:val="1"/>
      <w:numFmt w:val="upperRoman"/>
      <w:lvlText w:val="%1."/>
      <w:lvlJc w:val="left"/>
      <w:pPr>
        <w:tabs>
          <w:tab w:val="num" w:pos="1800"/>
        </w:tabs>
        <w:ind w:left="1800" w:hanging="108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4">
    <w:nsid w:val="57B808B5"/>
    <w:multiLevelType w:val="singleLevel"/>
    <w:tmpl w:val="78BEAEEC"/>
    <w:lvl w:ilvl="0">
      <w:start w:val="3"/>
      <w:numFmt w:val="decimal"/>
      <w:lvlText w:val="%1."/>
      <w:lvlJc w:val="left"/>
      <w:pPr>
        <w:tabs>
          <w:tab w:val="num" w:pos="1020"/>
        </w:tabs>
        <w:ind w:left="1020" w:hanging="1020"/>
      </w:pPr>
      <w:rPr>
        <w:rFonts w:hint="default"/>
        <w:b w:val="0"/>
        <w:bCs w:val="0"/>
        <w:i w:val="0"/>
        <w:iCs w:val="0"/>
      </w:rPr>
    </w:lvl>
  </w:abstractNum>
  <w:abstractNum w:abstractNumId="5">
    <w:nsid w:val="58A4526D"/>
    <w:multiLevelType w:val="multilevel"/>
    <w:tmpl w:val="296EB938"/>
    <w:lvl w:ilvl="0">
      <w:start w:val="2"/>
      <w:numFmt w:val="decimal"/>
      <w:lvlText w:val="%1."/>
      <w:lvlJc w:val="left"/>
      <w:pPr>
        <w:tabs>
          <w:tab w:val="num" w:pos="390"/>
        </w:tabs>
        <w:ind w:left="390" w:hanging="39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linkStyle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FB3"/>
    <w:rsid w:val="003E1668"/>
    <w:rsid w:val="00A22065"/>
    <w:rsid w:val="00B20F89"/>
    <w:rsid w:val="00EC033C"/>
    <w:rsid w:val="00EF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14:defaultImageDpi w14:val="0"/>
  <w15:chartTrackingRefBased/>
  <w15:docId w15:val="{10F20839-60BD-4099-A5F8-6C96EBE7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89"/>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autoRedefine/>
    <w:uiPriority w:val="99"/>
    <w:qFormat/>
    <w:pPr>
      <w:keepNext/>
      <w:spacing w:before="240" w:after="60"/>
      <w:ind w:left="426" w:hanging="426"/>
      <w:outlineLvl w:val="1"/>
    </w:pPr>
    <w:rPr>
      <w:rFonts w:ascii="Arial" w:hAnsi="Arial" w:cs="Arial"/>
      <w:i/>
      <w:iCs/>
      <w:sz w:val="28"/>
      <w:szCs w:val="28"/>
    </w:rPr>
  </w:style>
  <w:style w:type="paragraph" w:styleId="3">
    <w:name w:val="heading 3"/>
    <w:basedOn w:val="a"/>
    <w:next w:val="a"/>
    <w:link w:val="30"/>
    <w:autoRedefine/>
    <w:uiPriority w:val="99"/>
    <w:qFormat/>
    <w:pPr>
      <w:keepNext/>
      <w:spacing w:before="240" w:after="60"/>
      <w:ind w:firstLine="567"/>
      <w:jc w:val="both"/>
      <w:outlineLvl w:val="2"/>
    </w:pPr>
    <w:rPr>
      <w:lang w:val="en-US"/>
    </w:rPr>
  </w:style>
  <w:style w:type="paragraph" w:styleId="4">
    <w:name w:val="heading 4"/>
    <w:basedOn w:val="a"/>
    <w:next w:val="a"/>
    <w:link w:val="40"/>
    <w:uiPriority w:val="99"/>
    <w:qFormat/>
    <w:pPr>
      <w:keepNext/>
      <w:jc w:val="center"/>
      <w:outlineLvl w:val="3"/>
    </w:pPr>
    <w:rPr>
      <w:b/>
      <w:bCs/>
      <w:i/>
      <w:iCs/>
    </w:rPr>
  </w:style>
  <w:style w:type="character" w:default="1" w:styleId="a0">
    <w:name w:val="Default Paragraph Font"/>
    <w:uiPriority w:val="1"/>
    <w:semiHidden/>
    <w:unhideWhenUsed/>
    <w:rsid w:val="00B20F8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20F89"/>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1">
    <w:name w:val="Body Text 2"/>
    <w:basedOn w:val="a"/>
    <w:link w:val="22"/>
    <w:uiPriority w:val="99"/>
    <w:pPr>
      <w:ind w:left="1276" w:hanging="556"/>
    </w:pPr>
    <w:rPr>
      <w:rFonts w:ascii="Courier New" w:hAnsi="Courier New" w:cs="Courier New"/>
      <w:sz w:val="32"/>
      <w:szCs w:val="32"/>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567"/>
    </w:pPr>
    <w:rPr>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ind w:firstLine="567"/>
    </w:pPr>
  </w:style>
  <w:style w:type="character" w:customStyle="1" w:styleId="32">
    <w:name w:val="Основной текст с отступом 3 Знак"/>
    <w:link w:val="31"/>
    <w:uiPriority w:val="99"/>
    <w:semiHidden/>
    <w:rPr>
      <w:sz w:val="16"/>
      <w:szCs w:val="16"/>
    </w:rPr>
  </w:style>
  <w:style w:type="paragraph" w:customStyle="1" w:styleId="FR1">
    <w:name w:val="FR1"/>
    <w:uiPriority w:val="99"/>
    <w:pPr>
      <w:widowControl w:val="0"/>
      <w:spacing w:line="280" w:lineRule="auto"/>
      <w:ind w:right="400"/>
      <w:jc w:val="center"/>
    </w:pPr>
    <w:rPr>
      <w:sz w:val="44"/>
      <w:szCs w:val="44"/>
    </w:rPr>
  </w:style>
  <w:style w:type="paragraph" w:customStyle="1" w:styleId="FR2">
    <w:name w:val="FR2"/>
    <w:uiPriority w:val="99"/>
    <w:pPr>
      <w:widowControl w:val="0"/>
      <w:spacing w:before="940"/>
      <w:ind w:left="520" w:right="1000"/>
      <w:jc w:val="center"/>
    </w:pPr>
    <w:rPr>
      <w:i/>
      <w:iCs/>
      <w:sz w:val="40"/>
      <w:szCs w:val="40"/>
    </w:rPr>
  </w:style>
  <w:style w:type="paragraph" w:customStyle="1" w:styleId="FR3">
    <w:name w:val="FR3"/>
    <w:uiPriority w:val="99"/>
    <w:pPr>
      <w:widowControl w:val="0"/>
      <w:spacing w:line="300" w:lineRule="auto"/>
      <w:ind w:firstLine="1140"/>
      <w:jc w:val="both"/>
    </w:pPr>
    <w:rPr>
      <w:rFonts w:ascii="Arial" w:hAnsi="Arial" w:cs="Arial"/>
      <w:b/>
      <w:bCs/>
      <w:i/>
      <w:iCs/>
      <w:sz w:val="32"/>
      <w:szCs w:val="32"/>
    </w:rPr>
  </w:style>
  <w:style w:type="paragraph" w:customStyle="1" w:styleId="FR4">
    <w:name w:val="FR4"/>
    <w:uiPriority w:val="99"/>
    <w:pPr>
      <w:widowControl w:val="0"/>
      <w:spacing w:line="300" w:lineRule="auto"/>
      <w:ind w:left="560" w:right="400"/>
      <w:jc w:val="center"/>
    </w:pPr>
    <w:rPr>
      <w:b/>
      <w:bCs/>
      <w:i/>
      <w:iCs/>
      <w:sz w:val="28"/>
      <w:szCs w:val="28"/>
    </w:rPr>
  </w:style>
  <w:style w:type="paragraph" w:customStyle="1" w:styleId="FR5">
    <w:name w:val="FR5"/>
    <w:uiPriority w:val="99"/>
    <w:pPr>
      <w:widowControl w:val="0"/>
      <w:ind w:left="2120" w:right="400"/>
    </w:pPr>
    <w:rPr>
      <w:rFonts w:ascii="Arial" w:hAnsi="Arial" w:cs="Arial"/>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3827</Words>
  <Characters>21817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I</vt:lpstr>
    </vt:vector>
  </TitlesOfParts>
  <Company>Моя конура</Company>
  <LinksUpToDate>false</LinksUpToDate>
  <CharactersWithSpaces>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Павел Черкашин</dc:creator>
  <cp:keywords/>
  <dc:description/>
  <cp:lastModifiedBy>admin</cp:lastModifiedBy>
  <cp:revision>2</cp:revision>
  <cp:lastPrinted>1998-11-24T16:02:00Z</cp:lastPrinted>
  <dcterms:created xsi:type="dcterms:W3CDTF">2014-02-17T15:38:00Z</dcterms:created>
  <dcterms:modified xsi:type="dcterms:W3CDTF">2014-02-17T15:38:00Z</dcterms:modified>
</cp:coreProperties>
</file>