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101" w:rsidRDefault="006E647A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Биография</w:t>
      </w:r>
      <w:r>
        <w:br/>
      </w:r>
      <w:r>
        <w:rPr>
          <w:b/>
          <w:bCs/>
        </w:rPr>
        <w:t>2 Воззрения</w:t>
      </w:r>
      <w:r>
        <w:br/>
      </w:r>
      <w:r>
        <w:rPr>
          <w:b/>
          <w:bCs/>
        </w:rPr>
        <w:t>3 Цитаты</w:t>
      </w:r>
      <w:r>
        <w:br/>
      </w:r>
      <w:r>
        <w:rPr>
          <w:b/>
          <w:bCs/>
        </w:rPr>
        <w:t>4 Сочинения</w:t>
      </w:r>
      <w:r>
        <w:br/>
      </w:r>
      <w:r>
        <w:rPr>
          <w:b/>
          <w:bCs/>
        </w:rPr>
        <w:t>5 Библиография</w:t>
      </w:r>
      <w:r>
        <w:br/>
      </w:r>
      <w:r>
        <w:rPr>
          <w:b/>
          <w:bCs/>
        </w:rPr>
        <w:t>Список литературы</w:t>
      </w:r>
    </w:p>
    <w:p w:rsidR="00485101" w:rsidRDefault="006E647A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485101" w:rsidRDefault="006E647A">
      <w:pPr>
        <w:pStyle w:val="a3"/>
      </w:pPr>
      <w:r>
        <w:t>Клод Адриа́н Гельве́ций (Claude Adrien Helvétius; 31 января 1715, Париж — 26 декабря 1771, Париж) — французский литератор и философ-материалист утилитарного направления; идеолог французской буржуазии эпохи Просвещения.</w:t>
      </w:r>
    </w:p>
    <w:p w:rsidR="00485101" w:rsidRDefault="006E647A">
      <w:pPr>
        <w:pStyle w:val="21"/>
        <w:pageBreakBefore/>
        <w:numPr>
          <w:ilvl w:val="0"/>
          <w:numId w:val="0"/>
        </w:numPr>
      </w:pPr>
      <w:r>
        <w:t>1. Биография</w:t>
      </w:r>
    </w:p>
    <w:p w:rsidR="00485101" w:rsidRDefault="006E647A">
      <w:pPr>
        <w:pStyle w:val="a3"/>
      </w:pPr>
      <w:r>
        <w:t xml:space="preserve">Родился в семье придворного врача Жана Клода Адриена Гельвеция (1685—1755), (его фамилия изначально была </w:t>
      </w:r>
      <w:r>
        <w:rPr>
          <w:i/>
          <w:iCs/>
        </w:rPr>
        <w:t>Schweitzer</w:t>
      </w:r>
      <w:r>
        <w:t xml:space="preserve"> — </w:t>
      </w:r>
      <w:r>
        <w:rPr>
          <w:i/>
          <w:iCs/>
        </w:rPr>
        <w:t>Швайцер</w:t>
      </w:r>
      <w:r>
        <w:t xml:space="preserve">, что, как </w:t>
      </w:r>
      <w:r>
        <w:rPr>
          <w:i/>
          <w:iCs/>
        </w:rPr>
        <w:t>Хельвециус</w:t>
      </w:r>
      <w:r>
        <w:t>, означает в переводе «Швейцарец», «Швейцарский»).</w:t>
      </w:r>
    </w:p>
    <w:p w:rsidR="00485101" w:rsidRDefault="006E647A">
      <w:pPr>
        <w:pStyle w:val="a3"/>
      </w:pPr>
      <w:r>
        <w:t>Окончил иезуитский коллеж Луи-ле-Гран, где его готовили к финансовой службе, но при этом ещё с молодости увлекся поэзией (к 1740 к поэзии охладел).</w:t>
      </w:r>
    </w:p>
    <w:p w:rsidR="00485101" w:rsidRDefault="006E647A">
      <w:pPr>
        <w:pStyle w:val="a3"/>
      </w:pPr>
      <w:r>
        <w:t>Окончив колледж, служил в Кане помощником своего дяди, сборщика налогов.</w:t>
      </w:r>
    </w:p>
    <w:p w:rsidR="00485101" w:rsidRDefault="006E647A">
      <w:pPr>
        <w:pStyle w:val="a3"/>
      </w:pPr>
      <w:r>
        <w:t>В 1738 получил должность генерального откупщика (сборщика налогов) благодаря влиянию своего отца. На этом посту сколотил целое состояние, хотя и не был, как большинство генеральных откупщиков 17-18 вв., коррумпированным и бездеятельным чиновником.</w:t>
      </w:r>
    </w:p>
    <w:p w:rsidR="00485101" w:rsidRDefault="006E647A">
      <w:pPr>
        <w:pStyle w:val="a3"/>
      </w:pPr>
      <w:r>
        <w:t>После женитьбы на Анне Катрин де Линьвиль д’Отрикур в 1751, оставил должность. С женой проводил время в замке в Воре близ Ремалара и в своем парижском особняке на улице Сен-Анн. В Воре Гельвеций имел богатые угодья и считался радушным хозяином; в Париже его салон получил известность как место, для выражения свободомыслия. Входил в кружок Дидро и Гольбаха.</w:t>
      </w:r>
    </w:p>
    <w:p w:rsidR="00485101" w:rsidRDefault="006E647A">
      <w:pPr>
        <w:pStyle w:val="a3"/>
      </w:pPr>
      <w:r>
        <w:t>Сблизившись с Монтескьё и Вольтером, с 1751 г. посвятил себя научным занятиям и литературе.</w:t>
      </w:r>
    </w:p>
    <w:p w:rsidR="00485101" w:rsidRDefault="006E647A">
      <w:pPr>
        <w:pStyle w:val="a3"/>
      </w:pPr>
      <w:r>
        <w:t>Одно из главных его сочинений, «Об уме» (</w:t>
      </w:r>
      <w:r>
        <w:rPr>
          <w:i/>
          <w:iCs/>
        </w:rPr>
        <w:t>De l’esprit</w:t>
      </w:r>
      <w:r>
        <w:t>, 1758; рус. пер. 1917, 1938), было осуждено папой Климентом XIII, парижским парламентом и теологическим факультетом Сорбонны, и сожжено.</w:t>
      </w:r>
    </w:p>
    <w:p w:rsidR="00485101" w:rsidRDefault="006E647A">
      <w:pPr>
        <w:pStyle w:val="a3"/>
      </w:pPr>
      <w:r>
        <w:t>В 1764 посетил Англию, а в 1765 по приглашению Фридриха II — Пруссию. В 1766 вместе с астрономом Лаландом основал Масонскую ложу наук, которая впоследствии объединяла наиболее известных ученых того времени. К 1769 Гельвеций закончил труд «О человеке» (</w:t>
      </w:r>
      <w:r>
        <w:rPr>
          <w:i/>
          <w:iCs/>
        </w:rPr>
        <w:t>De l’Homme</w:t>
      </w:r>
      <w:r>
        <w:t>, опубл. 1772, посм.).</w:t>
      </w:r>
    </w:p>
    <w:p w:rsidR="00485101" w:rsidRDefault="006E647A">
      <w:pPr>
        <w:pStyle w:val="a3"/>
      </w:pPr>
      <w:r>
        <w:t>Страдал тяжелой формой подагры и умер в своем доме на улице Сен-Анн 26 декабря 1771 г. в Париже. Полное собрание его сочинений было выпущено в Париже в 1818 г.</w:t>
      </w:r>
    </w:p>
    <w:p w:rsidR="00485101" w:rsidRDefault="006E647A">
      <w:pPr>
        <w:pStyle w:val="21"/>
        <w:pageBreakBefore/>
        <w:numPr>
          <w:ilvl w:val="0"/>
          <w:numId w:val="0"/>
        </w:numPr>
      </w:pPr>
      <w:r>
        <w:t>2. Воззрения</w:t>
      </w:r>
    </w:p>
    <w:p w:rsidR="00485101" w:rsidRDefault="006E647A">
      <w:pPr>
        <w:pStyle w:val="a3"/>
        <w:numPr>
          <w:ilvl w:val="0"/>
          <w:numId w:val="6"/>
        </w:numPr>
        <w:tabs>
          <w:tab w:val="left" w:pos="707"/>
        </w:tabs>
        <w:spacing w:after="0"/>
      </w:pPr>
      <w:r>
        <w:t>Мир материален, бесконечен во времени и пространстве, материя находится в постоянном движении. Мышление и ощущение являются свойствами материи, её наиболее сложными образованиями. Выступал против агностицизма и идеи божественного происхождения мира.</w:t>
      </w:r>
    </w:p>
    <w:p w:rsidR="00485101" w:rsidRDefault="006E647A">
      <w:pPr>
        <w:pStyle w:val="a3"/>
        <w:numPr>
          <w:ilvl w:val="0"/>
          <w:numId w:val="6"/>
        </w:numPr>
        <w:tabs>
          <w:tab w:val="left" w:pos="707"/>
        </w:tabs>
        <w:spacing w:after="0"/>
        <w:rPr>
          <w:position w:val="10"/>
        </w:rPr>
      </w:pPr>
      <w:r>
        <w:t>Гельвеций пытался создать «науку о нравственности». По его мнению, из двух чувств любви к удовольствию и отвращения к страданию, возникает третье чувство любви к себе. Именно любовь к себе он считал первичным импульсом всех действий человека. Любовь к себе порождает в свою очередь страсти, стремление к счастью и интересы.</w:t>
      </w:r>
      <w:r>
        <w:rPr>
          <w:position w:val="10"/>
        </w:rPr>
        <w:t>[1]</w:t>
      </w:r>
    </w:p>
    <w:p w:rsidR="00485101" w:rsidRDefault="006E647A">
      <w:pPr>
        <w:pStyle w:val="a3"/>
        <w:numPr>
          <w:ilvl w:val="0"/>
          <w:numId w:val="6"/>
        </w:numPr>
        <w:tabs>
          <w:tab w:val="left" w:pos="707"/>
        </w:tabs>
        <w:spacing w:after="0"/>
        <w:rPr>
          <w:position w:val="10"/>
        </w:rPr>
      </w:pPr>
      <w:r>
        <w:t>Являлся сторонником учения о решающей роли среды в формировании личности, считал страсти человека главной движущей силой общественного развития.</w:t>
      </w:r>
      <w:r>
        <w:rPr>
          <w:position w:val="10"/>
        </w:rPr>
        <w:t>[2]</w:t>
      </w:r>
    </w:p>
    <w:p w:rsidR="00485101" w:rsidRDefault="006E647A">
      <w:pPr>
        <w:pStyle w:val="a3"/>
        <w:numPr>
          <w:ilvl w:val="0"/>
          <w:numId w:val="6"/>
        </w:numPr>
        <w:tabs>
          <w:tab w:val="left" w:pos="707"/>
        </w:tabs>
      </w:pPr>
      <w:r>
        <w:t>В сфере политики и экономики выступал за полную ликвидацию феодальных отношений и феодальной собственности. Был сторонником просвещённого абсолютизма, поскольку считал республиканскую форму правления непригодной для больших государств.</w:t>
      </w:r>
    </w:p>
    <w:p w:rsidR="00485101" w:rsidRDefault="006E647A">
      <w:pPr>
        <w:pStyle w:val="a3"/>
      </w:pPr>
      <w:r>
        <w:t>Сочинения Гельвеция оказали влияние на многих известных мыслителей и деятелей конца XVIII-начала XIX вв. В Великобритании его считали прямым предшественником утилитаристов — И.Бентама и Дж. Милля.</w:t>
      </w:r>
    </w:p>
    <w:p w:rsidR="00485101" w:rsidRDefault="006E647A">
      <w:pPr>
        <w:pStyle w:val="21"/>
        <w:pageBreakBefore/>
        <w:numPr>
          <w:ilvl w:val="0"/>
          <w:numId w:val="0"/>
        </w:numPr>
      </w:pPr>
      <w:r>
        <w:t>3. Цитаты</w:t>
      </w:r>
    </w:p>
    <w:p w:rsidR="00485101" w:rsidRDefault="006E647A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Глубокие идеи похожи на те чистые воды, прозрачность которых затемнена их же глубиной.</w:t>
      </w:r>
    </w:p>
    <w:p w:rsidR="00485101" w:rsidRDefault="006E647A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Мы выступаем против неба, давшего нам желания, которые мы не удовлетворяем.</w:t>
      </w:r>
    </w:p>
    <w:p w:rsidR="00485101" w:rsidRDefault="006E647A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В школе классы полны милых детей, но свет полон глупых людей.</w:t>
      </w:r>
    </w:p>
    <w:p w:rsidR="00485101" w:rsidRDefault="006E647A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Из всех плодов наилучшие приносит хорошее воспитание.</w:t>
      </w:r>
    </w:p>
    <w:p w:rsidR="00485101" w:rsidRDefault="006E647A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Если хочешь быть богатым, не помышляй увеличить свое имущество, а только умерь свою жадность.</w:t>
      </w:r>
    </w:p>
    <w:p w:rsidR="00485101" w:rsidRDefault="006E647A">
      <w:pPr>
        <w:pStyle w:val="a3"/>
        <w:numPr>
          <w:ilvl w:val="0"/>
          <w:numId w:val="5"/>
        </w:numPr>
        <w:tabs>
          <w:tab w:val="left" w:pos="707"/>
        </w:tabs>
        <w:spacing w:after="0"/>
        <w:rPr>
          <w:position w:val="10"/>
        </w:rPr>
      </w:pPr>
      <w:r>
        <w:t>Знание некоторых принципов легко возмещает незнание некоторых фактов</w:t>
      </w:r>
      <w:r>
        <w:rPr>
          <w:position w:val="10"/>
        </w:rPr>
        <w:t>[1]</w:t>
      </w:r>
    </w:p>
    <w:p w:rsidR="00485101" w:rsidRDefault="006E647A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Знание немногого существенного освобождает от знания многих частностей</w:t>
      </w:r>
    </w:p>
    <w:p w:rsidR="00485101" w:rsidRDefault="006E647A">
      <w:pPr>
        <w:pStyle w:val="a3"/>
        <w:numPr>
          <w:ilvl w:val="0"/>
          <w:numId w:val="5"/>
        </w:numPr>
        <w:tabs>
          <w:tab w:val="left" w:pos="707"/>
        </w:tabs>
      </w:pPr>
      <w:r>
        <w:t>Люди не рождаются, а становятся теми, кто они есть.</w:t>
      </w:r>
    </w:p>
    <w:p w:rsidR="00485101" w:rsidRDefault="006E647A">
      <w:pPr>
        <w:pStyle w:val="21"/>
        <w:pageBreakBefore/>
        <w:numPr>
          <w:ilvl w:val="0"/>
          <w:numId w:val="0"/>
        </w:numPr>
      </w:pPr>
      <w:r>
        <w:t>4. Сочинения</w:t>
      </w:r>
    </w:p>
    <w:p w:rsidR="00485101" w:rsidRDefault="006E647A">
      <w:pPr>
        <w:pStyle w:val="a3"/>
        <w:numPr>
          <w:ilvl w:val="0"/>
          <w:numId w:val="4"/>
        </w:numPr>
        <w:tabs>
          <w:tab w:val="left" w:pos="707"/>
        </w:tabs>
      </w:pPr>
      <w:r>
        <w:t>Œuvres complètes, v. 1-14, P., 1795;</w:t>
      </w:r>
    </w:p>
    <w:p w:rsidR="00485101" w:rsidRDefault="006E647A">
      <w:pPr>
        <w:pStyle w:val="a3"/>
      </w:pPr>
      <w:r>
        <w:t>В рус. пер.</w:t>
      </w:r>
    </w:p>
    <w:p w:rsidR="00485101" w:rsidRDefault="006E647A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Счастье. Поэма, М., 1936;</w:t>
      </w:r>
    </w:p>
    <w:p w:rsidR="00485101" w:rsidRDefault="006E647A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О человеке, его умственных способностях и его воспитании, М., 1938.</w:t>
      </w:r>
    </w:p>
    <w:p w:rsidR="00485101" w:rsidRDefault="006E647A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Об уме. М.: Мир книги, Литература, 2007.</w:t>
      </w:r>
    </w:p>
    <w:p w:rsidR="00485101" w:rsidRDefault="006E647A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Сочинения в двух томах. (книжная серия Философское наследие) — М., 1973—1974 (ФН, тт.57 и 58))</w:t>
      </w:r>
    </w:p>
    <w:p w:rsidR="00485101" w:rsidRDefault="006E647A">
      <w:pPr>
        <w:pStyle w:val="a3"/>
        <w:spacing w:after="0"/>
      </w:pPr>
      <w:r>
        <w:t>том 57 — обложка</w:t>
      </w:r>
    </w:p>
    <w:p w:rsidR="00485101" w:rsidRDefault="006E647A">
      <w:pPr>
        <w:pStyle w:val="a3"/>
      </w:pPr>
      <w:r>
        <w:t>том 57 — фронтиспис и титульный лист</w:t>
      </w:r>
    </w:p>
    <w:p w:rsidR="00485101" w:rsidRDefault="006E647A">
      <w:pPr>
        <w:pStyle w:val="21"/>
        <w:pageBreakBefore/>
        <w:numPr>
          <w:ilvl w:val="0"/>
          <w:numId w:val="0"/>
        </w:numPr>
      </w:pPr>
      <w:r>
        <w:t>5. Библиография</w:t>
      </w:r>
    </w:p>
    <w:p w:rsidR="00485101" w:rsidRDefault="006E647A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Радлов, Э. Л., К. Гельвеций и его влияние в России, Пг., 1917;</w:t>
      </w:r>
    </w:p>
    <w:p w:rsidR="00485101" w:rsidRDefault="006E647A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Вороницын И. П., К. А. Гельвеций, М., 1934;</w:t>
      </w:r>
    </w:p>
    <w:p w:rsidR="00485101" w:rsidRDefault="006E647A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Момджян Х. Н., Философия Гельвеция, М., 1955;</w:t>
      </w:r>
    </w:p>
    <w:p w:rsidR="00485101" w:rsidRDefault="006E647A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Плеханов Г. В., Очерки по истории материализма, Избр. философские соч., т. 2, М., 1956;</w:t>
      </w:r>
    </w:p>
    <w:p w:rsidR="00485101" w:rsidRDefault="006E647A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Силин М. А., К. А. Гельвеций — выдающийся французский философ-материалист XVIII в., М., 1958;</w:t>
      </w:r>
    </w:p>
    <w:p w:rsidR="00485101" w:rsidRDefault="006E647A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Шишкин А. Ф., Из истории этических учений, М., 1959, гл. 4;</w:t>
      </w:r>
    </w:p>
    <w:p w:rsidR="00485101" w:rsidRDefault="006E647A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Keim A., Helvétius, sa vie et son œuvre. P., 1907;</w:t>
      </w:r>
    </w:p>
    <w:p w:rsidR="00485101" w:rsidRDefault="006E647A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Grossman M., The philosophy of Helvetius…, N. Y., 1926;</w:t>
      </w:r>
    </w:p>
    <w:p w:rsidR="00485101" w:rsidRDefault="006E647A">
      <w:pPr>
        <w:pStyle w:val="a3"/>
        <w:numPr>
          <w:ilvl w:val="0"/>
          <w:numId w:val="2"/>
        </w:numPr>
        <w:tabs>
          <w:tab w:val="left" w:pos="707"/>
        </w:tabs>
      </w:pPr>
      <w:r>
        <w:t>Horowitz I. L., Claude Helvetius…, N. Y., 1954.</w:t>
      </w:r>
    </w:p>
    <w:p w:rsidR="00485101" w:rsidRDefault="006E647A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485101" w:rsidRDefault="006E647A">
      <w:pPr>
        <w:pStyle w:val="a3"/>
        <w:numPr>
          <w:ilvl w:val="0"/>
          <w:numId w:val="1"/>
        </w:numPr>
        <w:tabs>
          <w:tab w:val="left" w:pos="707"/>
        </w:tabs>
      </w:pPr>
      <w:r>
        <w:t>А. Вассерман. «Дилогия атеизма»</w:t>
      </w:r>
    </w:p>
    <w:p w:rsidR="00485101" w:rsidRDefault="006E647A">
      <w:pPr>
        <w:pStyle w:val="a3"/>
        <w:spacing w:after="0"/>
      </w:pPr>
      <w:r>
        <w:t>Источник: http://ru.wikipedia.org/wiki/Гельвеций,_Клод_Адриан</w:t>
      </w:r>
      <w:bookmarkStart w:id="0" w:name="_GoBack"/>
      <w:bookmarkEnd w:id="0"/>
    </w:p>
    <w:sectPr w:rsidR="00485101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RTF_Num 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RTF_Num 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name w:val="RTF_Num 7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47A"/>
    <w:rsid w:val="00485101"/>
    <w:rsid w:val="006E647A"/>
    <w:rsid w:val="00A3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54C3CE-5B62-4131-B9B6-9B737BAD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RTFNum41">
    <w:name w:val="RTF_Num 4 1"/>
    <w:rPr>
      <w:rFonts w:ascii="StarSymbol" w:eastAsia="StarSymbol" w:hAnsi="StarSymbol" w:cs="StarSymbol"/>
      <w:sz w:val="18"/>
      <w:szCs w:val="18"/>
    </w:rPr>
  </w:style>
  <w:style w:type="character" w:customStyle="1" w:styleId="RTFNum42">
    <w:name w:val="RTF_Num 4 2"/>
    <w:rPr>
      <w:rFonts w:ascii="StarSymbol" w:eastAsia="StarSymbol" w:hAnsi="StarSymbol" w:cs="StarSymbol"/>
      <w:sz w:val="18"/>
      <w:szCs w:val="18"/>
    </w:rPr>
  </w:style>
  <w:style w:type="character" w:customStyle="1" w:styleId="RTFNum43">
    <w:name w:val="RTF_Num 4 3"/>
    <w:rPr>
      <w:rFonts w:ascii="StarSymbol" w:eastAsia="StarSymbol" w:hAnsi="StarSymbol" w:cs="StarSymbol"/>
      <w:sz w:val="18"/>
      <w:szCs w:val="18"/>
    </w:rPr>
  </w:style>
  <w:style w:type="character" w:customStyle="1" w:styleId="RTFNum44">
    <w:name w:val="RTF_Num 4 4"/>
    <w:rPr>
      <w:rFonts w:ascii="StarSymbol" w:eastAsia="StarSymbol" w:hAnsi="StarSymbol" w:cs="StarSymbol"/>
      <w:sz w:val="18"/>
      <w:szCs w:val="18"/>
    </w:rPr>
  </w:style>
  <w:style w:type="character" w:customStyle="1" w:styleId="RTFNum45">
    <w:name w:val="RTF_Num 4 5"/>
    <w:rPr>
      <w:rFonts w:ascii="StarSymbol" w:eastAsia="StarSymbol" w:hAnsi="StarSymbol" w:cs="StarSymbol"/>
      <w:sz w:val="18"/>
      <w:szCs w:val="18"/>
    </w:rPr>
  </w:style>
  <w:style w:type="character" w:customStyle="1" w:styleId="RTFNum46">
    <w:name w:val="RTF_Num 4 6"/>
    <w:rPr>
      <w:rFonts w:ascii="StarSymbol" w:eastAsia="StarSymbol" w:hAnsi="StarSymbol" w:cs="StarSymbol"/>
      <w:sz w:val="18"/>
      <w:szCs w:val="18"/>
    </w:rPr>
  </w:style>
  <w:style w:type="character" w:customStyle="1" w:styleId="RTFNum47">
    <w:name w:val="RTF_Num 4 7"/>
    <w:rPr>
      <w:rFonts w:ascii="StarSymbol" w:eastAsia="StarSymbol" w:hAnsi="StarSymbol" w:cs="StarSymbol"/>
      <w:sz w:val="18"/>
      <w:szCs w:val="18"/>
    </w:rPr>
  </w:style>
  <w:style w:type="character" w:customStyle="1" w:styleId="RTFNum48">
    <w:name w:val="RTF_Num 4 8"/>
    <w:rPr>
      <w:rFonts w:ascii="StarSymbol" w:eastAsia="StarSymbol" w:hAnsi="StarSymbol" w:cs="StarSymbol"/>
      <w:sz w:val="18"/>
      <w:szCs w:val="18"/>
    </w:rPr>
  </w:style>
  <w:style w:type="character" w:customStyle="1" w:styleId="RTFNum49">
    <w:name w:val="RTF_Num 4 9"/>
    <w:rPr>
      <w:rFonts w:ascii="StarSymbol" w:eastAsia="StarSymbol" w:hAnsi="StarSymbol" w:cs="StarSymbol"/>
      <w:sz w:val="18"/>
      <w:szCs w:val="18"/>
    </w:rPr>
  </w:style>
  <w:style w:type="character" w:customStyle="1" w:styleId="RTFNum410">
    <w:name w:val="RTF_Num 4 10"/>
    <w:rPr>
      <w:rFonts w:ascii="StarSymbol" w:eastAsia="StarSymbol" w:hAnsi="StarSymbol" w:cs="StarSymbol"/>
      <w:sz w:val="18"/>
      <w:szCs w:val="18"/>
    </w:rPr>
  </w:style>
  <w:style w:type="character" w:customStyle="1" w:styleId="RTFNum51">
    <w:name w:val="RTF_Num 5 1"/>
    <w:rPr>
      <w:rFonts w:ascii="StarSymbol" w:eastAsia="StarSymbol" w:hAnsi="StarSymbol" w:cs="StarSymbol"/>
      <w:sz w:val="18"/>
      <w:szCs w:val="18"/>
    </w:rPr>
  </w:style>
  <w:style w:type="character" w:customStyle="1" w:styleId="RTFNum52">
    <w:name w:val="RTF_Num 5 2"/>
    <w:rPr>
      <w:rFonts w:ascii="StarSymbol" w:eastAsia="StarSymbol" w:hAnsi="StarSymbol" w:cs="StarSymbol"/>
      <w:sz w:val="18"/>
      <w:szCs w:val="18"/>
    </w:rPr>
  </w:style>
  <w:style w:type="character" w:customStyle="1" w:styleId="RTFNum53">
    <w:name w:val="RTF_Num 5 3"/>
    <w:rPr>
      <w:rFonts w:ascii="StarSymbol" w:eastAsia="StarSymbol" w:hAnsi="StarSymbol" w:cs="StarSymbol"/>
      <w:sz w:val="18"/>
      <w:szCs w:val="18"/>
    </w:rPr>
  </w:style>
  <w:style w:type="character" w:customStyle="1" w:styleId="RTFNum54">
    <w:name w:val="RTF_Num 5 4"/>
    <w:rPr>
      <w:rFonts w:ascii="StarSymbol" w:eastAsia="StarSymbol" w:hAnsi="StarSymbol" w:cs="StarSymbol"/>
      <w:sz w:val="18"/>
      <w:szCs w:val="18"/>
    </w:rPr>
  </w:style>
  <w:style w:type="character" w:customStyle="1" w:styleId="RTFNum55">
    <w:name w:val="RTF_Num 5 5"/>
    <w:rPr>
      <w:rFonts w:ascii="StarSymbol" w:eastAsia="StarSymbol" w:hAnsi="StarSymbol" w:cs="StarSymbol"/>
      <w:sz w:val="18"/>
      <w:szCs w:val="18"/>
    </w:rPr>
  </w:style>
  <w:style w:type="character" w:customStyle="1" w:styleId="RTFNum56">
    <w:name w:val="RTF_Num 5 6"/>
    <w:rPr>
      <w:rFonts w:ascii="StarSymbol" w:eastAsia="StarSymbol" w:hAnsi="StarSymbol" w:cs="StarSymbol"/>
      <w:sz w:val="18"/>
      <w:szCs w:val="18"/>
    </w:rPr>
  </w:style>
  <w:style w:type="character" w:customStyle="1" w:styleId="RTFNum57">
    <w:name w:val="RTF_Num 5 7"/>
    <w:rPr>
      <w:rFonts w:ascii="StarSymbol" w:eastAsia="StarSymbol" w:hAnsi="StarSymbol" w:cs="StarSymbol"/>
      <w:sz w:val="18"/>
      <w:szCs w:val="18"/>
    </w:rPr>
  </w:style>
  <w:style w:type="character" w:customStyle="1" w:styleId="RTFNum58">
    <w:name w:val="RTF_Num 5 8"/>
    <w:rPr>
      <w:rFonts w:ascii="StarSymbol" w:eastAsia="StarSymbol" w:hAnsi="StarSymbol" w:cs="StarSymbol"/>
      <w:sz w:val="18"/>
      <w:szCs w:val="18"/>
    </w:rPr>
  </w:style>
  <w:style w:type="character" w:customStyle="1" w:styleId="RTFNum59">
    <w:name w:val="RTF_Num 5 9"/>
    <w:rPr>
      <w:rFonts w:ascii="StarSymbol" w:eastAsia="StarSymbol" w:hAnsi="StarSymbol" w:cs="StarSymbol"/>
      <w:sz w:val="18"/>
      <w:szCs w:val="18"/>
    </w:rPr>
  </w:style>
  <w:style w:type="character" w:customStyle="1" w:styleId="RTFNum510">
    <w:name w:val="RTF_Num 5 10"/>
    <w:rPr>
      <w:rFonts w:ascii="StarSymbol" w:eastAsia="StarSymbol" w:hAnsi="StarSymbol" w:cs="StarSymbol"/>
      <w:sz w:val="18"/>
      <w:szCs w:val="18"/>
    </w:rPr>
  </w:style>
  <w:style w:type="character" w:customStyle="1" w:styleId="RTFNum61">
    <w:name w:val="RTF_Num 6 1"/>
    <w:rPr>
      <w:rFonts w:ascii="StarSymbol" w:eastAsia="StarSymbol" w:hAnsi="StarSymbol" w:cs="StarSymbol"/>
      <w:sz w:val="18"/>
      <w:szCs w:val="18"/>
    </w:rPr>
  </w:style>
  <w:style w:type="character" w:customStyle="1" w:styleId="RTFNum62">
    <w:name w:val="RTF_Num 6 2"/>
    <w:rPr>
      <w:rFonts w:ascii="StarSymbol" w:eastAsia="StarSymbol" w:hAnsi="StarSymbol" w:cs="StarSymbol"/>
      <w:sz w:val="18"/>
      <w:szCs w:val="18"/>
    </w:rPr>
  </w:style>
  <w:style w:type="character" w:customStyle="1" w:styleId="RTFNum63">
    <w:name w:val="RTF_Num 6 3"/>
    <w:rPr>
      <w:rFonts w:ascii="StarSymbol" w:eastAsia="StarSymbol" w:hAnsi="StarSymbol" w:cs="StarSymbol"/>
      <w:sz w:val="18"/>
      <w:szCs w:val="18"/>
    </w:rPr>
  </w:style>
  <w:style w:type="character" w:customStyle="1" w:styleId="RTFNum64">
    <w:name w:val="RTF_Num 6 4"/>
    <w:rPr>
      <w:rFonts w:ascii="StarSymbol" w:eastAsia="StarSymbol" w:hAnsi="StarSymbol" w:cs="StarSymbol"/>
      <w:sz w:val="18"/>
      <w:szCs w:val="18"/>
    </w:rPr>
  </w:style>
  <w:style w:type="character" w:customStyle="1" w:styleId="RTFNum65">
    <w:name w:val="RTF_Num 6 5"/>
    <w:rPr>
      <w:rFonts w:ascii="StarSymbol" w:eastAsia="StarSymbol" w:hAnsi="StarSymbol" w:cs="StarSymbol"/>
      <w:sz w:val="18"/>
      <w:szCs w:val="18"/>
    </w:rPr>
  </w:style>
  <w:style w:type="character" w:customStyle="1" w:styleId="RTFNum66">
    <w:name w:val="RTF_Num 6 6"/>
    <w:rPr>
      <w:rFonts w:ascii="StarSymbol" w:eastAsia="StarSymbol" w:hAnsi="StarSymbol" w:cs="StarSymbol"/>
      <w:sz w:val="18"/>
      <w:szCs w:val="18"/>
    </w:rPr>
  </w:style>
  <w:style w:type="character" w:customStyle="1" w:styleId="RTFNum67">
    <w:name w:val="RTF_Num 6 7"/>
    <w:rPr>
      <w:rFonts w:ascii="StarSymbol" w:eastAsia="StarSymbol" w:hAnsi="StarSymbol" w:cs="StarSymbol"/>
      <w:sz w:val="18"/>
      <w:szCs w:val="18"/>
    </w:rPr>
  </w:style>
  <w:style w:type="character" w:customStyle="1" w:styleId="RTFNum68">
    <w:name w:val="RTF_Num 6 8"/>
    <w:rPr>
      <w:rFonts w:ascii="StarSymbol" w:eastAsia="StarSymbol" w:hAnsi="StarSymbol" w:cs="StarSymbol"/>
      <w:sz w:val="18"/>
      <w:szCs w:val="18"/>
    </w:rPr>
  </w:style>
  <w:style w:type="character" w:customStyle="1" w:styleId="RTFNum69">
    <w:name w:val="RTF_Num 6 9"/>
    <w:rPr>
      <w:rFonts w:ascii="StarSymbol" w:eastAsia="StarSymbol" w:hAnsi="StarSymbol" w:cs="StarSymbol"/>
      <w:sz w:val="18"/>
      <w:szCs w:val="18"/>
    </w:rPr>
  </w:style>
  <w:style w:type="character" w:customStyle="1" w:styleId="RTFNum610">
    <w:name w:val="RTF_Num 6 10"/>
    <w:rPr>
      <w:rFonts w:ascii="StarSymbol" w:eastAsia="StarSymbol" w:hAnsi="StarSymbol" w:cs="StarSymbol"/>
      <w:sz w:val="18"/>
      <w:szCs w:val="18"/>
    </w:rPr>
  </w:style>
  <w:style w:type="character" w:customStyle="1" w:styleId="RTFNum71">
    <w:name w:val="RTF_Num 7 1"/>
    <w:rPr>
      <w:rFonts w:ascii="StarSymbol" w:eastAsia="StarSymbol" w:hAnsi="StarSymbol" w:cs="StarSymbol"/>
      <w:sz w:val="18"/>
      <w:szCs w:val="18"/>
    </w:rPr>
  </w:style>
  <w:style w:type="character" w:customStyle="1" w:styleId="RTFNum72">
    <w:name w:val="RTF_Num 7 2"/>
    <w:rPr>
      <w:rFonts w:ascii="StarSymbol" w:eastAsia="StarSymbol" w:hAnsi="StarSymbol" w:cs="StarSymbol"/>
      <w:sz w:val="18"/>
      <w:szCs w:val="18"/>
    </w:rPr>
  </w:style>
  <w:style w:type="character" w:customStyle="1" w:styleId="RTFNum73">
    <w:name w:val="RTF_Num 7 3"/>
    <w:rPr>
      <w:rFonts w:ascii="StarSymbol" w:eastAsia="StarSymbol" w:hAnsi="StarSymbol" w:cs="StarSymbol"/>
      <w:sz w:val="18"/>
      <w:szCs w:val="18"/>
    </w:rPr>
  </w:style>
  <w:style w:type="character" w:customStyle="1" w:styleId="RTFNum74">
    <w:name w:val="RTF_Num 7 4"/>
    <w:rPr>
      <w:rFonts w:ascii="StarSymbol" w:eastAsia="StarSymbol" w:hAnsi="StarSymbol" w:cs="StarSymbol"/>
      <w:sz w:val="18"/>
      <w:szCs w:val="18"/>
    </w:rPr>
  </w:style>
  <w:style w:type="character" w:customStyle="1" w:styleId="RTFNum75">
    <w:name w:val="RTF_Num 7 5"/>
    <w:rPr>
      <w:rFonts w:ascii="StarSymbol" w:eastAsia="StarSymbol" w:hAnsi="StarSymbol" w:cs="StarSymbol"/>
      <w:sz w:val="18"/>
      <w:szCs w:val="18"/>
    </w:rPr>
  </w:style>
  <w:style w:type="character" w:customStyle="1" w:styleId="RTFNum76">
    <w:name w:val="RTF_Num 7 6"/>
    <w:rPr>
      <w:rFonts w:ascii="StarSymbol" w:eastAsia="StarSymbol" w:hAnsi="StarSymbol" w:cs="StarSymbol"/>
      <w:sz w:val="18"/>
      <w:szCs w:val="18"/>
    </w:rPr>
  </w:style>
  <w:style w:type="character" w:customStyle="1" w:styleId="RTFNum77">
    <w:name w:val="RTF_Num 7 7"/>
    <w:rPr>
      <w:rFonts w:ascii="StarSymbol" w:eastAsia="StarSymbol" w:hAnsi="StarSymbol" w:cs="StarSymbol"/>
      <w:sz w:val="18"/>
      <w:szCs w:val="18"/>
    </w:rPr>
  </w:style>
  <w:style w:type="character" w:customStyle="1" w:styleId="RTFNum78">
    <w:name w:val="RTF_Num 7 8"/>
    <w:rPr>
      <w:rFonts w:ascii="StarSymbol" w:eastAsia="StarSymbol" w:hAnsi="StarSymbol" w:cs="StarSymbol"/>
      <w:sz w:val="18"/>
      <w:szCs w:val="18"/>
    </w:rPr>
  </w:style>
  <w:style w:type="character" w:customStyle="1" w:styleId="RTFNum79">
    <w:name w:val="RTF_Num 7 9"/>
    <w:rPr>
      <w:rFonts w:ascii="StarSymbol" w:eastAsia="StarSymbol" w:hAnsi="StarSymbol" w:cs="StarSymbol"/>
      <w:sz w:val="18"/>
      <w:szCs w:val="18"/>
    </w:rPr>
  </w:style>
  <w:style w:type="character" w:customStyle="1" w:styleId="RTFNum710">
    <w:name w:val="RTF_Num 7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7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7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725</Words>
  <Characters>4136</Characters>
  <Application>Microsoft Office Word</Application>
  <DocSecurity>0</DocSecurity>
  <Lines>34</Lines>
  <Paragraphs>9</Paragraphs>
  <ScaleCrop>false</ScaleCrop>
  <Company>diakov.net</Company>
  <LinksUpToDate>false</LinksUpToDate>
  <CharactersWithSpaces>4852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2014-07-18T20:01:00Z</dcterms:created>
  <dcterms:modified xsi:type="dcterms:W3CDTF">2014-07-18T20:01:00Z</dcterms:modified>
</cp:coreProperties>
</file>