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82E" w:rsidRDefault="000F382E" w:rsidP="008E70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8E708B" w:rsidRPr="008E708B" w:rsidRDefault="008E708B" w:rsidP="008E70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8E708B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Интерполяция</w:t>
      </w:r>
    </w:p>
    <w:p w:rsidR="008E708B" w:rsidRPr="008E708B" w:rsidRDefault="008E708B" w:rsidP="008E708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708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Интерполя́ция</w:t>
      </w:r>
      <w:r w:rsidRPr="008E708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8E708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интерполи́рование</w:t>
      </w:r>
      <w:r w:rsidRPr="008E708B">
        <w:rPr>
          <w:rFonts w:ascii="Times New Roman" w:eastAsia="Times New Roman" w:hAnsi="Times New Roman"/>
          <w:sz w:val="24"/>
          <w:szCs w:val="24"/>
          <w:lang w:eastAsia="ru-RU"/>
        </w:rPr>
        <w:t xml:space="preserve"> — в </w:t>
      </w:r>
      <w:r w:rsidRPr="008E708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вычислительной математике</w:t>
      </w:r>
      <w:r w:rsidRPr="008E708B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способ нахождения промежуточных </w:t>
      </w:r>
      <w:r w:rsidRPr="008E708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значений</w:t>
      </w:r>
      <w:r w:rsidRPr="008E708B">
        <w:rPr>
          <w:rFonts w:ascii="Times New Roman" w:eastAsia="Times New Roman" w:hAnsi="Times New Roman"/>
          <w:sz w:val="24"/>
          <w:szCs w:val="24"/>
          <w:lang w:eastAsia="ru-RU"/>
        </w:rPr>
        <w:t xml:space="preserve"> величины по имеющемуся </w:t>
      </w:r>
      <w:r w:rsidRPr="008E708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дискретному</w:t>
      </w:r>
      <w:r w:rsidRPr="008E708B">
        <w:rPr>
          <w:rFonts w:ascii="Times New Roman" w:eastAsia="Times New Roman" w:hAnsi="Times New Roman"/>
          <w:sz w:val="24"/>
          <w:szCs w:val="24"/>
          <w:lang w:eastAsia="ru-RU"/>
        </w:rPr>
        <w:t xml:space="preserve"> набору известных значений.</w:t>
      </w:r>
    </w:p>
    <w:p w:rsidR="008E708B" w:rsidRPr="008E708B" w:rsidRDefault="008E708B" w:rsidP="008E708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708B">
        <w:rPr>
          <w:rFonts w:ascii="Times New Roman" w:eastAsia="Times New Roman" w:hAnsi="Times New Roman"/>
          <w:sz w:val="24"/>
          <w:szCs w:val="24"/>
          <w:lang w:eastAsia="ru-RU"/>
        </w:rPr>
        <w:t xml:space="preserve">Многим из тех, кто сталкивается с научными и инженерными расчётами часто приходится оперировать наборами значений, полученных </w:t>
      </w:r>
      <w:r w:rsidRPr="008E708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экспериментальным</w:t>
      </w:r>
      <w:r w:rsidRPr="008E708B">
        <w:rPr>
          <w:rFonts w:ascii="Times New Roman" w:eastAsia="Times New Roman" w:hAnsi="Times New Roman"/>
          <w:sz w:val="24"/>
          <w:szCs w:val="24"/>
          <w:lang w:eastAsia="ru-RU"/>
        </w:rPr>
        <w:t xml:space="preserve"> путём или методом </w:t>
      </w:r>
      <w:r w:rsidRPr="008E708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случайной выборки</w:t>
      </w:r>
      <w:r w:rsidRPr="008E708B">
        <w:rPr>
          <w:rFonts w:ascii="Times New Roman" w:eastAsia="Times New Roman" w:hAnsi="Times New Roman"/>
          <w:sz w:val="24"/>
          <w:szCs w:val="24"/>
          <w:lang w:eastAsia="ru-RU"/>
        </w:rPr>
        <w:t xml:space="preserve">. Как правило, на основании этих наборов требуется построить </w:t>
      </w:r>
      <w:r w:rsidRPr="008E708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функцию</w:t>
      </w:r>
      <w:r w:rsidRPr="008E708B">
        <w:rPr>
          <w:rFonts w:ascii="Times New Roman" w:eastAsia="Times New Roman" w:hAnsi="Times New Roman"/>
          <w:sz w:val="24"/>
          <w:szCs w:val="24"/>
          <w:lang w:eastAsia="ru-RU"/>
        </w:rPr>
        <w:t xml:space="preserve">, на которую могли бы с высокой точностью попадать другие получаемые значения. Такая задача называется </w:t>
      </w:r>
      <w:r w:rsidRPr="008E708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аппроксимацией</w:t>
      </w:r>
      <w:r w:rsidRPr="008E708B">
        <w:rPr>
          <w:rFonts w:ascii="Times New Roman" w:eastAsia="Times New Roman" w:hAnsi="Times New Roman"/>
          <w:sz w:val="24"/>
          <w:szCs w:val="24"/>
          <w:lang w:eastAsia="ru-RU"/>
        </w:rPr>
        <w:t xml:space="preserve"> кривой. Интерполяцией называют такую разновидность аппроксимации, при которой кривая построенной функции проходит точно через имеющиеся точки данных.</w:t>
      </w:r>
    </w:p>
    <w:p w:rsidR="008E708B" w:rsidRPr="008E708B" w:rsidRDefault="008E708B" w:rsidP="008E708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708B">
        <w:rPr>
          <w:rFonts w:ascii="Times New Roman" w:eastAsia="Times New Roman" w:hAnsi="Times New Roman"/>
          <w:sz w:val="24"/>
          <w:szCs w:val="24"/>
          <w:lang w:eastAsia="ru-RU"/>
        </w:rPr>
        <w:t xml:space="preserve">Существует также близкая к интерполяции задача, которая заключается в аппроксимации какой-либо сложной функции другой, более простой функцией. Если некоторая функция слишком сложна для производительных вычислений, можно попытаться вычислить её значение в нескольких точках, а по ним построить, то есть интерполировать, более простую функцию. Разумеется, использование упрощенной функции не позволяет получить такие же точные </w:t>
      </w:r>
      <w:r w:rsidRPr="008E708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результаты</w:t>
      </w:r>
      <w:r w:rsidRPr="008E708B">
        <w:rPr>
          <w:rFonts w:ascii="Times New Roman" w:eastAsia="Times New Roman" w:hAnsi="Times New Roman"/>
          <w:sz w:val="24"/>
          <w:szCs w:val="24"/>
          <w:lang w:eastAsia="ru-RU"/>
        </w:rPr>
        <w:t xml:space="preserve">, какие давала бы первоначальная функция. Но в некоторых классах задач достигнутый выигрыш в простоте и скорости вычислений может перевесить получаемую </w:t>
      </w:r>
      <w:r w:rsidRPr="008E708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погрешность</w:t>
      </w:r>
      <w:r w:rsidRPr="008E708B">
        <w:rPr>
          <w:rFonts w:ascii="Times New Roman" w:eastAsia="Times New Roman" w:hAnsi="Times New Roman"/>
          <w:sz w:val="24"/>
          <w:szCs w:val="24"/>
          <w:lang w:eastAsia="ru-RU"/>
        </w:rPr>
        <w:t xml:space="preserve"> в результатах.</w:t>
      </w:r>
    </w:p>
    <w:p w:rsidR="008E708B" w:rsidRPr="008E708B" w:rsidRDefault="008E708B" w:rsidP="008E708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708B">
        <w:rPr>
          <w:rFonts w:ascii="Times New Roman" w:eastAsia="Times New Roman" w:hAnsi="Times New Roman"/>
          <w:sz w:val="24"/>
          <w:szCs w:val="24"/>
          <w:lang w:eastAsia="ru-RU"/>
        </w:rPr>
        <w:t xml:space="preserve">Следует также упомянуть и совершенно другую разновидность математической интерполяции, известную под названием «интерполяция операторов». К классическим работам по интерполяции операторов относятся </w:t>
      </w:r>
      <w:r w:rsidRPr="008E708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теорема Рисса-Торина</w:t>
      </w:r>
      <w:r w:rsidRPr="008E708B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8E708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Riesz-Thorin theorem</w:t>
      </w:r>
      <w:r w:rsidRPr="008E708B">
        <w:rPr>
          <w:rFonts w:ascii="Times New Roman" w:eastAsia="Times New Roman" w:hAnsi="Times New Roman"/>
          <w:sz w:val="24"/>
          <w:szCs w:val="24"/>
          <w:lang w:eastAsia="ru-RU"/>
        </w:rPr>
        <w:t xml:space="preserve">) и </w:t>
      </w:r>
      <w:r w:rsidRPr="008E708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теорема Марцинкевича</w:t>
      </w:r>
      <w:r w:rsidRPr="008E708B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8E708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Marcinkiewicz theorem</w:t>
      </w:r>
      <w:r w:rsidRPr="008E708B">
        <w:rPr>
          <w:rFonts w:ascii="Times New Roman" w:eastAsia="Times New Roman" w:hAnsi="Times New Roman"/>
          <w:sz w:val="24"/>
          <w:szCs w:val="24"/>
          <w:lang w:eastAsia="ru-RU"/>
        </w:rPr>
        <w:t>), являющиеся основой для множества других работ.</w:t>
      </w:r>
    </w:p>
    <w:p w:rsidR="008E708B" w:rsidRPr="008E708B" w:rsidRDefault="008E708B" w:rsidP="008E70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E708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Определения</w:t>
      </w:r>
    </w:p>
    <w:p w:rsidR="008E708B" w:rsidRPr="008E708B" w:rsidRDefault="008E708B" w:rsidP="008E708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708B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Рассмотрим систему несовпадающих точек </w:t>
      </w:r>
      <w:r w:rsidR="00415779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~x_i" style="width:12pt;height:9pt;visibility:visible">
            <v:imagedata r:id="rId5" o:title="~x_i"/>
          </v:shape>
        </w:pict>
      </w:r>
      <w:r w:rsidRPr="008E708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415779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Рисунок 3" o:spid="_x0000_i1026" type="#_x0000_t75" alt="i\in{0,1,\dots,N}" style="width:90.75pt;height:13.5pt;visibility:visible">
            <v:imagedata r:id="rId6" o:title="dots,N}"/>
          </v:shape>
        </w:pict>
      </w:r>
      <w:r w:rsidRPr="008E708B">
        <w:rPr>
          <w:rFonts w:ascii="Times New Roman" w:eastAsia="Times New Roman" w:hAnsi="Times New Roman"/>
          <w:sz w:val="24"/>
          <w:szCs w:val="24"/>
          <w:lang w:eastAsia="ru-RU"/>
        </w:rPr>
        <w:t xml:space="preserve">) из некоторой области </w:t>
      </w:r>
      <w:r w:rsidR="00415779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Рисунок 4" o:spid="_x0000_i1027" type="#_x0000_t75" alt="~D" style="width:12pt;height:10.5pt;visibility:visible">
            <v:imagedata r:id="rId7" o:title="~D"/>
          </v:shape>
        </w:pict>
      </w:r>
      <w:r w:rsidRPr="008E708B">
        <w:rPr>
          <w:rFonts w:ascii="Times New Roman" w:eastAsia="Times New Roman" w:hAnsi="Times New Roman"/>
          <w:sz w:val="24"/>
          <w:szCs w:val="24"/>
          <w:lang w:eastAsia="ru-RU"/>
        </w:rPr>
        <w:t xml:space="preserve">. Пусть значения функции </w:t>
      </w:r>
      <w:r w:rsidR="00415779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Рисунок 5" o:spid="_x0000_i1028" type="#_x0000_t75" alt="~f" style="width:7.5pt;height:13.5pt;visibility:visible">
            <v:imagedata r:id="rId8" o:title="~f"/>
          </v:shape>
        </w:pict>
      </w:r>
      <w:r w:rsidRPr="008E708B">
        <w:rPr>
          <w:rFonts w:ascii="Times New Roman" w:eastAsia="Times New Roman" w:hAnsi="Times New Roman"/>
          <w:sz w:val="24"/>
          <w:szCs w:val="24"/>
          <w:lang w:eastAsia="ru-RU"/>
        </w:rPr>
        <w:t>известны только в этих точках:</w:t>
      </w:r>
    </w:p>
    <w:p w:rsidR="008E708B" w:rsidRPr="008E708B" w:rsidRDefault="00415779" w:rsidP="008E708B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Рисунок 6" o:spid="_x0000_i1029" type="#_x0000_t75" alt="y_i = f(x_i),\quad i=1,\ldots,N." style="width:165pt;height:15pt;visibility:visible">
            <v:imagedata r:id="rId9" o:title="ldots,N"/>
          </v:shape>
        </w:pict>
      </w:r>
    </w:p>
    <w:p w:rsidR="008E708B" w:rsidRPr="008E708B" w:rsidRDefault="008E708B" w:rsidP="008E708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708B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Задача интерполяции состоит в поиске такой функции </w:t>
      </w:r>
      <w:r w:rsidR="00415779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Рисунок 7" o:spid="_x0000_i1030" type="#_x0000_t75" alt="~F" style="width:11.25pt;height:10.5pt;visibility:visible">
            <v:imagedata r:id="rId10" o:title="~F"/>
          </v:shape>
        </w:pict>
      </w:r>
      <w:r w:rsidRPr="008E708B">
        <w:rPr>
          <w:rFonts w:ascii="Times New Roman" w:eastAsia="Times New Roman" w:hAnsi="Times New Roman"/>
          <w:sz w:val="24"/>
          <w:szCs w:val="24"/>
          <w:lang w:eastAsia="ru-RU"/>
        </w:rPr>
        <w:t>из заданного класса функций, что</w:t>
      </w:r>
    </w:p>
    <w:p w:rsidR="008E708B" w:rsidRPr="008E708B" w:rsidRDefault="00415779" w:rsidP="008E708B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Рисунок 8" o:spid="_x0000_i1031" type="#_x0000_t75" alt="F(x_i) = y_i,\quad i=1,\ldots,N." style="width:167.25pt;height:15pt;visibility:visible">
            <v:imagedata r:id="rId11" o:title="ldots,N"/>
          </v:shape>
        </w:pict>
      </w:r>
    </w:p>
    <w:p w:rsidR="008E708B" w:rsidRPr="008E708B" w:rsidRDefault="008E708B" w:rsidP="008E70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708B">
        <w:rPr>
          <w:rFonts w:ascii="Times New Roman" w:eastAsia="Times New Roman" w:hAnsi="Times New Roman"/>
          <w:sz w:val="24"/>
          <w:szCs w:val="24"/>
          <w:lang w:eastAsia="ru-RU"/>
        </w:rPr>
        <w:t xml:space="preserve">Точки </w:t>
      </w:r>
      <w:r w:rsidR="00415779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Рисунок 9" o:spid="_x0000_i1032" type="#_x0000_t75" alt="~x_i" style="width:12pt;height:9pt;visibility:visible">
            <v:imagedata r:id="rId5" o:title="~x_i"/>
          </v:shape>
        </w:pict>
      </w:r>
      <w:r w:rsidRPr="008E708B">
        <w:rPr>
          <w:rFonts w:ascii="Times New Roman" w:eastAsia="Times New Roman" w:hAnsi="Times New Roman"/>
          <w:sz w:val="24"/>
          <w:szCs w:val="24"/>
          <w:lang w:eastAsia="ru-RU"/>
        </w:rPr>
        <w:t xml:space="preserve">называют </w:t>
      </w:r>
      <w:r w:rsidRPr="008E708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узлами интерполяции</w:t>
      </w:r>
      <w:r w:rsidRPr="008E708B">
        <w:rPr>
          <w:rFonts w:ascii="Times New Roman" w:eastAsia="Times New Roman" w:hAnsi="Times New Roman"/>
          <w:sz w:val="24"/>
          <w:szCs w:val="24"/>
          <w:lang w:eastAsia="ru-RU"/>
        </w:rPr>
        <w:t xml:space="preserve">, а их совокупность — </w:t>
      </w:r>
      <w:r w:rsidRPr="008E708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интерполяционной сеткой</w:t>
      </w:r>
      <w:r w:rsidRPr="008E708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8E708B" w:rsidRPr="008E708B" w:rsidRDefault="008E708B" w:rsidP="008E70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708B">
        <w:rPr>
          <w:rFonts w:ascii="Times New Roman" w:eastAsia="Times New Roman" w:hAnsi="Times New Roman"/>
          <w:sz w:val="24"/>
          <w:szCs w:val="24"/>
          <w:lang w:eastAsia="ru-RU"/>
        </w:rPr>
        <w:t xml:space="preserve">Пары </w:t>
      </w:r>
      <w:r w:rsidR="00415779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Рисунок 10" o:spid="_x0000_i1033" type="#_x0000_t75" alt="~(x_i,y_i)" style="width:39.75pt;height:15pt;visibility:visible">
            <v:imagedata r:id="rId12" o:title="~(x_i,y_i)"/>
          </v:shape>
        </w:pict>
      </w:r>
      <w:r w:rsidRPr="008E708B">
        <w:rPr>
          <w:rFonts w:ascii="Times New Roman" w:eastAsia="Times New Roman" w:hAnsi="Times New Roman"/>
          <w:sz w:val="24"/>
          <w:szCs w:val="24"/>
          <w:lang w:eastAsia="ru-RU"/>
        </w:rPr>
        <w:t xml:space="preserve">называют </w:t>
      </w:r>
      <w:r w:rsidRPr="008E708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точками данных</w:t>
      </w:r>
      <w:r w:rsidRPr="008E708B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</w:t>
      </w:r>
      <w:r w:rsidRPr="008E708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базовыми точками</w:t>
      </w:r>
      <w:r w:rsidRPr="008E708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8E708B" w:rsidRPr="008E708B" w:rsidRDefault="008E708B" w:rsidP="008E70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708B">
        <w:rPr>
          <w:rFonts w:ascii="Times New Roman" w:eastAsia="Times New Roman" w:hAnsi="Times New Roman"/>
          <w:sz w:val="24"/>
          <w:szCs w:val="24"/>
          <w:lang w:eastAsia="ru-RU"/>
        </w:rPr>
        <w:t xml:space="preserve">Разность между «соседними» значениями </w:t>
      </w:r>
      <w:r w:rsidR="00415779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Рисунок 11" o:spid="_x0000_i1034" type="#_x0000_t75" alt="~\Delta x_i=x_i-x_{i-1}" style="width:99.75pt;height:14.25pt;visibility:visible">
            <v:imagedata r:id="rId13" o:title="Delta x_i=x_i-x_{i-1}"/>
          </v:shape>
        </w:pict>
      </w:r>
      <w:r w:rsidRPr="008E708B">
        <w:rPr>
          <w:rFonts w:ascii="Times New Roman" w:eastAsia="Times New Roman" w:hAnsi="Times New Roman"/>
          <w:sz w:val="24"/>
          <w:szCs w:val="24"/>
          <w:lang w:eastAsia="ru-RU"/>
        </w:rPr>
        <w:t xml:space="preserve"> — </w:t>
      </w:r>
      <w:r w:rsidRPr="008E708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шагом интерполяционной сетки</w:t>
      </w:r>
      <w:r w:rsidRPr="008E708B">
        <w:rPr>
          <w:rFonts w:ascii="Times New Roman" w:eastAsia="Times New Roman" w:hAnsi="Times New Roman"/>
          <w:sz w:val="24"/>
          <w:szCs w:val="24"/>
          <w:lang w:eastAsia="ru-RU"/>
        </w:rPr>
        <w:t xml:space="preserve">. Он может быть как переменным так и постоянным. </w:t>
      </w:r>
    </w:p>
    <w:p w:rsidR="008E708B" w:rsidRPr="008E708B" w:rsidRDefault="008E708B" w:rsidP="008E70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708B">
        <w:rPr>
          <w:rFonts w:ascii="Times New Roman" w:eastAsia="Times New Roman" w:hAnsi="Times New Roman"/>
          <w:sz w:val="24"/>
          <w:szCs w:val="24"/>
          <w:lang w:eastAsia="ru-RU"/>
        </w:rPr>
        <w:t xml:space="preserve">Функцию </w:t>
      </w:r>
      <w:r w:rsidR="00415779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Рисунок 12" o:spid="_x0000_i1035" type="#_x0000_t75" alt="~F(x)" style="width:29.25pt;height:15pt;visibility:visible">
            <v:imagedata r:id="rId14" o:title="~F(x)"/>
          </v:shape>
        </w:pict>
      </w:r>
      <w:r w:rsidRPr="008E708B">
        <w:rPr>
          <w:rFonts w:ascii="Times New Roman" w:eastAsia="Times New Roman" w:hAnsi="Times New Roman"/>
          <w:sz w:val="24"/>
          <w:szCs w:val="24"/>
          <w:lang w:eastAsia="ru-RU"/>
        </w:rPr>
        <w:t xml:space="preserve"> — </w:t>
      </w:r>
      <w:r w:rsidRPr="008E708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интерполирующей функцией</w:t>
      </w:r>
      <w:r w:rsidRPr="008E708B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</w:t>
      </w:r>
      <w:r w:rsidRPr="008E708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интерполянтом</w:t>
      </w:r>
      <w:r w:rsidRPr="008E708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AA65FA" w:rsidRDefault="00AA65FA">
      <w:bookmarkStart w:id="0" w:name="_GoBack"/>
      <w:bookmarkEnd w:id="0"/>
    </w:p>
    <w:sectPr w:rsidR="00AA65FA" w:rsidSect="008E708B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900AB0"/>
    <w:multiLevelType w:val="multilevel"/>
    <w:tmpl w:val="8810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BD62A6"/>
    <w:multiLevelType w:val="multilevel"/>
    <w:tmpl w:val="378E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708B"/>
    <w:rsid w:val="000F382E"/>
    <w:rsid w:val="00415779"/>
    <w:rsid w:val="005C09D9"/>
    <w:rsid w:val="008E708B"/>
    <w:rsid w:val="00AA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chartTrackingRefBased/>
  <w15:docId w15:val="{781C586F-07C3-45F1-A9D2-81BF71A0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5F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E70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E70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E70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70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70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70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E708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E70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ditsection">
    <w:name w:val="editsection"/>
    <w:basedOn w:val="a0"/>
    <w:rsid w:val="008E708B"/>
  </w:style>
  <w:style w:type="character" w:customStyle="1" w:styleId="toctoggle">
    <w:name w:val="toctoggle"/>
    <w:basedOn w:val="a0"/>
    <w:rsid w:val="008E708B"/>
  </w:style>
  <w:style w:type="character" w:customStyle="1" w:styleId="tocnumber">
    <w:name w:val="tocnumber"/>
    <w:basedOn w:val="a0"/>
    <w:rsid w:val="008E708B"/>
  </w:style>
  <w:style w:type="character" w:customStyle="1" w:styleId="toctext">
    <w:name w:val="toctext"/>
    <w:basedOn w:val="a0"/>
    <w:rsid w:val="008E708B"/>
  </w:style>
  <w:style w:type="character" w:customStyle="1" w:styleId="mw-headline">
    <w:name w:val="mw-headline"/>
    <w:basedOn w:val="a0"/>
    <w:rsid w:val="008E708B"/>
  </w:style>
  <w:style w:type="paragraph" w:styleId="a5">
    <w:name w:val="Balloon Text"/>
    <w:basedOn w:val="a"/>
    <w:link w:val="a6"/>
    <w:uiPriority w:val="99"/>
    <w:semiHidden/>
    <w:unhideWhenUsed/>
    <w:rsid w:val="008E7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E7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4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0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21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47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2479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1" w:color="auto"/>
                                <w:left w:val="none" w:sz="0" w:space="1" w:color="auto"/>
                                <w:bottom w:val="none" w:sz="0" w:space="1" w:color="auto"/>
                                <w:right w:val="none" w:sz="0" w:space="1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2180</CharactersWithSpaces>
  <SharedDoc>false</SharedDoc>
  <HLinks>
    <vt:vector size="84" baseType="variant">
      <vt:variant>
        <vt:i4>524477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http://ru.wikipedia.org/wiki/ÐÐ½ÑÐµÑÐ¿Ð¾Ð</vt:lpwstr>
      </vt:variant>
      <vt:variant>
        <vt:lpwstr/>
      </vt:variant>
      <vt:variant>
        <vt:i4>7995417</vt:i4>
      </vt:variant>
      <vt:variant>
        <vt:i4>36</vt:i4>
      </vt:variant>
      <vt:variant>
        <vt:i4>0</vt:i4>
      </vt:variant>
      <vt:variant>
        <vt:i4>5</vt:i4>
      </vt:variant>
      <vt:variant>
        <vt:lpwstr>http://en.wikipedia.org/wiki/Marcinkiewicz_theorem</vt:lpwstr>
      </vt:variant>
      <vt:variant>
        <vt:lpwstr/>
      </vt:variant>
      <vt:variant>
        <vt:i4>2752537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http://ru.wikipedia.org/w/index.php?title=%D0%A2%D0%B5%D0%BE%D1%80%D0%B5%D0%BC%D0%B0_%D0%9C%D0%B0%D1%80%D1%86%D0%B8%D0%BD%D0%BA%D0%B5%D0%B2%D0%B8%D1%87%D0%B0&amp;action=edit&amp;redlink=1</vt:lpwstr>
      </vt:variant>
      <vt:variant>
        <vt:lpwstr/>
      </vt:variant>
      <vt:variant>
        <vt:i4>3997717</vt:i4>
      </vt:variant>
      <vt:variant>
        <vt:i4>30</vt:i4>
      </vt:variant>
      <vt:variant>
        <vt:i4>0</vt:i4>
      </vt:variant>
      <vt:variant>
        <vt:i4>5</vt:i4>
      </vt:variant>
      <vt:variant>
        <vt:lpwstr>http://en.wikipedia.org/wiki/Riesz-Thorin_theorem</vt:lpwstr>
      </vt:variant>
      <vt:variant>
        <vt:lpwstr/>
      </vt:variant>
      <vt:variant>
        <vt:i4>3670041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http://ru.wikipedia.org/w/index.php?title=%D0%A2%D0%B5%D0%BE%D1%80%D0%B5%D0%BC%D0%B0_%D0%A0%D0%B8%D1%81%D1%81%D0%B0-%D0%A2%D0%BE%D1%80%D0%B8%D0%BD%D0%B0&amp;action=edit&amp;redlink=1</vt:lpwstr>
      </vt:variant>
      <vt:variant>
        <vt:lpwstr/>
      </vt:variant>
      <vt:variant>
        <vt:i4>16318465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http://ru.wikipedia.org/wiki/ÐÐ¾Ð³ÑÐµÑÐ½Ð¾ÑÑÑ</vt:lpwstr>
      </vt:variant>
      <vt:variant>
        <vt:lpwstr/>
      </vt:variant>
      <vt:variant>
        <vt:i4>16318479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http://ru.wikipedia.org/wiki/Ð ÐµÐ·ÑÐ</vt:lpwstr>
      </vt:variant>
      <vt:variant>
        <vt:lpwstr/>
      </vt:variant>
      <vt:variant>
        <vt:i4>16252977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http://ru.wikipedia.org/wiki/ÐÐ¿Ð¿ÑÐ¾ÐºÑÐ¸Ð¼Ð°ÑÐ¸Ñ</vt:lpwstr>
      </vt:variant>
      <vt:variant>
        <vt:lpwstr/>
      </vt:variant>
      <vt:variant>
        <vt:i4>9371792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http://ru.wikipedia.org/wiki/Ð¤ÑÐ½ÐºÑÐ¸Ñ_(Ð¼Ð°ÑÐµÐ¼Ð°ÑÐ¸ÐºÐ°)</vt:lpwstr>
      </vt:variant>
      <vt:variant>
        <vt:lpwstr/>
      </vt:variant>
      <vt:variant>
        <vt:i4>327789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http://ru.wikipedia.org/w/index.php?title=%D0%A1%D0%BB%D1%83%D1%87%D0%B0%D0%B9%D0%BD%D0%B0%D1%8F_%D0%B2%D1%8B%D0%B1%D0%BE%D1%80%D0%BA%D0%B0&amp;action=edit&amp;redlink=1</vt:lpwstr>
      </vt:variant>
      <vt:variant>
        <vt:lpwstr/>
      </vt:variant>
      <vt:variant>
        <vt:i4>16318526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http://ru.wikipedia.org/wiki/Ð­ÐºÑÐ¿ÐµÑÐ¸Ð¼ÐµÐ½Ñ</vt:lpwstr>
      </vt:variant>
      <vt:variant>
        <vt:lpwstr/>
      </vt:variant>
      <vt:variant>
        <vt:i4>524430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http://ru.wikipedia.org/wiki/ÐÐ¸ÑÐºÑÐµÑÐ½Ð¾ÑÑÑ</vt:lpwstr>
      </vt:variant>
      <vt:variant>
        <vt:lpwstr/>
      </vt:variant>
      <vt:variant>
        <vt:i4>589955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http://ru.wikipedia.org/wiki/ÐÐ½Ð°ÑÐµÐ½Ð¸Ðµ</vt:lpwstr>
      </vt:variant>
      <vt:variant>
        <vt:lpwstr/>
      </vt:variant>
      <vt:variant>
        <vt:i4>589961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http://ru.wikipedia.org/wiki/ÐÑÑÐ¸ÑÐ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</dc:creator>
  <cp:keywords/>
  <cp:lastModifiedBy>Irina</cp:lastModifiedBy>
  <cp:revision>2</cp:revision>
  <dcterms:created xsi:type="dcterms:W3CDTF">2014-08-30T13:50:00Z</dcterms:created>
  <dcterms:modified xsi:type="dcterms:W3CDTF">2014-08-30T13:50:00Z</dcterms:modified>
</cp:coreProperties>
</file>