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2E4" w:rsidRDefault="006152E4" w:rsidP="00650F90">
      <w:pPr>
        <w:spacing w:line="360" w:lineRule="auto"/>
        <w:jc w:val="center"/>
        <w:rPr>
          <w:sz w:val="28"/>
          <w:szCs w:val="28"/>
        </w:rPr>
      </w:pPr>
    </w:p>
    <w:p w:rsidR="00AE2E51" w:rsidRDefault="00650F90" w:rsidP="00650F90">
      <w:pPr>
        <w:spacing w:line="360" w:lineRule="auto"/>
        <w:jc w:val="center"/>
        <w:rPr>
          <w:sz w:val="28"/>
          <w:szCs w:val="28"/>
        </w:rPr>
      </w:pPr>
      <w:r>
        <w:rPr>
          <w:sz w:val="28"/>
          <w:szCs w:val="28"/>
        </w:rPr>
        <w:t>Новосибирский государственный технический университет</w:t>
      </w:r>
    </w:p>
    <w:p w:rsidR="00650F90" w:rsidRDefault="00650F90" w:rsidP="00650F90">
      <w:pPr>
        <w:spacing w:line="360" w:lineRule="auto"/>
        <w:jc w:val="center"/>
        <w:rPr>
          <w:sz w:val="28"/>
          <w:szCs w:val="28"/>
        </w:rPr>
      </w:pPr>
      <w:r>
        <w:rPr>
          <w:sz w:val="28"/>
          <w:szCs w:val="28"/>
        </w:rPr>
        <w:t>Юридический факультет</w:t>
      </w:r>
    </w:p>
    <w:p w:rsidR="00650F90" w:rsidRDefault="00650F90" w:rsidP="00650F90">
      <w:pPr>
        <w:spacing w:line="360" w:lineRule="auto"/>
        <w:jc w:val="center"/>
        <w:rPr>
          <w:sz w:val="28"/>
          <w:szCs w:val="28"/>
        </w:rPr>
      </w:pPr>
      <w:r>
        <w:rPr>
          <w:sz w:val="28"/>
          <w:szCs w:val="28"/>
        </w:rPr>
        <w:t>Кафедра государственно-правовых дисциплин</w:t>
      </w:r>
    </w:p>
    <w:p w:rsidR="00650F90" w:rsidRDefault="00650F90" w:rsidP="00650F90">
      <w:pPr>
        <w:spacing w:line="360" w:lineRule="auto"/>
        <w:jc w:val="center"/>
        <w:rPr>
          <w:sz w:val="28"/>
          <w:szCs w:val="28"/>
        </w:rPr>
      </w:pPr>
    </w:p>
    <w:p w:rsidR="00650F90" w:rsidRDefault="00650F90" w:rsidP="00650F90">
      <w:pPr>
        <w:spacing w:line="360" w:lineRule="auto"/>
        <w:jc w:val="center"/>
        <w:rPr>
          <w:sz w:val="28"/>
          <w:szCs w:val="28"/>
        </w:rPr>
      </w:pPr>
    </w:p>
    <w:p w:rsidR="00650F90" w:rsidRDefault="00650F90" w:rsidP="00650F90">
      <w:pPr>
        <w:spacing w:line="360" w:lineRule="auto"/>
        <w:jc w:val="center"/>
        <w:rPr>
          <w:sz w:val="28"/>
          <w:szCs w:val="28"/>
        </w:rPr>
      </w:pPr>
    </w:p>
    <w:p w:rsidR="00650F90" w:rsidRDefault="00650F90" w:rsidP="00650F90">
      <w:pPr>
        <w:spacing w:line="360" w:lineRule="auto"/>
        <w:jc w:val="center"/>
        <w:rPr>
          <w:sz w:val="28"/>
          <w:szCs w:val="28"/>
        </w:rPr>
      </w:pPr>
    </w:p>
    <w:p w:rsidR="00650F90" w:rsidRDefault="00650F90" w:rsidP="00650F90">
      <w:pPr>
        <w:spacing w:line="360" w:lineRule="auto"/>
        <w:jc w:val="center"/>
        <w:rPr>
          <w:sz w:val="28"/>
          <w:szCs w:val="28"/>
        </w:rPr>
      </w:pPr>
    </w:p>
    <w:p w:rsidR="00650F90" w:rsidRPr="00650F90" w:rsidRDefault="00650F90" w:rsidP="00650F90">
      <w:pPr>
        <w:spacing w:line="360" w:lineRule="auto"/>
        <w:jc w:val="center"/>
        <w:rPr>
          <w:b/>
          <w:sz w:val="36"/>
          <w:szCs w:val="36"/>
        </w:rPr>
      </w:pPr>
      <w:r w:rsidRPr="00650F90">
        <w:rPr>
          <w:b/>
          <w:sz w:val="36"/>
          <w:szCs w:val="36"/>
        </w:rPr>
        <w:t>КОНТРОЛЬНАЯ  РАБОТА</w:t>
      </w:r>
    </w:p>
    <w:p w:rsidR="00650F90" w:rsidRDefault="00650F90" w:rsidP="00650F90">
      <w:pPr>
        <w:spacing w:line="360" w:lineRule="auto"/>
        <w:jc w:val="center"/>
        <w:rPr>
          <w:sz w:val="28"/>
          <w:szCs w:val="28"/>
        </w:rPr>
      </w:pPr>
      <w:r>
        <w:rPr>
          <w:sz w:val="28"/>
          <w:szCs w:val="28"/>
        </w:rPr>
        <w:t>По экологическому праву</w:t>
      </w:r>
    </w:p>
    <w:p w:rsidR="00650F90" w:rsidRDefault="00650F90" w:rsidP="00650F90">
      <w:pPr>
        <w:spacing w:line="360" w:lineRule="auto"/>
        <w:jc w:val="center"/>
        <w:rPr>
          <w:sz w:val="28"/>
          <w:szCs w:val="28"/>
        </w:rPr>
      </w:pPr>
    </w:p>
    <w:p w:rsidR="00650F90" w:rsidRDefault="00650F90" w:rsidP="00650F90">
      <w:pPr>
        <w:spacing w:line="360" w:lineRule="auto"/>
        <w:jc w:val="center"/>
        <w:rPr>
          <w:sz w:val="28"/>
          <w:szCs w:val="28"/>
        </w:rPr>
      </w:pPr>
      <w:r>
        <w:rPr>
          <w:sz w:val="28"/>
          <w:szCs w:val="28"/>
        </w:rPr>
        <w:t>Вариант №3</w:t>
      </w:r>
    </w:p>
    <w:p w:rsidR="00650F90" w:rsidRDefault="00650F90" w:rsidP="00650F90">
      <w:pPr>
        <w:spacing w:line="360" w:lineRule="auto"/>
        <w:jc w:val="center"/>
        <w:rPr>
          <w:sz w:val="28"/>
          <w:szCs w:val="28"/>
        </w:rPr>
      </w:pPr>
    </w:p>
    <w:p w:rsidR="00650F90" w:rsidRDefault="00650F90" w:rsidP="00650F90">
      <w:pPr>
        <w:spacing w:line="360" w:lineRule="auto"/>
        <w:jc w:val="center"/>
        <w:rPr>
          <w:sz w:val="28"/>
          <w:szCs w:val="28"/>
        </w:rPr>
      </w:pPr>
    </w:p>
    <w:p w:rsidR="00650F90" w:rsidRDefault="00650F90" w:rsidP="00650F90">
      <w:pPr>
        <w:spacing w:line="360" w:lineRule="auto"/>
        <w:jc w:val="center"/>
        <w:rPr>
          <w:sz w:val="28"/>
          <w:szCs w:val="28"/>
        </w:rPr>
      </w:pPr>
    </w:p>
    <w:p w:rsidR="00650F90" w:rsidRDefault="00650F90" w:rsidP="00650F90">
      <w:pPr>
        <w:spacing w:line="360" w:lineRule="auto"/>
        <w:jc w:val="center"/>
        <w:rPr>
          <w:sz w:val="28"/>
          <w:szCs w:val="28"/>
        </w:rPr>
      </w:pPr>
    </w:p>
    <w:p w:rsidR="00650F90" w:rsidRDefault="00650F90" w:rsidP="00650F90">
      <w:pPr>
        <w:spacing w:line="360" w:lineRule="auto"/>
        <w:jc w:val="center"/>
        <w:rPr>
          <w:sz w:val="28"/>
          <w:szCs w:val="28"/>
        </w:rPr>
      </w:pPr>
    </w:p>
    <w:p w:rsidR="00650F90" w:rsidRDefault="00650F90" w:rsidP="0028239E">
      <w:pPr>
        <w:spacing w:line="360" w:lineRule="auto"/>
        <w:rPr>
          <w:sz w:val="28"/>
          <w:szCs w:val="28"/>
        </w:rPr>
      </w:pPr>
    </w:p>
    <w:p w:rsidR="00650F90" w:rsidRDefault="00650F90" w:rsidP="00650F90">
      <w:pPr>
        <w:spacing w:line="360" w:lineRule="auto"/>
        <w:jc w:val="right"/>
        <w:rPr>
          <w:sz w:val="28"/>
          <w:szCs w:val="28"/>
        </w:rPr>
      </w:pPr>
      <w:r>
        <w:rPr>
          <w:sz w:val="28"/>
          <w:szCs w:val="28"/>
        </w:rPr>
        <w:t xml:space="preserve">Выполнил </w:t>
      </w:r>
      <w:r w:rsidR="0028239E">
        <w:rPr>
          <w:sz w:val="28"/>
          <w:szCs w:val="28"/>
        </w:rPr>
        <w:t>студент 2 курса:</w:t>
      </w:r>
    </w:p>
    <w:p w:rsidR="0028239E" w:rsidRDefault="0028239E" w:rsidP="00650F90">
      <w:pPr>
        <w:spacing w:line="360" w:lineRule="auto"/>
        <w:jc w:val="right"/>
        <w:rPr>
          <w:sz w:val="28"/>
          <w:szCs w:val="28"/>
        </w:rPr>
      </w:pPr>
      <w:r>
        <w:rPr>
          <w:sz w:val="28"/>
          <w:szCs w:val="28"/>
        </w:rPr>
        <w:t>Иринчинова Б.О.</w:t>
      </w:r>
    </w:p>
    <w:p w:rsidR="0028239E" w:rsidRDefault="0028239E" w:rsidP="00650F90">
      <w:pPr>
        <w:spacing w:line="360" w:lineRule="auto"/>
        <w:jc w:val="right"/>
        <w:rPr>
          <w:sz w:val="28"/>
          <w:szCs w:val="28"/>
        </w:rPr>
      </w:pPr>
      <w:r>
        <w:rPr>
          <w:sz w:val="28"/>
          <w:szCs w:val="28"/>
        </w:rPr>
        <w:t>Группа ЮФ-71</w:t>
      </w:r>
    </w:p>
    <w:p w:rsidR="0028239E" w:rsidRDefault="0028239E" w:rsidP="00650F90">
      <w:pPr>
        <w:spacing w:line="360" w:lineRule="auto"/>
        <w:jc w:val="right"/>
        <w:rPr>
          <w:sz w:val="28"/>
          <w:szCs w:val="28"/>
        </w:rPr>
      </w:pPr>
      <w:r>
        <w:rPr>
          <w:sz w:val="28"/>
          <w:szCs w:val="28"/>
        </w:rPr>
        <w:t>Проверила:</w:t>
      </w:r>
    </w:p>
    <w:p w:rsidR="0028239E" w:rsidRDefault="0028239E" w:rsidP="00650F90">
      <w:pPr>
        <w:spacing w:line="360" w:lineRule="auto"/>
        <w:jc w:val="right"/>
        <w:rPr>
          <w:sz w:val="28"/>
          <w:szCs w:val="28"/>
        </w:rPr>
      </w:pPr>
      <w:r>
        <w:rPr>
          <w:sz w:val="28"/>
          <w:szCs w:val="28"/>
        </w:rPr>
        <w:t>Мужановская А</w:t>
      </w:r>
      <w:r w:rsidR="00063C99">
        <w:rPr>
          <w:sz w:val="28"/>
          <w:szCs w:val="28"/>
        </w:rPr>
        <w:t>настасия Валерьевна.</w:t>
      </w:r>
    </w:p>
    <w:p w:rsidR="0028239E" w:rsidRDefault="0028239E" w:rsidP="00650F90">
      <w:pPr>
        <w:spacing w:line="360" w:lineRule="auto"/>
        <w:jc w:val="right"/>
        <w:rPr>
          <w:sz w:val="28"/>
          <w:szCs w:val="28"/>
        </w:rPr>
      </w:pPr>
    </w:p>
    <w:p w:rsidR="00650F90" w:rsidRDefault="00650F90" w:rsidP="00650F90">
      <w:pPr>
        <w:spacing w:line="360" w:lineRule="auto"/>
        <w:jc w:val="center"/>
        <w:rPr>
          <w:sz w:val="28"/>
          <w:szCs w:val="28"/>
        </w:rPr>
      </w:pPr>
    </w:p>
    <w:p w:rsidR="0028239E" w:rsidRDefault="0028239E" w:rsidP="00650F90">
      <w:pPr>
        <w:spacing w:line="360" w:lineRule="auto"/>
        <w:jc w:val="center"/>
        <w:rPr>
          <w:sz w:val="28"/>
          <w:szCs w:val="28"/>
        </w:rPr>
      </w:pPr>
    </w:p>
    <w:p w:rsidR="0028239E" w:rsidRDefault="0028239E" w:rsidP="00650F90">
      <w:pPr>
        <w:spacing w:line="360" w:lineRule="auto"/>
        <w:jc w:val="center"/>
        <w:rPr>
          <w:sz w:val="28"/>
          <w:szCs w:val="28"/>
        </w:rPr>
      </w:pPr>
    </w:p>
    <w:p w:rsidR="0028239E" w:rsidRDefault="0028239E" w:rsidP="00650F90">
      <w:pPr>
        <w:spacing w:line="360" w:lineRule="auto"/>
        <w:jc w:val="center"/>
        <w:rPr>
          <w:sz w:val="28"/>
          <w:szCs w:val="28"/>
        </w:rPr>
      </w:pPr>
    </w:p>
    <w:p w:rsidR="0028239E" w:rsidRDefault="0028239E" w:rsidP="00650F90">
      <w:pPr>
        <w:spacing w:line="360" w:lineRule="auto"/>
        <w:jc w:val="center"/>
        <w:rPr>
          <w:sz w:val="28"/>
          <w:szCs w:val="28"/>
        </w:rPr>
      </w:pPr>
    </w:p>
    <w:p w:rsidR="0028239E" w:rsidRDefault="0028239E" w:rsidP="00650F90">
      <w:pPr>
        <w:spacing w:line="360" w:lineRule="auto"/>
        <w:jc w:val="center"/>
        <w:rPr>
          <w:sz w:val="28"/>
          <w:szCs w:val="28"/>
        </w:rPr>
      </w:pPr>
      <w:r>
        <w:rPr>
          <w:sz w:val="28"/>
          <w:szCs w:val="28"/>
        </w:rPr>
        <w:t>Новосибирск</w:t>
      </w:r>
      <w:r w:rsidR="00885801">
        <w:rPr>
          <w:sz w:val="28"/>
          <w:szCs w:val="28"/>
        </w:rPr>
        <w:t xml:space="preserve"> </w:t>
      </w:r>
      <w:r w:rsidR="006F4EEE">
        <w:rPr>
          <w:sz w:val="28"/>
          <w:szCs w:val="28"/>
        </w:rPr>
        <w:t>–</w:t>
      </w:r>
      <w:r w:rsidR="00885801">
        <w:rPr>
          <w:sz w:val="28"/>
          <w:szCs w:val="28"/>
        </w:rPr>
        <w:t xml:space="preserve"> 2008</w:t>
      </w:r>
    </w:p>
    <w:p w:rsidR="006F4EEE" w:rsidRDefault="006F4EEE" w:rsidP="006F4EEE">
      <w:pPr>
        <w:spacing w:line="360" w:lineRule="auto"/>
        <w:jc w:val="center"/>
        <w:rPr>
          <w:b/>
          <w:sz w:val="28"/>
          <w:szCs w:val="28"/>
        </w:rPr>
      </w:pPr>
      <w:r w:rsidRPr="006F4EEE">
        <w:rPr>
          <w:b/>
          <w:sz w:val="28"/>
          <w:szCs w:val="28"/>
        </w:rPr>
        <w:t>Содержание</w:t>
      </w:r>
    </w:p>
    <w:p w:rsidR="006F4EEE" w:rsidRDefault="006F4EEE" w:rsidP="006F4EEE">
      <w:pPr>
        <w:spacing w:line="360" w:lineRule="auto"/>
        <w:jc w:val="center"/>
        <w:rPr>
          <w:b/>
          <w:sz w:val="28"/>
          <w:szCs w:val="28"/>
        </w:rPr>
      </w:pPr>
    </w:p>
    <w:p w:rsidR="006F4EEE" w:rsidRDefault="006F4EEE" w:rsidP="006F4EEE">
      <w:pPr>
        <w:numPr>
          <w:ilvl w:val="0"/>
          <w:numId w:val="1"/>
        </w:numPr>
        <w:spacing w:line="360" w:lineRule="auto"/>
        <w:rPr>
          <w:sz w:val="28"/>
          <w:szCs w:val="28"/>
        </w:rPr>
      </w:pPr>
      <w:r>
        <w:rPr>
          <w:sz w:val="28"/>
          <w:szCs w:val="28"/>
        </w:rPr>
        <w:t>Раскройте сущность экологической концепции России</w:t>
      </w:r>
      <w:r w:rsidR="00A813C1">
        <w:rPr>
          <w:sz w:val="28"/>
          <w:szCs w:val="28"/>
        </w:rPr>
        <w:t>……….. 3</w:t>
      </w:r>
    </w:p>
    <w:p w:rsidR="006F4EEE" w:rsidRDefault="006F4EEE" w:rsidP="006F4EEE">
      <w:pPr>
        <w:numPr>
          <w:ilvl w:val="0"/>
          <w:numId w:val="1"/>
        </w:numPr>
        <w:spacing w:line="360" w:lineRule="auto"/>
        <w:rPr>
          <w:sz w:val="28"/>
          <w:szCs w:val="28"/>
        </w:rPr>
      </w:pPr>
      <w:r>
        <w:rPr>
          <w:sz w:val="28"/>
          <w:szCs w:val="28"/>
        </w:rPr>
        <w:t>Перечислите и охарактеризуйте источники экологического права</w:t>
      </w:r>
      <w:r w:rsidR="00A813C1">
        <w:rPr>
          <w:sz w:val="28"/>
          <w:szCs w:val="28"/>
        </w:rPr>
        <w:t>……………………………………………………………….. 7</w:t>
      </w:r>
    </w:p>
    <w:p w:rsidR="006F4EEE" w:rsidRDefault="006F4EEE" w:rsidP="006F4EEE">
      <w:pPr>
        <w:numPr>
          <w:ilvl w:val="0"/>
          <w:numId w:val="1"/>
        </w:numPr>
        <w:spacing w:line="360" w:lineRule="auto"/>
        <w:rPr>
          <w:sz w:val="28"/>
          <w:szCs w:val="28"/>
        </w:rPr>
      </w:pPr>
      <w:r>
        <w:rPr>
          <w:sz w:val="28"/>
          <w:szCs w:val="28"/>
        </w:rPr>
        <w:t xml:space="preserve">Ответьте на вопрос </w:t>
      </w:r>
      <w:r w:rsidR="00FA256D">
        <w:rPr>
          <w:sz w:val="28"/>
          <w:szCs w:val="28"/>
        </w:rPr>
        <w:t>о правовом обеспечении санитарно-эпидемиологического благополучия населения</w:t>
      </w:r>
      <w:r w:rsidR="003D31FD">
        <w:rPr>
          <w:sz w:val="28"/>
          <w:szCs w:val="28"/>
        </w:rPr>
        <w:t xml:space="preserve"> ……………….. 11</w:t>
      </w:r>
    </w:p>
    <w:p w:rsidR="002476CF" w:rsidRDefault="009F4DFF" w:rsidP="002476CF">
      <w:pPr>
        <w:numPr>
          <w:ilvl w:val="0"/>
          <w:numId w:val="1"/>
        </w:numPr>
        <w:spacing w:line="360" w:lineRule="auto"/>
        <w:rPr>
          <w:sz w:val="28"/>
          <w:szCs w:val="28"/>
        </w:rPr>
      </w:pPr>
      <w:r>
        <w:rPr>
          <w:sz w:val="28"/>
          <w:szCs w:val="28"/>
        </w:rPr>
        <w:t>З</w:t>
      </w:r>
      <w:r w:rsidR="003D31FD">
        <w:rPr>
          <w:sz w:val="28"/>
          <w:szCs w:val="28"/>
        </w:rPr>
        <w:t>адача ………………………………………………………………13</w:t>
      </w:r>
    </w:p>
    <w:p w:rsidR="00FF563F" w:rsidRDefault="00FF563F" w:rsidP="002476CF">
      <w:pPr>
        <w:numPr>
          <w:ilvl w:val="0"/>
          <w:numId w:val="1"/>
        </w:numPr>
        <w:spacing w:line="360" w:lineRule="auto"/>
        <w:rPr>
          <w:sz w:val="28"/>
          <w:szCs w:val="28"/>
        </w:rPr>
      </w:pPr>
      <w:r>
        <w:rPr>
          <w:sz w:val="28"/>
          <w:szCs w:val="28"/>
        </w:rPr>
        <w:t>Список  используемой литературы ………………………………</w:t>
      </w:r>
      <w:r w:rsidR="005833D6">
        <w:rPr>
          <w:sz w:val="28"/>
          <w:szCs w:val="28"/>
        </w:rPr>
        <w:t>15</w:t>
      </w:r>
    </w:p>
    <w:p w:rsidR="002476CF" w:rsidRDefault="002476CF" w:rsidP="002476CF">
      <w:pPr>
        <w:spacing w:line="360" w:lineRule="auto"/>
        <w:rPr>
          <w:sz w:val="28"/>
          <w:szCs w:val="28"/>
        </w:rPr>
      </w:pPr>
    </w:p>
    <w:p w:rsidR="002476CF" w:rsidRDefault="002476CF" w:rsidP="002476CF">
      <w:pPr>
        <w:spacing w:line="360" w:lineRule="auto"/>
        <w:rPr>
          <w:sz w:val="28"/>
          <w:szCs w:val="28"/>
        </w:rPr>
      </w:pPr>
    </w:p>
    <w:p w:rsidR="002476CF" w:rsidRDefault="002476CF" w:rsidP="002476CF">
      <w:pPr>
        <w:spacing w:line="360" w:lineRule="auto"/>
        <w:rPr>
          <w:sz w:val="28"/>
          <w:szCs w:val="28"/>
        </w:rPr>
      </w:pPr>
    </w:p>
    <w:p w:rsidR="002476CF" w:rsidRDefault="002476CF" w:rsidP="002476CF">
      <w:pPr>
        <w:spacing w:line="360" w:lineRule="auto"/>
        <w:rPr>
          <w:sz w:val="28"/>
          <w:szCs w:val="28"/>
        </w:rPr>
      </w:pPr>
    </w:p>
    <w:p w:rsidR="002476CF" w:rsidRDefault="002476CF" w:rsidP="002476CF">
      <w:pPr>
        <w:spacing w:line="360" w:lineRule="auto"/>
        <w:rPr>
          <w:sz w:val="28"/>
          <w:szCs w:val="28"/>
        </w:rPr>
      </w:pPr>
    </w:p>
    <w:p w:rsidR="002476CF" w:rsidRDefault="002476CF" w:rsidP="002476CF">
      <w:pPr>
        <w:spacing w:line="360" w:lineRule="auto"/>
        <w:rPr>
          <w:sz w:val="28"/>
          <w:szCs w:val="28"/>
        </w:rPr>
      </w:pPr>
    </w:p>
    <w:p w:rsidR="002476CF" w:rsidRDefault="002476CF" w:rsidP="002476CF">
      <w:pPr>
        <w:spacing w:line="360" w:lineRule="auto"/>
        <w:rPr>
          <w:sz w:val="28"/>
          <w:szCs w:val="28"/>
        </w:rPr>
      </w:pPr>
    </w:p>
    <w:p w:rsidR="002476CF" w:rsidRDefault="002476CF" w:rsidP="002476CF">
      <w:pPr>
        <w:spacing w:line="360" w:lineRule="auto"/>
        <w:rPr>
          <w:sz w:val="28"/>
          <w:szCs w:val="28"/>
        </w:rPr>
      </w:pPr>
    </w:p>
    <w:p w:rsidR="002476CF" w:rsidRDefault="002476CF" w:rsidP="002476CF">
      <w:pPr>
        <w:spacing w:line="360" w:lineRule="auto"/>
        <w:rPr>
          <w:sz w:val="28"/>
          <w:szCs w:val="28"/>
        </w:rPr>
      </w:pPr>
    </w:p>
    <w:p w:rsidR="002476CF" w:rsidRDefault="002476CF" w:rsidP="002476CF">
      <w:pPr>
        <w:spacing w:line="360" w:lineRule="auto"/>
        <w:rPr>
          <w:sz w:val="28"/>
          <w:szCs w:val="28"/>
        </w:rPr>
      </w:pPr>
    </w:p>
    <w:p w:rsidR="002476CF" w:rsidRDefault="002476CF" w:rsidP="002476CF">
      <w:pPr>
        <w:spacing w:line="360" w:lineRule="auto"/>
        <w:rPr>
          <w:sz w:val="28"/>
          <w:szCs w:val="28"/>
        </w:rPr>
      </w:pPr>
    </w:p>
    <w:p w:rsidR="002476CF" w:rsidRDefault="002476CF" w:rsidP="002476CF">
      <w:pPr>
        <w:spacing w:line="360" w:lineRule="auto"/>
        <w:rPr>
          <w:sz w:val="28"/>
          <w:szCs w:val="28"/>
        </w:rPr>
      </w:pPr>
    </w:p>
    <w:p w:rsidR="002476CF" w:rsidRDefault="002476CF" w:rsidP="002476CF">
      <w:pPr>
        <w:spacing w:line="360" w:lineRule="auto"/>
        <w:rPr>
          <w:sz w:val="28"/>
          <w:szCs w:val="28"/>
        </w:rPr>
      </w:pPr>
    </w:p>
    <w:p w:rsidR="002476CF" w:rsidRDefault="002476CF" w:rsidP="002476CF">
      <w:pPr>
        <w:spacing w:line="360" w:lineRule="auto"/>
        <w:rPr>
          <w:sz w:val="28"/>
          <w:szCs w:val="28"/>
        </w:rPr>
      </w:pPr>
    </w:p>
    <w:p w:rsidR="002476CF" w:rsidRDefault="002476CF" w:rsidP="002476CF">
      <w:pPr>
        <w:spacing w:line="360" w:lineRule="auto"/>
        <w:rPr>
          <w:sz w:val="28"/>
          <w:szCs w:val="28"/>
        </w:rPr>
      </w:pPr>
    </w:p>
    <w:p w:rsidR="002476CF" w:rsidRDefault="002476CF" w:rsidP="002476CF">
      <w:pPr>
        <w:spacing w:line="360" w:lineRule="auto"/>
        <w:rPr>
          <w:sz w:val="28"/>
          <w:szCs w:val="28"/>
        </w:rPr>
      </w:pPr>
    </w:p>
    <w:p w:rsidR="00A813C1" w:rsidRDefault="00A813C1" w:rsidP="002476CF">
      <w:pPr>
        <w:spacing w:line="360" w:lineRule="auto"/>
        <w:rPr>
          <w:sz w:val="28"/>
          <w:szCs w:val="28"/>
        </w:rPr>
      </w:pPr>
    </w:p>
    <w:p w:rsidR="00A813C1" w:rsidRDefault="00A813C1" w:rsidP="002476CF">
      <w:pPr>
        <w:spacing w:line="360" w:lineRule="auto"/>
        <w:rPr>
          <w:sz w:val="28"/>
          <w:szCs w:val="28"/>
        </w:rPr>
      </w:pPr>
    </w:p>
    <w:p w:rsidR="00A813C1" w:rsidRDefault="00A813C1" w:rsidP="002476CF">
      <w:pPr>
        <w:spacing w:line="360" w:lineRule="auto"/>
        <w:rPr>
          <w:sz w:val="28"/>
          <w:szCs w:val="28"/>
        </w:rPr>
      </w:pPr>
    </w:p>
    <w:p w:rsidR="00A813C1" w:rsidRDefault="00A813C1" w:rsidP="002476CF">
      <w:pPr>
        <w:spacing w:line="360" w:lineRule="auto"/>
        <w:rPr>
          <w:sz w:val="28"/>
          <w:szCs w:val="28"/>
        </w:rPr>
      </w:pPr>
    </w:p>
    <w:p w:rsidR="00A813C1" w:rsidRDefault="00A813C1" w:rsidP="002476CF">
      <w:pPr>
        <w:spacing w:line="360" w:lineRule="auto"/>
        <w:rPr>
          <w:sz w:val="28"/>
          <w:szCs w:val="28"/>
        </w:rPr>
      </w:pPr>
    </w:p>
    <w:p w:rsidR="002476CF" w:rsidRPr="002B28BE" w:rsidRDefault="002476CF" w:rsidP="00063C99">
      <w:pPr>
        <w:pStyle w:val="a3"/>
        <w:ind w:right="75" w:firstLine="0"/>
        <w:jc w:val="both"/>
        <w:rPr>
          <w:b/>
          <w:sz w:val="28"/>
          <w:szCs w:val="28"/>
        </w:rPr>
      </w:pPr>
      <w:r w:rsidRPr="002B28BE">
        <w:rPr>
          <w:b/>
          <w:sz w:val="28"/>
          <w:szCs w:val="28"/>
        </w:rPr>
        <w:t xml:space="preserve">1. </w:t>
      </w:r>
    </w:p>
    <w:p w:rsidR="0020656E" w:rsidRPr="0020656E" w:rsidRDefault="0020656E" w:rsidP="0020656E">
      <w:pPr>
        <w:spacing w:line="360" w:lineRule="auto"/>
        <w:ind w:firstLine="709"/>
        <w:jc w:val="both"/>
        <w:rPr>
          <w:sz w:val="28"/>
          <w:szCs w:val="28"/>
        </w:rPr>
      </w:pPr>
      <w:r w:rsidRPr="0020656E">
        <w:rPr>
          <w:sz w:val="28"/>
          <w:szCs w:val="28"/>
        </w:rPr>
        <w:t>Необходимость разработки новой экологической концепции Российской Федерации – ноосферного пути развития – диктуется следующими причинами:</w:t>
      </w:r>
    </w:p>
    <w:p w:rsidR="0020656E" w:rsidRPr="0020656E" w:rsidRDefault="0020656E" w:rsidP="0020656E">
      <w:pPr>
        <w:spacing w:line="360" w:lineRule="auto"/>
        <w:ind w:firstLine="709"/>
        <w:jc w:val="both"/>
        <w:rPr>
          <w:sz w:val="28"/>
          <w:szCs w:val="28"/>
        </w:rPr>
      </w:pPr>
    </w:p>
    <w:p w:rsidR="0020656E" w:rsidRPr="0020656E" w:rsidRDefault="0020656E" w:rsidP="0020656E">
      <w:pPr>
        <w:numPr>
          <w:ilvl w:val="0"/>
          <w:numId w:val="3"/>
        </w:numPr>
        <w:autoSpaceDE w:val="0"/>
        <w:autoSpaceDN w:val="0"/>
        <w:spacing w:line="360" w:lineRule="auto"/>
        <w:ind w:firstLine="709"/>
        <w:jc w:val="both"/>
        <w:rPr>
          <w:sz w:val="28"/>
          <w:szCs w:val="28"/>
        </w:rPr>
      </w:pPr>
      <w:r w:rsidRPr="0020656E">
        <w:rPr>
          <w:sz w:val="28"/>
          <w:szCs w:val="28"/>
        </w:rPr>
        <w:t>До последнего времени в России вообще отсутствовала какая-либо  государственная политика в области экологии. Такое положение вещей становится недопустимым в период перехода к рыночным отношениям, когда экологические и экономические интересы вступают в особо острые противоречия.</w:t>
      </w:r>
    </w:p>
    <w:p w:rsidR="0020656E" w:rsidRPr="0020656E" w:rsidRDefault="0020656E" w:rsidP="0020656E">
      <w:pPr>
        <w:spacing w:line="360" w:lineRule="auto"/>
        <w:ind w:firstLine="709"/>
        <w:jc w:val="both"/>
        <w:rPr>
          <w:sz w:val="28"/>
          <w:szCs w:val="28"/>
        </w:rPr>
      </w:pPr>
    </w:p>
    <w:p w:rsidR="0020656E" w:rsidRPr="0020656E" w:rsidRDefault="0020656E" w:rsidP="0020656E">
      <w:pPr>
        <w:numPr>
          <w:ilvl w:val="0"/>
          <w:numId w:val="3"/>
        </w:numPr>
        <w:autoSpaceDE w:val="0"/>
        <w:autoSpaceDN w:val="0"/>
        <w:spacing w:line="360" w:lineRule="auto"/>
        <w:ind w:firstLine="709"/>
        <w:jc w:val="both"/>
        <w:rPr>
          <w:sz w:val="28"/>
          <w:szCs w:val="28"/>
        </w:rPr>
      </w:pPr>
      <w:r w:rsidRPr="0020656E">
        <w:rPr>
          <w:sz w:val="28"/>
          <w:szCs w:val="28"/>
        </w:rPr>
        <w:t>Условия выживания человека диктуют переход его на ноосферный путь развития. Впервые термин “ноосфера” ввел в обращение академик В.И.Вернадский, понимая под этим разумно управляемое развитие человека, общества и природы, переход всего человечества в новую эпоху – ноосферу. Фундаментом ноосферного развития является понимание того, что человек является частью природы и обязан подчиняться ее законам. Переход к ноосферному развитию – единственный путь спасения современной цивилизации от гибели.</w:t>
      </w:r>
    </w:p>
    <w:p w:rsidR="0020656E" w:rsidRPr="0020656E" w:rsidRDefault="0020656E" w:rsidP="0020656E">
      <w:pPr>
        <w:spacing w:line="360" w:lineRule="auto"/>
        <w:ind w:firstLine="709"/>
        <w:jc w:val="both"/>
        <w:rPr>
          <w:sz w:val="28"/>
          <w:szCs w:val="28"/>
        </w:rPr>
      </w:pPr>
    </w:p>
    <w:p w:rsidR="0020656E" w:rsidRPr="0020656E" w:rsidRDefault="0020656E" w:rsidP="0020656E">
      <w:pPr>
        <w:numPr>
          <w:ilvl w:val="0"/>
          <w:numId w:val="3"/>
        </w:numPr>
        <w:autoSpaceDE w:val="0"/>
        <w:autoSpaceDN w:val="0"/>
        <w:spacing w:line="360" w:lineRule="auto"/>
        <w:ind w:firstLine="709"/>
        <w:jc w:val="both"/>
        <w:rPr>
          <w:sz w:val="28"/>
          <w:szCs w:val="28"/>
        </w:rPr>
      </w:pPr>
      <w:r w:rsidRPr="0020656E">
        <w:rPr>
          <w:sz w:val="28"/>
          <w:szCs w:val="28"/>
        </w:rPr>
        <w:t>Существует необходимость приведения норм экологического права Российской Федерации в соответствие с нормами международного права, что предполагает освоение и восприятие российской наукой и правом наиболее эффективных международных концепций и идей в области охраны окружающей среды.</w:t>
      </w:r>
    </w:p>
    <w:p w:rsidR="0020656E" w:rsidRPr="0020656E" w:rsidRDefault="0020656E" w:rsidP="0020656E">
      <w:pPr>
        <w:spacing w:line="360" w:lineRule="auto"/>
        <w:ind w:firstLine="709"/>
        <w:jc w:val="both"/>
        <w:rPr>
          <w:sz w:val="28"/>
          <w:szCs w:val="28"/>
        </w:rPr>
      </w:pPr>
    </w:p>
    <w:p w:rsidR="0020656E" w:rsidRPr="0020656E" w:rsidRDefault="0020656E" w:rsidP="0020656E">
      <w:pPr>
        <w:spacing w:line="360" w:lineRule="auto"/>
        <w:ind w:firstLine="709"/>
        <w:jc w:val="both"/>
        <w:rPr>
          <w:sz w:val="28"/>
          <w:szCs w:val="28"/>
        </w:rPr>
      </w:pPr>
    </w:p>
    <w:p w:rsidR="0020656E" w:rsidRPr="0020656E" w:rsidRDefault="0020656E" w:rsidP="0020656E">
      <w:pPr>
        <w:numPr>
          <w:ilvl w:val="0"/>
          <w:numId w:val="3"/>
        </w:numPr>
        <w:autoSpaceDE w:val="0"/>
        <w:autoSpaceDN w:val="0"/>
        <w:spacing w:line="360" w:lineRule="auto"/>
        <w:ind w:firstLine="709"/>
        <w:jc w:val="both"/>
        <w:rPr>
          <w:sz w:val="28"/>
          <w:szCs w:val="28"/>
        </w:rPr>
      </w:pPr>
      <w:r w:rsidRPr="0020656E">
        <w:rPr>
          <w:sz w:val="28"/>
          <w:szCs w:val="28"/>
        </w:rPr>
        <w:t>Основные положения новой экологической концепции РФ должны стать основой для конструктивного взаимодействия органов государственной власти РФ и ее субъектов, органов местного самоуправления, предпринимателей и общественных объединений по обеспечению комплексного решения проблем сбалансированного развития экономики и улучшения состояния окружающей среды. Эти положения должны явиться базой для разработки долгосрочной государственной политики, обеспечивающей устойчивое экономическое развитие страны при соблюдении экологической безопасности общества.</w:t>
      </w:r>
    </w:p>
    <w:p w:rsidR="0020656E" w:rsidRDefault="0020656E" w:rsidP="002476CF">
      <w:pPr>
        <w:pStyle w:val="a3"/>
        <w:ind w:left="75" w:right="75"/>
        <w:jc w:val="both"/>
        <w:rPr>
          <w:sz w:val="28"/>
          <w:szCs w:val="28"/>
        </w:rPr>
      </w:pPr>
    </w:p>
    <w:p w:rsidR="006468DA" w:rsidRPr="006468DA" w:rsidRDefault="006468DA" w:rsidP="006468DA">
      <w:pPr>
        <w:pStyle w:val="2"/>
        <w:spacing w:line="360" w:lineRule="auto"/>
        <w:ind w:left="75" w:right="75"/>
        <w:rPr>
          <w:sz w:val="28"/>
          <w:szCs w:val="28"/>
        </w:rPr>
      </w:pPr>
      <w:r w:rsidRPr="006468DA">
        <w:rPr>
          <w:sz w:val="28"/>
          <w:szCs w:val="28"/>
        </w:rPr>
        <w:t>Важнейшие направления экологической концепции РФ.</w:t>
      </w:r>
    </w:p>
    <w:p w:rsidR="006468DA" w:rsidRPr="006468DA" w:rsidRDefault="006468DA" w:rsidP="006468DA">
      <w:pPr>
        <w:pStyle w:val="a3"/>
        <w:spacing w:line="360" w:lineRule="auto"/>
        <w:ind w:left="75" w:right="75"/>
        <w:jc w:val="both"/>
        <w:rPr>
          <w:sz w:val="28"/>
          <w:szCs w:val="28"/>
        </w:rPr>
      </w:pPr>
      <w:r w:rsidRPr="006468DA">
        <w:rPr>
          <w:sz w:val="28"/>
          <w:szCs w:val="28"/>
        </w:rPr>
        <w:t>Охрана среды обитания человека.</w:t>
      </w:r>
    </w:p>
    <w:p w:rsidR="006468DA" w:rsidRPr="006468DA" w:rsidRDefault="006468DA" w:rsidP="006468DA">
      <w:pPr>
        <w:pStyle w:val="a3"/>
        <w:spacing w:line="360" w:lineRule="auto"/>
        <w:ind w:left="75" w:right="75"/>
        <w:jc w:val="both"/>
        <w:rPr>
          <w:sz w:val="28"/>
          <w:szCs w:val="28"/>
        </w:rPr>
      </w:pPr>
      <w:r w:rsidRPr="006468DA">
        <w:rPr>
          <w:sz w:val="28"/>
          <w:szCs w:val="28"/>
        </w:rPr>
        <w:t>Охрана среды обитания человека, как одно из важнейших направлений экологической концепции РФ, тесно связана с идеей создания благоприятных экологических условий для жизнедеятельности, труда и отдыха человека. Это так же является одной из главных задач деятельности по охране окружающей среды. Ст.2 Конституции РФ устанавливает, что человек, его права и свободы являются высшей ценностью. В Ст.42 Конституции РФ сказано, что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6468DA" w:rsidRPr="006468DA" w:rsidRDefault="006468DA" w:rsidP="006468DA">
      <w:pPr>
        <w:pStyle w:val="a3"/>
        <w:spacing w:line="360" w:lineRule="auto"/>
        <w:ind w:left="75" w:right="75"/>
        <w:jc w:val="both"/>
        <w:rPr>
          <w:sz w:val="28"/>
          <w:szCs w:val="28"/>
        </w:rPr>
      </w:pPr>
      <w:r w:rsidRPr="006468DA">
        <w:rPr>
          <w:sz w:val="28"/>
          <w:szCs w:val="28"/>
        </w:rPr>
        <w:t>При этом право граждан на благоприятную окружающую среду обеспечивается:</w:t>
      </w:r>
    </w:p>
    <w:p w:rsidR="006468DA" w:rsidRPr="006468DA" w:rsidRDefault="006468DA" w:rsidP="006468DA">
      <w:pPr>
        <w:pStyle w:val="a3"/>
        <w:spacing w:line="360" w:lineRule="auto"/>
        <w:ind w:left="75" w:right="75"/>
        <w:jc w:val="both"/>
        <w:rPr>
          <w:sz w:val="28"/>
          <w:szCs w:val="28"/>
        </w:rPr>
      </w:pPr>
      <w:r w:rsidRPr="006468DA">
        <w:rPr>
          <w:sz w:val="28"/>
          <w:szCs w:val="28"/>
        </w:rPr>
        <w:t>- созданием благоприятных условий их жизнедеятельности;</w:t>
      </w:r>
    </w:p>
    <w:p w:rsidR="006468DA" w:rsidRPr="006468DA" w:rsidRDefault="006468DA" w:rsidP="006468DA">
      <w:pPr>
        <w:pStyle w:val="a3"/>
        <w:spacing w:line="360" w:lineRule="auto"/>
        <w:ind w:left="75" w:right="75"/>
        <w:jc w:val="both"/>
        <w:rPr>
          <w:sz w:val="28"/>
          <w:szCs w:val="28"/>
        </w:rPr>
      </w:pPr>
      <w:r w:rsidRPr="006468DA">
        <w:rPr>
          <w:sz w:val="28"/>
          <w:szCs w:val="28"/>
        </w:rPr>
        <w:t>- предоставлением возможности участия в обсуждении подготавливаемых решений, выполнение которых может оказать неблагоприятное воздействие на окружающую среду;</w:t>
      </w:r>
    </w:p>
    <w:p w:rsidR="006468DA" w:rsidRPr="006468DA" w:rsidRDefault="006468DA" w:rsidP="006468DA">
      <w:pPr>
        <w:pStyle w:val="a3"/>
        <w:spacing w:line="360" w:lineRule="auto"/>
        <w:ind w:left="75" w:right="75"/>
        <w:jc w:val="both"/>
        <w:rPr>
          <w:sz w:val="28"/>
          <w:szCs w:val="28"/>
        </w:rPr>
      </w:pPr>
      <w:r w:rsidRPr="006468DA">
        <w:rPr>
          <w:sz w:val="28"/>
          <w:szCs w:val="28"/>
        </w:rPr>
        <w:t>- осуществлением государственных мер по предотвращению экологически опасной деятельности, предупреждению и ликвидации последствий аварий, природных стихийных бедствий;</w:t>
      </w:r>
    </w:p>
    <w:p w:rsidR="006468DA" w:rsidRPr="006468DA" w:rsidRDefault="006468DA" w:rsidP="006468DA">
      <w:pPr>
        <w:pStyle w:val="a3"/>
        <w:spacing w:line="360" w:lineRule="auto"/>
        <w:ind w:left="75" w:right="75"/>
        <w:jc w:val="both"/>
        <w:rPr>
          <w:sz w:val="28"/>
          <w:szCs w:val="28"/>
        </w:rPr>
      </w:pPr>
      <w:r w:rsidRPr="006468DA">
        <w:rPr>
          <w:sz w:val="28"/>
          <w:szCs w:val="28"/>
        </w:rPr>
        <w:t>- предоставлением достоверной информации о состоянии окружающей среды;</w:t>
      </w:r>
    </w:p>
    <w:p w:rsidR="006468DA" w:rsidRPr="006468DA" w:rsidRDefault="006468DA" w:rsidP="006468DA">
      <w:pPr>
        <w:pStyle w:val="a3"/>
        <w:spacing w:line="360" w:lineRule="auto"/>
        <w:ind w:left="75" w:right="75"/>
        <w:jc w:val="both"/>
        <w:rPr>
          <w:sz w:val="28"/>
          <w:szCs w:val="28"/>
        </w:rPr>
      </w:pPr>
      <w:r w:rsidRPr="006468DA">
        <w:rPr>
          <w:sz w:val="28"/>
          <w:szCs w:val="28"/>
        </w:rPr>
        <w:t>- улучшением качества продуктов питания;</w:t>
      </w:r>
    </w:p>
    <w:p w:rsidR="006468DA" w:rsidRPr="006468DA" w:rsidRDefault="006468DA" w:rsidP="006468DA">
      <w:pPr>
        <w:pStyle w:val="a3"/>
        <w:spacing w:line="360" w:lineRule="auto"/>
        <w:ind w:left="75" w:right="75"/>
        <w:jc w:val="both"/>
        <w:rPr>
          <w:sz w:val="28"/>
          <w:szCs w:val="28"/>
        </w:rPr>
      </w:pPr>
      <w:r w:rsidRPr="006468DA">
        <w:rPr>
          <w:sz w:val="28"/>
          <w:szCs w:val="28"/>
        </w:rPr>
        <w:t>- возможностью требовать в судебном порядке отмены решений о размещении, проектировании, строительстве, реконструкции и эксплуатации экологически опасных объектов;</w:t>
      </w:r>
    </w:p>
    <w:p w:rsidR="006468DA" w:rsidRPr="006468DA" w:rsidRDefault="006468DA" w:rsidP="006468DA">
      <w:pPr>
        <w:pStyle w:val="a3"/>
        <w:spacing w:line="360" w:lineRule="auto"/>
        <w:ind w:left="75" w:right="75"/>
        <w:jc w:val="both"/>
        <w:rPr>
          <w:sz w:val="28"/>
          <w:szCs w:val="28"/>
        </w:rPr>
      </w:pPr>
      <w:r w:rsidRPr="006468DA">
        <w:rPr>
          <w:sz w:val="28"/>
          <w:szCs w:val="28"/>
        </w:rPr>
        <w:t>- иные гарантии граждан.</w:t>
      </w:r>
    </w:p>
    <w:p w:rsidR="006468DA" w:rsidRPr="006468DA" w:rsidRDefault="006468DA" w:rsidP="006468DA">
      <w:pPr>
        <w:pStyle w:val="a3"/>
        <w:spacing w:line="360" w:lineRule="auto"/>
        <w:ind w:left="75" w:right="75"/>
        <w:jc w:val="both"/>
        <w:rPr>
          <w:sz w:val="28"/>
          <w:szCs w:val="28"/>
        </w:rPr>
      </w:pPr>
      <w:r w:rsidRPr="006468DA">
        <w:rPr>
          <w:sz w:val="28"/>
          <w:szCs w:val="28"/>
        </w:rPr>
        <w:t>В российской экологической газете “Зеленый мир”</w:t>
      </w:r>
      <w:r w:rsidR="00A813C1">
        <w:rPr>
          <w:sz w:val="28"/>
          <w:szCs w:val="28"/>
        </w:rPr>
        <w:t xml:space="preserve"> </w:t>
      </w:r>
      <w:r w:rsidRPr="006468DA">
        <w:rPr>
          <w:sz w:val="28"/>
          <w:szCs w:val="28"/>
        </w:rPr>
        <w:t>опубликован проект Конвенции устойчивого развития России, предлагаемой Советом социально-экологического международного Союза. Этот проект во многом созвучен экологической концепции России. В первой части этого проекта “Основания или суждения, положенные в основу концепции” изложены, на мой взгляд, философские основы бытия:</w:t>
      </w:r>
    </w:p>
    <w:p w:rsidR="006468DA" w:rsidRPr="006468DA" w:rsidRDefault="006468DA" w:rsidP="006468DA">
      <w:pPr>
        <w:pStyle w:val="a3"/>
        <w:spacing w:line="360" w:lineRule="auto"/>
        <w:ind w:left="75" w:right="75"/>
        <w:jc w:val="both"/>
        <w:rPr>
          <w:sz w:val="28"/>
          <w:szCs w:val="28"/>
        </w:rPr>
      </w:pPr>
      <w:r w:rsidRPr="006468DA">
        <w:rPr>
          <w:sz w:val="28"/>
          <w:szCs w:val="28"/>
        </w:rPr>
        <w:t>- развитие – есть увеличение счастья (здоровья, безопасности и общения), а не количества вещей;</w:t>
      </w:r>
    </w:p>
    <w:p w:rsidR="006468DA" w:rsidRPr="006468DA" w:rsidRDefault="006468DA" w:rsidP="006468DA">
      <w:pPr>
        <w:pStyle w:val="a3"/>
        <w:spacing w:line="360" w:lineRule="auto"/>
        <w:ind w:left="75" w:right="75"/>
        <w:jc w:val="both"/>
        <w:rPr>
          <w:sz w:val="28"/>
          <w:szCs w:val="28"/>
        </w:rPr>
      </w:pPr>
      <w:r w:rsidRPr="006468DA">
        <w:rPr>
          <w:sz w:val="28"/>
          <w:szCs w:val="28"/>
        </w:rPr>
        <w:t>- развитие устойчиво, если дети счастливее родителей;</w:t>
      </w:r>
    </w:p>
    <w:p w:rsidR="006468DA" w:rsidRPr="006468DA" w:rsidRDefault="006468DA" w:rsidP="006468DA">
      <w:pPr>
        <w:pStyle w:val="a3"/>
        <w:spacing w:line="360" w:lineRule="auto"/>
        <w:ind w:left="75" w:right="75"/>
        <w:jc w:val="both"/>
        <w:rPr>
          <w:sz w:val="28"/>
          <w:szCs w:val="28"/>
        </w:rPr>
      </w:pPr>
      <w:r w:rsidRPr="006468DA">
        <w:rPr>
          <w:sz w:val="28"/>
          <w:szCs w:val="28"/>
        </w:rPr>
        <w:t>- человеку для счастья, в первую очередь, необходимо быть здоровым, иметь здоровую семью, чувствовать себя и свою семью в безопасности, быть нужным обществу. Остальное приложится;</w:t>
      </w:r>
    </w:p>
    <w:p w:rsidR="006468DA" w:rsidRPr="006468DA" w:rsidRDefault="006468DA" w:rsidP="006468DA">
      <w:pPr>
        <w:pStyle w:val="a3"/>
        <w:spacing w:line="360" w:lineRule="auto"/>
        <w:ind w:left="75" w:right="75"/>
        <w:jc w:val="both"/>
        <w:rPr>
          <w:sz w:val="28"/>
          <w:szCs w:val="28"/>
        </w:rPr>
      </w:pPr>
      <w:r w:rsidRPr="006468DA">
        <w:rPr>
          <w:sz w:val="28"/>
          <w:szCs w:val="28"/>
        </w:rPr>
        <w:t>- каждый знает, что ему надо для счастья, лучше, чем его начальник;</w:t>
      </w:r>
    </w:p>
    <w:p w:rsidR="006468DA" w:rsidRPr="006468DA" w:rsidRDefault="006468DA" w:rsidP="006468DA">
      <w:pPr>
        <w:pStyle w:val="a3"/>
        <w:spacing w:line="360" w:lineRule="auto"/>
        <w:ind w:left="75" w:right="75"/>
        <w:jc w:val="both"/>
        <w:rPr>
          <w:sz w:val="28"/>
          <w:szCs w:val="28"/>
        </w:rPr>
      </w:pPr>
      <w:r w:rsidRPr="006468DA">
        <w:rPr>
          <w:sz w:val="28"/>
          <w:szCs w:val="28"/>
        </w:rPr>
        <w:t>- самый лучший начальник – тот, кто не мешает работать;</w:t>
      </w:r>
    </w:p>
    <w:p w:rsidR="006468DA" w:rsidRPr="006468DA" w:rsidRDefault="006468DA" w:rsidP="006468DA">
      <w:pPr>
        <w:pStyle w:val="a3"/>
        <w:spacing w:line="360" w:lineRule="auto"/>
        <w:ind w:left="75" w:right="75"/>
        <w:jc w:val="both"/>
        <w:rPr>
          <w:sz w:val="28"/>
          <w:szCs w:val="28"/>
        </w:rPr>
      </w:pPr>
      <w:r w:rsidRPr="006468DA">
        <w:rPr>
          <w:sz w:val="28"/>
          <w:szCs w:val="28"/>
        </w:rPr>
        <w:t>- нет ничего более ценного, чем жизнь;</w:t>
      </w:r>
    </w:p>
    <w:p w:rsidR="006468DA" w:rsidRPr="006468DA" w:rsidRDefault="006468DA" w:rsidP="006468DA">
      <w:pPr>
        <w:pStyle w:val="a3"/>
        <w:spacing w:line="360" w:lineRule="auto"/>
        <w:ind w:left="75" w:right="75"/>
        <w:jc w:val="both"/>
        <w:rPr>
          <w:sz w:val="28"/>
          <w:szCs w:val="28"/>
        </w:rPr>
      </w:pPr>
      <w:r w:rsidRPr="006468DA">
        <w:rPr>
          <w:sz w:val="28"/>
          <w:szCs w:val="28"/>
        </w:rPr>
        <w:t>- за все приходится платить трудом, деньгами или жизнью, ничто не дается бесплатно;</w:t>
      </w:r>
    </w:p>
    <w:p w:rsidR="006468DA" w:rsidRPr="006468DA" w:rsidRDefault="006468DA" w:rsidP="006468DA">
      <w:pPr>
        <w:pStyle w:val="a3"/>
        <w:spacing w:line="360" w:lineRule="auto"/>
        <w:ind w:left="75" w:right="75"/>
        <w:jc w:val="both"/>
        <w:rPr>
          <w:sz w:val="28"/>
          <w:szCs w:val="28"/>
        </w:rPr>
      </w:pPr>
      <w:r w:rsidRPr="006468DA">
        <w:rPr>
          <w:sz w:val="28"/>
          <w:szCs w:val="28"/>
        </w:rPr>
        <w:t>- национальное богатство растет только тогда, когда те же потребности удовлетворяются при меньших затратах времени, вещества и энергии;</w:t>
      </w:r>
    </w:p>
    <w:p w:rsidR="006468DA" w:rsidRPr="006468DA" w:rsidRDefault="006468DA" w:rsidP="006468DA">
      <w:pPr>
        <w:pStyle w:val="a3"/>
        <w:spacing w:line="360" w:lineRule="auto"/>
        <w:ind w:left="75" w:right="75"/>
        <w:jc w:val="both"/>
        <w:rPr>
          <w:sz w:val="28"/>
          <w:szCs w:val="28"/>
        </w:rPr>
      </w:pPr>
      <w:r w:rsidRPr="006468DA">
        <w:rPr>
          <w:sz w:val="28"/>
          <w:szCs w:val="28"/>
        </w:rPr>
        <w:t>- человечество может устойчиво существовать только в той биосфере, которая его сегодня окружает;</w:t>
      </w:r>
    </w:p>
    <w:p w:rsidR="006468DA" w:rsidRPr="006468DA" w:rsidRDefault="006468DA" w:rsidP="006468DA">
      <w:pPr>
        <w:pStyle w:val="a3"/>
        <w:spacing w:line="360" w:lineRule="auto"/>
        <w:ind w:left="75" w:right="75"/>
        <w:jc w:val="both"/>
        <w:rPr>
          <w:sz w:val="28"/>
          <w:szCs w:val="28"/>
        </w:rPr>
      </w:pPr>
      <w:r w:rsidRPr="006468DA">
        <w:rPr>
          <w:sz w:val="28"/>
          <w:szCs w:val="28"/>
        </w:rPr>
        <w:t>- при определенной нагрузке биосфера сломается, похоронив под обломками человечество. Величина критической нагрузки известна. Биосферу нельзя уговорить подождать или пожалеть;</w:t>
      </w:r>
    </w:p>
    <w:p w:rsidR="006468DA" w:rsidRPr="006468DA" w:rsidRDefault="006468DA" w:rsidP="006468DA">
      <w:pPr>
        <w:pStyle w:val="a3"/>
        <w:spacing w:line="360" w:lineRule="auto"/>
        <w:ind w:left="75" w:right="75"/>
        <w:jc w:val="both"/>
        <w:rPr>
          <w:sz w:val="28"/>
          <w:szCs w:val="28"/>
        </w:rPr>
      </w:pPr>
      <w:r w:rsidRPr="006468DA">
        <w:rPr>
          <w:sz w:val="28"/>
          <w:szCs w:val="28"/>
        </w:rPr>
        <w:t>- чем более разнообразна биосфера – тем она устойчивее, нет более ценных и менее ценных видов живых организмов;</w:t>
      </w:r>
    </w:p>
    <w:p w:rsidR="006468DA" w:rsidRPr="006468DA" w:rsidRDefault="006468DA" w:rsidP="006468DA">
      <w:pPr>
        <w:pStyle w:val="a3"/>
        <w:spacing w:line="360" w:lineRule="auto"/>
        <w:ind w:left="75" w:right="75"/>
        <w:jc w:val="both"/>
        <w:rPr>
          <w:sz w:val="28"/>
          <w:szCs w:val="28"/>
        </w:rPr>
      </w:pPr>
      <w:r w:rsidRPr="006468DA">
        <w:rPr>
          <w:sz w:val="28"/>
          <w:szCs w:val="28"/>
        </w:rPr>
        <w:t>- Россия и российский народ имеют все условия для устойчивого развития за счет своих собственных ресурсов;</w:t>
      </w:r>
    </w:p>
    <w:p w:rsidR="006468DA" w:rsidRPr="006468DA" w:rsidRDefault="006468DA" w:rsidP="006468DA">
      <w:pPr>
        <w:pStyle w:val="a3"/>
        <w:spacing w:line="360" w:lineRule="auto"/>
        <w:ind w:left="75" w:right="75"/>
        <w:jc w:val="both"/>
        <w:rPr>
          <w:sz w:val="28"/>
          <w:szCs w:val="28"/>
        </w:rPr>
      </w:pPr>
      <w:r w:rsidRPr="006468DA">
        <w:rPr>
          <w:sz w:val="28"/>
          <w:szCs w:val="28"/>
        </w:rPr>
        <w:t>- устойчивое развитие человечества на Земле достижимо только совместными усилиями всех народов;</w:t>
      </w:r>
    </w:p>
    <w:p w:rsidR="006468DA" w:rsidRPr="006468DA" w:rsidRDefault="006468DA" w:rsidP="006468DA">
      <w:pPr>
        <w:pStyle w:val="a3"/>
        <w:spacing w:line="360" w:lineRule="auto"/>
        <w:ind w:left="75" w:right="75"/>
        <w:jc w:val="both"/>
        <w:rPr>
          <w:sz w:val="28"/>
          <w:szCs w:val="28"/>
        </w:rPr>
      </w:pPr>
      <w:r w:rsidRPr="006468DA">
        <w:rPr>
          <w:sz w:val="28"/>
          <w:szCs w:val="28"/>
        </w:rPr>
        <w:t>- люди умеют договариваться, чтобы мирно жить сообща. Исключения есть всегда, и всегда есть способы с ними справиться.</w:t>
      </w:r>
    </w:p>
    <w:p w:rsidR="006468DA" w:rsidRPr="006468DA" w:rsidRDefault="006468DA" w:rsidP="006468DA">
      <w:pPr>
        <w:pStyle w:val="a3"/>
        <w:spacing w:line="360" w:lineRule="auto"/>
        <w:ind w:left="75" w:right="75"/>
        <w:jc w:val="both"/>
        <w:rPr>
          <w:sz w:val="28"/>
          <w:szCs w:val="28"/>
        </w:rPr>
      </w:pPr>
      <w:r w:rsidRPr="006468DA">
        <w:rPr>
          <w:sz w:val="28"/>
          <w:szCs w:val="28"/>
        </w:rPr>
        <w:t xml:space="preserve">Многие из сформулированных положений, безусловно, заслуживают самого пристального внимания. </w:t>
      </w:r>
    </w:p>
    <w:p w:rsidR="002476CF" w:rsidRDefault="002476CF" w:rsidP="002476CF">
      <w:pPr>
        <w:spacing w:line="360" w:lineRule="auto"/>
        <w:rPr>
          <w:sz w:val="28"/>
          <w:szCs w:val="28"/>
        </w:rPr>
      </w:pPr>
    </w:p>
    <w:p w:rsidR="00820AA7" w:rsidRDefault="00820AA7" w:rsidP="002476CF">
      <w:pPr>
        <w:spacing w:line="360" w:lineRule="auto"/>
        <w:rPr>
          <w:sz w:val="28"/>
          <w:szCs w:val="28"/>
        </w:rPr>
      </w:pPr>
    </w:p>
    <w:p w:rsidR="00205142" w:rsidRDefault="00205142" w:rsidP="002476CF">
      <w:pPr>
        <w:spacing w:line="360" w:lineRule="auto"/>
        <w:rPr>
          <w:sz w:val="28"/>
          <w:szCs w:val="28"/>
        </w:rPr>
      </w:pPr>
    </w:p>
    <w:p w:rsidR="00B03514" w:rsidRDefault="00B03514" w:rsidP="002476CF">
      <w:pPr>
        <w:spacing w:line="360" w:lineRule="auto"/>
        <w:rPr>
          <w:sz w:val="28"/>
          <w:szCs w:val="28"/>
        </w:rPr>
      </w:pPr>
    </w:p>
    <w:p w:rsidR="00B03514" w:rsidRDefault="00B03514" w:rsidP="002476CF">
      <w:pPr>
        <w:spacing w:line="360" w:lineRule="auto"/>
        <w:rPr>
          <w:sz w:val="28"/>
          <w:szCs w:val="28"/>
        </w:rPr>
      </w:pPr>
      <w:r>
        <w:rPr>
          <w:sz w:val="28"/>
          <w:szCs w:val="28"/>
        </w:rPr>
        <w:t>2.</w:t>
      </w:r>
    </w:p>
    <w:p w:rsidR="00B03514" w:rsidRPr="00B03514" w:rsidRDefault="00B03514" w:rsidP="00B03514">
      <w:pPr>
        <w:spacing w:line="360" w:lineRule="auto"/>
        <w:rPr>
          <w:b/>
          <w:bCs/>
          <w:sz w:val="28"/>
          <w:szCs w:val="28"/>
        </w:rPr>
      </w:pPr>
      <w:r w:rsidRPr="00B03514">
        <w:rPr>
          <w:b/>
          <w:bCs/>
          <w:sz w:val="28"/>
          <w:szCs w:val="28"/>
        </w:rPr>
        <w:t>Источники экологического права</w:t>
      </w:r>
    </w:p>
    <w:p w:rsidR="00B03514" w:rsidRPr="00B03514" w:rsidRDefault="00B03514" w:rsidP="00B03514">
      <w:pPr>
        <w:spacing w:line="360" w:lineRule="auto"/>
        <w:rPr>
          <w:sz w:val="28"/>
          <w:szCs w:val="28"/>
        </w:rPr>
      </w:pPr>
    </w:p>
    <w:p w:rsidR="00686797" w:rsidRDefault="00B03514" w:rsidP="00B03514">
      <w:pPr>
        <w:spacing w:line="360" w:lineRule="auto"/>
        <w:ind w:firstLine="567"/>
        <w:jc w:val="both"/>
        <w:rPr>
          <w:sz w:val="28"/>
          <w:szCs w:val="28"/>
        </w:rPr>
      </w:pPr>
      <w:r w:rsidRPr="00B03514">
        <w:rPr>
          <w:sz w:val="28"/>
          <w:szCs w:val="28"/>
        </w:rPr>
        <w:t xml:space="preserve">Источниками экологического права признаются нормативно-правовые акты, в которых содержатся правовые нормы, регулирующие экологические отношения. </w:t>
      </w:r>
      <w:r w:rsidR="002B28BE">
        <w:rPr>
          <w:sz w:val="28"/>
          <w:szCs w:val="28"/>
        </w:rPr>
        <w:t xml:space="preserve">Наиболее характерным для России способом правового регулирования всегда являлся </w:t>
      </w:r>
      <w:r w:rsidR="002B28BE" w:rsidRPr="00F44428">
        <w:rPr>
          <w:b/>
          <w:i/>
          <w:sz w:val="28"/>
          <w:szCs w:val="28"/>
        </w:rPr>
        <w:t>нормативный акт</w:t>
      </w:r>
      <w:r w:rsidR="002B28BE">
        <w:rPr>
          <w:sz w:val="28"/>
          <w:szCs w:val="28"/>
        </w:rPr>
        <w:t>, что обусловливалось масштабами, централизацией и многонациональностью государства, желанием обеспечить единообразие правоприменения</w:t>
      </w:r>
      <w:r w:rsidR="00181348">
        <w:rPr>
          <w:sz w:val="28"/>
          <w:szCs w:val="28"/>
        </w:rPr>
        <w:t xml:space="preserve"> и единую законность. Под нормой права понимается общее (не персонифицированное) правило поведения, обязательное для исполнения гражданами и должностными лицами, установленное уполномоченным на то органом. Норма права – не констатация факта, не рекомендация, не пожелание, не призыв, что не редко характерно для экологического права, а повеление, имеющее категорическое письменное предписание, за которым стоят авторитет закона, государства, и возможности поощрения либо принуждения.</w:t>
      </w:r>
      <w:r w:rsidR="002B28BE">
        <w:rPr>
          <w:sz w:val="28"/>
          <w:szCs w:val="28"/>
        </w:rPr>
        <w:t xml:space="preserve"> </w:t>
      </w:r>
    </w:p>
    <w:p w:rsidR="00B03514" w:rsidRDefault="00B03514" w:rsidP="00B03514">
      <w:pPr>
        <w:spacing w:line="360" w:lineRule="auto"/>
        <w:ind w:firstLine="567"/>
        <w:jc w:val="both"/>
        <w:rPr>
          <w:sz w:val="28"/>
          <w:szCs w:val="28"/>
        </w:rPr>
      </w:pPr>
      <w:r w:rsidRPr="00B03514">
        <w:rPr>
          <w:sz w:val="28"/>
          <w:szCs w:val="28"/>
        </w:rPr>
        <w:t xml:space="preserve">К источникам экологического права относятся законы, указы, постановления и распоряжения, нормативные акты министров и ведомств, законы и нормативно-правовые акты субъектов федерации. </w:t>
      </w:r>
    </w:p>
    <w:p w:rsidR="00686797" w:rsidRDefault="00686797" w:rsidP="00B03514">
      <w:pPr>
        <w:spacing w:line="360" w:lineRule="auto"/>
        <w:ind w:firstLine="567"/>
        <w:jc w:val="both"/>
        <w:rPr>
          <w:sz w:val="28"/>
          <w:szCs w:val="28"/>
        </w:rPr>
      </w:pPr>
      <w:r>
        <w:rPr>
          <w:sz w:val="28"/>
          <w:szCs w:val="28"/>
        </w:rPr>
        <w:t>Среди  различных  видов  нормативных  правовых  актов, регулирующих  охрану  окружающей  среды, закон, как  и  в  других  отраслях  российского  права, стоит  на  первом  месте  и  занимает  особое  положение, обладая  высшей  силой  по  отношению  к  другим  нор</w:t>
      </w:r>
      <w:r w:rsidR="00EC56BE">
        <w:rPr>
          <w:sz w:val="28"/>
          <w:szCs w:val="28"/>
        </w:rPr>
        <w:t>мативным  правовым  актам.</w:t>
      </w:r>
    </w:p>
    <w:p w:rsidR="00EC56BE" w:rsidRPr="00EC56BE" w:rsidRDefault="00EC56BE" w:rsidP="00B03514">
      <w:pPr>
        <w:spacing w:line="360" w:lineRule="auto"/>
        <w:ind w:firstLine="567"/>
        <w:jc w:val="both"/>
        <w:rPr>
          <w:b/>
          <w:i/>
          <w:sz w:val="28"/>
          <w:szCs w:val="28"/>
        </w:rPr>
      </w:pPr>
      <w:r w:rsidRPr="00EC56BE">
        <w:rPr>
          <w:b/>
          <w:i/>
          <w:sz w:val="28"/>
          <w:szCs w:val="28"/>
        </w:rPr>
        <w:t>Федеральные  законы  как  источники  экологического  права.</w:t>
      </w:r>
    </w:p>
    <w:p w:rsidR="0077090B" w:rsidRDefault="00EC56BE" w:rsidP="009F4DFF">
      <w:pPr>
        <w:spacing w:line="360" w:lineRule="auto"/>
        <w:ind w:firstLine="567"/>
        <w:jc w:val="both"/>
        <w:rPr>
          <w:sz w:val="28"/>
          <w:szCs w:val="28"/>
        </w:rPr>
      </w:pPr>
      <w:r>
        <w:rPr>
          <w:sz w:val="28"/>
          <w:szCs w:val="28"/>
        </w:rPr>
        <w:t xml:space="preserve">Среди  относящихся к  экологическому  праву  законов  России  можно  отметить  Федеральный  закон  «Об охране окружающей  среды» 2002г., Земельный  кодекс 2001г., Водный  кодекс 1995г., Лесной  кодекс  1997г.,  Закон  РФ «О недрах» (1992г.), федеральные  законы «О природных  лечебных  ресурсах,  лечебно-оздоровительных  местностях и курортах» (1995г.), «Об </w:t>
      </w:r>
      <w:r w:rsidR="0077090B">
        <w:rPr>
          <w:sz w:val="28"/>
          <w:szCs w:val="28"/>
        </w:rPr>
        <w:t xml:space="preserve"> особо  охраняемых  природных  территориях» (1995г.), «О животном  мире» (1995г.),</w:t>
      </w:r>
      <w:r>
        <w:rPr>
          <w:sz w:val="28"/>
          <w:szCs w:val="28"/>
        </w:rPr>
        <w:t xml:space="preserve"> </w:t>
      </w:r>
      <w:r w:rsidR="0077090B">
        <w:rPr>
          <w:sz w:val="28"/>
          <w:szCs w:val="28"/>
        </w:rPr>
        <w:t>«О безопасном  обращении  с  пестицидами  и  ядохимикатами» (1997г.), «Об  охране  атмосферного  воздуха» (1999г.). Эти и  другие  законы  составляют  сердцевину  экологического  права, его  основную  часть  на  федеральном  уровне.</w:t>
      </w:r>
    </w:p>
    <w:p w:rsidR="008F4F5E" w:rsidRDefault="008F4F5E" w:rsidP="009F4DFF">
      <w:pPr>
        <w:spacing w:line="360" w:lineRule="auto"/>
        <w:ind w:firstLine="567"/>
        <w:jc w:val="both"/>
        <w:rPr>
          <w:sz w:val="28"/>
          <w:szCs w:val="28"/>
        </w:rPr>
      </w:pPr>
      <w:r>
        <w:rPr>
          <w:sz w:val="28"/>
          <w:szCs w:val="28"/>
        </w:rPr>
        <w:t>В условиях  России  основным  источником  экологического  права, как и  остальных  отраслей  российского  права, являются  подзаконные  нормативные  акты. В них  входят  указы  Президента РФ,</w:t>
      </w:r>
      <w:r w:rsidR="00F44428">
        <w:rPr>
          <w:sz w:val="28"/>
          <w:szCs w:val="28"/>
        </w:rPr>
        <w:t xml:space="preserve"> постановления  Правительства РФ, ведомственные  акты, нормативные  акты  субъектов  РФ, организаций и иные  акты. </w:t>
      </w:r>
    </w:p>
    <w:p w:rsidR="00F44428" w:rsidRPr="00F44428" w:rsidRDefault="00F44428" w:rsidP="009F4DFF">
      <w:pPr>
        <w:spacing w:line="360" w:lineRule="auto"/>
        <w:ind w:firstLine="567"/>
        <w:jc w:val="both"/>
        <w:rPr>
          <w:b/>
          <w:i/>
          <w:sz w:val="28"/>
          <w:szCs w:val="28"/>
        </w:rPr>
      </w:pPr>
      <w:r w:rsidRPr="00F44428">
        <w:rPr>
          <w:b/>
          <w:i/>
          <w:sz w:val="28"/>
          <w:szCs w:val="28"/>
        </w:rPr>
        <w:t>Указы  Президента  Российской  Федерации.</w:t>
      </w:r>
    </w:p>
    <w:p w:rsidR="008C0F1E" w:rsidRDefault="00F44428" w:rsidP="009F4DFF">
      <w:pPr>
        <w:spacing w:line="360" w:lineRule="auto"/>
        <w:ind w:firstLine="567"/>
        <w:jc w:val="both"/>
        <w:rPr>
          <w:sz w:val="28"/>
          <w:szCs w:val="28"/>
        </w:rPr>
      </w:pPr>
      <w:r>
        <w:rPr>
          <w:sz w:val="28"/>
          <w:szCs w:val="28"/>
        </w:rPr>
        <w:t xml:space="preserve">Главным  подзаконным  актом  являются  указы  Президента  России. Актуальность  и  разнообразие  указов  Президента  в  экологическом  праве  объясняется  значимостью  и  запутанностью  природоресурсных отношений, устарелостью  некоторых  частей  земельного, например до 2001 г., законодательства, необходимостью  </w:t>
      </w:r>
      <w:r w:rsidR="008C0F1E">
        <w:rPr>
          <w:sz w:val="28"/>
          <w:szCs w:val="28"/>
        </w:rPr>
        <w:t>оперативного  восполнения  пробелов  в  правовом  регулировании  природоохранных  и  природоресурсных  проблем.</w:t>
      </w:r>
    </w:p>
    <w:p w:rsidR="008C0F1E" w:rsidRDefault="008C0F1E" w:rsidP="009F4DFF">
      <w:pPr>
        <w:spacing w:line="360" w:lineRule="auto"/>
        <w:ind w:firstLine="567"/>
        <w:jc w:val="both"/>
        <w:rPr>
          <w:sz w:val="28"/>
          <w:szCs w:val="28"/>
        </w:rPr>
      </w:pPr>
      <w:r>
        <w:rPr>
          <w:sz w:val="28"/>
          <w:szCs w:val="28"/>
        </w:rPr>
        <w:t>Значительно  повлиявшими  на  развитие  природоохранных  отношений  можно  считать  указы:</w:t>
      </w:r>
    </w:p>
    <w:p w:rsidR="008C0F1E" w:rsidRDefault="008C0F1E" w:rsidP="009F4DFF">
      <w:pPr>
        <w:spacing w:line="360" w:lineRule="auto"/>
        <w:ind w:firstLine="567"/>
        <w:jc w:val="both"/>
        <w:rPr>
          <w:sz w:val="28"/>
          <w:szCs w:val="28"/>
        </w:rPr>
      </w:pPr>
      <w:r>
        <w:rPr>
          <w:sz w:val="28"/>
          <w:szCs w:val="28"/>
        </w:rPr>
        <w:t>От 23 апреля 1993г. № 480 «О дополнительных  мерах  по  наделению  граждан  земельными  участками»;</w:t>
      </w:r>
    </w:p>
    <w:p w:rsidR="008C0F1E" w:rsidRDefault="008C0F1E" w:rsidP="009F4DFF">
      <w:pPr>
        <w:spacing w:line="360" w:lineRule="auto"/>
        <w:ind w:firstLine="567"/>
        <w:jc w:val="both"/>
        <w:rPr>
          <w:sz w:val="28"/>
          <w:szCs w:val="28"/>
        </w:rPr>
      </w:pPr>
      <w:r>
        <w:rPr>
          <w:sz w:val="28"/>
          <w:szCs w:val="28"/>
        </w:rPr>
        <w:t>От 11 декабря 1993г. № 2130 «О государственном  земельном  кадастре  и  регистрации  документов  о  правах  на  недвижимость»;</w:t>
      </w:r>
    </w:p>
    <w:p w:rsidR="008C0F1E" w:rsidRDefault="008C0F1E" w:rsidP="009F4DFF">
      <w:pPr>
        <w:spacing w:line="360" w:lineRule="auto"/>
        <w:ind w:firstLine="567"/>
        <w:jc w:val="both"/>
        <w:rPr>
          <w:sz w:val="28"/>
          <w:szCs w:val="28"/>
        </w:rPr>
      </w:pPr>
      <w:r>
        <w:rPr>
          <w:sz w:val="28"/>
          <w:szCs w:val="28"/>
        </w:rPr>
        <w:t>От 7 марта 1996г. № 337 «О реализации  конституционных  прав  граждан  на  землю»;</w:t>
      </w:r>
    </w:p>
    <w:p w:rsidR="003C3D92" w:rsidRDefault="003C3D92" w:rsidP="009F4DFF">
      <w:pPr>
        <w:spacing w:line="360" w:lineRule="auto"/>
        <w:ind w:firstLine="567"/>
        <w:jc w:val="both"/>
        <w:rPr>
          <w:sz w:val="28"/>
          <w:szCs w:val="28"/>
        </w:rPr>
      </w:pPr>
      <w:r>
        <w:rPr>
          <w:sz w:val="28"/>
          <w:szCs w:val="28"/>
        </w:rPr>
        <w:t>От 7 июня 1996г. № 819 «О  государственной  поддержке  садоводов, огородников и владельцев  личных  подсобных  хозяйств»;</w:t>
      </w:r>
    </w:p>
    <w:p w:rsidR="003C3D92" w:rsidRDefault="003C3D92" w:rsidP="009F4DFF">
      <w:pPr>
        <w:spacing w:line="360" w:lineRule="auto"/>
        <w:ind w:firstLine="567"/>
        <w:jc w:val="both"/>
        <w:rPr>
          <w:sz w:val="28"/>
          <w:szCs w:val="28"/>
        </w:rPr>
      </w:pPr>
      <w:r>
        <w:rPr>
          <w:sz w:val="28"/>
          <w:szCs w:val="28"/>
        </w:rPr>
        <w:t>От 16 мая 1997г. № 485 «О гарантиях  собственникам  объектов  недвижимости  в  приобретении  в  собственность  земельных  участков  под  этими  объектами».</w:t>
      </w:r>
    </w:p>
    <w:p w:rsidR="003C3D92" w:rsidRDefault="003C3D92" w:rsidP="009F4DFF">
      <w:pPr>
        <w:spacing w:line="360" w:lineRule="auto"/>
        <w:ind w:firstLine="567"/>
        <w:jc w:val="both"/>
        <w:rPr>
          <w:sz w:val="28"/>
          <w:szCs w:val="28"/>
        </w:rPr>
      </w:pPr>
    </w:p>
    <w:p w:rsidR="00F44428" w:rsidRDefault="003C3D92" w:rsidP="009F4DFF">
      <w:pPr>
        <w:spacing w:line="360" w:lineRule="auto"/>
        <w:ind w:firstLine="567"/>
        <w:jc w:val="both"/>
        <w:rPr>
          <w:b/>
          <w:i/>
          <w:sz w:val="28"/>
          <w:szCs w:val="28"/>
        </w:rPr>
      </w:pPr>
      <w:r w:rsidRPr="003C3D92">
        <w:rPr>
          <w:b/>
          <w:i/>
          <w:sz w:val="28"/>
          <w:szCs w:val="28"/>
        </w:rPr>
        <w:t>Постановления  Правительства  Российской  Федерации.</w:t>
      </w:r>
      <w:r w:rsidR="008C0F1E" w:rsidRPr="003C3D92">
        <w:rPr>
          <w:b/>
          <w:i/>
          <w:sz w:val="28"/>
          <w:szCs w:val="28"/>
        </w:rPr>
        <w:t xml:space="preserve"> </w:t>
      </w:r>
      <w:r w:rsidR="00F44428" w:rsidRPr="003C3D92">
        <w:rPr>
          <w:b/>
          <w:i/>
          <w:sz w:val="28"/>
          <w:szCs w:val="28"/>
        </w:rPr>
        <w:t xml:space="preserve">  </w:t>
      </w:r>
    </w:p>
    <w:p w:rsidR="003C3D92" w:rsidRDefault="00AE4A85" w:rsidP="009F4DFF">
      <w:pPr>
        <w:spacing w:line="360" w:lineRule="auto"/>
        <w:ind w:firstLine="567"/>
        <w:jc w:val="both"/>
        <w:rPr>
          <w:sz w:val="28"/>
          <w:szCs w:val="28"/>
        </w:rPr>
      </w:pPr>
      <w:r>
        <w:rPr>
          <w:sz w:val="28"/>
          <w:szCs w:val="28"/>
        </w:rPr>
        <w:t>Осуществляет  исполнительную  власть  в  Российской Федерации. Среди  предусмотренных  в  ст. 114 Конституции РФ полномочий  Правительства РФ  имеются  и  относящиеся  к  регулированию  и  реализации  экологических  отношений:</w:t>
      </w:r>
    </w:p>
    <w:p w:rsidR="00AE4A85" w:rsidRDefault="00AE4A85" w:rsidP="009F4DFF">
      <w:pPr>
        <w:spacing w:line="360" w:lineRule="auto"/>
        <w:ind w:firstLine="567"/>
        <w:jc w:val="both"/>
        <w:rPr>
          <w:sz w:val="28"/>
          <w:szCs w:val="28"/>
        </w:rPr>
      </w:pPr>
      <w:r>
        <w:rPr>
          <w:sz w:val="28"/>
          <w:szCs w:val="28"/>
        </w:rPr>
        <w:t>разработка и представление  федерального  бюджета (предусматривающего  среди  других  природоохранные  цели) и обеспечение  его  исполнения;</w:t>
      </w:r>
    </w:p>
    <w:p w:rsidR="00AE4A85" w:rsidRDefault="00A97D86" w:rsidP="009F4DFF">
      <w:pPr>
        <w:spacing w:line="360" w:lineRule="auto"/>
        <w:ind w:firstLine="567"/>
        <w:jc w:val="both"/>
        <w:rPr>
          <w:sz w:val="28"/>
          <w:szCs w:val="28"/>
        </w:rPr>
      </w:pPr>
      <w:r>
        <w:rPr>
          <w:sz w:val="28"/>
          <w:szCs w:val="28"/>
        </w:rPr>
        <w:t>обеспечение  проведения  в Российской Федерации  единой  государственной  политики  в  области  экологии;</w:t>
      </w:r>
    </w:p>
    <w:p w:rsidR="00A97D86" w:rsidRDefault="00521960" w:rsidP="009F4DFF">
      <w:pPr>
        <w:spacing w:line="360" w:lineRule="auto"/>
        <w:ind w:firstLine="567"/>
        <w:jc w:val="both"/>
        <w:rPr>
          <w:sz w:val="28"/>
          <w:szCs w:val="28"/>
        </w:rPr>
      </w:pPr>
      <w:r>
        <w:rPr>
          <w:sz w:val="28"/>
          <w:szCs w:val="28"/>
        </w:rPr>
        <w:t>управление  федеральной  собственностью (в том  числе  на  землю, недра, воды, леса, животный мир);</w:t>
      </w:r>
    </w:p>
    <w:p w:rsidR="00626D3B" w:rsidRDefault="00626D3B" w:rsidP="009F4DFF">
      <w:pPr>
        <w:spacing w:line="360" w:lineRule="auto"/>
        <w:ind w:firstLine="567"/>
        <w:jc w:val="both"/>
        <w:rPr>
          <w:sz w:val="28"/>
          <w:szCs w:val="28"/>
        </w:rPr>
      </w:pPr>
      <w:r>
        <w:rPr>
          <w:sz w:val="28"/>
          <w:szCs w:val="28"/>
        </w:rPr>
        <w:t>осуществление  мер  по  обеспечению  законности, прав и свобод  граждан, охране  собственности  и  общественного  порядка  (включая  экологический  правопорядок).</w:t>
      </w:r>
    </w:p>
    <w:p w:rsidR="00626D3B" w:rsidRDefault="00DA7676" w:rsidP="009F4DFF">
      <w:pPr>
        <w:spacing w:line="360" w:lineRule="auto"/>
        <w:ind w:firstLine="567"/>
        <w:jc w:val="both"/>
        <w:rPr>
          <w:sz w:val="28"/>
          <w:szCs w:val="28"/>
        </w:rPr>
      </w:pPr>
      <w:r>
        <w:rPr>
          <w:sz w:val="28"/>
          <w:szCs w:val="28"/>
        </w:rPr>
        <w:t>Во  исполнение  своих  полномочий  Правительство РФ, осуществляя  распорядительные  функции, активно  участвует  в  формировании экологического  права. Об  этом  свидетельствует  перечень  актов  Правительства РФ, принятых  в  последние  годы  только в отношении  одного  природного  ресурса -  земли:</w:t>
      </w:r>
    </w:p>
    <w:p w:rsidR="00DA7676" w:rsidRDefault="00DA7676" w:rsidP="009F4DFF">
      <w:pPr>
        <w:spacing w:line="360" w:lineRule="auto"/>
        <w:ind w:firstLine="567"/>
        <w:jc w:val="both"/>
        <w:rPr>
          <w:sz w:val="28"/>
          <w:szCs w:val="28"/>
        </w:rPr>
      </w:pPr>
      <w:r>
        <w:rPr>
          <w:sz w:val="28"/>
          <w:szCs w:val="28"/>
        </w:rPr>
        <w:t xml:space="preserve">От 23 февраля  1994г. № 140 «О рекультивации  земель, снятии, сохранении  и  </w:t>
      </w:r>
      <w:r w:rsidR="00A61F22">
        <w:rPr>
          <w:sz w:val="28"/>
          <w:szCs w:val="28"/>
        </w:rPr>
        <w:t>рациональном  использовании  плодородного  слоя  почвы»;</w:t>
      </w:r>
    </w:p>
    <w:p w:rsidR="00A61F22" w:rsidRDefault="00A61F22" w:rsidP="009F4DFF">
      <w:pPr>
        <w:spacing w:line="360" w:lineRule="auto"/>
        <w:ind w:firstLine="567"/>
        <w:jc w:val="both"/>
        <w:rPr>
          <w:sz w:val="28"/>
          <w:szCs w:val="28"/>
        </w:rPr>
      </w:pPr>
      <w:r>
        <w:rPr>
          <w:sz w:val="28"/>
          <w:szCs w:val="28"/>
        </w:rPr>
        <w:t>От 3 августа  1996г. № 932 «Об  утверждении  федеральной  целевой  программы «Создание  автоматизированной  системы  ведения  государственного  земельного  кадастра»;</w:t>
      </w:r>
    </w:p>
    <w:p w:rsidR="00A61F22" w:rsidRDefault="00A61F22" w:rsidP="009F4DFF">
      <w:pPr>
        <w:spacing w:line="360" w:lineRule="auto"/>
        <w:ind w:firstLine="567"/>
        <w:jc w:val="both"/>
        <w:rPr>
          <w:sz w:val="28"/>
          <w:szCs w:val="28"/>
        </w:rPr>
      </w:pPr>
      <w:r>
        <w:rPr>
          <w:sz w:val="28"/>
          <w:szCs w:val="28"/>
        </w:rPr>
        <w:t xml:space="preserve">От </w:t>
      </w:r>
      <w:r w:rsidR="00A05894">
        <w:rPr>
          <w:sz w:val="28"/>
          <w:szCs w:val="28"/>
        </w:rPr>
        <w:t>15 марта  1997г. № 131 «О  порядке  определения  нормативной  цены  земли»;</w:t>
      </w:r>
    </w:p>
    <w:p w:rsidR="00A05894" w:rsidRDefault="00A05894" w:rsidP="009F4DFF">
      <w:pPr>
        <w:spacing w:line="360" w:lineRule="auto"/>
        <w:ind w:firstLine="567"/>
        <w:jc w:val="both"/>
        <w:rPr>
          <w:sz w:val="28"/>
          <w:szCs w:val="28"/>
        </w:rPr>
      </w:pPr>
      <w:r>
        <w:rPr>
          <w:sz w:val="28"/>
          <w:szCs w:val="28"/>
        </w:rPr>
        <w:t>От 25 августа  1999г. № 945 «О государственной  кадастровой  оценке  земель»;</w:t>
      </w:r>
    </w:p>
    <w:p w:rsidR="00A05894" w:rsidRDefault="00A05894" w:rsidP="009F4DFF">
      <w:pPr>
        <w:spacing w:line="360" w:lineRule="auto"/>
        <w:ind w:firstLine="567"/>
        <w:jc w:val="both"/>
        <w:rPr>
          <w:sz w:val="28"/>
          <w:szCs w:val="28"/>
        </w:rPr>
      </w:pPr>
      <w:r>
        <w:rPr>
          <w:sz w:val="28"/>
          <w:szCs w:val="28"/>
        </w:rPr>
        <w:t xml:space="preserve">От 26 июня 1999г. № 694 «О </w:t>
      </w:r>
      <w:r w:rsidR="00AE638E">
        <w:rPr>
          <w:sz w:val="28"/>
          <w:szCs w:val="28"/>
        </w:rPr>
        <w:t>федеральной целевой  программе  «Развитие земельной  реформы  в  Российской  Федерации  на  1999-2002 годы»;</w:t>
      </w:r>
    </w:p>
    <w:p w:rsidR="00AE638E" w:rsidRDefault="00AE638E" w:rsidP="009F4DFF">
      <w:pPr>
        <w:spacing w:line="360" w:lineRule="auto"/>
        <w:ind w:firstLine="567"/>
        <w:jc w:val="both"/>
        <w:rPr>
          <w:sz w:val="28"/>
          <w:szCs w:val="28"/>
        </w:rPr>
      </w:pPr>
      <w:r>
        <w:rPr>
          <w:sz w:val="28"/>
          <w:szCs w:val="28"/>
        </w:rPr>
        <w:t>От 7 августа  2002г. № 576 «Об утверждении  Правил  распоряжения  земельными  участками, находящимися  в  государственной  собственности, до  разграничения  государственной  собственности  на  землю»;</w:t>
      </w:r>
    </w:p>
    <w:p w:rsidR="00AE638E" w:rsidRDefault="00AE638E" w:rsidP="009F4DFF">
      <w:pPr>
        <w:spacing w:line="360" w:lineRule="auto"/>
        <w:ind w:firstLine="567"/>
        <w:jc w:val="both"/>
        <w:rPr>
          <w:sz w:val="28"/>
          <w:szCs w:val="28"/>
        </w:rPr>
      </w:pPr>
      <w:r>
        <w:rPr>
          <w:sz w:val="28"/>
          <w:szCs w:val="28"/>
        </w:rPr>
        <w:t xml:space="preserve">От 11 августа 2003г. № 486 «Об утверждении  Правил  определения  размеров  земельных  участков  </w:t>
      </w:r>
      <w:r w:rsidR="00482660">
        <w:rPr>
          <w:sz w:val="28"/>
          <w:szCs w:val="28"/>
        </w:rPr>
        <w:t>для  размещения  воздушных  линий  электропередачи  и  опор  линий  связи, обслуживающих  электрические  сети»;</w:t>
      </w:r>
    </w:p>
    <w:p w:rsidR="00482660" w:rsidRDefault="00482660" w:rsidP="009F4DFF">
      <w:pPr>
        <w:spacing w:line="360" w:lineRule="auto"/>
        <w:ind w:firstLine="567"/>
        <w:jc w:val="both"/>
        <w:rPr>
          <w:sz w:val="28"/>
          <w:szCs w:val="28"/>
        </w:rPr>
      </w:pPr>
      <w:r>
        <w:rPr>
          <w:sz w:val="28"/>
          <w:szCs w:val="28"/>
        </w:rPr>
        <w:t>От  6 апреля  2004г. № 160 «Вопросы  Министерства  природных  ресурсов»;</w:t>
      </w:r>
    </w:p>
    <w:p w:rsidR="00482660" w:rsidRDefault="00482660" w:rsidP="00482660">
      <w:pPr>
        <w:spacing w:line="360" w:lineRule="auto"/>
        <w:ind w:firstLine="567"/>
        <w:jc w:val="both"/>
        <w:rPr>
          <w:sz w:val="28"/>
          <w:szCs w:val="28"/>
        </w:rPr>
      </w:pPr>
      <w:r>
        <w:rPr>
          <w:sz w:val="28"/>
          <w:szCs w:val="28"/>
        </w:rPr>
        <w:t>От  6 апреля  2004г. № 161 «Вопросы Федеральной  службы  по  надзору  в  сфере  экологии  и  природопользования».</w:t>
      </w:r>
    </w:p>
    <w:p w:rsidR="00482660" w:rsidRDefault="00482660" w:rsidP="00482660">
      <w:pPr>
        <w:spacing w:line="360" w:lineRule="auto"/>
        <w:ind w:firstLine="567"/>
        <w:jc w:val="both"/>
        <w:rPr>
          <w:sz w:val="28"/>
          <w:szCs w:val="28"/>
        </w:rPr>
      </w:pPr>
      <w:r>
        <w:rPr>
          <w:sz w:val="28"/>
          <w:szCs w:val="28"/>
        </w:rPr>
        <w:t>Как  видно  из  приведенного  перечня, Правительство  России  активно  принимает  оперативные  меры  по  налаживания  и  обеспечению  земельного  и  экологического  правопорядка.</w:t>
      </w:r>
    </w:p>
    <w:p w:rsidR="00521960" w:rsidRPr="003C3D92" w:rsidRDefault="00521960" w:rsidP="009F4DFF">
      <w:pPr>
        <w:spacing w:line="360" w:lineRule="auto"/>
        <w:ind w:firstLine="567"/>
        <w:jc w:val="both"/>
        <w:rPr>
          <w:sz w:val="28"/>
          <w:szCs w:val="28"/>
        </w:rPr>
      </w:pPr>
    </w:p>
    <w:p w:rsidR="009F4DFF" w:rsidRDefault="00B03514" w:rsidP="00482660">
      <w:pPr>
        <w:spacing w:line="360" w:lineRule="auto"/>
        <w:ind w:firstLine="567"/>
        <w:jc w:val="both"/>
        <w:rPr>
          <w:sz w:val="28"/>
          <w:szCs w:val="28"/>
        </w:rPr>
      </w:pPr>
      <w:r w:rsidRPr="00B03514">
        <w:rPr>
          <w:sz w:val="28"/>
          <w:szCs w:val="28"/>
        </w:rPr>
        <w:t>Источники экологического права обладают всеми характерными признаками, свойственными источникам права. Но они имеют свои особенности: в них представлен значительный вес законов по сравнению с другими формами права; они отличны содержанием так называемых “экологизированных” норм и нормативных актов. Иначе говоря, тех актов, которые, регулирую соответствующие отношения, отражают сопутствующие им требования охраны окружающей среды. Наконец, в числе источников экологического права определенное место занимают международно-правовые акты, регулирующие внутренние экологические отношения на основе примата международного права.</w:t>
      </w:r>
    </w:p>
    <w:p w:rsidR="00482660" w:rsidRDefault="00482660" w:rsidP="00482660">
      <w:pPr>
        <w:spacing w:line="360" w:lineRule="auto"/>
        <w:ind w:firstLine="567"/>
        <w:jc w:val="both"/>
        <w:rPr>
          <w:sz w:val="28"/>
          <w:szCs w:val="28"/>
        </w:rPr>
      </w:pPr>
    </w:p>
    <w:p w:rsidR="009F4DFF" w:rsidRDefault="009F4DFF" w:rsidP="00885269">
      <w:pPr>
        <w:spacing w:line="360" w:lineRule="auto"/>
        <w:ind w:firstLine="567"/>
        <w:jc w:val="both"/>
        <w:rPr>
          <w:sz w:val="28"/>
          <w:szCs w:val="28"/>
        </w:rPr>
      </w:pPr>
    </w:p>
    <w:p w:rsidR="00EF34FB" w:rsidRDefault="00EF34FB" w:rsidP="002476CF">
      <w:pPr>
        <w:spacing w:line="360" w:lineRule="auto"/>
        <w:rPr>
          <w:b/>
          <w:sz w:val="28"/>
          <w:szCs w:val="28"/>
        </w:rPr>
      </w:pPr>
      <w:r w:rsidRPr="00885269">
        <w:rPr>
          <w:b/>
          <w:sz w:val="28"/>
          <w:szCs w:val="28"/>
        </w:rPr>
        <w:t xml:space="preserve">3. </w:t>
      </w:r>
    </w:p>
    <w:p w:rsidR="009649ED" w:rsidRPr="00885269" w:rsidRDefault="009649ED" w:rsidP="002476CF">
      <w:pPr>
        <w:spacing w:line="360" w:lineRule="auto"/>
        <w:rPr>
          <w:b/>
          <w:sz w:val="28"/>
          <w:szCs w:val="28"/>
        </w:rPr>
      </w:pPr>
    </w:p>
    <w:p w:rsidR="00B03514" w:rsidRPr="00885269" w:rsidRDefault="00F10FAF" w:rsidP="00885269">
      <w:pPr>
        <w:spacing w:line="360" w:lineRule="auto"/>
        <w:rPr>
          <w:sz w:val="28"/>
          <w:szCs w:val="28"/>
        </w:rPr>
      </w:pPr>
      <w:r w:rsidRPr="00885269">
        <w:rPr>
          <w:color w:val="000000"/>
          <w:sz w:val="28"/>
          <w:szCs w:val="28"/>
        </w:rPr>
        <w:t>Понятие санитарно-эпидемиологичес</w:t>
      </w:r>
      <w:r w:rsidR="00885269">
        <w:rPr>
          <w:color w:val="000000"/>
          <w:sz w:val="28"/>
          <w:szCs w:val="28"/>
        </w:rPr>
        <w:t xml:space="preserve">кое благополучия населения </w:t>
      </w:r>
      <w:r w:rsidR="00885269">
        <w:rPr>
          <w:color w:val="000000"/>
          <w:sz w:val="28"/>
          <w:szCs w:val="28"/>
        </w:rPr>
        <w:br/>
        <w:t xml:space="preserve">как объекта правовой охраны </w:t>
      </w:r>
      <w:r w:rsidRPr="00885269">
        <w:rPr>
          <w:color w:val="000000"/>
          <w:sz w:val="28"/>
          <w:szCs w:val="28"/>
        </w:rPr>
        <w:t>Санитарно-эпидемиологическое благополучие населения относится (является) результатом деятельности людей и проявлений природного характера. Санитарно-эпидемиологическое благополучие направлено на обеспечение здоровья, жизни людей за счет сохранения окружающей человека среды обит</w:t>
      </w:r>
      <w:r w:rsidR="00885269">
        <w:rPr>
          <w:color w:val="000000"/>
          <w:sz w:val="28"/>
          <w:szCs w:val="28"/>
        </w:rPr>
        <w:t xml:space="preserve">ания в благоприятном состоянии. </w:t>
      </w:r>
      <w:r w:rsidRPr="00885269">
        <w:rPr>
          <w:color w:val="000000"/>
          <w:sz w:val="28"/>
          <w:szCs w:val="28"/>
        </w:rPr>
        <w:t>В то же время среда обитания человека включает в себя не только окружающий его внешний мир, но и состояние</w:t>
      </w:r>
      <w:r w:rsidR="00885269">
        <w:rPr>
          <w:color w:val="000000"/>
          <w:sz w:val="28"/>
          <w:szCs w:val="28"/>
        </w:rPr>
        <w:t xml:space="preserve"> здоровья тех </w:t>
      </w:r>
      <w:r w:rsidR="004E7058">
        <w:rPr>
          <w:color w:val="000000"/>
          <w:sz w:val="28"/>
          <w:szCs w:val="28"/>
        </w:rPr>
        <w:t>людей,</w:t>
      </w:r>
      <w:r w:rsidR="00885269">
        <w:rPr>
          <w:color w:val="000000"/>
          <w:sz w:val="28"/>
          <w:szCs w:val="28"/>
        </w:rPr>
        <w:t xml:space="preserve"> с которыми </w:t>
      </w:r>
      <w:r w:rsidRPr="00885269">
        <w:rPr>
          <w:color w:val="000000"/>
          <w:sz w:val="28"/>
          <w:szCs w:val="28"/>
        </w:rPr>
        <w:t>приходится находит</w:t>
      </w:r>
      <w:r w:rsidR="00885269">
        <w:rPr>
          <w:color w:val="000000"/>
          <w:sz w:val="28"/>
          <w:szCs w:val="28"/>
        </w:rPr>
        <w:t>ь</w:t>
      </w:r>
      <w:r w:rsidRPr="00885269">
        <w:rPr>
          <w:color w:val="000000"/>
          <w:sz w:val="28"/>
          <w:szCs w:val="28"/>
        </w:rPr>
        <w:t>ся в связях, отношениях</w:t>
      </w:r>
      <w:r w:rsidR="00885269">
        <w:rPr>
          <w:color w:val="000000"/>
          <w:sz w:val="28"/>
          <w:szCs w:val="28"/>
        </w:rPr>
        <w:t xml:space="preserve">, с теми материальными </w:t>
      </w:r>
      <w:r w:rsidR="004E7058">
        <w:rPr>
          <w:color w:val="000000"/>
          <w:sz w:val="28"/>
          <w:szCs w:val="28"/>
        </w:rPr>
        <w:t>благами,</w:t>
      </w:r>
      <w:r w:rsidR="00885269">
        <w:rPr>
          <w:color w:val="000000"/>
          <w:sz w:val="28"/>
          <w:szCs w:val="28"/>
        </w:rPr>
        <w:t xml:space="preserve"> </w:t>
      </w:r>
      <w:r w:rsidRPr="00885269">
        <w:rPr>
          <w:color w:val="000000"/>
          <w:sz w:val="28"/>
          <w:szCs w:val="28"/>
        </w:rPr>
        <w:t xml:space="preserve">которые он создает и потребляет. </w:t>
      </w:r>
      <w:r w:rsidRPr="00885269">
        <w:rPr>
          <w:color w:val="000000"/>
          <w:sz w:val="28"/>
          <w:szCs w:val="28"/>
        </w:rPr>
        <w:br/>
        <w:t>По определению Всемирной Организации Здравоохранения здоровье людей - это состояние их полного физического, душевного и социального благополучия, а не только отсутствия у них</w:t>
      </w:r>
      <w:r w:rsidR="00885269">
        <w:rPr>
          <w:color w:val="000000"/>
          <w:sz w:val="28"/>
          <w:szCs w:val="28"/>
        </w:rPr>
        <w:t xml:space="preserve"> болезней и физических дефектов.</w:t>
      </w:r>
      <w:r w:rsidRPr="00885269">
        <w:rPr>
          <w:color w:val="000000"/>
          <w:sz w:val="28"/>
          <w:szCs w:val="28"/>
        </w:rPr>
        <w:br/>
        <w:t xml:space="preserve">С методологических позиций санитарно-эпидемиолсгическое благополучие населения следует рассматривать (изучать) через общественные отношения, которые включают в себя производственные, социально-экономические, природные, управленческие, специальные, личностные факторы. И если они выражены законодательством, то государство и оказывает регулирующее воздействие на необходимое поведение и деятельность людей по обеспечению благоприятной среды обитания. </w:t>
      </w:r>
      <w:r w:rsidRPr="00885269">
        <w:rPr>
          <w:color w:val="000000"/>
          <w:sz w:val="28"/>
          <w:szCs w:val="28"/>
        </w:rPr>
        <w:br/>
        <w:t xml:space="preserve">По закону РФ "О санитарно-эпидемиологическом благополучии ' населения", санитарно-эпидемиологическое благополучие населения </w:t>
      </w:r>
      <w:r w:rsidRPr="00885269">
        <w:rPr>
          <w:color w:val="000000"/>
          <w:sz w:val="28"/>
          <w:szCs w:val="28"/>
        </w:rPr>
        <w:br/>
        <w:t>понимается как: "такое состояние общественного здоровья и среды обитания</w:t>
      </w:r>
      <w:r w:rsidR="008D2966" w:rsidRPr="00885269">
        <w:rPr>
          <w:color w:val="000000"/>
          <w:sz w:val="28"/>
          <w:szCs w:val="28"/>
        </w:rPr>
        <w:t xml:space="preserve"> людей, при котором отсутствует опасное и вредное влияние ее факторов на организм человека и имеются благоприятные условия для его</w:t>
      </w:r>
      <w:r w:rsidR="004E7058">
        <w:rPr>
          <w:color w:val="000000"/>
          <w:sz w:val="28"/>
          <w:szCs w:val="28"/>
        </w:rPr>
        <w:t xml:space="preserve"> «жизнедеятельности»</w:t>
      </w:r>
      <w:r w:rsidR="008D2966" w:rsidRPr="00885269">
        <w:rPr>
          <w:color w:val="000000"/>
          <w:sz w:val="28"/>
          <w:szCs w:val="28"/>
        </w:rPr>
        <w:t xml:space="preserve">. По наименованию и содержанию указанного закона он </w:t>
      </w:r>
      <w:r w:rsidR="008D2966" w:rsidRPr="00885269">
        <w:rPr>
          <w:color w:val="000000"/>
          <w:sz w:val="28"/>
          <w:szCs w:val="28"/>
        </w:rPr>
        <w:br/>
        <w:t>призван, наряду с другими нормативно-правовыми актами, регулировать сложившиеся общественные отношения в области санитарно-эпидемиологического благополучия населения как необходимого условия реализации на территории РФ интересов граждан и общества в сохранении и укреплении здоровья, физического и духовного развития, д</w:t>
      </w:r>
      <w:r w:rsidR="004E7058">
        <w:rPr>
          <w:color w:val="000000"/>
          <w:sz w:val="28"/>
          <w:szCs w:val="28"/>
        </w:rPr>
        <w:t xml:space="preserve">олголетней активной жизни людей. </w:t>
      </w:r>
      <w:r w:rsidR="008D2966" w:rsidRPr="00885269">
        <w:rPr>
          <w:color w:val="000000"/>
          <w:sz w:val="28"/>
          <w:szCs w:val="28"/>
        </w:rPr>
        <w:t xml:space="preserve">Исходя из требований вышеприведенного </w:t>
      </w:r>
      <w:r w:rsidR="004E7058">
        <w:rPr>
          <w:color w:val="000000"/>
          <w:sz w:val="28"/>
          <w:szCs w:val="28"/>
        </w:rPr>
        <w:t xml:space="preserve">закона следует определиться в  </w:t>
      </w:r>
      <w:r w:rsidR="008D2966" w:rsidRPr="00885269">
        <w:rPr>
          <w:color w:val="000000"/>
          <w:sz w:val="28"/>
          <w:szCs w:val="28"/>
        </w:rPr>
        <w:t>правовой природе санитарно-эпидемиологиче</w:t>
      </w:r>
      <w:r w:rsidR="004E7058">
        <w:rPr>
          <w:color w:val="000000"/>
          <w:sz w:val="28"/>
          <w:szCs w:val="28"/>
        </w:rPr>
        <w:t xml:space="preserve">ского благополучия населения и </w:t>
      </w:r>
      <w:r w:rsidR="008D2966" w:rsidRPr="00885269">
        <w:rPr>
          <w:color w:val="000000"/>
          <w:sz w:val="28"/>
          <w:szCs w:val="28"/>
        </w:rPr>
        <w:t xml:space="preserve">установить какая отрасль законодательства или совокупность отраслей оказывает на него регулирующее воздействие. </w:t>
      </w:r>
      <w:r w:rsidR="008D2966" w:rsidRPr="00885269">
        <w:rPr>
          <w:color w:val="000000"/>
          <w:sz w:val="28"/>
          <w:szCs w:val="28"/>
        </w:rPr>
        <w:br/>
        <w:t>В правовой литературе общепризнано, что объект правовой охр</w:t>
      </w:r>
      <w:r w:rsidR="004E7058">
        <w:rPr>
          <w:color w:val="000000"/>
          <w:sz w:val="28"/>
          <w:szCs w:val="28"/>
        </w:rPr>
        <w:t>аны следует устанавливать в</w:t>
      </w:r>
      <w:r w:rsidR="008D2966" w:rsidRPr="00885269">
        <w:rPr>
          <w:color w:val="000000"/>
          <w:sz w:val="28"/>
          <w:szCs w:val="28"/>
        </w:rPr>
        <w:t xml:space="preserve"> той отрасли права, которая регулирует данный вид общественных отношений. При этом также общепризнанно, что любая сложившаяся отрасль определяется по предмету и</w:t>
      </w:r>
      <w:r w:rsidR="004E7058">
        <w:rPr>
          <w:color w:val="000000"/>
          <w:sz w:val="28"/>
          <w:szCs w:val="28"/>
        </w:rPr>
        <w:t xml:space="preserve"> методу пра</w:t>
      </w:r>
      <w:r w:rsidR="00465761">
        <w:rPr>
          <w:color w:val="000000"/>
          <w:sz w:val="28"/>
          <w:szCs w:val="28"/>
        </w:rPr>
        <w:t xml:space="preserve">вового регулирования. </w:t>
      </w:r>
      <w:r w:rsidR="008D2966" w:rsidRPr="00885269">
        <w:rPr>
          <w:color w:val="000000"/>
          <w:sz w:val="28"/>
          <w:szCs w:val="28"/>
        </w:rPr>
        <w:t>Правовому регулированию санитарно-эпидемиологического благополучия населения не посвящались специальные исследования и тем более в диссертационном плане. Однако обеспечение санитарно-эпидемиологического благополучия населения рассматривается как сфера административного права через институт государственной организации, управления, контроля и надзора</w:t>
      </w:r>
      <w:r w:rsidR="00465761">
        <w:rPr>
          <w:color w:val="000000"/>
          <w:sz w:val="28"/>
          <w:szCs w:val="28"/>
        </w:rPr>
        <w:t>.</w:t>
      </w:r>
    </w:p>
    <w:p w:rsidR="00B03514" w:rsidRPr="00885269" w:rsidRDefault="00B03514" w:rsidP="00885269">
      <w:pPr>
        <w:spacing w:line="360" w:lineRule="auto"/>
        <w:jc w:val="both"/>
        <w:rPr>
          <w:sz w:val="28"/>
          <w:szCs w:val="28"/>
        </w:rPr>
      </w:pPr>
    </w:p>
    <w:p w:rsidR="00B03514" w:rsidRPr="00885269" w:rsidRDefault="00B03514" w:rsidP="00885269">
      <w:pPr>
        <w:spacing w:line="360" w:lineRule="auto"/>
        <w:jc w:val="both"/>
        <w:rPr>
          <w:sz w:val="28"/>
          <w:szCs w:val="28"/>
        </w:rPr>
      </w:pPr>
    </w:p>
    <w:p w:rsidR="00B03514" w:rsidRPr="00885269" w:rsidRDefault="00B03514" w:rsidP="00885269">
      <w:pPr>
        <w:spacing w:line="360" w:lineRule="auto"/>
        <w:jc w:val="both"/>
        <w:rPr>
          <w:sz w:val="28"/>
          <w:szCs w:val="28"/>
        </w:rPr>
      </w:pPr>
    </w:p>
    <w:p w:rsidR="00B03514" w:rsidRPr="00885269" w:rsidRDefault="00B03514" w:rsidP="00885269">
      <w:pPr>
        <w:spacing w:line="360" w:lineRule="auto"/>
        <w:jc w:val="both"/>
        <w:rPr>
          <w:sz w:val="28"/>
          <w:szCs w:val="28"/>
        </w:rPr>
      </w:pPr>
    </w:p>
    <w:p w:rsidR="00B03514" w:rsidRPr="00885269" w:rsidRDefault="00B03514" w:rsidP="00885269">
      <w:pPr>
        <w:spacing w:line="360" w:lineRule="auto"/>
        <w:jc w:val="both"/>
        <w:rPr>
          <w:sz w:val="28"/>
          <w:szCs w:val="28"/>
        </w:rPr>
      </w:pPr>
    </w:p>
    <w:p w:rsidR="00B03514" w:rsidRPr="00885269" w:rsidRDefault="00B03514" w:rsidP="00885269">
      <w:pPr>
        <w:spacing w:line="360" w:lineRule="auto"/>
        <w:jc w:val="both"/>
        <w:rPr>
          <w:sz w:val="28"/>
          <w:szCs w:val="28"/>
        </w:rPr>
      </w:pPr>
    </w:p>
    <w:p w:rsidR="00B03514" w:rsidRPr="00885269" w:rsidRDefault="00B03514" w:rsidP="00885269">
      <w:pPr>
        <w:spacing w:line="360" w:lineRule="auto"/>
        <w:jc w:val="both"/>
        <w:rPr>
          <w:sz w:val="28"/>
          <w:szCs w:val="28"/>
        </w:rPr>
      </w:pPr>
    </w:p>
    <w:p w:rsidR="00B03514" w:rsidRPr="00885269" w:rsidRDefault="00B03514" w:rsidP="00885269">
      <w:pPr>
        <w:spacing w:line="360" w:lineRule="auto"/>
        <w:jc w:val="both"/>
        <w:rPr>
          <w:sz w:val="28"/>
          <w:szCs w:val="28"/>
        </w:rPr>
      </w:pPr>
    </w:p>
    <w:p w:rsidR="00B03514" w:rsidRPr="00885269" w:rsidRDefault="00B03514" w:rsidP="00885269">
      <w:pPr>
        <w:spacing w:line="360" w:lineRule="auto"/>
        <w:jc w:val="both"/>
        <w:rPr>
          <w:sz w:val="28"/>
          <w:szCs w:val="28"/>
        </w:rPr>
      </w:pPr>
    </w:p>
    <w:p w:rsidR="00B03514" w:rsidRPr="00885269" w:rsidRDefault="00B03514" w:rsidP="00885269">
      <w:pPr>
        <w:spacing w:line="360" w:lineRule="auto"/>
        <w:jc w:val="both"/>
        <w:rPr>
          <w:sz w:val="28"/>
          <w:szCs w:val="28"/>
        </w:rPr>
      </w:pPr>
    </w:p>
    <w:p w:rsidR="00B03514" w:rsidRPr="00885269" w:rsidRDefault="00B03514" w:rsidP="00885269">
      <w:pPr>
        <w:spacing w:line="360" w:lineRule="auto"/>
        <w:jc w:val="both"/>
        <w:rPr>
          <w:sz w:val="28"/>
          <w:szCs w:val="28"/>
        </w:rPr>
      </w:pPr>
    </w:p>
    <w:p w:rsidR="00B03514" w:rsidRPr="00885269" w:rsidRDefault="00B03514" w:rsidP="00885269">
      <w:pPr>
        <w:spacing w:line="360" w:lineRule="auto"/>
        <w:jc w:val="both"/>
        <w:rPr>
          <w:sz w:val="28"/>
          <w:szCs w:val="28"/>
        </w:rPr>
      </w:pPr>
    </w:p>
    <w:p w:rsidR="00B03514" w:rsidRPr="00885269" w:rsidRDefault="00B03514" w:rsidP="00885269">
      <w:pPr>
        <w:spacing w:line="360" w:lineRule="auto"/>
        <w:jc w:val="both"/>
        <w:rPr>
          <w:sz w:val="28"/>
          <w:szCs w:val="28"/>
        </w:rPr>
      </w:pPr>
    </w:p>
    <w:p w:rsidR="00A813C1" w:rsidRDefault="00A813C1" w:rsidP="00A813C1">
      <w:pPr>
        <w:spacing w:line="360" w:lineRule="auto"/>
        <w:jc w:val="both"/>
        <w:rPr>
          <w:sz w:val="28"/>
          <w:szCs w:val="28"/>
        </w:rPr>
      </w:pPr>
      <w:r w:rsidRPr="00A813C1">
        <w:rPr>
          <w:b/>
          <w:sz w:val="28"/>
          <w:szCs w:val="28"/>
        </w:rPr>
        <w:t>4. Задача.</w:t>
      </w:r>
      <w:r>
        <w:rPr>
          <w:sz w:val="28"/>
          <w:szCs w:val="28"/>
        </w:rPr>
        <w:t xml:space="preserve"> Гражданин Нефедов в государственном природном заповеднике поймал черного лебедя, который  принадлежал к редкому и находящемуся под угрозой исчезновения виду, занесенному в Красную книгу РФ. При попытке вынести тушку убитой им птицы был задержан. Дайте правовую квалификацию действиям гражданина Нефедова.</w:t>
      </w:r>
    </w:p>
    <w:p w:rsidR="00334449" w:rsidRDefault="00334449" w:rsidP="00A813C1">
      <w:pPr>
        <w:spacing w:line="360" w:lineRule="auto"/>
        <w:jc w:val="both"/>
        <w:rPr>
          <w:sz w:val="28"/>
          <w:szCs w:val="28"/>
        </w:rPr>
      </w:pPr>
    </w:p>
    <w:p w:rsidR="00334449" w:rsidRDefault="009F1269" w:rsidP="00A813C1">
      <w:pPr>
        <w:spacing w:line="360" w:lineRule="auto"/>
        <w:jc w:val="both"/>
        <w:rPr>
          <w:sz w:val="28"/>
          <w:szCs w:val="28"/>
        </w:rPr>
      </w:pPr>
      <w:r>
        <w:rPr>
          <w:sz w:val="28"/>
          <w:szCs w:val="28"/>
        </w:rPr>
        <w:t xml:space="preserve">    </w:t>
      </w:r>
      <w:r w:rsidR="005B1095">
        <w:rPr>
          <w:sz w:val="28"/>
          <w:szCs w:val="28"/>
        </w:rPr>
        <w:t xml:space="preserve">Животный мир в пределах территории  РФ является государственной  собственностью. Государственная собственность на животный мир разграничивается на федеральную и субъектов Федерации в порядке, установленном федеральным законом. К федеральной собственности относятся редкие и находящиеся </w:t>
      </w:r>
      <w:r>
        <w:rPr>
          <w:sz w:val="28"/>
          <w:szCs w:val="28"/>
        </w:rPr>
        <w:t>под угрозой исчезновения, а также занесенные в Красную книгу РФ; отнесенные к особо охраняемым, ценным в хозяйственном отношении.</w:t>
      </w:r>
    </w:p>
    <w:p w:rsidR="00DD1547" w:rsidRDefault="00AB5C16" w:rsidP="00885269">
      <w:pPr>
        <w:spacing w:line="360" w:lineRule="auto"/>
        <w:jc w:val="both"/>
        <w:rPr>
          <w:sz w:val="28"/>
          <w:szCs w:val="28"/>
        </w:rPr>
      </w:pPr>
      <w:r>
        <w:rPr>
          <w:sz w:val="28"/>
          <w:szCs w:val="28"/>
        </w:rPr>
        <w:t xml:space="preserve">   </w:t>
      </w:r>
      <w:r w:rsidR="009F1269">
        <w:rPr>
          <w:sz w:val="28"/>
          <w:szCs w:val="28"/>
        </w:rPr>
        <w:t xml:space="preserve"> </w:t>
      </w:r>
      <w:r w:rsidR="0016672D">
        <w:rPr>
          <w:sz w:val="28"/>
          <w:szCs w:val="28"/>
        </w:rPr>
        <w:t xml:space="preserve">По-моему мнению, гражданин Нефедов поймав черного лебедя, занесенного в Красную книгу  РФ и попытавшись вынести тушку убитой им птицы, тем самым  нарушил закон. </w:t>
      </w:r>
      <w:r w:rsidR="00DD1547">
        <w:rPr>
          <w:sz w:val="28"/>
          <w:szCs w:val="28"/>
        </w:rPr>
        <w:t>Потому что лебедь находился и обитал в государственном природном заповеднике, а значит был собственностью государства. Он должен понести наказание административным штрафом в размере, предусмотренном Кодексом РФ об административных правонарушениях от одной тысячи пятисот до двух тысяч пятисот рублей.</w:t>
      </w:r>
    </w:p>
    <w:p w:rsidR="00B03514" w:rsidRDefault="00DD1547" w:rsidP="00885269">
      <w:pPr>
        <w:spacing w:line="360" w:lineRule="auto"/>
        <w:jc w:val="both"/>
        <w:rPr>
          <w:sz w:val="28"/>
          <w:szCs w:val="28"/>
        </w:rPr>
      </w:pPr>
      <w:r>
        <w:rPr>
          <w:sz w:val="28"/>
          <w:szCs w:val="28"/>
        </w:rPr>
        <w:t xml:space="preserve">     </w:t>
      </w:r>
      <w:r w:rsidR="0016672D">
        <w:rPr>
          <w:sz w:val="28"/>
          <w:szCs w:val="28"/>
        </w:rPr>
        <w:t xml:space="preserve">В Кодексе РФ об административных правонарушениях </w:t>
      </w:r>
      <w:r w:rsidR="005B1095">
        <w:rPr>
          <w:sz w:val="28"/>
          <w:szCs w:val="28"/>
        </w:rPr>
        <w:t>(</w:t>
      </w:r>
      <w:r w:rsidR="00DF7E95">
        <w:rPr>
          <w:sz w:val="28"/>
          <w:szCs w:val="28"/>
        </w:rPr>
        <w:t>ст.8.35</w:t>
      </w:r>
      <w:r w:rsidR="005B1095">
        <w:rPr>
          <w:sz w:val="28"/>
          <w:szCs w:val="28"/>
        </w:rPr>
        <w:t>)</w:t>
      </w:r>
      <w:r w:rsidR="00DF7E95">
        <w:rPr>
          <w:sz w:val="28"/>
          <w:szCs w:val="28"/>
        </w:rPr>
        <w:t xml:space="preserve"> сказано, что уничтожение редких и находящихся под угрозой  исчезновения  видов  животных, занесенных  в  Красную книгу  Российской Федерации влечет наложение  административного штрафа на граждан  в размере от  одной  тысячи  пятисот до двух  тысяч пятисот  рублей  с конфискацией  орудий  </w:t>
      </w:r>
      <w:r w:rsidR="002D3368">
        <w:rPr>
          <w:sz w:val="28"/>
          <w:szCs w:val="28"/>
        </w:rPr>
        <w:t xml:space="preserve">добывания  животных, а также самих  животных, их продуктов, частей  либо дериватов  или  без  таковой; на должностных  лиц  - от пятнадцати тысяч  до двадцати тысяч рублей с конфискацией орудий  добывания животных, а также самих животных, их продуктов, частей либо дериватов или без таковой; на юридических лиц – от трехсот тысяч до пятисот тысяч рублей с конфискацией орудий добывания животных, а также самих животных, их продуктов, частей </w:t>
      </w:r>
      <w:r w:rsidR="005B1095">
        <w:rPr>
          <w:sz w:val="28"/>
          <w:szCs w:val="28"/>
        </w:rPr>
        <w:t>либо дериватов или без таковой.</w:t>
      </w:r>
    </w:p>
    <w:p w:rsidR="005B1095" w:rsidRPr="00885269" w:rsidRDefault="005B1095" w:rsidP="00885269">
      <w:pPr>
        <w:spacing w:line="360" w:lineRule="auto"/>
        <w:jc w:val="both"/>
        <w:rPr>
          <w:sz w:val="28"/>
          <w:szCs w:val="28"/>
        </w:rPr>
      </w:pPr>
      <w:r>
        <w:rPr>
          <w:sz w:val="28"/>
          <w:szCs w:val="28"/>
        </w:rPr>
        <w:t xml:space="preserve">    </w:t>
      </w:r>
    </w:p>
    <w:p w:rsidR="00B03514" w:rsidRDefault="00B03514"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5833D6" w:rsidRDefault="005833D6" w:rsidP="002476CF">
      <w:pPr>
        <w:spacing w:line="360" w:lineRule="auto"/>
        <w:rPr>
          <w:sz w:val="28"/>
          <w:szCs w:val="28"/>
        </w:rPr>
      </w:pPr>
    </w:p>
    <w:p w:rsidR="00820AA7" w:rsidRDefault="00820AA7" w:rsidP="00820AA7">
      <w:pPr>
        <w:pStyle w:val="2"/>
        <w:spacing w:line="360" w:lineRule="auto"/>
        <w:ind w:left="75" w:right="75"/>
        <w:rPr>
          <w:sz w:val="28"/>
          <w:szCs w:val="28"/>
        </w:rPr>
      </w:pPr>
      <w:r w:rsidRPr="00820AA7">
        <w:rPr>
          <w:sz w:val="28"/>
          <w:szCs w:val="28"/>
        </w:rPr>
        <w:t>Список литературы</w:t>
      </w:r>
    </w:p>
    <w:p w:rsidR="004E7058" w:rsidRPr="004E7058" w:rsidRDefault="004E7058" w:rsidP="004E7058">
      <w:pPr>
        <w:pStyle w:val="2"/>
        <w:spacing w:line="360" w:lineRule="auto"/>
        <w:ind w:left="75" w:right="75"/>
        <w:jc w:val="left"/>
        <w:rPr>
          <w:b w:val="0"/>
        </w:rPr>
      </w:pPr>
      <w:r>
        <w:t xml:space="preserve">1. </w:t>
      </w:r>
      <w:r>
        <w:rPr>
          <w:b w:val="0"/>
        </w:rPr>
        <w:t>С.А. Боголюбов. Экологическое право. Учебник. – М.: Юристъ, 2004.- 430с.</w:t>
      </w:r>
    </w:p>
    <w:p w:rsidR="00F30CA7" w:rsidRPr="004E7058" w:rsidRDefault="004E7058" w:rsidP="004E7058">
      <w:pPr>
        <w:pStyle w:val="2"/>
        <w:spacing w:line="360" w:lineRule="auto"/>
        <w:ind w:left="75" w:right="75"/>
        <w:jc w:val="left"/>
        <w:rPr>
          <w:sz w:val="28"/>
          <w:szCs w:val="28"/>
        </w:rPr>
      </w:pPr>
      <w:r>
        <w:t xml:space="preserve">2. </w:t>
      </w:r>
      <w:r w:rsidR="00F30CA7" w:rsidRPr="004E7058">
        <w:rPr>
          <w:b w:val="0"/>
        </w:rPr>
        <w:t>Б.В. Ерофеев. Экологическое право. Учебник для ВУЗов. М. 1998</w:t>
      </w:r>
    </w:p>
    <w:p w:rsidR="00F30CA7" w:rsidRPr="00F30CA7" w:rsidRDefault="004E7058" w:rsidP="00F30CA7">
      <w:pPr>
        <w:autoSpaceDE w:val="0"/>
        <w:autoSpaceDN w:val="0"/>
        <w:spacing w:line="360" w:lineRule="auto"/>
        <w:rPr>
          <w:sz w:val="28"/>
          <w:szCs w:val="28"/>
        </w:rPr>
      </w:pPr>
      <w:r>
        <w:rPr>
          <w:b/>
          <w:sz w:val="28"/>
          <w:szCs w:val="28"/>
        </w:rPr>
        <w:t xml:space="preserve"> </w:t>
      </w:r>
      <w:r w:rsidRPr="004E7058">
        <w:rPr>
          <w:b/>
          <w:sz w:val="28"/>
          <w:szCs w:val="28"/>
        </w:rPr>
        <w:t>3.</w:t>
      </w:r>
      <w:r w:rsidR="00F30CA7" w:rsidRPr="00F30CA7">
        <w:rPr>
          <w:sz w:val="28"/>
          <w:szCs w:val="28"/>
        </w:rPr>
        <w:t xml:space="preserve"> Петров В.В.  Экологическое право России: Учебник для вузов - М.: Изд-во БЭК, 1995.- 557с.</w:t>
      </w:r>
    </w:p>
    <w:p w:rsidR="00F30CA7" w:rsidRPr="00F30CA7" w:rsidRDefault="004E7058" w:rsidP="00F30CA7">
      <w:pPr>
        <w:autoSpaceDE w:val="0"/>
        <w:autoSpaceDN w:val="0"/>
        <w:spacing w:line="360" w:lineRule="auto"/>
        <w:rPr>
          <w:sz w:val="28"/>
          <w:szCs w:val="28"/>
        </w:rPr>
      </w:pPr>
      <w:r>
        <w:rPr>
          <w:b/>
          <w:sz w:val="28"/>
          <w:szCs w:val="28"/>
        </w:rPr>
        <w:t xml:space="preserve"> 4.</w:t>
      </w:r>
      <w:r w:rsidR="00F30CA7">
        <w:rPr>
          <w:b/>
          <w:sz w:val="28"/>
          <w:szCs w:val="28"/>
        </w:rPr>
        <w:t xml:space="preserve"> </w:t>
      </w:r>
      <w:r w:rsidR="00F30CA7" w:rsidRPr="00F30CA7">
        <w:rPr>
          <w:sz w:val="28"/>
          <w:szCs w:val="28"/>
        </w:rPr>
        <w:t>Реймерс Н.Ф.  Экология (теория, законы, правила, принципы и гипотезы) - М.: Россия Молодая, 1994.- 367с.</w:t>
      </w:r>
    </w:p>
    <w:p w:rsidR="00F30CA7" w:rsidRPr="00F30CA7" w:rsidRDefault="004E7058">
      <w:pPr>
        <w:rPr>
          <w:sz w:val="28"/>
          <w:szCs w:val="28"/>
        </w:rPr>
      </w:pPr>
      <w:r>
        <w:rPr>
          <w:sz w:val="28"/>
          <w:szCs w:val="28"/>
        </w:rPr>
        <w:t xml:space="preserve"> </w:t>
      </w:r>
      <w:bookmarkStart w:id="0" w:name="_GoBack"/>
      <w:bookmarkEnd w:id="0"/>
    </w:p>
    <w:sectPr w:rsidR="00F30CA7" w:rsidRPr="00F30CA7" w:rsidSect="00747468">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F48" w:rsidRDefault="00705F48">
      <w:r>
        <w:separator/>
      </w:r>
    </w:p>
  </w:endnote>
  <w:endnote w:type="continuationSeparator" w:id="0">
    <w:p w:rsidR="00705F48" w:rsidRDefault="0070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4B1" w:rsidRDefault="008074B1" w:rsidP="007F3C9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074B1" w:rsidRDefault="008074B1" w:rsidP="0074746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4B1" w:rsidRDefault="008074B1" w:rsidP="007F3C9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152E4">
      <w:rPr>
        <w:rStyle w:val="a6"/>
        <w:noProof/>
      </w:rPr>
      <w:t>2</w:t>
    </w:r>
    <w:r>
      <w:rPr>
        <w:rStyle w:val="a6"/>
      </w:rPr>
      <w:fldChar w:fldCharType="end"/>
    </w:r>
  </w:p>
  <w:p w:rsidR="008074B1" w:rsidRDefault="008074B1" w:rsidP="0074746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F48" w:rsidRDefault="00705F48">
      <w:r>
        <w:separator/>
      </w:r>
    </w:p>
  </w:footnote>
  <w:footnote w:type="continuationSeparator" w:id="0">
    <w:p w:rsidR="00705F48" w:rsidRDefault="00705F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7C6373"/>
    <w:multiLevelType w:val="singleLevel"/>
    <w:tmpl w:val="DB94684A"/>
    <w:lvl w:ilvl="0">
      <w:start w:val="1"/>
      <w:numFmt w:val="decimal"/>
      <w:lvlText w:val="%1."/>
      <w:legacy w:legacy="1" w:legacySpace="0" w:legacyIndent="283"/>
      <w:lvlJc w:val="left"/>
      <w:pPr>
        <w:ind w:left="1286" w:hanging="283"/>
      </w:pPr>
    </w:lvl>
  </w:abstractNum>
  <w:abstractNum w:abstractNumId="1">
    <w:nsid w:val="3D470AA7"/>
    <w:multiLevelType w:val="hybridMultilevel"/>
    <w:tmpl w:val="5CE8BA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9CD6008"/>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F90"/>
    <w:rsid w:val="00063C99"/>
    <w:rsid w:val="0016672D"/>
    <w:rsid w:val="00181348"/>
    <w:rsid w:val="00205142"/>
    <w:rsid w:val="0020656E"/>
    <w:rsid w:val="002476CF"/>
    <w:rsid w:val="0028239E"/>
    <w:rsid w:val="002B28BE"/>
    <w:rsid w:val="002D3368"/>
    <w:rsid w:val="00334449"/>
    <w:rsid w:val="003C3D92"/>
    <w:rsid w:val="003D31FD"/>
    <w:rsid w:val="00465761"/>
    <w:rsid w:val="00482660"/>
    <w:rsid w:val="004A2680"/>
    <w:rsid w:val="004E7058"/>
    <w:rsid w:val="004F2E36"/>
    <w:rsid w:val="00521960"/>
    <w:rsid w:val="005833D6"/>
    <w:rsid w:val="005B1095"/>
    <w:rsid w:val="006152E4"/>
    <w:rsid w:val="00626D3B"/>
    <w:rsid w:val="006468DA"/>
    <w:rsid w:val="00650F90"/>
    <w:rsid w:val="00686797"/>
    <w:rsid w:val="006A73E9"/>
    <w:rsid w:val="006C278E"/>
    <w:rsid w:val="006D3C20"/>
    <w:rsid w:val="006F4EEE"/>
    <w:rsid w:val="00705F48"/>
    <w:rsid w:val="00747468"/>
    <w:rsid w:val="0077090B"/>
    <w:rsid w:val="007764B0"/>
    <w:rsid w:val="007F3C97"/>
    <w:rsid w:val="007F46C7"/>
    <w:rsid w:val="008074B1"/>
    <w:rsid w:val="00820AA7"/>
    <w:rsid w:val="00852B0D"/>
    <w:rsid w:val="008815BE"/>
    <w:rsid w:val="00885269"/>
    <w:rsid w:val="00885801"/>
    <w:rsid w:val="008C0F1E"/>
    <w:rsid w:val="008D2966"/>
    <w:rsid w:val="008F4F5E"/>
    <w:rsid w:val="00954303"/>
    <w:rsid w:val="009649ED"/>
    <w:rsid w:val="009F1269"/>
    <w:rsid w:val="009F4218"/>
    <w:rsid w:val="009F4DFF"/>
    <w:rsid w:val="009F7071"/>
    <w:rsid w:val="00A05894"/>
    <w:rsid w:val="00A61F22"/>
    <w:rsid w:val="00A813C1"/>
    <w:rsid w:val="00A97D86"/>
    <w:rsid w:val="00AB5C16"/>
    <w:rsid w:val="00AE2E51"/>
    <w:rsid w:val="00AE4A85"/>
    <w:rsid w:val="00AE638E"/>
    <w:rsid w:val="00B03514"/>
    <w:rsid w:val="00BA399F"/>
    <w:rsid w:val="00BB355D"/>
    <w:rsid w:val="00C1146A"/>
    <w:rsid w:val="00CA3601"/>
    <w:rsid w:val="00CC6C85"/>
    <w:rsid w:val="00D31877"/>
    <w:rsid w:val="00D623E6"/>
    <w:rsid w:val="00DA7676"/>
    <w:rsid w:val="00DD1547"/>
    <w:rsid w:val="00DF7E95"/>
    <w:rsid w:val="00E521EE"/>
    <w:rsid w:val="00E75CB0"/>
    <w:rsid w:val="00EC0761"/>
    <w:rsid w:val="00EC56BE"/>
    <w:rsid w:val="00EF34FB"/>
    <w:rsid w:val="00F10FAF"/>
    <w:rsid w:val="00F30CA7"/>
    <w:rsid w:val="00F44428"/>
    <w:rsid w:val="00FA256D"/>
    <w:rsid w:val="00FE181D"/>
    <w:rsid w:val="00FE73FA"/>
    <w:rsid w:val="00FF5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434D31-C74A-4927-ABC9-DDD7B9D7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03514"/>
    <w:pPr>
      <w:keepNext/>
      <w:spacing w:before="240" w:after="60"/>
      <w:outlineLvl w:val="0"/>
    </w:pPr>
    <w:rPr>
      <w:rFonts w:ascii="Arial" w:hAnsi="Arial" w:cs="Arial"/>
      <w:b/>
      <w:bCs/>
      <w:kern w:val="32"/>
      <w:sz w:val="32"/>
      <w:szCs w:val="32"/>
    </w:rPr>
  </w:style>
  <w:style w:type="paragraph" w:styleId="2">
    <w:name w:val="heading 2"/>
    <w:basedOn w:val="a"/>
    <w:qFormat/>
    <w:rsid w:val="006468DA"/>
    <w:pPr>
      <w:spacing w:before="100" w:beforeAutospacing="1" w:after="100" w:afterAutospacing="1"/>
      <w:jc w:val="center"/>
      <w:outlineLvl w:val="1"/>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476CF"/>
    <w:pPr>
      <w:spacing w:before="100" w:beforeAutospacing="1" w:after="100" w:afterAutospacing="1"/>
      <w:ind w:firstLine="300"/>
    </w:pPr>
  </w:style>
  <w:style w:type="character" w:styleId="a4">
    <w:name w:val="Hyperlink"/>
    <w:basedOn w:val="a0"/>
    <w:rsid w:val="00F30CA7"/>
    <w:rPr>
      <w:color w:val="0000FF"/>
      <w:u w:val="single"/>
    </w:rPr>
  </w:style>
  <w:style w:type="paragraph" w:styleId="a5">
    <w:name w:val="footer"/>
    <w:basedOn w:val="a"/>
    <w:rsid w:val="00747468"/>
    <w:pPr>
      <w:tabs>
        <w:tab w:val="center" w:pos="4677"/>
        <w:tab w:val="right" w:pos="9355"/>
      </w:tabs>
    </w:pPr>
  </w:style>
  <w:style w:type="character" w:styleId="a6">
    <w:name w:val="page number"/>
    <w:basedOn w:val="a0"/>
    <w:rsid w:val="00747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2658</Words>
  <Characters>15151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Новосибирский государственный технический университет</vt:lpstr>
    </vt:vector>
  </TitlesOfParts>
  <Company/>
  <LinksUpToDate>false</LinksUpToDate>
  <CharactersWithSpaces>17774</CharactersWithSpaces>
  <SharedDoc>false</SharedDoc>
  <HLinks>
    <vt:vector size="6" baseType="variant">
      <vt:variant>
        <vt:i4>3801150</vt:i4>
      </vt:variant>
      <vt:variant>
        <vt:i4>0</vt:i4>
      </vt:variant>
      <vt:variant>
        <vt:i4>0</vt:i4>
      </vt:variant>
      <vt:variant>
        <vt:i4>5</vt:i4>
      </vt:variant>
      <vt:variant>
        <vt:lpwstr>http://www.cooldoclad.narod.ru/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Новосибирский государственный технический университет</dc:title>
  <dc:subject/>
  <dc:creator>asus</dc:creator>
  <cp:keywords/>
  <dc:description/>
  <cp:lastModifiedBy>Irina</cp:lastModifiedBy>
  <cp:revision>2</cp:revision>
  <dcterms:created xsi:type="dcterms:W3CDTF">2014-08-29T11:28:00Z</dcterms:created>
  <dcterms:modified xsi:type="dcterms:W3CDTF">2014-08-29T11:28:00Z</dcterms:modified>
</cp:coreProperties>
</file>