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F3" w:rsidRDefault="00DD6EF3">
      <w:pPr>
        <w:spacing w:line="360" w:lineRule="auto"/>
        <w:jc w:val="both"/>
        <w:rPr>
          <w:bCs/>
        </w:rPr>
      </w:pPr>
      <w:r>
        <w:rPr>
          <w:b/>
        </w:rPr>
        <w:t xml:space="preserve">            От безвозмездной помощи СССР двум йеменским государствам к равноправному сотрудничеству России и единого Йемена.  </w:t>
      </w:r>
      <w:r>
        <w:rPr>
          <w:bCs/>
        </w:rPr>
        <w:t>( Абдулсамад Абдулла Ахмед, соискатель ученой степени кандидата исторических наук, кафедра теории и истории международных отношений С-ПбГУ)</w:t>
      </w:r>
    </w:p>
    <w:p w:rsidR="00DD6EF3" w:rsidRDefault="00DD6EF3">
      <w:pPr>
        <w:spacing w:line="360" w:lineRule="auto"/>
        <w:ind w:firstLine="709"/>
        <w:jc w:val="both"/>
      </w:pPr>
      <w:r>
        <w:tab/>
      </w:r>
    </w:p>
    <w:p w:rsidR="00DD6EF3" w:rsidRDefault="00DD6EF3">
      <w:pPr>
        <w:spacing w:line="360" w:lineRule="auto"/>
        <w:jc w:val="both"/>
      </w:pPr>
      <w:r>
        <w:tab/>
        <w:t>Отношения России и Йемена в сфере экономики вплоть до 1990 г. оценивались с точки зрения объема кредитов, помощи и товаров, которые СССР представлял двум йеменским государствам – Йеменской Арабской Республике и Народной Демократической Республике Йемен. Поскольку обратный процесс не имел места, можно утверждать, что отношения  в этой области носили односторонний характер. Однако, период, последовавший за развалом СССР, поставил экономику России перед лицом многочисленных кризисов, спровоцированных советским наследием, что ослабило ее  настолько, что задолженность по зарплате и внешний долг оценивался в 150 миллиардов долларов, а доходы гражданина постсоветской России не покрывали и половины его самых насущных потребностей. В 1992 г. показатель инфляции оценивался в 2000%, а курс национальной валюты по отношению к доллару обрушился с 180 рублей за доллар в 1992 г. до примерно 5400 рублей за доллар к 1996 г</w:t>
      </w:r>
      <w:r>
        <w:rPr>
          <w:rStyle w:val="a4"/>
        </w:rPr>
        <w:footnoteReference w:id="1"/>
      </w:r>
      <w:r>
        <w:t xml:space="preserve">. </w:t>
      </w:r>
    </w:p>
    <w:p w:rsidR="00DD6EF3" w:rsidRDefault="00DD6EF3">
      <w:pPr>
        <w:spacing w:line="360" w:lineRule="auto"/>
        <w:jc w:val="both"/>
      </w:pPr>
      <w:r>
        <w:tab/>
        <w:t>Все это превратило Россию из страны – кредитора в страну – должника, из государства, которое когда-то оказывало безвозмездную помощь, выдавало ссуды и кредиты, в государство, которое теперь само нуждалось в подобной помощи.</w:t>
      </w:r>
    </w:p>
    <w:p w:rsidR="00DD6EF3" w:rsidRDefault="00DD6EF3">
      <w:pPr>
        <w:spacing w:line="360" w:lineRule="auto"/>
        <w:jc w:val="both"/>
      </w:pPr>
      <w:r>
        <w:tab/>
        <w:t xml:space="preserve">В этот же период произошло объединение ЙАР и НДРЙ в единое государство. Внутриполитическое положение объединенного Йемена в первые годы его существования было крайне тяжелым.  Сумма этих факторов сделала невозможным для йеменской и российской стороны выполнение даже минимальных объемов торговых соглашений, подписанных  еще во время существования СССР. Так случилось с соглашением, подписанным в Сане в феврале 1991 г., которое касалось вопроса учреждения постоянного советско-йеменского правительственного комитета по торгово-экономическому, техническому, научному и культурному сотрудничеству, который вплоть до настоящего момента не провел ни одного заседания. </w:t>
      </w:r>
    </w:p>
    <w:p w:rsidR="00DD6EF3" w:rsidRDefault="00DD6EF3">
      <w:pPr>
        <w:spacing w:line="360" w:lineRule="auto"/>
        <w:ind w:firstLine="709"/>
        <w:jc w:val="both"/>
      </w:pPr>
      <w:r>
        <w:t xml:space="preserve">Важнейшие же контакты Йемена и России в сфере экономики в период 90-х годов </w:t>
      </w:r>
      <w:r>
        <w:rPr>
          <w:lang w:val="en-US"/>
        </w:rPr>
        <w:t>XX</w:t>
      </w:r>
      <w:r>
        <w:t xml:space="preserve"> в., можно свести к следующему:</w:t>
      </w:r>
    </w:p>
    <w:p w:rsidR="00DD6EF3" w:rsidRDefault="00DD6EF3">
      <w:pPr>
        <w:spacing w:line="360" w:lineRule="auto"/>
        <w:jc w:val="both"/>
      </w:pPr>
      <w:r>
        <w:tab/>
        <w:t xml:space="preserve">В 1992 г. состоялось подписание технического и финансового соглашения между Главным учреждением портов Йемена и российской компанией «Техноэкспорт», целью которого было строительство пристани длиной 450 м в йеменском морском порту Салиф и углубление порта до 46 футов для обслуживания судов водоизмещением в 50 тысяч тонн. Общая стоимость этого контракта составляла 38 миллионов долларов. Работы начались в 1993 г. </w:t>
      </w:r>
    </w:p>
    <w:p w:rsidR="00DD6EF3" w:rsidRDefault="00DD6EF3">
      <w:pPr>
        <w:spacing w:line="360" w:lineRule="auto"/>
        <w:jc w:val="both"/>
      </w:pPr>
      <w:r>
        <w:tab/>
        <w:t>В ноябре 1997 г. в Парижском клубе кредиторов 80 % йеменского долга России, который составлял 6,7 миллиардов долларов, были списаны. К оставшимся 20% были применены Неапольские условия, которые предписывали аннулирование двух третей от этих 20% и постепенную выплату последней трети в течение длительного срока. Это событие получило широкий резонанс. Многие экономисты и чиновники в Йемене и России рассматривали произошедшее как устранение препятствия, которое мешало развитию отношений Йемена и России. Наконец, некоторые российские источники говорили, что проблема остаточного йеменского долга была полностью разрешена путем погашения его во время осуществления в Йемене проектов приватизации</w:t>
      </w:r>
      <w:r>
        <w:rPr>
          <w:rStyle w:val="a4"/>
        </w:rPr>
        <w:footnoteReference w:id="2"/>
      </w:r>
      <w:r>
        <w:t xml:space="preserve">. </w:t>
      </w:r>
    </w:p>
    <w:p w:rsidR="00DD6EF3" w:rsidRDefault="00DD6EF3">
      <w:pPr>
        <w:spacing w:line="360" w:lineRule="auto"/>
        <w:jc w:val="both"/>
      </w:pPr>
      <w:r>
        <w:tab/>
        <w:t>В настоящий момент имеется ряд показателей, свидетельствующих о том, что Йемен и Россия стремятся развивать двусторонние экономические отношения. В Йемене сейчас существуют четыре филиала российских компаний, три из них – филиалы государственных компаний, и один представляет акционерную компанию. В нефтяной сфере их задачи лежат в рамках подрядов и строительства, а в сфере разведки и исследований они осуществляют различные подряды и капиталовложения.</w:t>
      </w:r>
    </w:p>
    <w:p w:rsidR="00DD6EF3" w:rsidRDefault="00DD6EF3">
      <w:pPr>
        <w:spacing w:line="360" w:lineRule="auto"/>
        <w:jc w:val="both"/>
      </w:pPr>
      <w:r>
        <w:tab/>
        <w:t xml:space="preserve">В Йемене  сейчас работают 18 торговых представителей российских компаний и промышленных предприятий, цель деятельности которых – распространение и сбыт ряда российских товаров: промышленное оборудование, средства передвижения, лекарства и медикаменты, домашние электроприборы и др. </w:t>
      </w:r>
    </w:p>
    <w:p w:rsidR="00DD6EF3" w:rsidRDefault="00DD6EF3">
      <w:pPr>
        <w:spacing w:line="360" w:lineRule="auto"/>
        <w:jc w:val="both"/>
      </w:pPr>
      <w:r>
        <w:tab/>
        <w:t>Совсем недавно Йемен представил России семь проектов торговых соглашений, нацеленных на активизацию экономических отношений между странами. В настоящий момент они изучаются ответственными органами и готовятся к подписанию. Таким образом, Йемен надеется, что эти соглашения откроют российским компаниям доступ к йеменскому рынку, а, особенно, к сотрудничеству в таких областях, как нефтяная и газовая промышленность, электроэнергетика, сельское хозяйство и ирригация. Россия также выражает свое желание и готовность развивать эти связи. Президент Общества Российско-йеменской дружбы заявил, что он ознакомился с представленными проектами, которые будут осуществляться в свободной экономической зоне Йемена, и что он уже особо отметил два проекта – проект строительства рыболовецкого порта и рыбоперерабатывающих предприятий, а также совместное проведение геолого-разведочных работ в районе одного из нефтяных залежей. Кроме того, было заключено соглашение об отправке научно-исследовательского судна с целью поиска мест скопления рыбы.</w:t>
      </w:r>
      <w:r>
        <w:rPr>
          <w:rStyle w:val="a4"/>
        </w:rPr>
        <w:footnoteReference w:id="3"/>
      </w:r>
    </w:p>
    <w:p w:rsidR="00DD6EF3" w:rsidRDefault="00DD6EF3">
      <w:pPr>
        <w:pStyle w:val="a9"/>
        <w:ind w:firstLine="0"/>
        <w:rPr>
          <w:color w:val="000000"/>
        </w:rPr>
      </w:pPr>
      <w:r>
        <w:tab/>
      </w:r>
      <w:r>
        <w:rPr>
          <w:color w:val="000000"/>
        </w:rPr>
        <w:t>Становится очевидным, что в ближайшее время мы станем свидетелями заметного развития российско-йеменских экономических отношений. К такому выводу нас подталкивают целевая установка России на распространение своих капиталов за рубеж и желание Йемена привлечь в свою экономику как можно больше государств и предприятий</w:t>
      </w:r>
    </w:p>
    <w:p w:rsidR="00DD6EF3" w:rsidRDefault="00DD6EF3">
      <w:pPr>
        <w:pStyle w:val="a9"/>
        <w:ind w:firstLine="0"/>
        <w:rPr>
          <w:color w:val="000000"/>
        </w:rPr>
      </w:pPr>
      <w:r>
        <w:rPr>
          <w:color w:val="000000"/>
        </w:rPr>
        <w:t xml:space="preserve">            Как сообщил бывший премьер-министр РФ Михаил Касьянов на встрече с йеменским президентом в декабре 2002 г., Россия и </w:t>
      </w:r>
      <w:r>
        <w:rPr>
          <w:rFonts w:cs="Tahoma"/>
          <w:bCs/>
          <w:color w:val="000000"/>
          <w:szCs w:val="16"/>
        </w:rPr>
        <w:t>Йемен</w:t>
      </w:r>
      <w:r>
        <w:rPr>
          <w:color w:val="000000"/>
        </w:rPr>
        <w:t xml:space="preserve"> заключили соглашение о взаимной защите капиталовложений. По словам Касьянова, Правительство России готово поддержать усилия российских компаний по осуществлению</w:t>
      </w:r>
      <w:r>
        <w:t xml:space="preserve"> </w:t>
      </w:r>
      <w:r>
        <w:rPr>
          <w:color w:val="000000"/>
        </w:rPr>
        <w:t xml:space="preserve">проектов в Йеменской Республике. В настоящее время российские компании развивают экономическое сотрудничество с йеменскими фирмами в энергетической сфере, строительном комплексе, а также в проведении ирригационных мероприятий, строительстве и эксплуатации портовых сооружений. Президент </w:t>
      </w:r>
      <w:r>
        <w:rPr>
          <w:rFonts w:cs="Tahoma"/>
          <w:bCs/>
          <w:color w:val="000000"/>
          <w:szCs w:val="16"/>
        </w:rPr>
        <w:t>Йемена</w:t>
      </w:r>
      <w:r>
        <w:rPr>
          <w:color w:val="000000"/>
        </w:rPr>
        <w:t xml:space="preserve"> Али Абдулла Салех в свою очередь  сказал, что его республика заинтересована в привлечении российских инвесторов и отметил, что в </w:t>
      </w:r>
      <w:r>
        <w:rPr>
          <w:rFonts w:cs="Tahoma"/>
          <w:bCs/>
          <w:color w:val="000000"/>
          <w:szCs w:val="16"/>
        </w:rPr>
        <w:t>Йемене</w:t>
      </w:r>
      <w:r>
        <w:rPr>
          <w:color w:val="000000"/>
        </w:rPr>
        <w:t xml:space="preserve"> действует лояльное законодательство, которое позволит обеспечить защиту инвестиций российских компаний, поступающих в экономику республики</w:t>
      </w:r>
      <w:r>
        <w:rPr>
          <w:rStyle w:val="a4"/>
          <w:color w:val="000000"/>
        </w:rPr>
        <w:footnoteReference w:id="4"/>
      </w:r>
      <w:r>
        <w:rPr>
          <w:color w:val="000000"/>
        </w:rPr>
        <w:t>.</w:t>
      </w:r>
    </w:p>
    <w:p w:rsidR="00DD6EF3" w:rsidRDefault="00DD6EF3">
      <w:pPr>
        <w:tabs>
          <w:tab w:val="left" w:pos="720"/>
        </w:tabs>
        <w:spacing w:line="360" w:lineRule="auto"/>
        <w:jc w:val="both"/>
      </w:pPr>
      <w:r>
        <w:rPr>
          <w:color w:val="000000"/>
        </w:rPr>
        <w:t xml:space="preserve">           Не менее пристального внимания заслуживают отношения между Йеменом и Россией в военной сфере. Начиная с 1990 г., их можно разделить на два этапа: этап практически полного прекращения этих отношений</w:t>
      </w:r>
      <w:r>
        <w:t xml:space="preserve"> и этап восстановления и ускоренного развития связей в этой области. </w:t>
      </w:r>
    </w:p>
    <w:p w:rsidR="00DD6EF3" w:rsidRDefault="00DD6EF3">
      <w:pPr>
        <w:tabs>
          <w:tab w:val="left" w:pos="720"/>
        </w:tabs>
        <w:spacing w:line="360" w:lineRule="auto"/>
        <w:ind w:firstLine="709"/>
        <w:jc w:val="both"/>
      </w:pPr>
      <w:r>
        <w:tab/>
        <w:t>Первый этап охватывает период с 1990 по 1997 г. В это время отношения между Российской Федерацией и Йеменом переживали период охлаждения, а иногда даже вовсе прерывались. Причиной этого были события, происходившие в Йемене и  России: Йемен не мог в этот период оплатить ни одну сделку вследствие крушения экономики, в то время как задолженность Йемена России, оцениваемая в 80 % от общей суммы долга в 6,7 миллиардов долларов, не давала России права  заключать со страной контракты на поставку вооружений. Все это происходило в тени удушающего экономического кризиса в России, который стал причиной остановки нескольких военных заводов. В этот период можно говорить о предельном сокращении сотрудничества в военной сфере, которое на тот момент ограничивалось приездом в Йемен время от времени русских специалистов, которые должны были осуществлять ремонт ранее поставленной техники и обучение йеменских военных.</w:t>
      </w:r>
    </w:p>
    <w:p w:rsidR="00DD6EF3" w:rsidRDefault="00DD6EF3">
      <w:pPr>
        <w:tabs>
          <w:tab w:val="left" w:pos="720"/>
        </w:tabs>
        <w:spacing w:line="360" w:lineRule="auto"/>
        <w:ind w:firstLine="709"/>
        <w:jc w:val="both"/>
      </w:pPr>
      <w:r>
        <w:tab/>
        <w:t xml:space="preserve">Второй этап начался в 1998 г. и продолжается по настоящее время. С начала 1998 г. происходят первые шаги на пути к сближению Москвы и Саны в рассматриваемой области. Первой ласточкой этого процесса был приезд в Йемен 26 марта 1998 г. российской делегации, возглавляемой генерал-майором В. А. Пахомовым, заместителем российского министра по внешнеэкономическим связям. Стороны обсудили перспективы военно-технического сотрудничества. Президент Йеменской Республики встретился с членами делегации. Очевидно, этот визит проложил путь к урегулированию  по ликвидации задолженности, большую часть которой составляли долги за поставки военной техники. За этим последовало подписание 25 сентября 1999 г. в Москве соглашения по реструктуризации йеменской задолженности, чему предшествовал приезд в столицу Йемена г. Сана военной делегации от Министерства Обороны Российской Федерации во главе с Начальником Генерального Штаба РФ 10 июля 1999 г.  С началом 2000 г. развитие отношений приняло более серьезный характер. Йеменский Министр Обороны Мухаммад Дейф Алла в сопровождении Начальника Воздушных Сил и Воздушной Обороны Йемена и заместителя Начальника Штаба  по делам планирования нанесли в Москву в марте 2000г. официальный визит.  Ответом на это был аналогичный визит с российской стороны: Сану посетил Министр Обороны России Игорь Сергеев с целью участия в празднествах по случаю десятилетия со дня восстановления единства страны. </w:t>
      </w:r>
    </w:p>
    <w:p w:rsidR="00DD6EF3" w:rsidRDefault="00DD6EF3">
      <w:pPr>
        <w:tabs>
          <w:tab w:val="left" w:pos="720"/>
        </w:tabs>
        <w:spacing w:line="360" w:lineRule="auto"/>
        <w:ind w:firstLine="709"/>
        <w:jc w:val="both"/>
      </w:pPr>
      <w:r>
        <w:tab/>
        <w:t>Однако развитие отношений между странами в военно-технической сфере не ограничивалось лишь обменом  делегациями. Во время этих визитов был достигнут ряд важных соглашений в сфере военного сотрудничества. Среди заключенных сделок можно назвать контракт 1999 г., в соответствии с которым Йемен должен был получить 14 самолетов типа «Су-27» и поставки по которому начались в 2001 г., а также контракт, заключенный в мае 2000 г. на поставку 30 танков российского производства типа «Т-72».</w:t>
      </w:r>
      <w:r>
        <w:rPr>
          <w:rStyle w:val="a4"/>
        </w:rPr>
        <w:footnoteReference w:id="5"/>
      </w:r>
      <w:r>
        <w:t xml:space="preserve"> </w:t>
      </w:r>
    </w:p>
    <w:p w:rsidR="00DD6EF3" w:rsidRDefault="00DD6EF3">
      <w:pPr>
        <w:tabs>
          <w:tab w:val="left" w:pos="720"/>
        </w:tabs>
        <w:spacing w:line="360" w:lineRule="auto"/>
        <w:ind w:firstLine="709"/>
        <w:jc w:val="both"/>
      </w:pPr>
      <w:r>
        <w:tab/>
        <w:t xml:space="preserve">Что же касается самого крупного контракта, который был заключен в этот период и который неоднократно упоминали СМИ, то это соглашение, подписанное в феврале 2000 г. на сумму 1,5 биллиона долларов, в соответствии с которым Йемен должен был получить 40 самолетов марок «Сухой», «Миг» и «Ми» новейшей разработки, а также 5 ракетных комплексов «Земля-небо» С-300, 100 танков «Т-72», 100 модернизированных единиц для транспортировки войск, 20 установок морского базирования «Симарш»  для запуска ракет и ракеты лазерного наведения «Корунд», пробивающие броню. </w:t>
      </w:r>
      <w:r>
        <w:rPr>
          <w:rStyle w:val="a4"/>
        </w:rPr>
        <w:footnoteReference w:id="6"/>
      </w:r>
    </w:p>
    <w:p w:rsidR="00DD6EF3" w:rsidRDefault="00DD6EF3">
      <w:pPr>
        <w:tabs>
          <w:tab w:val="left" w:pos="720"/>
        </w:tabs>
        <w:spacing w:line="360" w:lineRule="auto"/>
        <w:ind w:firstLine="709"/>
        <w:jc w:val="both"/>
      </w:pPr>
      <w:r>
        <w:tab/>
        <w:t xml:space="preserve">Уже во время визита Министра Обороны России в Сану на переговорах с Президентом Йемена Али Абдуллой Салехом и йеменским министром обороны были заключены предварительные соглашения относительно дальнейшего увеличения поставок российского оружия и военной техники, а также относительно возможности обучения молодых йеменцев в военных академиях России и увеличения числа военных специалистов, командированных в Йемен. </w:t>
      </w:r>
    </w:p>
    <w:p w:rsidR="00DD6EF3" w:rsidRDefault="00DD6EF3">
      <w:pPr>
        <w:spacing w:line="360" w:lineRule="auto"/>
        <w:jc w:val="both"/>
      </w:pPr>
      <w:r>
        <w:tab/>
        <w:t xml:space="preserve">Развитию российско-йеменских отношений в военно-технической сфере во многом способствовало стремление Йемена обновить свои вооруженные силы, ввести в использование новейшее оружие. Оплата этих сделок стала возможной благодаря резкому увеличению цен на нефть и сохранению их на высоком уровне в последние годы. С другой стороны было стремление России увеличить объем экспорта своих вооружений, который является одной из важнейших статей национального дохода. </w:t>
      </w:r>
    </w:p>
    <w:p w:rsidR="00DD6EF3" w:rsidRDefault="00DD6EF3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</w:rPr>
      </w:pPr>
      <w:r>
        <w:rPr>
          <w:color w:val="auto"/>
        </w:rPr>
        <w:t>Во время визита в Россию президента Йеменской Республики Али Абдуллы Салеха в декабре 2002 г. на встрече с Владимиром Путиным с</w:t>
      </w:r>
      <w:r>
        <w:rPr>
          <w:rFonts w:hint="eastAsia"/>
          <w:color w:val="auto"/>
        </w:rPr>
        <w:t>тороны</w:t>
      </w:r>
      <w:r>
        <w:rPr>
          <w:color w:val="auto"/>
        </w:rPr>
        <w:t xml:space="preserve">  договорились об укреплении долгосрочных военно-технических связей. Кроме того, было подчеркнуто, что Россия и Йемен </w:t>
      </w:r>
      <w:r>
        <w:rPr>
          <w:rFonts w:hint="eastAsia"/>
          <w:color w:val="auto"/>
        </w:rPr>
        <w:t>будут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наращивать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сотрудничество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в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торгово</w:t>
      </w:r>
      <w:r>
        <w:rPr>
          <w:color w:val="auto"/>
        </w:rPr>
        <w:t>-</w:t>
      </w:r>
      <w:r>
        <w:rPr>
          <w:rFonts w:hint="eastAsia"/>
          <w:color w:val="auto"/>
        </w:rPr>
        <w:t>экономической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научно</w:t>
      </w:r>
      <w:r>
        <w:rPr>
          <w:color w:val="auto"/>
        </w:rPr>
        <w:t>-</w:t>
      </w:r>
      <w:r>
        <w:rPr>
          <w:rFonts w:hint="eastAsia"/>
          <w:color w:val="auto"/>
        </w:rPr>
        <w:t>технической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сферах</w:t>
      </w:r>
      <w:r>
        <w:rPr>
          <w:color w:val="auto"/>
        </w:rPr>
        <w:t xml:space="preserve">, </w:t>
      </w:r>
      <w:r>
        <w:rPr>
          <w:rFonts w:hint="eastAsia"/>
          <w:color w:val="auto"/>
        </w:rPr>
        <w:t>активизируют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свои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связи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в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нефтегазовой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топливно</w:t>
      </w:r>
      <w:r>
        <w:rPr>
          <w:color w:val="auto"/>
        </w:rPr>
        <w:t>-</w:t>
      </w:r>
      <w:r>
        <w:rPr>
          <w:rFonts w:hint="eastAsia"/>
          <w:color w:val="auto"/>
        </w:rPr>
        <w:t>энергетической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отраслях</w:t>
      </w:r>
      <w:r>
        <w:rPr>
          <w:color w:val="auto"/>
        </w:rPr>
        <w:t xml:space="preserve">, </w:t>
      </w:r>
      <w:r>
        <w:rPr>
          <w:rFonts w:hint="eastAsia"/>
          <w:color w:val="auto"/>
        </w:rPr>
        <w:t>транспорте</w:t>
      </w:r>
      <w:r>
        <w:rPr>
          <w:color w:val="auto"/>
        </w:rPr>
        <w:t xml:space="preserve">, </w:t>
      </w:r>
      <w:r>
        <w:rPr>
          <w:rFonts w:hint="eastAsia"/>
          <w:color w:val="auto"/>
        </w:rPr>
        <w:t>гидротехнической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строительной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сферах</w:t>
      </w:r>
      <w:r>
        <w:rPr>
          <w:color w:val="auto"/>
        </w:rPr>
        <w:t xml:space="preserve">, </w:t>
      </w:r>
      <w:r>
        <w:rPr>
          <w:rFonts w:hint="eastAsia"/>
          <w:color w:val="auto"/>
        </w:rPr>
        <w:t>включая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выполнение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производственно</w:t>
      </w:r>
      <w:r>
        <w:rPr>
          <w:color w:val="auto"/>
        </w:rPr>
        <w:t>-</w:t>
      </w:r>
      <w:r>
        <w:rPr>
          <w:rFonts w:hint="eastAsia"/>
          <w:color w:val="auto"/>
        </w:rPr>
        <w:t>технических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работ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подготовку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кадров</w:t>
      </w:r>
      <w:r>
        <w:rPr>
          <w:color w:val="auto"/>
        </w:rPr>
        <w:t xml:space="preserve">. Будет </w:t>
      </w:r>
      <w:r>
        <w:rPr>
          <w:rFonts w:hint="eastAsia"/>
          <w:color w:val="auto"/>
        </w:rPr>
        <w:t>поощрять</w:t>
      </w:r>
      <w:r>
        <w:rPr>
          <w:color w:val="auto"/>
        </w:rPr>
        <w:t xml:space="preserve">ся </w:t>
      </w:r>
      <w:r>
        <w:rPr>
          <w:rFonts w:hint="eastAsia"/>
          <w:color w:val="auto"/>
        </w:rPr>
        <w:t>взаимодействие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компаний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других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предпринимательских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структур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обеих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стран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в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области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капиталовложений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путем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обеспечения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защиты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инвестиций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создания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для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этого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благоприятных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условий</w:t>
      </w:r>
      <w:r>
        <w:rPr>
          <w:color w:val="auto"/>
        </w:rPr>
        <w:t xml:space="preserve">. </w:t>
      </w:r>
      <w:r>
        <w:rPr>
          <w:rFonts w:hint="eastAsia"/>
          <w:color w:val="auto"/>
        </w:rPr>
        <w:t>Стороны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будут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расширять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координацию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в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международных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финансовых</w:t>
      </w:r>
      <w:r>
        <w:rPr>
          <w:color w:val="auto"/>
        </w:rPr>
        <w:t xml:space="preserve">, </w:t>
      </w:r>
      <w:r>
        <w:rPr>
          <w:rFonts w:hint="eastAsia"/>
          <w:color w:val="auto"/>
        </w:rPr>
        <w:t>торговых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экономических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организациях</w:t>
      </w:r>
      <w:r>
        <w:rPr>
          <w:color w:val="auto"/>
        </w:rPr>
        <w:t xml:space="preserve">, </w:t>
      </w:r>
      <w:r>
        <w:rPr>
          <w:rFonts w:hint="eastAsia"/>
          <w:color w:val="auto"/>
        </w:rPr>
        <w:t>стимулировать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проведение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семинаров</w:t>
      </w:r>
      <w:r>
        <w:rPr>
          <w:color w:val="auto"/>
        </w:rPr>
        <w:t xml:space="preserve">, </w:t>
      </w:r>
      <w:r>
        <w:rPr>
          <w:rFonts w:hint="eastAsia"/>
          <w:color w:val="auto"/>
        </w:rPr>
        <w:t>научно</w:t>
      </w:r>
      <w:r>
        <w:rPr>
          <w:color w:val="auto"/>
        </w:rPr>
        <w:t>-</w:t>
      </w:r>
      <w:r>
        <w:rPr>
          <w:rFonts w:hint="eastAsia"/>
          <w:color w:val="auto"/>
        </w:rPr>
        <w:t>промышленных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торговых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экспозиций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и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выставок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в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двух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странах</w:t>
      </w:r>
      <w:r>
        <w:rPr>
          <w:rStyle w:val="a4"/>
          <w:color w:val="auto"/>
        </w:rPr>
        <w:footnoteReference w:id="7"/>
      </w:r>
      <w:r>
        <w:rPr>
          <w:color w:val="auto"/>
        </w:rPr>
        <w:t>.</w:t>
      </w:r>
    </w:p>
    <w:p w:rsidR="00DD6EF3" w:rsidRDefault="00DD6EF3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</w:rPr>
      </w:pPr>
      <w:r>
        <w:rPr>
          <w:color w:val="auto"/>
        </w:rPr>
        <w:t>Новый импульс российско-йеменские экономические отношения получили на недавно состоявшейся в Санкт-Петербурге встрече Али Абдуллы Салеха с губернатором Санкт-Петербурга В.И.Матвиенко. Стороны обсудили различные аспекты взаимоотношений двух стран, а также договорились об установлении и развитии побратимских связей между Санкт-Петербургом и  городом Аденом, являющимся экономической столицей Йемена</w:t>
      </w:r>
      <w:r>
        <w:rPr>
          <w:rStyle w:val="a4"/>
          <w:color w:val="auto"/>
        </w:rPr>
        <w:footnoteReference w:id="8"/>
      </w:r>
      <w:r>
        <w:rPr>
          <w:color w:val="auto"/>
        </w:rPr>
        <w:t xml:space="preserve">. </w:t>
      </w:r>
    </w:p>
    <w:p w:rsidR="00DD6EF3" w:rsidRDefault="00DD6EF3">
      <w:pPr>
        <w:pStyle w:val="a6"/>
        <w:spacing w:before="0" w:beforeAutospacing="0" w:after="0" w:afterAutospacing="0" w:line="360" w:lineRule="auto"/>
        <w:ind w:firstLine="709"/>
        <w:jc w:val="both"/>
      </w:pPr>
      <w:r>
        <w:t>Сотрудничество между Россией и Йеменом должно развиваться исходя из обоюдных интересов и с учетом реалий рыночной экономики, а также тех изменений, которые произошли на мировой арене. Решение этой насущной задачи требует глубокого осмысления огромного опыта советско-йеменских отношений, начало которым положил Санский договор 1928 года. То, что этот опыт должен быть оценен в целом с положительной стороны, не подлежит никакому сомнению. Йеменский народ знает, что ни дореволюционная Россия, ни Советское государство - в отличие от ряда западных держав - никогда не проводили по отношению к Йемену, как и другим странам арабского мира, политику колониальной экспансии и не преследовали захватнических целей. В наши дни, когда и советская эпоха, и эпоха разделенного существования йеменского народа стали историей и на них можно посмотреть “со стороны”, есть возможность оценить этот опыт объективно, с учетом не только преобладающих положительных его сторон, но и недостатков.</w:t>
      </w:r>
    </w:p>
    <w:p w:rsidR="00DD6EF3" w:rsidRDefault="00DD6EF3">
      <w:pPr>
        <w:spacing w:line="360" w:lineRule="auto"/>
        <w:ind w:firstLine="709"/>
        <w:jc w:val="both"/>
        <w:rPr>
          <w:lang w:bidi="ar-IQ"/>
        </w:rPr>
      </w:pPr>
      <w:bookmarkStart w:id="0" w:name="_GoBack"/>
      <w:bookmarkEnd w:id="0"/>
    </w:p>
    <w:sectPr w:rsidR="00DD6EF3">
      <w:footerReference w:type="even" r:id="rId7"/>
      <w:footerReference w:type="default" r:id="rId8"/>
      <w:pgSz w:w="11906" w:h="16838"/>
      <w:pgMar w:top="1134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F3" w:rsidRDefault="00DD6EF3">
      <w:r>
        <w:separator/>
      </w:r>
    </w:p>
  </w:endnote>
  <w:endnote w:type="continuationSeparator" w:id="0">
    <w:p w:rsidR="00DD6EF3" w:rsidRDefault="00DD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F3" w:rsidRDefault="00DD6EF3">
    <w:pPr>
      <w:pStyle w:val="aa"/>
      <w:framePr w:wrap="around" w:vAnchor="text" w:hAnchor="margin" w:xAlign="center" w:y="1"/>
      <w:rPr>
        <w:rStyle w:val="ab"/>
      </w:rPr>
    </w:pPr>
  </w:p>
  <w:p w:rsidR="00DD6EF3" w:rsidRDefault="00DD6E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F3" w:rsidRDefault="00525706">
    <w:pPr>
      <w:pStyle w:val="aa"/>
      <w:framePr w:wrap="around" w:vAnchor="text" w:hAnchor="margin" w:xAlign="center" w:y="1"/>
      <w:rPr>
        <w:rStyle w:val="ab"/>
      </w:rPr>
    </w:pPr>
    <w:r>
      <w:rPr>
        <w:rStyle w:val="ab"/>
        <w:noProof/>
      </w:rPr>
      <w:t>1</w:t>
    </w:r>
  </w:p>
  <w:p w:rsidR="00DD6EF3" w:rsidRDefault="00DD6E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F3" w:rsidRDefault="00DD6EF3">
      <w:r>
        <w:separator/>
      </w:r>
    </w:p>
  </w:footnote>
  <w:footnote w:type="continuationSeparator" w:id="0">
    <w:p w:rsidR="00DD6EF3" w:rsidRDefault="00DD6EF3">
      <w:r>
        <w:continuationSeparator/>
      </w:r>
    </w:p>
  </w:footnote>
  <w:footnote w:id="1">
    <w:p w:rsidR="00DD6EF3" w:rsidRDefault="00DD6EF3">
      <w:pPr>
        <w:pStyle w:val="a3"/>
      </w:pPr>
      <w:r>
        <w:rPr>
          <w:rStyle w:val="a4"/>
        </w:rPr>
        <w:footnoteRef/>
      </w:r>
      <w:r>
        <w:t xml:space="preserve"> Йемен и великие государства. Сборник статей. Сана. 2003. С. 132(на арабском языке).</w:t>
      </w:r>
    </w:p>
  </w:footnote>
  <w:footnote w:id="2">
    <w:p w:rsidR="00DD6EF3" w:rsidRDefault="00DD6EF3">
      <w:pPr>
        <w:pStyle w:val="a3"/>
      </w:pPr>
      <w:r>
        <w:rPr>
          <w:rStyle w:val="a4"/>
        </w:rPr>
        <w:footnoteRef/>
      </w:r>
      <w:r>
        <w:rPr>
          <w:lang w:val="en-US"/>
        </w:rPr>
        <w:t xml:space="preserve"> </w:t>
      </w:r>
      <w:r>
        <w:t>Там</w:t>
      </w:r>
      <w:r>
        <w:rPr>
          <w:lang w:val="en-US"/>
        </w:rPr>
        <w:t xml:space="preserve"> </w:t>
      </w:r>
      <w:r>
        <w:t>же</w:t>
      </w:r>
      <w:r>
        <w:rPr>
          <w:lang w:val="en-US"/>
        </w:rPr>
        <w:t xml:space="preserve">. </w:t>
      </w:r>
      <w:r>
        <w:t>С. 136.</w:t>
      </w:r>
    </w:p>
  </w:footnote>
  <w:footnote w:id="3">
    <w:p w:rsidR="00DD6EF3" w:rsidRDefault="00DD6EF3">
      <w:pPr>
        <w:pStyle w:val="a3"/>
      </w:pPr>
      <w:r>
        <w:rPr>
          <w:rStyle w:val="a4"/>
        </w:rPr>
        <w:footnoteRef/>
      </w:r>
      <w:r>
        <w:t xml:space="preserve"> Интервью Президента общества российско-йеменской дружбы йеменскому информационному агентству        « Саба». Сана. Март 2001. (на араб.яз).</w:t>
      </w:r>
    </w:p>
  </w:footnote>
  <w:footnote w:id="4">
    <w:p w:rsidR="00DD6EF3" w:rsidRDefault="00DD6EF3">
      <w:pPr>
        <w:pStyle w:val="a3"/>
      </w:pPr>
      <w:r>
        <w:rPr>
          <w:rStyle w:val="a4"/>
        </w:rPr>
        <w:footnoteRef/>
      </w:r>
      <w:r>
        <w:t xml:space="preserve"> Информация с сайта компании Брокеркредитсервис // </w:t>
      </w:r>
      <w:r w:rsidRPr="00525706">
        <w:rPr>
          <w:color w:val="000000"/>
          <w:lang w:val="en-US"/>
        </w:rPr>
        <w:t>info</w:t>
      </w:r>
      <w:r w:rsidRPr="00525706">
        <w:rPr>
          <w:color w:val="000000"/>
        </w:rPr>
        <w:t>@</w:t>
      </w:r>
      <w:r w:rsidRPr="00525706">
        <w:rPr>
          <w:color w:val="000000"/>
          <w:lang w:val="en-US"/>
        </w:rPr>
        <w:t>bcs</w:t>
      </w:r>
      <w:r w:rsidRPr="00525706">
        <w:rPr>
          <w:color w:val="000000"/>
        </w:rPr>
        <w:t>.</w:t>
      </w:r>
      <w:r w:rsidRPr="00525706">
        <w:rPr>
          <w:color w:val="000000"/>
          <w:lang w:val="en-US"/>
        </w:rPr>
        <w:t>ru</w:t>
      </w:r>
      <w:r>
        <w:t xml:space="preserve"> // 18.12.2002</w:t>
      </w:r>
    </w:p>
  </w:footnote>
  <w:footnote w:id="5">
    <w:p w:rsidR="00DD6EF3" w:rsidRDefault="00DD6EF3">
      <w:pPr>
        <w:pStyle w:val="a3"/>
      </w:pPr>
      <w:r>
        <w:rPr>
          <w:rStyle w:val="a4"/>
        </w:rPr>
        <w:footnoteRef/>
      </w:r>
      <w:r>
        <w:t xml:space="preserve"> Йемен и великие государства. Сборник статей. Сана. 2003. С. 142.(на арабском языке)</w:t>
      </w:r>
    </w:p>
  </w:footnote>
  <w:footnote w:id="6">
    <w:p w:rsidR="00DD6EF3" w:rsidRDefault="00DD6EF3">
      <w:pPr>
        <w:pStyle w:val="a3"/>
      </w:pPr>
      <w:r>
        <w:rPr>
          <w:rStyle w:val="a4"/>
        </w:rPr>
        <w:footnoteRef/>
      </w:r>
      <w:r>
        <w:t xml:space="preserve"> Поставки оружия в Йеменскую Республику // Газета «аль-Хаййат». Лондон. 22.03.2000.(на арабском языке).</w:t>
      </w:r>
    </w:p>
    <w:p w:rsidR="00DD6EF3" w:rsidRDefault="00DD6EF3">
      <w:pPr>
        <w:pStyle w:val="a3"/>
      </w:pPr>
    </w:p>
    <w:p w:rsidR="00DD6EF3" w:rsidRDefault="00DD6EF3">
      <w:pPr>
        <w:pStyle w:val="a3"/>
      </w:pPr>
    </w:p>
  </w:footnote>
  <w:footnote w:id="7">
    <w:p w:rsidR="00DD6EF3" w:rsidRDefault="00DD6EF3">
      <w:pPr>
        <w:pStyle w:val="a3"/>
      </w:pPr>
      <w:r>
        <w:rPr>
          <w:rStyle w:val="a4"/>
        </w:rPr>
        <w:footnoteRef/>
      </w:r>
      <w:r>
        <w:t xml:space="preserve"> По данным информационного агентства «Интерфакс-АВН». 18.12.2002.</w:t>
      </w:r>
    </w:p>
  </w:footnote>
  <w:footnote w:id="8">
    <w:p w:rsidR="00DD6EF3" w:rsidRDefault="00DD6EF3">
      <w:pPr>
        <w:pStyle w:val="a3"/>
      </w:pPr>
      <w:r>
        <w:rPr>
          <w:rStyle w:val="a4"/>
        </w:rPr>
        <w:footnoteRef/>
      </w:r>
      <w:r>
        <w:t xml:space="preserve"> «А.А.Салех начал визит в Россию с  Санкт-Петербурга»  // г. «26 сентября». Сана. 08.04.2004. (на араб.яз.)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0EEF"/>
    <w:multiLevelType w:val="hybridMultilevel"/>
    <w:tmpl w:val="93EAEE40"/>
    <w:lvl w:ilvl="0" w:tplc="ECA06A7C">
      <w:start w:val="11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706"/>
    <w:rsid w:val="00525706"/>
    <w:rsid w:val="007153CA"/>
    <w:rsid w:val="009F7E52"/>
    <w:rsid w:val="00D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C7E86-BA58-4DCC-9EF3-F264613E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Hyperlink"/>
    <w:semiHidden/>
    <w:rPr>
      <w:strike w:val="0"/>
      <w:dstrike w:val="0"/>
      <w:color w:val="980039"/>
      <w:u w:val="none"/>
      <w:effect w:val="none"/>
    </w:rPr>
  </w:style>
  <w:style w:type="paragraph" w:styleId="a6">
    <w:name w:val="Normal (Web)"/>
    <w:basedOn w:val="a"/>
    <w:semiHidden/>
    <w:pPr>
      <w:spacing w:before="100" w:beforeAutospacing="1" w:after="100" w:afterAutospacing="1"/>
    </w:pPr>
    <w:rPr>
      <w:color w:val="000000"/>
    </w:rPr>
  </w:style>
  <w:style w:type="character" w:customStyle="1" w:styleId="dynamic-style-1">
    <w:name w:val="dynamic-style-1"/>
    <w:basedOn w:val="a0"/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i/>
      <w:iCs/>
    </w:rPr>
  </w:style>
  <w:style w:type="paragraph" w:styleId="a9">
    <w:name w:val="Body Text Indent"/>
    <w:basedOn w:val="a"/>
    <w:semiHidden/>
    <w:pPr>
      <w:spacing w:line="360" w:lineRule="auto"/>
      <w:ind w:firstLine="709"/>
      <w:jc w:val="both"/>
    </w:p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Сфера экономики</vt:lpstr>
    </vt:vector>
  </TitlesOfParts>
  <Company>Yemen</Company>
  <LinksUpToDate>false</LinksUpToDate>
  <CharactersWithSpaces>13116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Сфера экономики</dc:title>
  <dc:subject/>
  <dc:creator>Abduall</dc:creator>
  <cp:keywords/>
  <dc:description/>
  <cp:lastModifiedBy>admin</cp:lastModifiedBy>
  <cp:revision>2</cp:revision>
  <dcterms:created xsi:type="dcterms:W3CDTF">2014-02-03T11:10:00Z</dcterms:created>
  <dcterms:modified xsi:type="dcterms:W3CDTF">2014-02-03T11:10:00Z</dcterms:modified>
</cp:coreProperties>
</file>