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AA" w:rsidRDefault="008462AA">
      <w:pPr>
        <w:pStyle w:val="aa"/>
        <w:rPr>
          <w:sz w:val="28"/>
        </w:rPr>
      </w:pPr>
      <w:r>
        <w:rPr>
          <w:sz w:val="28"/>
        </w:rPr>
        <w:t>Петрозаводский Государственный Университет</w:t>
      </w:r>
    </w:p>
    <w:p w:rsidR="008462AA" w:rsidRDefault="008462AA">
      <w:pPr>
        <w:pStyle w:val="aa"/>
        <w:rPr>
          <w:sz w:val="28"/>
        </w:rPr>
      </w:pPr>
    </w:p>
    <w:p w:rsidR="008462AA" w:rsidRDefault="008462AA">
      <w:pPr>
        <w:jc w:val="center"/>
        <w:rPr>
          <w:rFonts w:ascii="Arial" w:hAnsi="Arial"/>
          <w:sz w:val="32"/>
          <w:u w:val="single"/>
        </w:rPr>
      </w:pPr>
    </w:p>
    <w:p w:rsidR="008462AA" w:rsidRDefault="008462AA">
      <w:pPr>
        <w:jc w:val="center"/>
        <w:rPr>
          <w:rFonts w:ascii="Arial" w:hAnsi="Arial"/>
          <w:b/>
          <w:sz w:val="32"/>
          <w:u w:val="single"/>
        </w:rPr>
      </w:pPr>
    </w:p>
    <w:p w:rsidR="008462AA" w:rsidRDefault="008462AA">
      <w:pPr>
        <w:jc w:val="center"/>
        <w:rPr>
          <w:b/>
          <w:sz w:val="32"/>
        </w:rPr>
      </w:pPr>
    </w:p>
    <w:p w:rsidR="008462AA" w:rsidRDefault="008462AA">
      <w:pPr>
        <w:jc w:val="center"/>
        <w:rPr>
          <w:b/>
          <w:sz w:val="32"/>
        </w:rPr>
      </w:pPr>
    </w:p>
    <w:p w:rsidR="008462AA" w:rsidRDefault="008462AA">
      <w:pPr>
        <w:jc w:val="center"/>
        <w:rPr>
          <w:b/>
          <w:sz w:val="32"/>
        </w:rPr>
      </w:pPr>
    </w:p>
    <w:p w:rsidR="008462AA" w:rsidRDefault="008462AA">
      <w:pPr>
        <w:jc w:val="center"/>
        <w:rPr>
          <w:b/>
          <w:sz w:val="32"/>
        </w:rPr>
      </w:pPr>
    </w:p>
    <w:p w:rsidR="008462AA" w:rsidRDefault="008462AA">
      <w:pPr>
        <w:jc w:val="center"/>
        <w:rPr>
          <w:b/>
          <w:sz w:val="32"/>
        </w:rPr>
      </w:pPr>
    </w:p>
    <w:p w:rsidR="008462AA" w:rsidRDefault="008462AA">
      <w:pPr>
        <w:jc w:val="both"/>
        <w:rPr>
          <w:sz w:val="32"/>
        </w:rPr>
      </w:pPr>
    </w:p>
    <w:p w:rsidR="008462AA" w:rsidRDefault="008462AA">
      <w:pPr>
        <w:ind w:left="4536"/>
        <w:jc w:val="both"/>
        <w:rPr>
          <w:sz w:val="32"/>
        </w:rPr>
      </w:pPr>
    </w:p>
    <w:p w:rsidR="008462AA" w:rsidRDefault="008462AA">
      <w:pPr>
        <w:ind w:left="4111"/>
        <w:jc w:val="both"/>
        <w:rPr>
          <w:b/>
          <w:sz w:val="32"/>
        </w:rPr>
      </w:pPr>
    </w:p>
    <w:p w:rsidR="008462AA" w:rsidRDefault="008462AA">
      <w:pPr>
        <w:ind w:left="4111"/>
        <w:jc w:val="both"/>
        <w:rPr>
          <w:b/>
          <w:sz w:val="32"/>
        </w:rPr>
      </w:pPr>
    </w:p>
    <w:p w:rsidR="008462AA" w:rsidRDefault="008462AA">
      <w:pPr>
        <w:pStyle w:val="1"/>
        <w:ind w:left="0"/>
        <w:jc w:val="center"/>
      </w:pPr>
      <w:r>
        <w:t>Реферат</w:t>
      </w:r>
    </w:p>
    <w:p w:rsidR="008462AA" w:rsidRDefault="008462AA">
      <w:pPr>
        <w:jc w:val="center"/>
      </w:pPr>
    </w:p>
    <w:p w:rsidR="008462AA" w:rsidRDefault="008462AA">
      <w:pPr>
        <w:jc w:val="center"/>
        <w:rPr>
          <w:b/>
          <w:sz w:val="40"/>
        </w:rPr>
      </w:pPr>
      <w:r>
        <w:rPr>
          <w:b/>
          <w:sz w:val="40"/>
        </w:rPr>
        <w:t>Местное самоуправление</w:t>
      </w:r>
    </w:p>
    <w:p w:rsidR="008462AA" w:rsidRDefault="008462AA">
      <w:pPr>
        <w:ind w:left="4536"/>
        <w:jc w:val="both"/>
        <w:rPr>
          <w:b/>
          <w:sz w:val="32"/>
        </w:rPr>
      </w:pPr>
    </w:p>
    <w:p w:rsidR="008462AA" w:rsidRDefault="008462AA">
      <w:pPr>
        <w:ind w:left="4536"/>
        <w:jc w:val="both"/>
        <w:rPr>
          <w:b/>
          <w:sz w:val="32"/>
        </w:rPr>
      </w:pPr>
    </w:p>
    <w:tbl>
      <w:tblPr>
        <w:tblW w:w="0" w:type="auto"/>
        <w:tblLayout w:type="fixed"/>
        <w:tblLook w:val="0000" w:firstRow="0" w:lastRow="0" w:firstColumn="0" w:lastColumn="0" w:noHBand="0" w:noVBand="0"/>
      </w:tblPr>
      <w:tblGrid>
        <w:gridCol w:w="5070"/>
        <w:gridCol w:w="4614"/>
      </w:tblGrid>
      <w:tr w:rsidR="008462AA">
        <w:tc>
          <w:tcPr>
            <w:tcW w:w="5070" w:type="dxa"/>
          </w:tcPr>
          <w:p w:rsidR="008462AA" w:rsidRDefault="008462AA">
            <w:pPr>
              <w:jc w:val="both"/>
              <w:rPr>
                <w:b/>
                <w:sz w:val="32"/>
              </w:rPr>
            </w:pPr>
          </w:p>
        </w:tc>
        <w:tc>
          <w:tcPr>
            <w:tcW w:w="4614" w:type="dxa"/>
          </w:tcPr>
          <w:p w:rsidR="008462AA" w:rsidRDefault="008462AA">
            <w:pPr>
              <w:rPr>
                <w:rFonts w:ascii="Arial" w:hAnsi="Arial"/>
                <w:sz w:val="24"/>
              </w:rPr>
            </w:pPr>
            <w:r>
              <w:rPr>
                <w:rFonts w:ascii="Arial" w:hAnsi="Arial"/>
                <w:b/>
                <w:sz w:val="24"/>
              </w:rPr>
              <w:t xml:space="preserve">Выполнила: </w:t>
            </w:r>
            <w:r>
              <w:rPr>
                <w:rFonts w:ascii="Arial" w:hAnsi="Arial"/>
                <w:sz w:val="24"/>
              </w:rPr>
              <w:t>студент</w:t>
            </w:r>
            <w:r>
              <w:rPr>
                <w:rFonts w:ascii="Arial" w:hAnsi="Arial"/>
                <w:b/>
                <w:sz w:val="24"/>
              </w:rPr>
              <w:t xml:space="preserve"> </w:t>
            </w:r>
            <w:r>
              <w:rPr>
                <w:rFonts w:ascii="Arial" w:hAnsi="Arial"/>
                <w:sz w:val="24"/>
                <w:lang w:val="en-US"/>
              </w:rPr>
              <w:t>III</w:t>
            </w:r>
            <w:r>
              <w:rPr>
                <w:rFonts w:ascii="Arial" w:hAnsi="Arial"/>
                <w:sz w:val="24"/>
              </w:rPr>
              <w:t xml:space="preserve"> курса специальности «Финансы и кредит»</w:t>
            </w:r>
          </w:p>
          <w:p w:rsidR="008462AA" w:rsidRDefault="008462AA">
            <w:pPr>
              <w:rPr>
                <w:rFonts w:ascii="Arial" w:hAnsi="Arial"/>
                <w:sz w:val="16"/>
              </w:rPr>
            </w:pPr>
            <w:r>
              <w:rPr>
                <w:rFonts w:ascii="Arial" w:hAnsi="Arial"/>
                <w:sz w:val="24"/>
                <w:lang w:val="en-US"/>
              </w:rPr>
              <w:t xml:space="preserve">IV </w:t>
            </w:r>
            <w:r>
              <w:rPr>
                <w:rFonts w:ascii="Arial" w:hAnsi="Arial"/>
                <w:sz w:val="24"/>
              </w:rPr>
              <w:t>группы</w:t>
            </w:r>
          </w:p>
          <w:p w:rsidR="008462AA" w:rsidRDefault="008462AA">
            <w:pPr>
              <w:rPr>
                <w:rFonts w:ascii="Arial" w:hAnsi="Arial"/>
                <w:sz w:val="24"/>
              </w:rPr>
            </w:pPr>
            <w:r>
              <w:rPr>
                <w:rFonts w:ascii="Arial" w:hAnsi="Arial"/>
                <w:sz w:val="24"/>
              </w:rPr>
              <w:t>Пупкина Т.Н.</w:t>
            </w:r>
          </w:p>
          <w:p w:rsidR="008462AA" w:rsidRDefault="008462AA">
            <w:pPr>
              <w:rPr>
                <w:rFonts w:ascii="Arial" w:hAnsi="Arial"/>
                <w:sz w:val="24"/>
              </w:rPr>
            </w:pPr>
          </w:p>
          <w:p w:rsidR="008462AA" w:rsidRDefault="008462AA">
            <w:pPr>
              <w:jc w:val="both"/>
              <w:rPr>
                <w:rFonts w:ascii="Arial" w:hAnsi="Arial"/>
                <w:sz w:val="24"/>
              </w:rPr>
            </w:pPr>
          </w:p>
        </w:tc>
      </w:tr>
      <w:tr w:rsidR="008462AA">
        <w:tc>
          <w:tcPr>
            <w:tcW w:w="5070" w:type="dxa"/>
          </w:tcPr>
          <w:p w:rsidR="008462AA" w:rsidRDefault="008462AA">
            <w:pPr>
              <w:jc w:val="both"/>
              <w:rPr>
                <w:b/>
                <w:sz w:val="32"/>
              </w:rPr>
            </w:pPr>
          </w:p>
        </w:tc>
        <w:tc>
          <w:tcPr>
            <w:tcW w:w="4614" w:type="dxa"/>
          </w:tcPr>
          <w:p w:rsidR="008462AA" w:rsidRDefault="008462AA">
            <w:pPr>
              <w:pStyle w:val="2"/>
              <w:jc w:val="left"/>
            </w:pPr>
            <w:r>
              <w:t xml:space="preserve">Руководитель: </w:t>
            </w:r>
            <w:r>
              <w:rPr>
                <w:b w:val="0"/>
              </w:rPr>
              <w:t xml:space="preserve"> доцент Петрозаводского ГУ</w:t>
            </w:r>
          </w:p>
          <w:p w:rsidR="008462AA" w:rsidRDefault="008462AA">
            <w:pPr>
              <w:rPr>
                <w:rFonts w:ascii="Arial" w:hAnsi="Arial"/>
                <w:sz w:val="24"/>
              </w:rPr>
            </w:pPr>
            <w:r>
              <w:rPr>
                <w:rFonts w:ascii="Arial" w:hAnsi="Arial"/>
                <w:sz w:val="24"/>
              </w:rPr>
              <w:t>Старченко О.П.</w:t>
            </w:r>
          </w:p>
          <w:p w:rsidR="008462AA" w:rsidRDefault="008462AA">
            <w:r>
              <w:rPr>
                <w:rFonts w:ascii="Arial" w:hAnsi="Arial"/>
                <w:sz w:val="24"/>
              </w:rPr>
              <w:t xml:space="preserve"> </w:t>
            </w:r>
          </w:p>
          <w:p w:rsidR="008462AA" w:rsidRDefault="008462AA">
            <w:pPr>
              <w:pStyle w:val="a8"/>
              <w:tabs>
                <w:tab w:val="clear" w:pos="4153"/>
                <w:tab w:val="clear" w:pos="8306"/>
              </w:tabs>
            </w:pPr>
          </w:p>
          <w:p w:rsidR="008462AA" w:rsidRDefault="008462AA"/>
        </w:tc>
      </w:tr>
    </w:tbl>
    <w:p w:rsidR="008462AA" w:rsidRDefault="008462AA">
      <w:pPr>
        <w:jc w:val="both"/>
        <w:rPr>
          <w:sz w:val="24"/>
        </w:rPr>
      </w:pPr>
    </w:p>
    <w:p w:rsidR="008462AA" w:rsidRDefault="008462AA">
      <w:pPr>
        <w:ind w:left="4536"/>
        <w:jc w:val="both"/>
        <w:rPr>
          <w:sz w:val="48"/>
          <w:lang w:val="en-US"/>
        </w:rPr>
      </w:pPr>
    </w:p>
    <w:p w:rsidR="008462AA" w:rsidRDefault="008462AA">
      <w:pPr>
        <w:ind w:left="4536"/>
        <w:jc w:val="both"/>
        <w:rPr>
          <w:sz w:val="48"/>
          <w:lang w:val="en-US"/>
        </w:rPr>
      </w:pPr>
    </w:p>
    <w:p w:rsidR="008462AA" w:rsidRDefault="008462AA">
      <w:pPr>
        <w:ind w:left="4536"/>
        <w:jc w:val="both"/>
        <w:rPr>
          <w:sz w:val="32"/>
          <w:lang w:val="en-US"/>
        </w:rPr>
      </w:pPr>
    </w:p>
    <w:p w:rsidR="008462AA" w:rsidRDefault="008462AA">
      <w:pPr>
        <w:ind w:left="4536"/>
        <w:jc w:val="both"/>
        <w:rPr>
          <w:sz w:val="32"/>
        </w:rPr>
      </w:pPr>
    </w:p>
    <w:p w:rsidR="008462AA" w:rsidRDefault="008462AA">
      <w:pPr>
        <w:ind w:left="4536"/>
        <w:jc w:val="both"/>
        <w:rPr>
          <w:sz w:val="32"/>
        </w:rPr>
      </w:pPr>
    </w:p>
    <w:p w:rsidR="008462AA" w:rsidRDefault="008462AA">
      <w:pPr>
        <w:pStyle w:val="a3"/>
        <w:jc w:val="center"/>
        <w:rPr>
          <w:rFonts w:ascii="Arial" w:hAnsi="Arial"/>
          <w:b/>
        </w:rPr>
      </w:pPr>
      <w:r>
        <w:rPr>
          <w:rFonts w:ascii="Arial" w:hAnsi="Arial"/>
          <w:b/>
        </w:rPr>
        <w:t>Петрозаводск  1999</w:t>
      </w:r>
    </w:p>
    <w:p w:rsidR="008462AA" w:rsidRDefault="008462AA">
      <w:pPr>
        <w:pStyle w:val="a3"/>
        <w:jc w:val="center"/>
        <w:rPr>
          <w:rFonts w:ascii="Arial" w:hAnsi="Arial"/>
          <w:b/>
        </w:rPr>
      </w:pPr>
    </w:p>
    <w:p w:rsidR="008462AA" w:rsidRDefault="008462AA">
      <w:pPr>
        <w:pStyle w:val="a3"/>
        <w:jc w:val="center"/>
        <w:rPr>
          <w:rFonts w:ascii="Arial" w:hAnsi="Arial"/>
          <w:b/>
        </w:rPr>
      </w:pPr>
    </w:p>
    <w:p w:rsidR="008462AA" w:rsidRDefault="008462AA">
      <w:pPr>
        <w:pStyle w:val="a3"/>
        <w:jc w:val="center"/>
        <w:rPr>
          <w:rFonts w:ascii="Arial" w:hAnsi="Arial"/>
          <w:b/>
        </w:rPr>
      </w:pPr>
    </w:p>
    <w:p w:rsidR="008462AA" w:rsidRDefault="008462AA">
      <w:pPr>
        <w:pStyle w:val="a3"/>
        <w:jc w:val="center"/>
        <w:rPr>
          <w:rFonts w:ascii="Arial" w:hAnsi="Arial"/>
          <w:b/>
        </w:rPr>
      </w:pPr>
    </w:p>
    <w:p w:rsidR="008462AA" w:rsidRDefault="008462AA">
      <w:pPr>
        <w:pStyle w:val="a3"/>
        <w:jc w:val="center"/>
        <w:rPr>
          <w:rFonts w:ascii="Arial" w:hAnsi="Arial"/>
          <w:b/>
        </w:rPr>
      </w:pPr>
    </w:p>
    <w:p w:rsidR="008462AA" w:rsidRDefault="008462AA">
      <w:pPr>
        <w:pStyle w:val="a3"/>
        <w:jc w:val="center"/>
        <w:rPr>
          <w:rFonts w:ascii="Arial" w:hAnsi="Arial"/>
          <w:b/>
        </w:rPr>
      </w:pPr>
    </w:p>
    <w:p w:rsidR="008462AA" w:rsidRDefault="008462AA">
      <w:pPr>
        <w:pStyle w:val="a3"/>
        <w:jc w:val="center"/>
        <w:rPr>
          <w:rFonts w:ascii="Arial" w:hAnsi="Arial"/>
          <w:b/>
          <w:sz w:val="26"/>
        </w:rPr>
      </w:pPr>
    </w:p>
    <w:p w:rsidR="008462AA" w:rsidRDefault="008462AA">
      <w:pPr>
        <w:pStyle w:val="a3"/>
        <w:jc w:val="center"/>
        <w:rPr>
          <w:rFonts w:ascii="Arial" w:hAnsi="Arial"/>
          <w:b/>
          <w:sz w:val="26"/>
        </w:rPr>
      </w:pPr>
      <w:r>
        <w:rPr>
          <w:rFonts w:ascii="Arial" w:hAnsi="Arial"/>
          <w:b/>
          <w:sz w:val="26"/>
        </w:rPr>
        <w:t>ПЛАН РЕФЕРАТА</w:t>
      </w:r>
    </w:p>
    <w:tbl>
      <w:tblPr>
        <w:tblW w:w="0" w:type="auto"/>
        <w:tblInd w:w="-142" w:type="dxa"/>
        <w:tblLayout w:type="fixed"/>
        <w:tblLook w:val="0000" w:firstRow="0" w:lastRow="0" w:firstColumn="0" w:lastColumn="0" w:noHBand="0" w:noVBand="0"/>
      </w:tblPr>
      <w:tblGrid>
        <w:gridCol w:w="8364"/>
        <w:gridCol w:w="922"/>
      </w:tblGrid>
      <w:tr w:rsidR="008462AA">
        <w:tc>
          <w:tcPr>
            <w:tcW w:w="8364" w:type="dxa"/>
          </w:tcPr>
          <w:p w:rsidR="008462AA" w:rsidRDefault="008462AA">
            <w:pPr>
              <w:pStyle w:val="a3"/>
              <w:rPr>
                <w:rFonts w:ascii="Arial" w:hAnsi="Arial"/>
                <w:sz w:val="26"/>
              </w:rPr>
            </w:pP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Введение……………………………………………………………………..</w:t>
            </w:r>
          </w:p>
          <w:p w:rsidR="008462AA" w:rsidRDefault="008462AA">
            <w:pPr>
              <w:pStyle w:val="a3"/>
              <w:rPr>
                <w:rFonts w:ascii="Arial" w:hAnsi="Arial"/>
                <w:sz w:val="26"/>
                <w:lang w:val="en-US"/>
              </w:rPr>
            </w:pPr>
            <w:r>
              <w:rPr>
                <w:rFonts w:ascii="Arial" w:hAnsi="Arial"/>
                <w:sz w:val="26"/>
                <w:lang w:val="en-US"/>
              </w:rPr>
              <w:t xml:space="preserve">1. </w:t>
            </w:r>
            <w:r>
              <w:rPr>
                <w:rFonts w:ascii="Arial" w:hAnsi="Arial"/>
                <w:sz w:val="26"/>
              </w:rPr>
              <w:t>СТРУКТУРА,</w:t>
            </w:r>
            <w:r>
              <w:rPr>
                <w:rFonts w:ascii="Arial" w:hAnsi="Arial"/>
                <w:sz w:val="26"/>
                <w:lang w:val="en-US"/>
              </w:rPr>
              <w:t xml:space="preserve"> ФУНКЦИИ И МЕТОДЫ РАБОТЫ МЕСТНОГО САМОУПРАВЛЕНИЯ……………………………………………………….</w:t>
            </w:r>
          </w:p>
          <w:p w:rsidR="008462AA" w:rsidRDefault="008462AA">
            <w:pPr>
              <w:pStyle w:val="a3"/>
              <w:numPr>
                <w:ilvl w:val="1"/>
                <w:numId w:val="5"/>
              </w:numPr>
              <w:ind w:left="0" w:firstLine="0"/>
              <w:rPr>
                <w:rFonts w:ascii="Arial" w:hAnsi="Arial"/>
                <w:sz w:val="26"/>
              </w:rPr>
            </w:pPr>
            <w:r>
              <w:rPr>
                <w:rFonts w:ascii="Arial" w:hAnsi="Arial"/>
                <w:sz w:val="26"/>
              </w:rPr>
              <w:t>Формирование органов местного самоуправления……………</w:t>
            </w:r>
          </w:p>
          <w:p w:rsidR="008462AA" w:rsidRDefault="008462AA">
            <w:pPr>
              <w:pStyle w:val="a3"/>
              <w:numPr>
                <w:ilvl w:val="1"/>
                <w:numId w:val="5"/>
              </w:numPr>
              <w:ind w:left="0" w:firstLine="0"/>
              <w:rPr>
                <w:rFonts w:ascii="Arial" w:hAnsi="Arial"/>
                <w:sz w:val="26"/>
                <w:lang w:val="en-US"/>
              </w:rPr>
            </w:pPr>
            <w:r>
              <w:rPr>
                <w:rFonts w:ascii="Arial" w:hAnsi="Arial"/>
                <w:sz w:val="26"/>
              </w:rPr>
              <w:t>Организационные формы осуществления местного самоуправления…………………………………………………………….</w:t>
            </w:r>
          </w:p>
          <w:p w:rsidR="008462AA" w:rsidRDefault="008462AA">
            <w:pPr>
              <w:pStyle w:val="a3"/>
              <w:jc w:val="both"/>
              <w:rPr>
                <w:rFonts w:ascii="Arial" w:hAnsi="Arial"/>
                <w:b/>
                <w:sz w:val="26"/>
              </w:rPr>
            </w:pPr>
          </w:p>
          <w:p w:rsidR="008462AA" w:rsidRDefault="008462AA">
            <w:pPr>
              <w:pStyle w:val="a3"/>
              <w:jc w:val="both"/>
              <w:rPr>
                <w:rFonts w:ascii="Arial" w:hAnsi="Arial"/>
                <w:sz w:val="26"/>
              </w:rPr>
            </w:pPr>
            <w:r>
              <w:rPr>
                <w:rFonts w:ascii="Arial" w:hAnsi="Arial"/>
                <w:sz w:val="26"/>
              </w:rPr>
              <w:t>2. СТАНОВЛЕНИЕ МЕСТНОГО САМОУПРАВЛЕНИЯ В РЕСПУБЛИКЕ КАРЕЛИЯ…………………………………………………..</w:t>
            </w:r>
          </w:p>
          <w:p w:rsidR="008462AA" w:rsidRDefault="008462AA">
            <w:pPr>
              <w:pStyle w:val="a3"/>
              <w:rPr>
                <w:rFonts w:ascii="Arial" w:hAnsi="Arial"/>
                <w:sz w:val="26"/>
              </w:rPr>
            </w:pPr>
            <w:r>
              <w:rPr>
                <w:rFonts w:ascii="Arial" w:hAnsi="Arial"/>
                <w:sz w:val="26"/>
              </w:rPr>
              <w:t>2.1 Принципы местного самоуправления в Республике Карелия…..</w:t>
            </w:r>
          </w:p>
          <w:p w:rsidR="008462AA" w:rsidRDefault="008462AA">
            <w:pPr>
              <w:pStyle w:val="a3"/>
              <w:jc w:val="both"/>
              <w:rPr>
                <w:rFonts w:ascii="Arial" w:hAnsi="Arial"/>
                <w:sz w:val="26"/>
              </w:rPr>
            </w:pPr>
            <w:r>
              <w:rPr>
                <w:rFonts w:ascii="Arial" w:hAnsi="Arial"/>
                <w:sz w:val="26"/>
              </w:rPr>
              <w:t>2.2.Правовые основы местного самоуправления в Карелии………..</w:t>
            </w:r>
          </w:p>
          <w:p w:rsidR="008462AA" w:rsidRDefault="008462AA">
            <w:pPr>
              <w:pStyle w:val="a3"/>
              <w:jc w:val="both"/>
              <w:rPr>
                <w:rFonts w:ascii="Arial" w:hAnsi="Arial"/>
                <w:sz w:val="26"/>
              </w:rPr>
            </w:pPr>
            <w:r>
              <w:rPr>
                <w:rFonts w:ascii="Arial" w:hAnsi="Arial"/>
                <w:sz w:val="26"/>
              </w:rPr>
              <w:t>2.2.1.Законодательство Республики Карелия, регулирующее выборы в органы местного самоуправления…………………………..</w:t>
            </w:r>
          </w:p>
          <w:p w:rsidR="008462AA" w:rsidRDefault="008462AA">
            <w:pPr>
              <w:pStyle w:val="a3"/>
              <w:jc w:val="both"/>
              <w:rPr>
                <w:rFonts w:ascii="Arial" w:hAnsi="Arial"/>
                <w:sz w:val="26"/>
              </w:rPr>
            </w:pPr>
            <w:r>
              <w:rPr>
                <w:rFonts w:ascii="Arial" w:hAnsi="Arial"/>
                <w:sz w:val="26"/>
              </w:rPr>
              <w:t>2.2.2. Территория местного самоуправления………………………….</w:t>
            </w:r>
          </w:p>
          <w:p w:rsidR="008462AA" w:rsidRDefault="008462AA">
            <w:pPr>
              <w:pStyle w:val="a3"/>
              <w:jc w:val="both"/>
              <w:rPr>
                <w:rFonts w:ascii="Arial" w:hAnsi="Arial"/>
                <w:sz w:val="26"/>
              </w:rPr>
            </w:pPr>
            <w:r>
              <w:rPr>
                <w:rFonts w:ascii="Arial" w:hAnsi="Arial"/>
                <w:sz w:val="26"/>
              </w:rPr>
              <w:t>2.3. Совет как высший представительный орган местного самоуправления……………………………………………………………..</w:t>
            </w:r>
          </w:p>
          <w:p w:rsidR="008462AA" w:rsidRDefault="008462AA">
            <w:pPr>
              <w:pStyle w:val="a3"/>
              <w:jc w:val="both"/>
              <w:rPr>
                <w:rFonts w:ascii="Arial" w:hAnsi="Arial"/>
                <w:sz w:val="26"/>
              </w:rPr>
            </w:pPr>
            <w:r>
              <w:rPr>
                <w:rFonts w:ascii="Arial" w:hAnsi="Arial"/>
                <w:sz w:val="26"/>
              </w:rPr>
              <w:t>2.4 Полномочия главы местного самоуправления……………………</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3. ФОРМЫ И ПРИНЦИПЫ МЕСТНОГО САМОУПРАВЛЕНИЯ, СТРУКТУРА ОРГАНОВ МЕСТНОГО САМОУПРАВЛЕНИЯ</w:t>
            </w:r>
          </w:p>
          <w:p w:rsidR="008462AA" w:rsidRDefault="008462AA">
            <w:pPr>
              <w:pStyle w:val="a3"/>
              <w:rPr>
                <w:rFonts w:ascii="Arial" w:hAnsi="Arial"/>
                <w:sz w:val="26"/>
              </w:rPr>
            </w:pPr>
            <w:r>
              <w:rPr>
                <w:rFonts w:ascii="Arial" w:hAnsi="Arial"/>
                <w:sz w:val="26"/>
              </w:rPr>
              <w:t>В г.ПЕТРОЗАВОДСКЕ……………………………………………………...</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b/>
                <w:sz w:val="28"/>
              </w:rPr>
              <w:t xml:space="preserve"> </w:t>
            </w:r>
            <w:r>
              <w:rPr>
                <w:rFonts w:ascii="Arial" w:hAnsi="Arial"/>
                <w:sz w:val="26"/>
              </w:rPr>
              <w:t xml:space="preserve">4. ИЗ ОПЫТА МЕСТНОГО САМОУПРАВЛЕНИЯ  В РЕСПУБЛИКЕ </w:t>
            </w:r>
          </w:p>
          <w:p w:rsidR="008462AA" w:rsidRDefault="008462AA">
            <w:pPr>
              <w:pStyle w:val="a3"/>
              <w:rPr>
                <w:rFonts w:ascii="Arial" w:hAnsi="Arial"/>
                <w:sz w:val="26"/>
              </w:rPr>
            </w:pPr>
            <w:r>
              <w:rPr>
                <w:rFonts w:ascii="Arial" w:hAnsi="Arial"/>
                <w:sz w:val="26"/>
              </w:rPr>
              <w:t xml:space="preserve">    КАРЕЛИЯ………………………………………………………………….</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Заключение…………………………………………………………………..</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Список литературы…………………………………………………………</w:t>
            </w:r>
          </w:p>
        </w:tc>
        <w:tc>
          <w:tcPr>
            <w:tcW w:w="922" w:type="dxa"/>
          </w:tcPr>
          <w:p w:rsidR="008462AA" w:rsidRDefault="008462AA">
            <w:pPr>
              <w:pStyle w:val="a3"/>
              <w:rPr>
                <w:rFonts w:ascii="Arial" w:hAnsi="Arial"/>
                <w:sz w:val="26"/>
              </w:rPr>
            </w:pPr>
            <w:r>
              <w:rPr>
                <w:rFonts w:ascii="Arial" w:hAnsi="Arial"/>
                <w:sz w:val="26"/>
              </w:rPr>
              <w:t>Стр.</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2</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3</w:t>
            </w:r>
          </w:p>
          <w:p w:rsidR="008462AA" w:rsidRDefault="008462AA">
            <w:pPr>
              <w:pStyle w:val="a3"/>
              <w:rPr>
                <w:rFonts w:ascii="Arial" w:hAnsi="Arial"/>
                <w:sz w:val="26"/>
              </w:rPr>
            </w:pPr>
            <w:r>
              <w:rPr>
                <w:rFonts w:ascii="Arial" w:hAnsi="Arial"/>
                <w:sz w:val="26"/>
              </w:rPr>
              <w:t>3</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7</w:t>
            </w:r>
          </w:p>
          <w:p w:rsidR="008462AA" w:rsidRDefault="008462AA">
            <w:pPr>
              <w:pStyle w:val="a3"/>
              <w:rPr>
                <w:rFonts w:ascii="Arial" w:hAnsi="Arial"/>
                <w:sz w:val="26"/>
              </w:rPr>
            </w:pP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10</w:t>
            </w:r>
          </w:p>
          <w:p w:rsidR="008462AA" w:rsidRDefault="008462AA">
            <w:pPr>
              <w:pStyle w:val="a3"/>
              <w:rPr>
                <w:rFonts w:ascii="Arial" w:hAnsi="Arial"/>
                <w:sz w:val="26"/>
              </w:rPr>
            </w:pPr>
            <w:r>
              <w:rPr>
                <w:rFonts w:ascii="Arial" w:hAnsi="Arial"/>
                <w:sz w:val="26"/>
              </w:rPr>
              <w:t>10</w:t>
            </w:r>
          </w:p>
          <w:p w:rsidR="008462AA" w:rsidRDefault="008462AA">
            <w:pPr>
              <w:pStyle w:val="a3"/>
              <w:rPr>
                <w:rFonts w:ascii="Arial" w:hAnsi="Arial"/>
                <w:sz w:val="26"/>
              </w:rPr>
            </w:pPr>
            <w:r>
              <w:rPr>
                <w:rFonts w:ascii="Arial" w:hAnsi="Arial"/>
                <w:sz w:val="26"/>
              </w:rPr>
              <w:t>11</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11</w:t>
            </w:r>
          </w:p>
          <w:p w:rsidR="008462AA" w:rsidRDefault="008462AA">
            <w:pPr>
              <w:pStyle w:val="a3"/>
              <w:rPr>
                <w:rFonts w:ascii="Arial" w:hAnsi="Arial"/>
                <w:sz w:val="26"/>
              </w:rPr>
            </w:pPr>
            <w:r>
              <w:rPr>
                <w:rFonts w:ascii="Arial" w:hAnsi="Arial"/>
                <w:sz w:val="26"/>
              </w:rPr>
              <w:t>11</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11</w:t>
            </w:r>
          </w:p>
          <w:p w:rsidR="008462AA" w:rsidRDefault="008462AA">
            <w:pPr>
              <w:pStyle w:val="a3"/>
              <w:rPr>
                <w:rFonts w:ascii="Arial" w:hAnsi="Arial"/>
                <w:sz w:val="26"/>
              </w:rPr>
            </w:pPr>
            <w:r>
              <w:rPr>
                <w:rFonts w:ascii="Arial" w:hAnsi="Arial"/>
                <w:sz w:val="26"/>
              </w:rPr>
              <w:t>12</w:t>
            </w:r>
          </w:p>
          <w:p w:rsidR="008462AA" w:rsidRDefault="008462AA">
            <w:pPr>
              <w:pStyle w:val="a3"/>
              <w:rPr>
                <w:rFonts w:ascii="Arial" w:hAnsi="Arial"/>
                <w:sz w:val="26"/>
              </w:rPr>
            </w:pPr>
          </w:p>
          <w:p w:rsidR="008462AA" w:rsidRDefault="008462AA">
            <w:pPr>
              <w:pStyle w:val="a3"/>
              <w:rPr>
                <w:rFonts w:ascii="Arial" w:hAnsi="Arial"/>
                <w:sz w:val="26"/>
              </w:rPr>
            </w:pP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14</w:t>
            </w:r>
          </w:p>
          <w:p w:rsidR="008462AA" w:rsidRDefault="008462AA">
            <w:pPr>
              <w:pStyle w:val="a3"/>
              <w:rPr>
                <w:rFonts w:ascii="Arial" w:hAnsi="Arial"/>
                <w:sz w:val="26"/>
              </w:rPr>
            </w:pP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16</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21</w:t>
            </w:r>
          </w:p>
          <w:p w:rsidR="008462AA" w:rsidRDefault="008462AA">
            <w:pPr>
              <w:pStyle w:val="a3"/>
              <w:rPr>
                <w:rFonts w:ascii="Arial" w:hAnsi="Arial"/>
                <w:sz w:val="26"/>
              </w:rPr>
            </w:pPr>
          </w:p>
          <w:p w:rsidR="008462AA" w:rsidRDefault="008462AA">
            <w:pPr>
              <w:pStyle w:val="a3"/>
              <w:rPr>
                <w:rFonts w:ascii="Arial" w:hAnsi="Arial"/>
                <w:sz w:val="26"/>
              </w:rPr>
            </w:pPr>
            <w:r>
              <w:rPr>
                <w:rFonts w:ascii="Arial" w:hAnsi="Arial"/>
                <w:sz w:val="26"/>
              </w:rPr>
              <w:t>22</w:t>
            </w:r>
          </w:p>
        </w:tc>
      </w:tr>
    </w:tbl>
    <w:p w:rsidR="008462AA" w:rsidRDefault="008462AA">
      <w:pPr>
        <w:pStyle w:val="a3"/>
        <w:jc w:val="center"/>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r>
        <w:rPr>
          <w:rFonts w:ascii="Arial" w:hAnsi="Arial"/>
          <w:b/>
          <w:sz w:val="26"/>
        </w:rPr>
        <w:t>ВВЕДЕНИЕ</w:t>
      </w:r>
    </w:p>
    <w:p w:rsidR="008462AA" w:rsidRDefault="008462AA">
      <w:pPr>
        <w:pStyle w:val="a3"/>
        <w:jc w:val="both"/>
        <w:rPr>
          <w:rFonts w:ascii="Arial" w:hAnsi="Arial"/>
          <w:sz w:val="26"/>
        </w:rPr>
      </w:pPr>
    </w:p>
    <w:p w:rsidR="008462AA" w:rsidRDefault="008462AA">
      <w:pPr>
        <w:pStyle w:val="a3"/>
        <w:ind w:firstLine="567"/>
        <w:jc w:val="both"/>
        <w:rPr>
          <w:rFonts w:ascii="Arial" w:hAnsi="Arial"/>
          <w:sz w:val="26"/>
        </w:rPr>
      </w:pPr>
      <w:r>
        <w:rPr>
          <w:rFonts w:ascii="Arial" w:hAnsi="Arial"/>
          <w:sz w:val="26"/>
        </w:rPr>
        <w:t>В условиях углубляющейся социально-экономической реформы возрастает роль местного самоуправления как фактора демократизации общественной жизни, необходимой предпосылки становления гражданского общества. Сейчас становится все более очевидным, что с имеющимися многочисленными проблемами наше общество не справится, если не будет подлинного местного самоуправления, развитие которого имеет большое практическое значение для решения задач, связанных с организацией территориального управления. Местное самоуправление является важнейшим элементом конституционного строя демократических стран. Оно представляет собой ту специфическую "ветвь власти",</w:t>
      </w:r>
      <w:r>
        <w:rPr>
          <w:rFonts w:ascii="Arial" w:hAnsi="Arial"/>
          <w:sz w:val="26"/>
          <w:lang w:val="en-US"/>
        </w:rPr>
        <w:t xml:space="preserve"> </w:t>
      </w:r>
      <w:r>
        <w:rPr>
          <w:rFonts w:ascii="Arial" w:hAnsi="Arial"/>
          <w:sz w:val="26"/>
        </w:rPr>
        <w:t>которая,</w:t>
      </w:r>
      <w:r>
        <w:rPr>
          <w:rFonts w:ascii="Arial" w:hAnsi="Arial"/>
          <w:sz w:val="26"/>
          <w:lang w:val="en-US"/>
        </w:rPr>
        <w:t xml:space="preserve"> </w:t>
      </w:r>
      <w:r>
        <w:rPr>
          <w:rFonts w:ascii="Arial" w:hAnsi="Arial"/>
          <w:sz w:val="26"/>
        </w:rPr>
        <w:t>с одной стороны, участвует в осуществлении воли государства, а с другой</w:t>
      </w:r>
      <w:r>
        <w:rPr>
          <w:rFonts w:ascii="Arial" w:hAnsi="Arial"/>
          <w:sz w:val="26"/>
          <w:lang w:val="en-US"/>
        </w:rPr>
        <w:t xml:space="preserve"> </w:t>
      </w:r>
      <w:r>
        <w:rPr>
          <w:rFonts w:ascii="Arial" w:hAnsi="Arial"/>
          <w:sz w:val="26"/>
        </w:rPr>
        <w:t>-</w:t>
      </w:r>
      <w:r>
        <w:rPr>
          <w:rFonts w:ascii="Arial" w:hAnsi="Arial"/>
          <w:sz w:val="26"/>
          <w:lang w:val="en-US"/>
        </w:rPr>
        <w:t xml:space="preserve"> </w:t>
      </w:r>
      <w:r>
        <w:rPr>
          <w:rFonts w:ascii="Arial" w:hAnsi="Arial"/>
          <w:sz w:val="26"/>
        </w:rPr>
        <w:t>наиболее</w:t>
      </w:r>
      <w:r>
        <w:rPr>
          <w:rFonts w:ascii="Arial" w:hAnsi="Arial"/>
          <w:sz w:val="26"/>
          <w:lang w:val="en-US"/>
        </w:rPr>
        <w:t xml:space="preserve"> </w:t>
      </w:r>
      <w:r>
        <w:rPr>
          <w:rFonts w:ascii="Arial" w:hAnsi="Arial"/>
          <w:sz w:val="26"/>
        </w:rPr>
        <w:t>полно учитывает интересы населения.</w:t>
      </w:r>
      <w:r>
        <w:rPr>
          <w:rFonts w:ascii="Arial" w:hAnsi="Arial"/>
          <w:sz w:val="26"/>
          <w:lang w:val="en-US"/>
        </w:rPr>
        <w:t xml:space="preserve"> </w:t>
      </w:r>
      <w:r>
        <w:rPr>
          <w:rFonts w:ascii="Arial" w:hAnsi="Arial"/>
          <w:sz w:val="26"/>
        </w:rPr>
        <w:t>Органы местного самоуправления укрепляют государственную власть, делая ее более гибкой и эффективной.</w:t>
      </w:r>
      <w:r>
        <w:rPr>
          <w:rFonts w:ascii="Arial" w:hAnsi="Arial"/>
          <w:sz w:val="26"/>
          <w:lang w:val="en-US"/>
        </w:rPr>
        <w:t xml:space="preserve"> </w:t>
      </w:r>
      <w:r>
        <w:rPr>
          <w:rFonts w:ascii="Arial" w:hAnsi="Arial"/>
          <w:sz w:val="26"/>
        </w:rPr>
        <w:t>они наиболее доступны для людей,</w:t>
      </w:r>
      <w:r>
        <w:rPr>
          <w:rFonts w:ascii="Arial" w:hAnsi="Arial"/>
          <w:sz w:val="26"/>
          <w:lang w:val="en-US"/>
        </w:rPr>
        <w:t xml:space="preserve"> </w:t>
      </w:r>
      <w:r>
        <w:rPr>
          <w:rFonts w:ascii="Arial" w:hAnsi="Arial"/>
          <w:sz w:val="26"/>
        </w:rPr>
        <w:t>максимально</w:t>
      </w:r>
      <w:r>
        <w:rPr>
          <w:rFonts w:ascii="Arial" w:hAnsi="Arial"/>
          <w:sz w:val="26"/>
          <w:lang w:val="en-US"/>
        </w:rPr>
        <w:t xml:space="preserve"> </w:t>
      </w:r>
      <w:r>
        <w:rPr>
          <w:rFonts w:ascii="Arial" w:hAnsi="Arial"/>
          <w:sz w:val="26"/>
        </w:rPr>
        <w:t>приспособлены к использованию ресурсов для удовлетворения потребностей населения .Местное самоуправление способствует формированию гражданского самосознания. Объединяя усилия людей для решения локальных проблем,</w:t>
      </w:r>
      <w:r>
        <w:rPr>
          <w:rFonts w:ascii="Arial" w:hAnsi="Arial"/>
          <w:sz w:val="26"/>
          <w:lang w:val="en-US"/>
        </w:rPr>
        <w:t xml:space="preserve"> </w:t>
      </w:r>
      <w:r>
        <w:rPr>
          <w:rFonts w:ascii="Arial" w:hAnsi="Arial"/>
          <w:sz w:val="26"/>
        </w:rPr>
        <w:t>оно является важным условием обеспечения социального мира.</w:t>
      </w:r>
    </w:p>
    <w:p w:rsidR="008462AA" w:rsidRDefault="008462AA">
      <w:pPr>
        <w:pStyle w:val="a3"/>
        <w:ind w:firstLine="567"/>
        <w:jc w:val="both"/>
        <w:rPr>
          <w:rFonts w:ascii="Arial" w:hAnsi="Arial"/>
          <w:sz w:val="26"/>
        </w:rPr>
      </w:pPr>
      <w:r>
        <w:rPr>
          <w:rFonts w:ascii="Arial" w:hAnsi="Arial"/>
          <w:sz w:val="26"/>
        </w:rPr>
        <w:t xml:space="preserve">Развитие местного </w:t>
      </w:r>
      <w:r>
        <w:rPr>
          <w:rFonts w:ascii="Arial" w:hAnsi="Arial"/>
          <w:sz w:val="26"/>
          <w:lang w:val="en-US"/>
        </w:rPr>
        <w:t xml:space="preserve"> </w:t>
      </w:r>
      <w:r>
        <w:rPr>
          <w:rFonts w:ascii="Arial" w:hAnsi="Arial"/>
          <w:sz w:val="26"/>
        </w:rPr>
        <w:t>самоуправления</w:t>
      </w:r>
      <w:r>
        <w:rPr>
          <w:rFonts w:ascii="Arial" w:hAnsi="Arial"/>
          <w:sz w:val="26"/>
          <w:lang w:val="en-US"/>
        </w:rPr>
        <w:t xml:space="preserve"> </w:t>
      </w:r>
      <w:r>
        <w:rPr>
          <w:rFonts w:ascii="Arial" w:hAnsi="Arial"/>
          <w:sz w:val="26"/>
        </w:rPr>
        <w:t>-</w:t>
      </w:r>
      <w:r>
        <w:rPr>
          <w:rFonts w:ascii="Arial" w:hAnsi="Arial"/>
          <w:sz w:val="26"/>
          <w:lang w:val="en-US"/>
        </w:rPr>
        <w:t xml:space="preserve"> </w:t>
      </w:r>
      <w:r>
        <w:rPr>
          <w:rFonts w:ascii="Arial" w:hAnsi="Arial"/>
          <w:sz w:val="26"/>
        </w:rPr>
        <w:t>необходимая предпосылка для сохранения социокультурных комплексов.</w:t>
      </w:r>
      <w:r>
        <w:rPr>
          <w:rFonts w:ascii="Arial" w:hAnsi="Arial"/>
          <w:sz w:val="26"/>
          <w:lang w:val="en-US"/>
        </w:rPr>
        <w:t xml:space="preserve"> </w:t>
      </w:r>
      <w:r>
        <w:rPr>
          <w:rFonts w:ascii="Arial" w:hAnsi="Arial"/>
          <w:sz w:val="26"/>
        </w:rPr>
        <w:t>Оно воспитывает чувство любви к родному краю, оберегает культурные традиции, скрепляет население прочными духовными узами.</w:t>
      </w:r>
    </w:p>
    <w:p w:rsidR="008462AA" w:rsidRDefault="008462AA">
      <w:pPr>
        <w:pStyle w:val="a3"/>
        <w:ind w:firstLine="567"/>
        <w:jc w:val="both"/>
        <w:rPr>
          <w:rFonts w:ascii="Arial" w:hAnsi="Arial"/>
          <w:sz w:val="26"/>
        </w:rPr>
      </w:pPr>
      <w:r>
        <w:rPr>
          <w:rFonts w:ascii="Arial" w:hAnsi="Arial"/>
          <w:sz w:val="26"/>
        </w:rPr>
        <w:t>У  России свой менталитет, своя политическая культура,</w:t>
      </w:r>
      <w:r>
        <w:rPr>
          <w:rFonts w:ascii="Arial" w:hAnsi="Arial"/>
          <w:sz w:val="26"/>
          <w:lang w:val="en-US"/>
        </w:rPr>
        <w:t xml:space="preserve"> </w:t>
      </w:r>
      <w:r>
        <w:rPr>
          <w:rFonts w:ascii="Arial" w:hAnsi="Arial"/>
          <w:sz w:val="26"/>
        </w:rPr>
        <w:t>поэтому мы обязаны обустраивать свое государство исходя из глубинных корней общественного развития и традиций нашего народа.</w:t>
      </w:r>
    </w:p>
    <w:p w:rsidR="008462AA" w:rsidRDefault="008462AA">
      <w:pPr>
        <w:pStyle w:val="a3"/>
        <w:ind w:firstLine="567"/>
        <w:jc w:val="both"/>
        <w:rPr>
          <w:rFonts w:ascii="Arial" w:hAnsi="Arial"/>
          <w:sz w:val="26"/>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sz w:val="26"/>
          <w:lang w:val="en-US"/>
        </w:rPr>
      </w:pPr>
    </w:p>
    <w:p w:rsidR="008462AA" w:rsidRDefault="008462AA">
      <w:pPr>
        <w:pStyle w:val="a3"/>
        <w:jc w:val="both"/>
        <w:rPr>
          <w:rFonts w:ascii="Arial" w:hAnsi="Arial"/>
          <w:b/>
          <w:sz w:val="26"/>
          <w:lang w:val="en-US"/>
        </w:rPr>
      </w:pPr>
    </w:p>
    <w:p w:rsidR="008462AA" w:rsidRDefault="008462AA">
      <w:pPr>
        <w:pStyle w:val="a3"/>
        <w:jc w:val="both"/>
        <w:rPr>
          <w:rFonts w:ascii="Arial" w:hAnsi="Arial"/>
          <w:b/>
          <w:sz w:val="26"/>
          <w:lang w:val="en-US"/>
        </w:rPr>
      </w:pPr>
    </w:p>
    <w:p w:rsidR="008462AA" w:rsidRDefault="008462AA">
      <w:pPr>
        <w:pStyle w:val="a3"/>
        <w:jc w:val="both"/>
        <w:rPr>
          <w:rFonts w:ascii="Arial" w:hAnsi="Arial"/>
          <w:b/>
          <w:sz w:val="26"/>
          <w:lang w:val="en-US"/>
        </w:rPr>
      </w:pPr>
      <w:r>
        <w:rPr>
          <w:rFonts w:ascii="Arial" w:hAnsi="Arial"/>
          <w:b/>
          <w:sz w:val="26"/>
          <w:lang w:val="en-US"/>
        </w:rPr>
        <w:t xml:space="preserve">1. </w:t>
      </w:r>
      <w:r>
        <w:rPr>
          <w:rFonts w:ascii="Arial" w:hAnsi="Arial"/>
          <w:b/>
          <w:sz w:val="26"/>
        </w:rPr>
        <w:t>СТРУКТУРА,</w:t>
      </w:r>
      <w:r>
        <w:rPr>
          <w:rFonts w:ascii="Arial" w:hAnsi="Arial"/>
          <w:b/>
          <w:sz w:val="26"/>
          <w:lang w:val="en-US"/>
        </w:rPr>
        <w:t xml:space="preserve"> ФУНКЦИИ И МЕТОДЫ РАБОТЫ МЕСТНОГО САМОУПРАВЛЕНИЯ</w:t>
      </w:r>
    </w:p>
    <w:p w:rsidR="008462AA" w:rsidRDefault="008462AA">
      <w:pPr>
        <w:pStyle w:val="a3"/>
        <w:jc w:val="both"/>
        <w:rPr>
          <w:rFonts w:ascii="Arial" w:hAnsi="Arial"/>
          <w:sz w:val="26"/>
        </w:rPr>
      </w:pPr>
      <w:r>
        <w:rPr>
          <w:rFonts w:ascii="Arial" w:hAnsi="Arial"/>
          <w:b/>
          <w:sz w:val="26"/>
          <w:lang w:val="en-US"/>
        </w:rPr>
        <w:cr/>
        <w:t>1.1</w:t>
      </w:r>
      <w:r>
        <w:rPr>
          <w:rFonts w:ascii="Arial" w:hAnsi="Arial"/>
          <w:b/>
          <w:sz w:val="26"/>
        </w:rPr>
        <w:t xml:space="preserve"> Формирование органов местного самоуправления</w:t>
      </w:r>
    </w:p>
    <w:p w:rsidR="008462AA" w:rsidRDefault="008462AA">
      <w:pPr>
        <w:pStyle w:val="a3"/>
        <w:jc w:val="both"/>
        <w:rPr>
          <w:rFonts w:ascii="Arial" w:hAnsi="Arial"/>
          <w:sz w:val="26"/>
        </w:rPr>
      </w:pPr>
      <w:r>
        <w:rPr>
          <w:rFonts w:ascii="Arial" w:hAnsi="Arial"/>
          <w:sz w:val="26"/>
        </w:rPr>
        <w:t>Местное самоуправление -форма народовластия,</w:t>
      </w:r>
      <w:r>
        <w:rPr>
          <w:rFonts w:ascii="Arial" w:hAnsi="Arial"/>
          <w:sz w:val="26"/>
          <w:lang w:val="en-US"/>
        </w:rPr>
        <w:t xml:space="preserve"> </w:t>
      </w:r>
      <w:r>
        <w:rPr>
          <w:rFonts w:ascii="Arial" w:hAnsi="Arial"/>
          <w:sz w:val="26"/>
        </w:rPr>
        <w:t>обеспечивающая организацию деятельности населения для самостоятельного и под свою ответственность решения вопросов местного значения.</w:t>
      </w:r>
      <w:r>
        <w:rPr>
          <w:rFonts w:ascii="Arial" w:hAnsi="Arial"/>
          <w:sz w:val="26"/>
          <w:lang w:val="en-US"/>
        </w:rPr>
        <w:t xml:space="preserve"> </w:t>
      </w:r>
      <w:r>
        <w:rPr>
          <w:rFonts w:ascii="Arial" w:hAnsi="Arial"/>
          <w:sz w:val="26"/>
        </w:rPr>
        <w:t>Местное самоуправление организуется в городах, районах,</w:t>
      </w:r>
      <w:r>
        <w:rPr>
          <w:rFonts w:ascii="Arial" w:hAnsi="Arial"/>
          <w:sz w:val="26"/>
          <w:lang w:val="en-US"/>
        </w:rPr>
        <w:t xml:space="preserve"> </w:t>
      </w:r>
      <w:r>
        <w:rPr>
          <w:rFonts w:ascii="Arial" w:hAnsi="Arial"/>
          <w:sz w:val="26"/>
        </w:rPr>
        <w:t>поселках и других территориях.</w:t>
      </w:r>
    </w:p>
    <w:p w:rsidR="008462AA" w:rsidRDefault="008462AA">
      <w:pPr>
        <w:pStyle w:val="a3"/>
        <w:ind w:firstLine="567"/>
        <w:jc w:val="both"/>
        <w:rPr>
          <w:rFonts w:ascii="Arial" w:hAnsi="Arial"/>
          <w:sz w:val="26"/>
        </w:rPr>
      </w:pPr>
      <w:r>
        <w:rPr>
          <w:rFonts w:ascii="Arial" w:hAnsi="Arial"/>
          <w:sz w:val="26"/>
          <w:u w:val="single"/>
        </w:rPr>
        <w:t>Правовую основу</w:t>
      </w:r>
      <w:r>
        <w:rPr>
          <w:rFonts w:ascii="Arial" w:hAnsi="Arial"/>
          <w:sz w:val="26"/>
        </w:rPr>
        <w:t xml:space="preserve"> организации местного самоуправления составляют: Конституция РФ; федеральное законодательство,</w:t>
      </w:r>
      <w:r>
        <w:rPr>
          <w:rFonts w:ascii="Arial" w:hAnsi="Arial"/>
          <w:sz w:val="26"/>
          <w:lang w:val="en-US"/>
        </w:rPr>
        <w:t xml:space="preserve"> </w:t>
      </w:r>
      <w:r>
        <w:rPr>
          <w:rFonts w:ascii="Arial" w:hAnsi="Arial"/>
          <w:sz w:val="26"/>
        </w:rPr>
        <w:t>регулирующее вопросы местного самоуправления;</w:t>
      </w:r>
      <w:r>
        <w:rPr>
          <w:rFonts w:ascii="Arial" w:hAnsi="Arial"/>
          <w:sz w:val="26"/>
          <w:lang w:val="en-US"/>
        </w:rPr>
        <w:t xml:space="preserve"> </w:t>
      </w:r>
      <w:r>
        <w:rPr>
          <w:rFonts w:ascii="Arial" w:hAnsi="Arial"/>
          <w:sz w:val="26"/>
        </w:rPr>
        <w:t>областное законодательство; уставы</w:t>
      </w:r>
      <w:r>
        <w:rPr>
          <w:rFonts w:ascii="Arial" w:hAnsi="Arial"/>
          <w:sz w:val="26"/>
          <w:lang w:val="en-US"/>
        </w:rPr>
        <w:t xml:space="preserve"> </w:t>
      </w:r>
      <w:r>
        <w:rPr>
          <w:rFonts w:ascii="Arial" w:hAnsi="Arial"/>
          <w:sz w:val="26"/>
        </w:rPr>
        <w:t>(положения) о местном самоуправлении.</w:t>
      </w:r>
    </w:p>
    <w:p w:rsidR="008462AA" w:rsidRDefault="008462AA">
      <w:pPr>
        <w:pStyle w:val="a3"/>
        <w:ind w:firstLine="567"/>
        <w:jc w:val="both"/>
        <w:rPr>
          <w:rFonts w:ascii="Arial" w:hAnsi="Arial"/>
          <w:sz w:val="26"/>
        </w:rPr>
      </w:pPr>
      <w:r>
        <w:rPr>
          <w:rFonts w:ascii="Arial" w:hAnsi="Arial"/>
          <w:sz w:val="26"/>
          <w:u w:val="single"/>
        </w:rPr>
        <w:t>Экономическую основу</w:t>
      </w:r>
      <w:r>
        <w:rPr>
          <w:rFonts w:ascii="Arial" w:hAnsi="Arial"/>
          <w:sz w:val="26"/>
        </w:rPr>
        <w:t xml:space="preserve"> местного самоуправления составляют: природные ресурсы</w:t>
      </w:r>
      <w:r>
        <w:rPr>
          <w:rFonts w:ascii="Arial" w:hAnsi="Arial"/>
          <w:sz w:val="26"/>
          <w:lang w:val="en-US"/>
        </w:rPr>
        <w:t xml:space="preserve"> </w:t>
      </w:r>
      <w:r>
        <w:rPr>
          <w:rFonts w:ascii="Arial" w:hAnsi="Arial"/>
          <w:sz w:val="26"/>
        </w:rPr>
        <w:t>(земля,</w:t>
      </w:r>
      <w:r>
        <w:rPr>
          <w:rFonts w:ascii="Arial" w:hAnsi="Arial"/>
          <w:sz w:val="26"/>
          <w:lang w:val="en-US"/>
        </w:rPr>
        <w:t xml:space="preserve"> </w:t>
      </w:r>
      <w:r>
        <w:rPr>
          <w:rFonts w:ascii="Arial" w:hAnsi="Arial"/>
          <w:sz w:val="26"/>
        </w:rPr>
        <w:t>ее недра,</w:t>
      </w:r>
      <w:r>
        <w:rPr>
          <w:rFonts w:ascii="Arial" w:hAnsi="Arial"/>
          <w:sz w:val="26"/>
          <w:lang w:val="en-US"/>
        </w:rPr>
        <w:t xml:space="preserve"> </w:t>
      </w:r>
      <w:r>
        <w:rPr>
          <w:rFonts w:ascii="Arial" w:hAnsi="Arial"/>
          <w:sz w:val="26"/>
        </w:rPr>
        <w:t>воды,</w:t>
      </w:r>
      <w:r>
        <w:rPr>
          <w:rFonts w:ascii="Arial" w:hAnsi="Arial"/>
          <w:sz w:val="26"/>
          <w:lang w:val="en-US"/>
        </w:rPr>
        <w:t xml:space="preserve"> </w:t>
      </w:r>
      <w:r>
        <w:rPr>
          <w:rFonts w:ascii="Arial" w:hAnsi="Arial"/>
          <w:sz w:val="26"/>
        </w:rPr>
        <w:t>леса,</w:t>
      </w:r>
      <w:r>
        <w:rPr>
          <w:rFonts w:ascii="Arial" w:hAnsi="Arial"/>
          <w:sz w:val="26"/>
          <w:lang w:val="en-US"/>
        </w:rPr>
        <w:t xml:space="preserve"> </w:t>
      </w:r>
      <w:r>
        <w:rPr>
          <w:rFonts w:ascii="Arial" w:hAnsi="Arial"/>
          <w:sz w:val="26"/>
        </w:rPr>
        <w:t>растительный и животный мир);</w:t>
      </w:r>
      <w:r>
        <w:rPr>
          <w:rFonts w:ascii="Arial" w:hAnsi="Arial"/>
          <w:sz w:val="26"/>
          <w:lang w:val="en-US"/>
        </w:rPr>
        <w:t xml:space="preserve"> </w:t>
      </w:r>
      <w:r>
        <w:rPr>
          <w:rFonts w:ascii="Arial" w:hAnsi="Arial"/>
          <w:sz w:val="26"/>
        </w:rPr>
        <w:t>движимое и недвижимое имущество,</w:t>
      </w:r>
      <w:r>
        <w:rPr>
          <w:rFonts w:ascii="Arial" w:hAnsi="Arial"/>
          <w:sz w:val="26"/>
          <w:lang w:val="en-US"/>
        </w:rPr>
        <w:t xml:space="preserve"> </w:t>
      </w:r>
      <w:r>
        <w:rPr>
          <w:rFonts w:ascii="Arial" w:hAnsi="Arial"/>
          <w:sz w:val="26"/>
        </w:rPr>
        <w:t>входящее в состав муниципальной</w:t>
      </w:r>
      <w:r>
        <w:rPr>
          <w:rFonts w:ascii="Arial" w:hAnsi="Arial"/>
          <w:sz w:val="26"/>
          <w:lang w:val="en-US"/>
        </w:rPr>
        <w:t xml:space="preserve"> </w:t>
      </w:r>
      <w:r>
        <w:rPr>
          <w:rFonts w:ascii="Arial" w:hAnsi="Arial"/>
          <w:sz w:val="26"/>
        </w:rPr>
        <w:t>собственности;</w:t>
      </w:r>
      <w:r>
        <w:rPr>
          <w:rFonts w:ascii="Arial" w:hAnsi="Arial"/>
          <w:sz w:val="26"/>
          <w:lang w:val="en-US"/>
        </w:rPr>
        <w:t xml:space="preserve"> </w:t>
      </w:r>
      <w:r>
        <w:rPr>
          <w:rFonts w:ascii="Arial" w:hAnsi="Arial"/>
          <w:sz w:val="26"/>
        </w:rPr>
        <w:t>средства местного бюджета;</w:t>
      </w:r>
      <w:r>
        <w:rPr>
          <w:rFonts w:ascii="Arial" w:hAnsi="Arial"/>
          <w:sz w:val="26"/>
          <w:lang w:val="en-US"/>
        </w:rPr>
        <w:t xml:space="preserve"> </w:t>
      </w:r>
      <w:r>
        <w:rPr>
          <w:rFonts w:ascii="Arial" w:hAnsi="Arial"/>
          <w:sz w:val="26"/>
        </w:rPr>
        <w:t>государственная собственность,</w:t>
      </w:r>
      <w:r>
        <w:rPr>
          <w:rFonts w:ascii="Arial" w:hAnsi="Arial"/>
          <w:sz w:val="26"/>
          <w:lang w:val="en-US"/>
        </w:rPr>
        <w:t xml:space="preserve"> </w:t>
      </w:r>
      <w:r>
        <w:rPr>
          <w:rFonts w:ascii="Arial" w:hAnsi="Arial"/>
          <w:sz w:val="26"/>
        </w:rPr>
        <w:t>переданная</w:t>
      </w:r>
      <w:r>
        <w:rPr>
          <w:rFonts w:ascii="Arial" w:hAnsi="Arial"/>
          <w:sz w:val="26"/>
          <w:lang w:val="en-US"/>
        </w:rPr>
        <w:t xml:space="preserve"> </w:t>
      </w:r>
      <w:r>
        <w:rPr>
          <w:rFonts w:ascii="Arial" w:hAnsi="Arial"/>
          <w:sz w:val="26"/>
        </w:rPr>
        <w:t>местному самоуправлению для осуществления отдельных государственных функций;</w:t>
      </w:r>
      <w:r>
        <w:rPr>
          <w:rFonts w:ascii="Arial" w:hAnsi="Arial"/>
          <w:sz w:val="26"/>
          <w:lang w:val="en-US"/>
        </w:rPr>
        <w:t xml:space="preserve"> </w:t>
      </w:r>
      <w:r>
        <w:rPr>
          <w:rFonts w:ascii="Arial" w:hAnsi="Arial"/>
          <w:sz w:val="26"/>
        </w:rPr>
        <w:t>иная собственность,</w:t>
      </w:r>
      <w:r>
        <w:rPr>
          <w:rFonts w:ascii="Arial" w:hAnsi="Arial"/>
          <w:sz w:val="26"/>
          <w:lang w:val="en-US"/>
        </w:rPr>
        <w:t xml:space="preserve"> </w:t>
      </w:r>
      <w:r>
        <w:rPr>
          <w:rFonts w:ascii="Arial" w:hAnsi="Arial"/>
          <w:sz w:val="26"/>
        </w:rPr>
        <w:t>служащая источником</w:t>
      </w:r>
      <w:r>
        <w:rPr>
          <w:rFonts w:ascii="Arial" w:hAnsi="Arial"/>
          <w:sz w:val="26"/>
          <w:lang w:val="en-US"/>
        </w:rPr>
        <w:t xml:space="preserve"> </w:t>
      </w:r>
      <w:r>
        <w:rPr>
          <w:rFonts w:ascii="Arial" w:hAnsi="Arial"/>
          <w:sz w:val="26"/>
        </w:rPr>
        <w:t>получения доходов местного самоуправления и удовлетворению потребностей населения соответствующей территории.</w:t>
      </w:r>
    </w:p>
    <w:p w:rsidR="008462AA" w:rsidRDefault="008462AA">
      <w:pPr>
        <w:pStyle w:val="a3"/>
        <w:ind w:firstLine="567"/>
        <w:jc w:val="both"/>
        <w:rPr>
          <w:rFonts w:ascii="Arial" w:hAnsi="Arial"/>
          <w:sz w:val="26"/>
        </w:rPr>
      </w:pPr>
      <w:r>
        <w:rPr>
          <w:rFonts w:ascii="Arial" w:hAnsi="Arial"/>
          <w:sz w:val="26"/>
          <w:u w:val="single"/>
        </w:rPr>
        <w:t>Финансовую основу</w:t>
      </w:r>
      <w:r>
        <w:rPr>
          <w:rFonts w:ascii="Arial" w:hAnsi="Arial"/>
          <w:sz w:val="26"/>
        </w:rPr>
        <w:t xml:space="preserve"> местного самоуправления составляют средства местного бюджета,</w:t>
      </w:r>
      <w:r>
        <w:rPr>
          <w:rFonts w:ascii="Arial" w:hAnsi="Arial"/>
          <w:sz w:val="26"/>
          <w:lang w:val="en-US"/>
        </w:rPr>
        <w:t xml:space="preserve"> </w:t>
      </w:r>
      <w:r>
        <w:rPr>
          <w:rFonts w:ascii="Arial" w:hAnsi="Arial"/>
          <w:sz w:val="26"/>
        </w:rPr>
        <w:t>внебюджетных и валютного фондов;</w:t>
      </w:r>
      <w:r>
        <w:rPr>
          <w:rFonts w:ascii="Arial" w:hAnsi="Arial"/>
          <w:sz w:val="26"/>
          <w:lang w:val="en-US"/>
        </w:rPr>
        <w:t xml:space="preserve"> </w:t>
      </w:r>
      <w:r>
        <w:rPr>
          <w:rFonts w:ascii="Arial" w:hAnsi="Arial"/>
          <w:sz w:val="26"/>
        </w:rPr>
        <w:t>средства на компенсацию дополнительных расходов,</w:t>
      </w:r>
      <w:r>
        <w:rPr>
          <w:rFonts w:ascii="Arial" w:hAnsi="Arial"/>
          <w:sz w:val="26"/>
          <w:lang w:val="en-US"/>
        </w:rPr>
        <w:t xml:space="preserve"> </w:t>
      </w:r>
      <w:r>
        <w:rPr>
          <w:rFonts w:ascii="Arial" w:hAnsi="Arial"/>
          <w:sz w:val="26"/>
        </w:rPr>
        <w:t>возникающих в результате решений,</w:t>
      </w:r>
      <w:r>
        <w:rPr>
          <w:rFonts w:ascii="Arial" w:hAnsi="Arial"/>
          <w:sz w:val="26"/>
          <w:lang w:val="en-US"/>
        </w:rPr>
        <w:t xml:space="preserve"> </w:t>
      </w:r>
      <w:r>
        <w:rPr>
          <w:rFonts w:ascii="Arial" w:hAnsi="Arial"/>
          <w:sz w:val="26"/>
        </w:rPr>
        <w:t>принятых органами государственной власти;</w:t>
      </w:r>
      <w:r>
        <w:rPr>
          <w:rFonts w:ascii="Arial" w:hAnsi="Arial"/>
          <w:sz w:val="26"/>
          <w:lang w:val="en-US"/>
        </w:rPr>
        <w:t xml:space="preserve"> </w:t>
      </w:r>
      <w:r>
        <w:rPr>
          <w:rFonts w:ascii="Arial" w:hAnsi="Arial"/>
          <w:sz w:val="26"/>
        </w:rPr>
        <w:t>получаемые кредитные ресурсы,</w:t>
      </w:r>
      <w:r>
        <w:rPr>
          <w:rFonts w:ascii="Arial" w:hAnsi="Arial"/>
          <w:sz w:val="26"/>
          <w:lang w:val="en-US"/>
        </w:rPr>
        <w:t xml:space="preserve"> </w:t>
      </w:r>
      <w:r>
        <w:rPr>
          <w:rFonts w:ascii="Arial" w:hAnsi="Arial"/>
          <w:sz w:val="26"/>
        </w:rPr>
        <w:t>дотации и субвенции от органов государственной власти , а также средства органов территориального</w:t>
      </w:r>
      <w:r>
        <w:rPr>
          <w:rFonts w:ascii="Arial" w:hAnsi="Arial"/>
          <w:sz w:val="26"/>
          <w:lang w:val="en-US"/>
        </w:rPr>
        <w:t xml:space="preserve"> </w:t>
      </w:r>
      <w:r>
        <w:rPr>
          <w:rFonts w:ascii="Arial" w:hAnsi="Arial"/>
          <w:sz w:val="26"/>
        </w:rPr>
        <w:t xml:space="preserve"> общественного самоуправления.</w:t>
      </w:r>
    </w:p>
    <w:p w:rsidR="008462AA" w:rsidRDefault="008462AA">
      <w:pPr>
        <w:pStyle w:val="a3"/>
        <w:ind w:firstLine="567"/>
        <w:jc w:val="both"/>
        <w:rPr>
          <w:rFonts w:ascii="Arial" w:hAnsi="Arial"/>
          <w:sz w:val="26"/>
        </w:rPr>
      </w:pPr>
      <w:r>
        <w:rPr>
          <w:rFonts w:ascii="Arial" w:hAnsi="Arial"/>
          <w:b/>
          <w:sz w:val="26"/>
        </w:rPr>
        <w:t>Основными принципами</w:t>
      </w:r>
      <w:r>
        <w:rPr>
          <w:rFonts w:ascii="Arial" w:hAnsi="Arial"/>
          <w:sz w:val="26"/>
        </w:rPr>
        <w:t xml:space="preserve"> организации местного самоуправления являются:</w:t>
      </w:r>
    </w:p>
    <w:p w:rsidR="008462AA" w:rsidRDefault="008462AA">
      <w:pPr>
        <w:pStyle w:val="a3"/>
        <w:numPr>
          <w:ilvl w:val="0"/>
          <w:numId w:val="7"/>
        </w:numPr>
        <w:tabs>
          <w:tab w:val="clear" w:pos="927"/>
          <w:tab w:val="num" w:pos="-1341"/>
        </w:tabs>
        <w:ind w:left="0"/>
        <w:jc w:val="both"/>
        <w:rPr>
          <w:rFonts w:ascii="Arial" w:hAnsi="Arial"/>
          <w:sz w:val="26"/>
        </w:rPr>
      </w:pPr>
      <w:r>
        <w:rPr>
          <w:rFonts w:ascii="Arial" w:hAnsi="Arial"/>
          <w:sz w:val="26"/>
        </w:rPr>
        <w:t>принадлежность права на самоуправление населению в границах населенных пунктов,</w:t>
      </w:r>
      <w:r>
        <w:rPr>
          <w:rFonts w:ascii="Arial" w:hAnsi="Arial"/>
          <w:sz w:val="26"/>
          <w:lang w:val="en-US"/>
        </w:rPr>
        <w:t xml:space="preserve"> </w:t>
      </w:r>
      <w:r>
        <w:rPr>
          <w:rFonts w:ascii="Arial" w:hAnsi="Arial"/>
          <w:sz w:val="26"/>
        </w:rPr>
        <w:t>территорий и их ассоциаций;</w:t>
      </w:r>
    </w:p>
    <w:p w:rsidR="008462AA" w:rsidRDefault="008462AA">
      <w:pPr>
        <w:pStyle w:val="a3"/>
        <w:numPr>
          <w:ilvl w:val="0"/>
          <w:numId w:val="7"/>
        </w:numPr>
        <w:tabs>
          <w:tab w:val="clear" w:pos="927"/>
          <w:tab w:val="num" w:pos="-774"/>
        </w:tabs>
        <w:ind w:left="0"/>
        <w:jc w:val="both"/>
        <w:rPr>
          <w:rFonts w:ascii="Arial" w:hAnsi="Arial"/>
          <w:sz w:val="26"/>
          <w:lang w:val="en-US"/>
        </w:rPr>
      </w:pPr>
      <w:r>
        <w:rPr>
          <w:rFonts w:ascii="Arial" w:hAnsi="Arial"/>
          <w:sz w:val="26"/>
        </w:rPr>
        <w:t>наличие достаточных собственных материально-финансовых ресурсов;</w:t>
      </w:r>
      <w:r>
        <w:rPr>
          <w:rFonts w:ascii="Arial" w:hAnsi="Arial"/>
          <w:sz w:val="26"/>
          <w:lang w:val="en-US"/>
        </w:rPr>
        <w:t xml:space="preserve"> </w:t>
      </w:r>
    </w:p>
    <w:p w:rsidR="008462AA" w:rsidRDefault="008462AA">
      <w:pPr>
        <w:pStyle w:val="a3"/>
        <w:numPr>
          <w:ilvl w:val="0"/>
          <w:numId w:val="7"/>
        </w:numPr>
        <w:tabs>
          <w:tab w:val="clear" w:pos="927"/>
          <w:tab w:val="num" w:pos="-774"/>
        </w:tabs>
        <w:ind w:left="0"/>
        <w:jc w:val="both"/>
        <w:rPr>
          <w:rFonts w:ascii="Arial" w:hAnsi="Arial"/>
          <w:sz w:val="26"/>
        </w:rPr>
      </w:pPr>
      <w:r>
        <w:rPr>
          <w:rFonts w:ascii="Arial" w:hAnsi="Arial"/>
          <w:sz w:val="26"/>
        </w:rPr>
        <w:t>организационная обособленность органов местного самоуправления от органов государственной власти;</w:t>
      </w:r>
    </w:p>
    <w:p w:rsidR="008462AA" w:rsidRDefault="008462AA">
      <w:pPr>
        <w:pStyle w:val="a3"/>
        <w:numPr>
          <w:ilvl w:val="0"/>
          <w:numId w:val="7"/>
        </w:numPr>
        <w:tabs>
          <w:tab w:val="clear" w:pos="927"/>
          <w:tab w:val="num" w:pos="-774"/>
        </w:tabs>
        <w:ind w:left="0"/>
        <w:jc w:val="both"/>
        <w:rPr>
          <w:rFonts w:ascii="Arial" w:hAnsi="Arial"/>
          <w:sz w:val="26"/>
        </w:rPr>
      </w:pPr>
      <w:r>
        <w:rPr>
          <w:rFonts w:ascii="Arial" w:hAnsi="Arial"/>
          <w:sz w:val="26"/>
        </w:rPr>
        <w:t>законность в организации и деятельности местного самоуправления;</w:t>
      </w:r>
    </w:p>
    <w:p w:rsidR="008462AA" w:rsidRDefault="008462AA">
      <w:pPr>
        <w:pStyle w:val="a3"/>
        <w:numPr>
          <w:ilvl w:val="0"/>
          <w:numId w:val="7"/>
        </w:numPr>
        <w:tabs>
          <w:tab w:val="clear" w:pos="927"/>
          <w:tab w:val="num" w:pos="-774"/>
        </w:tabs>
        <w:ind w:left="0"/>
        <w:jc w:val="both"/>
        <w:rPr>
          <w:rFonts w:ascii="Arial" w:hAnsi="Arial"/>
          <w:sz w:val="26"/>
        </w:rPr>
      </w:pPr>
      <w:r>
        <w:rPr>
          <w:rFonts w:ascii="Arial" w:hAnsi="Arial"/>
          <w:sz w:val="26"/>
        </w:rPr>
        <w:t>многообразие форм организации местного самоуправления и самостоятельное определение населением структуры органов местного самоуправления;</w:t>
      </w:r>
    </w:p>
    <w:p w:rsidR="008462AA" w:rsidRDefault="008462AA">
      <w:pPr>
        <w:pStyle w:val="a3"/>
        <w:numPr>
          <w:ilvl w:val="0"/>
          <w:numId w:val="7"/>
        </w:numPr>
        <w:tabs>
          <w:tab w:val="clear" w:pos="927"/>
          <w:tab w:val="num" w:pos="-774"/>
        </w:tabs>
        <w:ind w:left="0"/>
        <w:jc w:val="both"/>
        <w:rPr>
          <w:rFonts w:ascii="Arial" w:hAnsi="Arial"/>
          <w:sz w:val="26"/>
        </w:rPr>
      </w:pPr>
      <w:r>
        <w:rPr>
          <w:rFonts w:ascii="Arial" w:hAnsi="Arial"/>
          <w:sz w:val="26"/>
        </w:rPr>
        <w:t>выборность органов местного самоуправления; ответственность органов и должностных лиц местного самоуправления перед населением и государством за надлежащее исполнение своих функций;</w:t>
      </w:r>
    </w:p>
    <w:p w:rsidR="008462AA" w:rsidRDefault="008462AA">
      <w:pPr>
        <w:pStyle w:val="a3"/>
        <w:ind w:firstLine="567"/>
        <w:jc w:val="both"/>
        <w:rPr>
          <w:rFonts w:ascii="Arial" w:hAnsi="Arial"/>
          <w:sz w:val="26"/>
        </w:rPr>
      </w:pPr>
      <w:r>
        <w:rPr>
          <w:rFonts w:ascii="Arial" w:hAnsi="Arial"/>
          <w:b/>
          <w:sz w:val="26"/>
        </w:rPr>
        <w:t>Гарантии</w:t>
      </w:r>
      <w:r>
        <w:rPr>
          <w:rFonts w:ascii="Arial" w:hAnsi="Arial"/>
          <w:sz w:val="26"/>
        </w:rPr>
        <w:t xml:space="preserve"> </w:t>
      </w:r>
      <w:r>
        <w:rPr>
          <w:rFonts w:ascii="Arial" w:hAnsi="Arial"/>
          <w:b/>
          <w:sz w:val="26"/>
        </w:rPr>
        <w:t>местного самоуправления</w:t>
      </w:r>
      <w:r>
        <w:rPr>
          <w:rFonts w:ascii="Arial" w:hAnsi="Arial"/>
          <w:sz w:val="26"/>
        </w:rPr>
        <w:t xml:space="preserve"> заключаются в следующем:</w:t>
      </w:r>
    </w:p>
    <w:p w:rsidR="008462AA" w:rsidRDefault="008462AA">
      <w:pPr>
        <w:pStyle w:val="a3"/>
        <w:numPr>
          <w:ilvl w:val="0"/>
          <w:numId w:val="8"/>
        </w:numPr>
        <w:tabs>
          <w:tab w:val="clear" w:pos="927"/>
          <w:tab w:val="num" w:pos="-774"/>
        </w:tabs>
        <w:ind w:left="360"/>
        <w:jc w:val="both"/>
        <w:rPr>
          <w:rFonts w:ascii="Arial" w:hAnsi="Arial"/>
          <w:sz w:val="26"/>
        </w:rPr>
      </w:pPr>
      <w:r>
        <w:rPr>
          <w:rFonts w:ascii="Arial" w:hAnsi="Arial"/>
          <w:sz w:val="26"/>
        </w:rPr>
        <w:t xml:space="preserve">полномочия местного самоуправления не могут быть изъяты или ограничены в одностороннем порядке органами государственной власти; органы местного </w:t>
      </w:r>
    </w:p>
    <w:p w:rsidR="008462AA" w:rsidRDefault="008462AA">
      <w:pPr>
        <w:pStyle w:val="a3"/>
        <w:numPr>
          <w:ilvl w:val="0"/>
          <w:numId w:val="8"/>
        </w:numPr>
        <w:tabs>
          <w:tab w:val="clear" w:pos="927"/>
          <w:tab w:val="num" w:pos="-774"/>
        </w:tabs>
        <w:ind w:left="360"/>
        <w:jc w:val="both"/>
        <w:rPr>
          <w:rFonts w:ascii="Arial" w:hAnsi="Arial"/>
          <w:sz w:val="26"/>
        </w:rPr>
      </w:pPr>
      <w:r>
        <w:rPr>
          <w:rFonts w:ascii="Arial" w:hAnsi="Arial"/>
          <w:sz w:val="26"/>
        </w:rPr>
        <w:t>самоуправления имеют право на судебную защиту законных прав и интересов местного  самоуправления;</w:t>
      </w:r>
    </w:p>
    <w:p w:rsidR="008462AA" w:rsidRDefault="008462AA">
      <w:pPr>
        <w:pStyle w:val="a3"/>
        <w:numPr>
          <w:ilvl w:val="0"/>
          <w:numId w:val="8"/>
        </w:numPr>
        <w:tabs>
          <w:tab w:val="clear" w:pos="927"/>
          <w:tab w:val="num" w:pos="-774"/>
        </w:tabs>
        <w:ind w:left="360"/>
        <w:jc w:val="both"/>
        <w:rPr>
          <w:rFonts w:ascii="Arial" w:hAnsi="Arial"/>
          <w:sz w:val="26"/>
        </w:rPr>
      </w:pPr>
      <w:r>
        <w:rPr>
          <w:rFonts w:ascii="Arial" w:hAnsi="Arial"/>
          <w:sz w:val="26"/>
        </w:rPr>
        <w:t>никто не вправе вмешиваться в осуществление деятельности местного самоуправления, в том числе принимать акты, ограничивающие его компетенцию;</w:t>
      </w:r>
    </w:p>
    <w:p w:rsidR="008462AA" w:rsidRDefault="008462AA">
      <w:pPr>
        <w:pStyle w:val="a3"/>
        <w:numPr>
          <w:ilvl w:val="0"/>
          <w:numId w:val="8"/>
        </w:numPr>
        <w:tabs>
          <w:tab w:val="clear" w:pos="927"/>
          <w:tab w:val="num" w:pos="-774"/>
        </w:tabs>
        <w:ind w:left="360"/>
        <w:jc w:val="both"/>
        <w:rPr>
          <w:rFonts w:ascii="Arial" w:hAnsi="Arial"/>
          <w:sz w:val="26"/>
        </w:rPr>
      </w:pPr>
      <w:r>
        <w:rPr>
          <w:rFonts w:ascii="Arial" w:hAnsi="Arial"/>
          <w:sz w:val="26"/>
        </w:rPr>
        <w:t>правовые акты ОМС</w:t>
      </w:r>
      <w:r>
        <w:rPr>
          <w:rStyle w:val="a5"/>
          <w:rFonts w:ascii="Arial" w:hAnsi="Arial"/>
          <w:sz w:val="26"/>
        </w:rPr>
        <w:footnoteReference w:customMarkFollows="1" w:id="1"/>
        <w:t>1</w:t>
      </w:r>
      <w:r>
        <w:rPr>
          <w:rFonts w:ascii="Arial" w:hAnsi="Arial"/>
          <w:sz w:val="26"/>
        </w:rPr>
        <w:t>, принятые в пределах их компетенции, обязательны для исполнения всеми расположенными на соответствующей территории предприятиями, учреждениями, организациями независимо от форм собственности и организационно-правовых форм и гражданами.</w:t>
      </w:r>
    </w:p>
    <w:p w:rsidR="008462AA" w:rsidRDefault="008462AA">
      <w:pPr>
        <w:pStyle w:val="a3"/>
        <w:ind w:firstLine="567"/>
        <w:jc w:val="both"/>
        <w:rPr>
          <w:rFonts w:ascii="Arial" w:hAnsi="Arial"/>
          <w:sz w:val="26"/>
        </w:rPr>
      </w:pPr>
      <w:r>
        <w:rPr>
          <w:rFonts w:ascii="Arial" w:hAnsi="Arial"/>
          <w:sz w:val="26"/>
        </w:rPr>
        <w:t>Для реализации представительных ,исполнительных и распорядительных функций население образует выборные и другие органы местного самоуправления и наделяет их в соответствии с законодательством соответствующими полномочиями для решения вопросов местного значения.</w:t>
      </w:r>
    </w:p>
    <w:p w:rsidR="008462AA" w:rsidRDefault="008462AA">
      <w:pPr>
        <w:pStyle w:val="a3"/>
        <w:ind w:firstLine="567"/>
        <w:jc w:val="both"/>
        <w:rPr>
          <w:rFonts w:ascii="Arial" w:hAnsi="Arial"/>
          <w:sz w:val="26"/>
        </w:rPr>
      </w:pPr>
      <w:r>
        <w:rPr>
          <w:rFonts w:ascii="Arial" w:hAnsi="Arial"/>
          <w:sz w:val="26"/>
        </w:rPr>
        <w:t>Выборными органами МС</w:t>
      </w:r>
      <w:r>
        <w:rPr>
          <w:rStyle w:val="a5"/>
          <w:rFonts w:ascii="Arial" w:hAnsi="Arial"/>
          <w:sz w:val="26"/>
        </w:rPr>
        <w:footnoteReference w:customMarkFollows="1" w:id="2"/>
        <w:t>1</w:t>
      </w:r>
      <w:r>
        <w:rPr>
          <w:rFonts w:ascii="Arial" w:hAnsi="Arial"/>
          <w:sz w:val="26"/>
        </w:rPr>
        <w:t xml:space="preserve"> в городах,  районах и других поселениях могут быть городские, районные, сельские (поселковые) Собрания (Советы).</w:t>
      </w:r>
    </w:p>
    <w:p w:rsidR="008462AA" w:rsidRDefault="008462AA">
      <w:pPr>
        <w:pStyle w:val="a3"/>
        <w:ind w:firstLine="567"/>
        <w:jc w:val="both"/>
        <w:rPr>
          <w:rFonts w:ascii="Arial" w:hAnsi="Arial"/>
          <w:sz w:val="26"/>
        </w:rPr>
      </w:pPr>
      <w:r>
        <w:rPr>
          <w:rFonts w:ascii="Arial" w:hAnsi="Arial"/>
          <w:sz w:val="26"/>
        </w:rPr>
        <w:t>Другими органами МС могут быть администрации соответствующих территорий, образуемые в соответствии с уставами муниципальных образований.</w:t>
      </w:r>
    </w:p>
    <w:p w:rsidR="008462AA" w:rsidRDefault="008462AA">
      <w:pPr>
        <w:pStyle w:val="a3"/>
        <w:ind w:firstLine="567"/>
        <w:jc w:val="both"/>
        <w:rPr>
          <w:rFonts w:ascii="Arial" w:hAnsi="Arial"/>
          <w:sz w:val="26"/>
        </w:rPr>
      </w:pPr>
      <w:r>
        <w:rPr>
          <w:rFonts w:ascii="Arial" w:hAnsi="Arial"/>
          <w:sz w:val="26"/>
        </w:rPr>
        <w:t>Сущность отношений органов МС с предприятиями, учреждениями и организациями, находящимися в муниципальной собственности состоит в следующем:</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Органы МС определяют цели, условия и порядок деятельности предприятий, учреждений и организаций, находящихся в муниципальной собственности;</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осуществляют регулирование цен и тарифов на их продукцию (услуги);</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утверждают их уставы, назначают и увольняют руководителей данных предприятий,</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заслушивают отчеты о их деятельности.</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Органы МС содействуют развитию предпринимательской деятельности на подведомственной территории.</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Органы МС не вправе устанавливать ограничения на ввоз и вывоз продукции и товаров за пределы соответствующей территории либо иные ограничения хозяйственной деятельности за исключением случаев, предусмотренных законодательством.</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По вопросам, не входящим в компетенцию органов МС, их отношения с предприятиями,</w:t>
      </w:r>
    </w:p>
    <w:p w:rsidR="008462AA" w:rsidRDefault="008462AA">
      <w:pPr>
        <w:pStyle w:val="a3"/>
        <w:numPr>
          <w:ilvl w:val="0"/>
          <w:numId w:val="9"/>
        </w:numPr>
        <w:tabs>
          <w:tab w:val="clear" w:pos="927"/>
          <w:tab w:val="num" w:pos="-207"/>
        </w:tabs>
        <w:ind w:left="360"/>
        <w:jc w:val="both"/>
        <w:rPr>
          <w:rFonts w:ascii="Arial" w:hAnsi="Arial"/>
          <w:sz w:val="26"/>
        </w:rPr>
      </w:pPr>
      <w:r>
        <w:rPr>
          <w:rFonts w:ascii="Arial" w:hAnsi="Arial"/>
          <w:sz w:val="26"/>
        </w:rPr>
        <w:t>не находящимися в муниципальной собственности, а также с физическими лицами  строятся на основе договоров.</w:t>
      </w:r>
    </w:p>
    <w:p w:rsidR="008462AA" w:rsidRDefault="008462AA">
      <w:pPr>
        <w:pStyle w:val="a3"/>
        <w:ind w:firstLine="567"/>
        <w:jc w:val="both"/>
        <w:rPr>
          <w:rFonts w:ascii="Arial" w:hAnsi="Arial"/>
          <w:sz w:val="26"/>
        </w:rPr>
      </w:pPr>
      <w:r>
        <w:rPr>
          <w:rFonts w:ascii="Arial" w:hAnsi="Arial"/>
          <w:sz w:val="26"/>
        </w:rPr>
        <w:t xml:space="preserve"> Органы местного самоуправления вправе: </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Передавать находящееся в муниципальной собственности</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объекты во владение и использование (постоянное или временное), сдавать их в аренду, продавать, отчуждать в порядке и на условиях, предусмотренных законодательством и правовыми актами представительного органа.</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Распоряжаться средствами местного бюджета, внебюджетными и валютными фондами.</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Самостоятельно устанавливать внешнеэкономические связи.</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Создавать совместные предприятия по выпуску товаров народного потребления и оказанию услуг населению, организовывать приграничную торговлю.</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Пользоваться на договорных началах кредитами на производственные и социальные цели.</w:t>
      </w:r>
    </w:p>
    <w:p w:rsidR="008462AA" w:rsidRDefault="008462AA">
      <w:pPr>
        <w:pStyle w:val="a3"/>
        <w:numPr>
          <w:ilvl w:val="0"/>
          <w:numId w:val="10"/>
        </w:numPr>
        <w:tabs>
          <w:tab w:val="clear" w:pos="927"/>
          <w:tab w:val="num" w:pos="-207"/>
        </w:tabs>
        <w:ind w:left="360"/>
        <w:jc w:val="both"/>
        <w:rPr>
          <w:rFonts w:ascii="Arial" w:hAnsi="Arial"/>
          <w:sz w:val="26"/>
        </w:rPr>
      </w:pPr>
      <w:r>
        <w:rPr>
          <w:rFonts w:ascii="Arial" w:hAnsi="Arial"/>
          <w:sz w:val="26"/>
        </w:rPr>
        <w:t>Выпускать местные займы для развития социальной и производственной инфраструктуры</w:t>
      </w:r>
      <w:r>
        <w:rPr>
          <w:rStyle w:val="a5"/>
          <w:rFonts w:ascii="Arial" w:hAnsi="Arial"/>
          <w:sz w:val="26"/>
        </w:rPr>
        <w:footnoteReference w:customMarkFollows="1" w:id="3"/>
        <w:t>1</w:t>
      </w:r>
      <w:r>
        <w:rPr>
          <w:rFonts w:ascii="Arial" w:hAnsi="Arial"/>
          <w:sz w:val="26"/>
        </w:rPr>
        <w:t xml:space="preserve">.  </w:t>
      </w:r>
    </w:p>
    <w:p w:rsidR="008462AA" w:rsidRDefault="008462AA">
      <w:pPr>
        <w:pStyle w:val="a3"/>
        <w:ind w:firstLine="567"/>
        <w:jc w:val="both"/>
        <w:rPr>
          <w:rFonts w:ascii="Arial" w:hAnsi="Arial"/>
          <w:sz w:val="26"/>
        </w:rPr>
      </w:pPr>
      <w:r>
        <w:rPr>
          <w:rFonts w:ascii="Arial" w:hAnsi="Arial"/>
          <w:sz w:val="26"/>
        </w:rPr>
        <w:t>Постоянно действующим исполнительным органом МС является администрация муниципального образования .</w:t>
      </w:r>
    </w:p>
    <w:p w:rsidR="008462AA" w:rsidRDefault="008462AA">
      <w:pPr>
        <w:pStyle w:val="a3"/>
        <w:ind w:firstLine="567"/>
        <w:jc w:val="both"/>
        <w:rPr>
          <w:rFonts w:ascii="Arial" w:hAnsi="Arial"/>
          <w:sz w:val="26"/>
        </w:rPr>
      </w:pPr>
      <w:r>
        <w:rPr>
          <w:rFonts w:ascii="Arial" w:hAnsi="Arial"/>
          <w:sz w:val="26"/>
        </w:rPr>
        <w:t>Местная администрация является юридическим лицом, а поэтому :</w:t>
      </w:r>
    </w:p>
    <w:p w:rsidR="008462AA" w:rsidRDefault="008462AA">
      <w:pPr>
        <w:pStyle w:val="a3"/>
        <w:numPr>
          <w:ilvl w:val="0"/>
          <w:numId w:val="11"/>
        </w:numPr>
        <w:tabs>
          <w:tab w:val="clear" w:pos="927"/>
          <w:tab w:val="num" w:pos="360"/>
        </w:tabs>
        <w:ind w:left="360"/>
        <w:jc w:val="both"/>
        <w:rPr>
          <w:rFonts w:ascii="Arial" w:hAnsi="Arial"/>
          <w:sz w:val="26"/>
        </w:rPr>
      </w:pPr>
      <w:r>
        <w:rPr>
          <w:rFonts w:ascii="Arial" w:hAnsi="Arial"/>
          <w:sz w:val="26"/>
        </w:rPr>
        <w:t>имеет обособленное имущество, собственные источники финансирования из местного бюджета;</w:t>
      </w:r>
    </w:p>
    <w:p w:rsidR="008462AA" w:rsidRDefault="008462AA">
      <w:pPr>
        <w:pStyle w:val="a3"/>
        <w:numPr>
          <w:ilvl w:val="0"/>
          <w:numId w:val="11"/>
        </w:numPr>
        <w:tabs>
          <w:tab w:val="clear" w:pos="927"/>
          <w:tab w:val="num" w:pos="360"/>
        </w:tabs>
        <w:ind w:left="360"/>
        <w:jc w:val="both"/>
        <w:rPr>
          <w:rFonts w:ascii="Arial" w:hAnsi="Arial"/>
          <w:sz w:val="26"/>
        </w:rPr>
      </w:pPr>
      <w:r>
        <w:rPr>
          <w:rFonts w:ascii="Arial" w:hAnsi="Arial"/>
          <w:sz w:val="26"/>
        </w:rPr>
        <w:t>может от своего имени приобретать и осуществлять имущественные и неимущественные  права и обязанности;</w:t>
      </w:r>
    </w:p>
    <w:p w:rsidR="008462AA" w:rsidRDefault="008462AA">
      <w:pPr>
        <w:pStyle w:val="a3"/>
        <w:numPr>
          <w:ilvl w:val="0"/>
          <w:numId w:val="11"/>
        </w:numPr>
        <w:tabs>
          <w:tab w:val="clear" w:pos="927"/>
          <w:tab w:val="num" w:pos="360"/>
        </w:tabs>
        <w:ind w:left="360"/>
        <w:jc w:val="both"/>
        <w:rPr>
          <w:rFonts w:ascii="Arial" w:hAnsi="Arial"/>
          <w:sz w:val="26"/>
        </w:rPr>
      </w:pPr>
      <w:r>
        <w:rPr>
          <w:rFonts w:ascii="Arial" w:hAnsi="Arial"/>
          <w:sz w:val="26"/>
        </w:rPr>
        <w:t>имеет гербовую и иные печати, штампы, бланки, расчетные и иные счета в банковских учреждениях.</w:t>
      </w:r>
    </w:p>
    <w:p w:rsidR="008462AA" w:rsidRDefault="008462AA">
      <w:pPr>
        <w:pStyle w:val="a3"/>
        <w:ind w:firstLine="567"/>
        <w:jc w:val="both"/>
        <w:rPr>
          <w:rFonts w:ascii="Arial" w:hAnsi="Arial"/>
          <w:sz w:val="26"/>
        </w:rPr>
      </w:pPr>
      <w:r>
        <w:rPr>
          <w:rFonts w:ascii="Arial" w:hAnsi="Arial"/>
          <w:sz w:val="26"/>
        </w:rPr>
        <w:t>Структура администрации утверждается представительным органом МС по представлению главы  администрации.</w:t>
      </w:r>
    </w:p>
    <w:p w:rsidR="008462AA" w:rsidRDefault="008462AA">
      <w:pPr>
        <w:pStyle w:val="a3"/>
        <w:ind w:firstLine="567"/>
        <w:jc w:val="both"/>
        <w:rPr>
          <w:rFonts w:ascii="Arial" w:hAnsi="Arial"/>
          <w:sz w:val="26"/>
        </w:rPr>
      </w:pPr>
      <w:r>
        <w:rPr>
          <w:rFonts w:ascii="Arial" w:hAnsi="Arial"/>
          <w:sz w:val="26"/>
        </w:rPr>
        <w:t>В структуре исполнительных органов самоуправления важное значение  занимают коллегии администрации(консультативный совещательный орган, который образуется при главе местной администрации в составе руководителей структурных подразделений или ином составе).</w:t>
      </w:r>
    </w:p>
    <w:p w:rsidR="008462AA" w:rsidRDefault="008462AA">
      <w:pPr>
        <w:pStyle w:val="a3"/>
        <w:ind w:firstLine="567"/>
        <w:jc w:val="both"/>
        <w:rPr>
          <w:rFonts w:ascii="Arial" w:hAnsi="Arial"/>
          <w:sz w:val="26"/>
        </w:rPr>
      </w:pPr>
      <w:r>
        <w:rPr>
          <w:rFonts w:ascii="Arial" w:hAnsi="Arial"/>
          <w:sz w:val="26"/>
        </w:rPr>
        <w:t>Организующей основой деятельности администрации являются планы работы. Они разрабатываются всеми структурными подразделениями администрациями на квартал с учетом комплексного решения проблем жизнедеятельности муниципального образования. Администрацию муниципального образования возглавляет глава администрации. Глава администрации(глава МС) является высшим должностным лицом, возглавляющим деятельность по осуществлению местного самоуправления на территории муниципального образования.</w:t>
      </w:r>
    </w:p>
    <w:p w:rsidR="008462AA" w:rsidRDefault="008462AA">
      <w:pPr>
        <w:pStyle w:val="a3"/>
        <w:ind w:firstLine="567"/>
        <w:jc w:val="both"/>
        <w:rPr>
          <w:rFonts w:ascii="Arial" w:hAnsi="Arial"/>
          <w:sz w:val="26"/>
        </w:rPr>
      </w:pPr>
      <w:r>
        <w:rPr>
          <w:rFonts w:ascii="Arial" w:hAnsi="Arial"/>
          <w:sz w:val="26"/>
        </w:rPr>
        <w:t>Выборы главы местной администрации проводятся в соответствии с Конституцией РФ, Федеральным законом "Об основных гарантиях избирательных прав граждан РФ", уставом и соответствующим законом субъектов РФ.</w:t>
      </w:r>
    </w:p>
    <w:p w:rsidR="008462AA" w:rsidRDefault="008462AA">
      <w:pPr>
        <w:pStyle w:val="a3"/>
        <w:ind w:firstLine="567"/>
        <w:jc w:val="both"/>
        <w:rPr>
          <w:rFonts w:ascii="Arial" w:hAnsi="Arial"/>
          <w:sz w:val="26"/>
        </w:rPr>
      </w:pPr>
      <w:r>
        <w:rPr>
          <w:rFonts w:ascii="Arial" w:hAnsi="Arial"/>
          <w:sz w:val="26"/>
        </w:rPr>
        <w:t>Глава администрации не имеет права:</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состоять в руководящих органах зарегистрированных политических партий, движений, клубов или групп;</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состоять в правлениях или других органах управления предприятий, учреждений, организаций;</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получать любые доходы, в том числе единовременное или регулярное вознаграждение от предприятий, учреждений, организаций, находящихся в муниципальной собственности либо действующих на соответствующей территории или связанных с местным бюджетом получением из него средств для своей деятельности, налоговыми либо иными финансовыми льготами, кроме авторского гонорара, вознаграждения за  научно-педагогическую и иную творческую деятельность;</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участвовать в предпринимательской деятельности;</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занимать оплачиваемые должности в других государственных органах, общественных объединениях, а также на предприятиях, в учреждениях, организациях.</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Функции главы местной администрации следующие:</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организует разработку и исполнение местного бюджета, осуществляет функции распорядителя кредитов при исполнении бюджета;</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организует подготовку генерального плана развития территории муниципального образования;</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организует разработку и исполнение программы экологической безопасности;</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определяет структуру, штаты администрации и вносит их на утверждение представительному органу МС;</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от имени администрации заключает договоры и соглашения с различными структурами;</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 xml:space="preserve">не реже одного раза в год представляет населению и представительному органу МС отчет о </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деятельности администрации;</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принимает меры по обеспечению правопорядка, координирует меры по борьбе с преступностью;</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руководит гражданской обороной муниципальных образований, осуществляет мероприятия по защите населения и территории от чрезвычайных ситуаций;</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назначает и освобождает других руководителей администрации и муниципальных предприятий;</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издает постановления и распоряжения;</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осуществляет иные исполнительно-распорядительные функции в пределах своей компетенции.</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Глава местной администрации в соответствии с уставом муниципального образования имеет своих заместителей. Их число зависит от уровня муниципального образования (город, село, район).</w:t>
      </w:r>
    </w:p>
    <w:p w:rsidR="008462AA" w:rsidRDefault="008462AA">
      <w:pPr>
        <w:pStyle w:val="a3"/>
        <w:ind w:firstLine="567"/>
        <w:jc w:val="both"/>
        <w:rPr>
          <w:rFonts w:ascii="Arial" w:hAnsi="Arial"/>
          <w:sz w:val="26"/>
        </w:rPr>
      </w:pPr>
      <w:r>
        <w:rPr>
          <w:rFonts w:ascii="Arial" w:hAnsi="Arial"/>
          <w:sz w:val="26"/>
        </w:rPr>
        <w:t>Функциональным органам местной администрации является ее аппарат.</w:t>
      </w:r>
    </w:p>
    <w:p w:rsidR="008462AA" w:rsidRDefault="008462AA">
      <w:pPr>
        <w:pStyle w:val="a3"/>
        <w:ind w:firstLine="567"/>
        <w:jc w:val="both"/>
        <w:rPr>
          <w:rFonts w:ascii="Arial" w:hAnsi="Arial"/>
          <w:sz w:val="26"/>
        </w:rPr>
      </w:pPr>
      <w:r>
        <w:rPr>
          <w:rFonts w:ascii="Arial" w:hAnsi="Arial"/>
          <w:sz w:val="26"/>
        </w:rPr>
        <w:t>Основными структурными подразделениями аппарата администра-ции, как правило, являются: общий отдел; организационный отдел; контрольный отдел; юридический отдел; межведомственный архив; управление ЗАГС.</w:t>
      </w:r>
    </w:p>
    <w:p w:rsidR="008462AA" w:rsidRDefault="008462AA">
      <w:pPr>
        <w:pStyle w:val="a3"/>
        <w:ind w:firstLine="567"/>
        <w:jc w:val="both"/>
        <w:rPr>
          <w:rFonts w:ascii="Arial" w:hAnsi="Arial"/>
          <w:sz w:val="26"/>
        </w:rPr>
      </w:pPr>
      <w:r>
        <w:rPr>
          <w:rFonts w:ascii="Arial" w:hAnsi="Arial"/>
          <w:sz w:val="26"/>
        </w:rPr>
        <w:t>Руководитель аппарат администрации в пределах своих полномочий организует, контролирует и направляет деятельность всех его структурных подразделений.</w:t>
      </w:r>
    </w:p>
    <w:p w:rsidR="008462AA" w:rsidRDefault="008462AA">
      <w:pPr>
        <w:pStyle w:val="a3"/>
        <w:ind w:firstLine="567"/>
        <w:jc w:val="both"/>
        <w:rPr>
          <w:rFonts w:ascii="Arial" w:hAnsi="Arial"/>
          <w:sz w:val="26"/>
        </w:rPr>
      </w:pPr>
      <w:r>
        <w:rPr>
          <w:rFonts w:ascii="Arial" w:hAnsi="Arial"/>
          <w:sz w:val="26"/>
        </w:rPr>
        <w:t>В систему органов МС кроме исполнительных органов входят и представительные органы. Представительный орган МС состоит из депутатов ,избираемых на основе всеобщего равного и прямого избирательного  права при тайном голосовании.</w:t>
      </w:r>
    </w:p>
    <w:p w:rsidR="008462AA" w:rsidRDefault="008462AA">
      <w:pPr>
        <w:pStyle w:val="a3"/>
        <w:ind w:firstLine="567"/>
        <w:jc w:val="both"/>
        <w:rPr>
          <w:rFonts w:ascii="Arial" w:hAnsi="Arial"/>
          <w:sz w:val="26"/>
        </w:rPr>
      </w:pPr>
      <w:r>
        <w:rPr>
          <w:rFonts w:ascii="Arial" w:hAnsi="Arial"/>
          <w:sz w:val="26"/>
        </w:rPr>
        <w:t>Правовую основу формирования представительного органа МС составляют федеральные  законы и законы субъектов РФ.</w:t>
      </w:r>
    </w:p>
    <w:p w:rsidR="008462AA" w:rsidRDefault="008462AA">
      <w:pPr>
        <w:pStyle w:val="a3"/>
        <w:ind w:firstLine="567"/>
        <w:jc w:val="both"/>
        <w:rPr>
          <w:rFonts w:ascii="Arial" w:hAnsi="Arial"/>
          <w:sz w:val="26"/>
        </w:rPr>
      </w:pPr>
      <w:r>
        <w:rPr>
          <w:rFonts w:ascii="Arial" w:hAnsi="Arial"/>
          <w:sz w:val="26"/>
        </w:rPr>
        <w:t>Совет депутатов обладает правом представлять интересы населения и принимать от его имени решения, действующие на территории муниципального образования. Муниципальный Совет депутатов не вправе вмешиваться в оперативную, финансово-хозяйственную и исполнительную распорядительную деятельность местной администрации.</w:t>
      </w:r>
    </w:p>
    <w:p w:rsidR="008462AA" w:rsidRDefault="008462AA">
      <w:pPr>
        <w:pStyle w:val="a3"/>
        <w:ind w:firstLine="567"/>
        <w:jc w:val="both"/>
        <w:rPr>
          <w:rFonts w:ascii="Arial" w:hAnsi="Arial"/>
          <w:sz w:val="26"/>
        </w:rPr>
      </w:pPr>
      <w:r>
        <w:rPr>
          <w:rFonts w:ascii="Arial" w:hAnsi="Arial"/>
          <w:sz w:val="26"/>
        </w:rPr>
        <w:t>Местная администрация подконтрольна в своей деятельности Совету и обязана по запросу Совета, комиссии и депутатов представлять необходимую информацию и документы.</w:t>
      </w:r>
    </w:p>
    <w:p w:rsidR="008462AA" w:rsidRDefault="008462AA">
      <w:pPr>
        <w:pStyle w:val="a3"/>
        <w:ind w:firstLine="567"/>
        <w:jc w:val="both"/>
        <w:rPr>
          <w:rFonts w:ascii="Arial" w:hAnsi="Arial"/>
          <w:sz w:val="26"/>
        </w:rPr>
      </w:pPr>
      <w:r>
        <w:rPr>
          <w:rFonts w:ascii="Arial" w:hAnsi="Arial"/>
          <w:sz w:val="26"/>
        </w:rPr>
        <w:t>Нормативные акты местной администрации, принятые в пределах ее компетенции, обязательны для исполнения всеми расположенными на территории муниципального образования предприятиями, учреждениями, организациями, должностными лицами и гражданами.</w:t>
      </w:r>
    </w:p>
    <w:p w:rsidR="008462AA" w:rsidRDefault="008462AA">
      <w:pPr>
        <w:pStyle w:val="a3"/>
        <w:ind w:firstLine="567"/>
        <w:jc w:val="both"/>
        <w:rPr>
          <w:rFonts w:ascii="Arial" w:hAnsi="Arial"/>
          <w:sz w:val="26"/>
        </w:rPr>
      </w:pPr>
      <w:r>
        <w:rPr>
          <w:rFonts w:ascii="Arial" w:hAnsi="Arial"/>
          <w:sz w:val="26"/>
        </w:rPr>
        <w:t>Контроль за исполнением постановлений и распоряжений местной администрации осуществляют глава администрации, его заместители, технические секретари приемных, руководители структурных подразделений администрации и уполномоченные ими лица. Данные о результатах контроля за исполнением документов периодически анализируются контрольным отделом</w:t>
      </w:r>
      <w:r>
        <w:rPr>
          <w:rStyle w:val="a5"/>
          <w:rFonts w:ascii="Arial" w:hAnsi="Arial"/>
          <w:sz w:val="26"/>
        </w:rPr>
        <w:footnoteReference w:customMarkFollows="1" w:id="4"/>
        <w:t>1</w:t>
      </w:r>
      <w:r>
        <w:rPr>
          <w:rFonts w:ascii="Arial" w:hAnsi="Arial"/>
          <w:sz w:val="26"/>
        </w:rPr>
        <w:t>.</w:t>
      </w:r>
    </w:p>
    <w:p w:rsidR="008462AA" w:rsidRDefault="008462AA">
      <w:pPr>
        <w:pStyle w:val="a3"/>
        <w:ind w:firstLine="567"/>
        <w:jc w:val="both"/>
        <w:rPr>
          <w:sz w:val="26"/>
        </w:rPr>
      </w:pPr>
      <w:r>
        <w:rPr>
          <w:rFonts w:ascii="Arial" w:hAnsi="Arial"/>
          <w:b/>
          <w:sz w:val="26"/>
        </w:rPr>
        <w:t>1.2. Организационные формы осуществления местного самоуправления</w:t>
      </w:r>
    </w:p>
    <w:p w:rsidR="008462AA" w:rsidRDefault="008462AA">
      <w:pPr>
        <w:pStyle w:val="a3"/>
        <w:ind w:firstLine="567"/>
        <w:jc w:val="both"/>
        <w:rPr>
          <w:rFonts w:ascii="Arial" w:hAnsi="Arial"/>
          <w:i/>
          <w:sz w:val="26"/>
        </w:rPr>
      </w:pPr>
      <w:r>
        <w:rPr>
          <w:rFonts w:ascii="Arial" w:hAnsi="Arial"/>
          <w:i/>
          <w:sz w:val="26"/>
        </w:rPr>
        <w:t>Представительный орган местного  самоуправления</w:t>
      </w:r>
    </w:p>
    <w:p w:rsidR="008462AA" w:rsidRDefault="008462AA">
      <w:pPr>
        <w:pStyle w:val="a3"/>
        <w:ind w:firstLine="567"/>
        <w:jc w:val="both"/>
        <w:rPr>
          <w:rFonts w:ascii="Arial" w:hAnsi="Arial"/>
          <w:sz w:val="26"/>
        </w:rPr>
      </w:pPr>
      <w:r>
        <w:rPr>
          <w:rFonts w:ascii="Arial" w:hAnsi="Arial"/>
          <w:sz w:val="26"/>
        </w:rPr>
        <w:t xml:space="preserve"> В ФЗ 154 дается следующее определение понятия представительного органа местного самоуправления - это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w:t>
      </w:r>
    </w:p>
    <w:p w:rsidR="008462AA" w:rsidRDefault="008462AA">
      <w:pPr>
        <w:pStyle w:val="a3"/>
        <w:ind w:firstLine="567"/>
        <w:jc w:val="both"/>
        <w:rPr>
          <w:rFonts w:ascii="Arial" w:hAnsi="Arial"/>
          <w:sz w:val="26"/>
        </w:rPr>
      </w:pPr>
      <w:r>
        <w:rPr>
          <w:rFonts w:ascii="Arial" w:hAnsi="Arial"/>
          <w:sz w:val="26"/>
        </w:rPr>
        <w:t>Данное определение ,другие положения указанного ФЗ и в целом муниципальная политика Российского государства свидетельствуют о том, что представительный орган местного самоуправления занимает ведущее место среди и должностных лиц местного самоуправления в РФ. Это подтверждается обстоятельствами:</w:t>
      </w:r>
    </w:p>
    <w:p w:rsidR="008462AA" w:rsidRDefault="008462AA">
      <w:pPr>
        <w:pStyle w:val="a3"/>
        <w:ind w:firstLine="567"/>
        <w:jc w:val="both"/>
        <w:rPr>
          <w:rFonts w:ascii="Arial" w:hAnsi="Arial"/>
          <w:sz w:val="26"/>
        </w:rPr>
      </w:pPr>
      <w:r>
        <w:rPr>
          <w:rFonts w:ascii="Arial" w:hAnsi="Arial"/>
          <w:sz w:val="26"/>
        </w:rPr>
        <w:t xml:space="preserve">- </w:t>
      </w:r>
      <w:r>
        <w:rPr>
          <w:rFonts w:ascii="Arial" w:hAnsi="Arial"/>
          <w:i/>
          <w:sz w:val="26"/>
        </w:rPr>
        <w:t>во-первых</w:t>
      </w:r>
      <w:r>
        <w:rPr>
          <w:rFonts w:ascii="Arial" w:hAnsi="Arial"/>
          <w:sz w:val="26"/>
        </w:rPr>
        <w:t xml:space="preserve">, представительный ОМС – это выборный орган, а наличие выборного органа местного самоуправления муниципального образования является обязательным требованием закона. Другие ОМС ,должностные лица местного самоуправления могут создаваться , а могут не создаваться. Этот вопрос относится к компетенции населения муниципального образования; </w:t>
      </w:r>
      <w:r>
        <w:rPr>
          <w:rFonts w:ascii="Arial" w:hAnsi="Arial"/>
          <w:i/>
          <w:sz w:val="26"/>
        </w:rPr>
        <w:t>во-вторых</w:t>
      </w:r>
      <w:r>
        <w:rPr>
          <w:rFonts w:ascii="Arial" w:hAnsi="Arial"/>
          <w:sz w:val="26"/>
        </w:rPr>
        <w:t xml:space="preserve">, именно представительный ОМС обладает правом представлять все население муниципального образования, выражать его интересы, выступать от его имени; </w:t>
      </w:r>
      <w:r>
        <w:rPr>
          <w:rFonts w:ascii="Arial" w:hAnsi="Arial"/>
          <w:i/>
          <w:sz w:val="26"/>
        </w:rPr>
        <w:t>в-третьих</w:t>
      </w:r>
      <w:r>
        <w:rPr>
          <w:rFonts w:ascii="Arial" w:hAnsi="Arial"/>
          <w:sz w:val="26"/>
        </w:rPr>
        <w:t xml:space="preserve">, только представительный орган обладает определенным объемом исключительных полномочий на решение вопросов местного значения. Никакие другие ОМС и должностные лица не могут обладать исключительными полномочиями, в том числе каким-либо путем присваивать себе исключительные полномочия представительного органа местного самоуправления; </w:t>
      </w:r>
      <w:r>
        <w:rPr>
          <w:rFonts w:ascii="Arial" w:hAnsi="Arial"/>
          <w:i/>
          <w:sz w:val="26"/>
        </w:rPr>
        <w:t>в-четвертых</w:t>
      </w:r>
      <w:r>
        <w:rPr>
          <w:rFonts w:ascii="Arial" w:hAnsi="Arial"/>
          <w:sz w:val="26"/>
        </w:rPr>
        <w:t>, среди других ОМС и должностных лиц местного самоуправления именно представительный ОМС обладает правотворческой функцией, то есть имеет право принимать общеобязательные, локальные нормативные правовые акты по всем вопросам, отнесенным уставом соответствующего муниципального образования к предметам ведения последнего; в-пятых, представительный ОМС контролирует деятельность всех других ОМС и должностных и должностных лиц местного самоуправления ,действующих на территории соответствующего муниципального образования. И наконец , представительный ОМС- это коллегиальный орган, он принимает свои решения только в коллегиальном порядке.</w:t>
      </w:r>
    </w:p>
    <w:p w:rsidR="008462AA" w:rsidRDefault="008462AA">
      <w:pPr>
        <w:pStyle w:val="a3"/>
        <w:ind w:firstLine="567"/>
        <w:jc w:val="both"/>
        <w:rPr>
          <w:rFonts w:ascii="Arial" w:hAnsi="Arial"/>
          <w:sz w:val="26"/>
        </w:rPr>
      </w:pPr>
      <w:r>
        <w:rPr>
          <w:rFonts w:ascii="Arial" w:hAnsi="Arial"/>
          <w:sz w:val="26"/>
        </w:rPr>
        <w:t>Представительный ОМС состоит из депутатов, которые избираются гражданами РФ, обладающими избирательным правом и проживающими на территории соответствующего муниципального образования, на основе всеобщего и прямого избирательного права при тайном голосовании. Численный состав представительного ОМС определяется уставом муниципального образования. Однако, в соответствии с ФЗ 154 (ст. 58), численный состав представительного ОМС, избираемого впервые, устанавливается законодательным (представительным) органом соответствующего субъекта РФ.</w:t>
      </w:r>
    </w:p>
    <w:p w:rsidR="008462AA" w:rsidRDefault="008462AA">
      <w:pPr>
        <w:pStyle w:val="a3"/>
        <w:ind w:firstLine="567"/>
        <w:jc w:val="both"/>
        <w:rPr>
          <w:rFonts w:ascii="Arial" w:hAnsi="Arial"/>
          <w:sz w:val="26"/>
        </w:rPr>
      </w:pPr>
      <w:r>
        <w:rPr>
          <w:rFonts w:ascii="Arial" w:hAnsi="Arial"/>
          <w:sz w:val="26"/>
        </w:rPr>
        <w:t>Как известно, в нашей стране существуют различные виды муниципальных образований. Это безусловно, необходимо учитывать при определении численного состава представительных ОМС различных муниципальных образований. Назовем здесь несколько основных критериев, по которым, на наш взгляд, необходимо определять численный состав того или иного представительного ОМС.</w:t>
      </w:r>
    </w:p>
    <w:p w:rsidR="008462AA" w:rsidRDefault="008462AA">
      <w:pPr>
        <w:pStyle w:val="a3"/>
        <w:ind w:firstLine="567"/>
        <w:jc w:val="both"/>
        <w:rPr>
          <w:rFonts w:ascii="Arial" w:hAnsi="Arial"/>
          <w:sz w:val="26"/>
        </w:rPr>
      </w:pPr>
      <w:r>
        <w:rPr>
          <w:rFonts w:ascii="Arial" w:hAnsi="Arial"/>
          <w:i/>
          <w:sz w:val="26"/>
        </w:rPr>
        <w:t>Во-первых</w:t>
      </w:r>
      <w:r>
        <w:rPr>
          <w:rFonts w:ascii="Arial" w:hAnsi="Arial"/>
          <w:sz w:val="26"/>
        </w:rPr>
        <w:t xml:space="preserve">, это количество населения, проживающего на территории  соответствующего муниципального образования. Принятый ФЗ от 23.10.96 138"Об обеспечении конституционных прав граждан РФ избирать и быть избранными в органы местного самоуправления". </w:t>
      </w:r>
    </w:p>
    <w:p w:rsidR="008462AA" w:rsidRDefault="008462AA">
      <w:pPr>
        <w:pStyle w:val="a3"/>
        <w:ind w:firstLine="567"/>
        <w:jc w:val="both"/>
        <w:rPr>
          <w:rFonts w:ascii="Arial" w:hAnsi="Arial"/>
          <w:sz w:val="26"/>
        </w:rPr>
      </w:pPr>
      <w:r>
        <w:rPr>
          <w:rFonts w:ascii="Arial" w:hAnsi="Arial"/>
          <w:i/>
          <w:sz w:val="26"/>
        </w:rPr>
        <w:t>Во-вторых</w:t>
      </w:r>
      <w:r>
        <w:rPr>
          <w:rFonts w:ascii="Arial" w:hAnsi="Arial"/>
          <w:sz w:val="26"/>
        </w:rPr>
        <w:t>, численный состав представительного органа местного самоуправления зависит от объема тех полномочий, которые в соответствии с действующим законодательством и Уставом муниципального образования предстоит осуществлять. Объем же этих полномочий определяется, прежде всего, социально-экономическим потенциалом соответствующего муниципального образования,  разнообразием его инфраструктуры, наличием или отсутствием соответствующих исполнительно-распорядительных ОМС и др.</w:t>
      </w:r>
    </w:p>
    <w:p w:rsidR="008462AA" w:rsidRDefault="008462AA">
      <w:pPr>
        <w:pStyle w:val="a3"/>
        <w:ind w:firstLine="567"/>
        <w:jc w:val="both"/>
        <w:rPr>
          <w:rFonts w:ascii="Arial" w:hAnsi="Arial"/>
          <w:sz w:val="26"/>
        </w:rPr>
      </w:pPr>
      <w:r>
        <w:rPr>
          <w:rFonts w:ascii="Arial" w:hAnsi="Arial"/>
          <w:i/>
          <w:sz w:val="26"/>
        </w:rPr>
        <w:t>В-третьих</w:t>
      </w:r>
      <w:r>
        <w:rPr>
          <w:rFonts w:ascii="Arial" w:hAnsi="Arial"/>
          <w:sz w:val="26"/>
        </w:rPr>
        <w:t>, наличием в местном бюджете на содержание того или иного по численному составу представительного ОМС, тем более, если какая-то часть его депутатов должна работать на освобожденной (оплачиваемой) основе.</w:t>
      </w:r>
    </w:p>
    <w:p w:rsidR="008462AA" w:rsidRDefault="008462AA">
      <w:pPr>
        <w:pStyle w:val="a3"/>
        <w:ind w:firstLine="567"/>
        <w:jc w:val="both"/>
        <w:rPr>
          <w:rFonts w:ascii="Arial" w:hAnsi="Arial"/>
          <w:sz w:val="26"/>
        </w:rPr>
      </w:pPr>
      <w:r>
        <w:rPr>
          <w:rFonts w:ascii="Arial" w:hAnsi="Arial"/>
          <w:i/>
          <w:sz w:val="26"/>
        </w:rPr>
        <w:t>В-четвертых</w:t>
      </w:r>
      <w:r>
        <w:rPr>
          <w:rFonts w:ascii="Arial" w:hAnsi="Arial"/>
          <w:sz w:val="26"/>
        </w:rPr>
        <w:t>, немаловажное значение в определении численного состава представительного ОМС играет территория соответствующего муниципального образования; ее пространственные пределы, географические и климатические условия и т.п. Безусловно, что в решении этого вопроса могут учитываться и другие специфические особенности, условия и традиции конкретных муниципальных образований.</w:t>
      </w:r>
    </w:p>
    <w:p w:rsidR="008462AA" w:rsidRDefault="008462AA">
      <w:pPr>
        <w:pStyle w:val="a3"/>
        <w:ind w:firstLine="567"/>
        <w:jc w:val="both"/>
        <w:rPr>
          <w:rFonts w:ascii="Arial" w:hAnsi="Arial"/>
          <w:sz w:val="26"/>
        </w:rPr>
      </w:pPr>
      <w:r>
        <w:rPr>
          <w:rFonts w:ascii="Arial" w:hAnsi="Arial"/>
          <w:sz w:val="26"/>
        </w:rPr>
        <w:t>Законодательство субъекта РФ по вопросам местного самоуправления должно предоставлять населению муниципальных образований возможность выбора наименования ОМС, не связывая их каким-либо одним наименованием. Действующие в настоящее время в различных регионах нашей страны представительные органы местного самоуправления имеют самые разнообразные наименования (дума, собрание представителей, муниципальные советы, комитеты, земское собрание и т.п.).ФЗ 154 в п. б ст.15 фиксирует положение о том, что в отдельных поселениях( нам представляется в малочисленных по количеству населения) Уставом муниципального образования в соответствии с законами субъектов РФ может быть предусмотрена возможность осуществления полномочий представительных ОМС  собраниями (сходами) граждан. Таковы основные характерные признаки и черты организационно-правового положения представительных ОМС в РФ</w:t>
      </w:r>
      <w:r>
        <w:rPr>
          <w:rStyle w:val="a5"/>
          <w:rFonts w:ascii="Arial" w:hAnsi="Arial"/>
          <w:sz w:val="26"/>
        </w:rPr>
        <w:footnoteReference w:customMarkFollows="1" w:id="5"/>
        <w:t>1</w:t>
      </w:r>
      <w:r>
        <w:rPr>
          <w:rFonts w:ascii="Arial" w:hAnsi="Arial"/>
          <w:sz w:val="26"/>
        </w:rPr>
        <w:t>.</w:t>
      </w:r>
    </w:p>
    <w:p w:rsidR="008462AA" w:rsidRDefault="008462AA">
      <w:pPr>
        <w:pStyle w:val="a3"/>
        <w:rPr>
          <w:rFonts w:ascii="Arial" w:hAnsi="Arial"/>
          <w:b/>
          <w:sz w:val="26"/>
        </w:rPr>
      </w:pPr>
    </w:p>
    <w:p w:rsidR="008462AA" w:rsidRDefault="008462AA">
      <w:pPr>
        <w:pStyle w:val="a3"/>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r>
        <w:rPr>
          <w:rFonts w:ascii="Arial" w:hAnsi="Arial"/>
          <w:b/>
          <w:sz w:val="26"/>
        </w:rPr>
        <w:t>2. СТАНОВЛЕНИЕ МЕСТНОГО САМОУПРАВЛЕНИЯ В РЕСПУБЛИКЕ КАРЕЛИЯ</w:t>
      </w:r>
    </w:p>
    <w:p w:rsidR="008462AA" w:rsidRDefault="008462AA">
      <w:pPr>
        <w:pStyle w:val="a3"/>
        <w:jc w:val="both"/>
        <w:rPr>
          <w:rFonts w:ascii="Arial" w:hAnsi="Arial"/>
          <w:b/>
          <w:sz w:val="26"/>
        </w:rPr>
      </w:pPr>
    </w:p>
    <w:p w:rsidR="008462AA" w:rsidRDefault="008462AA">
      <w:pPr>
        <w:pStyle w:val="a3"/>
        <w:jc w:val="both"/>
        <w:rPr>
          <w:rFonts w:ascii="Arial" w:hAnsi="Arial"/>
          <w:b/>
          <w:sz w:val="26"/>
        </w:rPr>
      </w:pPr>
      <w:r>
        <w:rPr>
          <w:rFonts w:ascii="Arial" w:hAnsi="Arial"/>
          <w:b/>
          <w:sz w:val="26"/>
        </w:rPr>
        <w:t xml:space="preserve">2.1 Принципы местного самоуправления в Республике Карелия </w:t>
      </w:r>
    </w:p>
    <w:p w:rsidR="008462AA" w:rsidRDefault="008462AA">
      <w:pPr>
        <w:pStyle w:val="a3"/>
        <w:jc w:val="both"/>
        <w:rPr>
          <w:rFonts w:ascii="Arial" w:hAnsi="Arial"/>
          <w:sz w:val="26"/>
        </w:rPr>
      </w:pPr>
      <w:r>
        <w:rPr>
          <w:rFonts w:ascii="Arial" w:hAnsi="Arial"/>
          <w:sz w:val="26"/>
        </w:rPr>
        <w:t>Первым правовым актом по реформе местного самоуправления  в республике было постановление Верховного Совета Республики Карелия "О реформе местного самоуправления", принятое в ноябре 1993 г., утвердившее "Основные положения реформы местного самоуправления в Республике Карелия".</w:t>
      </w:r>
    </w:p>
    <w:p w:rsidR="008462AA" w:rsidRDefault="008462AA">
      <w:pPr>
        <w:pStyle w:val="a3"/>
        <w:jc w:val="both"/>
        <w:rPr>
          <w:rFonts w:ascii="Arial" w:hAnsi="Arial"/>
          <w:sz w:val="26"/>
        </w:rPr>
      </w:pPr>
      <w:r>
        <w:rPr>
          <w:rFonts w:ascii="Arial" w:hAnsi="Arial"/>
          <w:sz w:val="26"/>
        </w:rPr>
        <w:t>Положения этого акта были закреплены новой редакцией Конституции республики, принятой в январе 1994 г., закрепившей основные принципы и конституционные гарантии местного самоуправления.Ст.78 Конституции Республики Карелия признает и гарантирует местное самоуправление, которое самостоятельно в своих полномочиях и, в соответствии с Законом Республики Карелия, наделяется собственной компетенцией. Таким образом, еще до принятия Федерального Закона "Об общих принципах организации местного самоуправления в Российской Федерации", в республике  уже были созданы соответствующие законодательные гарантии. Не менее важно наличие в республике непрерывной традиции существования  представительных органов власти на местах. В отличие от других регионов России, где не было представительных органов местного самоуправления, либо они были распущены, Республика Карелия реформировала органы власти и сформировала органы самоуправления на основе Закона республики Карелия "О местном самоуправлении в Республике Карелия", принятого 20 января 1994 г. В настоящее время в республике существуют 19 самоуправляющихся территорий.</w:t>
      </w:r>
    </w:p>
    <w:p w:rsidR="008462AA" w:rsidRDefault="008462AA">
      <w:pPr>
        <w:pStyle w:val="a3"/>
        <w:jc w:val="both"/>
        <w:rPr>
          <w:rFonts w:ascii="Arial" w:hAnsi="Arial"/>
          <w:i/>
          <w:sz w:val="26"/>
        </w:rPr>
      </w:pPr>
      <w:r>
        <w:rPr>
          <w:rFonts w:ascii="Arial" w:hAnsi="Arial"/>
          <w:i/>
          <w:sz w:val="26"/>
        </w:rPr>
        <w:t xml:space="preserve">Законодательную основу местного самоуправления в республике составляют: </w:t>
      </w:r>
    </w:p>
    <w:p w:rsidR="008462AA" w:rsidRDefault="008462AA">
      <w:pPr>
        <w:pStyle w:val="a3"/>
        <w:jc w:val="both"/>
        <w:rPr>
          <w:rFonts w:ascii="Arial" w:hAnsi="Arial"/>
          <w:sz w:val="26"/>
        </w:rPr>
      </w:pPr>
      <w:r>
        <w:rPr>
          <w:rFonts w:ascii="Arial" w:hAnsi="Arial"/>
          <w:sz w:val="26"/>
        </w:rPr>
        <w:t>-Конституция Республики Карелия;</w:t>
      </w:r>
    </w:p>
    <w:p w:rsidR="008462AA" w:rsidRDefault="008462AA">
      <w:pPr>
        <w:pStyle w:val="a3"/>
        <w:jc w:val="both"/>
        <w:rPr>
          <w:rFonts w:ascii="Arial" w:hAnsi="Arial"/>
          <w:sz w:val="26"/>
        </w:rPr>
      </w:pPr>
      <w:r>
        <w:rPr>
          <w:rFonts w:ascii="Arial" w:hAnsi="Arial"/>
          <w:sz w:val="26"/>
        </w:rPr>
        <w:t xml:space="preserve">-Законы Республики Карелия: "О местном самоуправлении в Республике Карелия", "О статусе депутата представительного органа местного самоуправления в Республике Карелия", "О выборах в органы  местного  самоуправления Республики Карелия", "О муниципальной службе в Республике Карелия", "О территориальном общественном самоуправлении в Республике Карелия", Положение "О порядке Регистрации Устава местного самоуправления", Положение "Об оценке возможностей отдельных </w:t>
      </w:r>
    </w:p>
    <w:p w:rsidR="008462AA" w:rsidRDefault="008462AA">
      <w:pPr>
        <w:pStyle w:val="a3"/>
        <w:jc w:val="both"/>
        <w:rPr>
          <w:rFonts w:ascii="Arial" w:hAnsi="Arial"/>
          <w:sz w:val="26"/>
        </w:rPr>
      </w:pPr>
      <w:r>
        <w:rPr>
          <w:rFonts w:ascii="Arial" w:hAnsi="Arial"/>
          <w:sz w:val="26"/>
        </w:rPr>
        <w:t>населенных пунктов (группы населенных пунктов) по созданию самоуправляющейся территории".</w:t>
      </w:r>
    </w:p>
    <w:p w:rsidR="008462AA" w:rsidRDefault="008462AA">
      <w:pPr>
        <w:pStyle w:val="a3"/>
        <w:jc w:val="both"/>
        <w:rPr>
          <w:rFonts w:ascii="Arial" w:hAnsi="Arial"/>
          <w:sz w:val="26"/>
        </w:rPr>
      </w:pPr>
      <w:r>
        <w:rPr>
          <w:rFonts w:ascii="Arial" w:hAnsi="Arial"/>
          <w:sz w:val="26"/>
        </w:rPr>
        <w:t>Конституция РК (ст.3,78,80) гарантирует самостоятельность  МС в пределах своих полномочий, причем структуры последнего не входят в систему органов государственной власти. Функции государственного управления на местах осуществляют территориальные структуры республиканских органов госуправления или их представители. Для выработки системы взаимодействия между органами государственного и местного самоуправления распоряжением Председателя Правительства РК была создана комиссия  по местному самоуправлению. Наделение полномочиями, в соответствии с законодательством, предусматривает передачу необходимых для осуществления материальных и финансовых ресурсов.</w:t>
      </w:r>
    </w:p>
    <w:p w:rsidR="008462AA" w:rsidRDefault="008462AA">
      <w:pPr>
        <w:pStyle w:val="a3"/>
        <w:jc w:val="both"/>
        <w:rPr>
          <w:rFonts w:ascii="Arial" w:hAnsi="Arial"/>
          <w:sz w:val="26"/>
        </w:rPr>
      </w:pPr>
      <w:r>
        <w:rPr>
          <w:rFonts w:ascii="Arial" w:hAnsi="Arial"/>
          <w:sz w:val="26"/>
        </w:rPr>
        <w:t xml:space="preserve"> Это чрезвычайно важное условие, гарантирующее, </w:t>
      </w:r>
      <w:r>
        <w:rPr>
          <w:rFonts w:ascii="Arial" w:hAnsi="Arial"/>
          <w:i/>
          <w:sz w:val="26"/>
        </w:rPr>
        <w:t>во-первых</w:t>
      </w:r>
      <w:r>
        <w:rPr>
          <w:rFonts w:ascii="Arial" w:hAnsi="Arial"/>
          <w:sz w:val="26"/>
        </w:rPr>
        <w:t xml:space="preserve">, самоосуществление полномочий, а, </w:t>
      </w:r>
      <w:r>
        <w:rPr>
          <w:rFonts w:ascii="Arial" w:hAnsi="Arial"/>
          <w:i/>
          <w:sz w:val="26"/>
        </w:rPr>
        <w:t>во-вторых</w:t>
      </w:r>
      <w:r>
        <w:rPr>
          <w:rFonts w:ascii="Arial" w:hAnsi="Arial"/>
          <w:sz w:val="26"/>
        </w:rPr>
        <w:t>, продолжение выполнения местным самоуправлением присущих ему основных функций.</w:t>
      </w:r>
    </w:p>
    <w:p w:rsidR="008462AA" w:rsidRDefault="008462AA">
      <w:pPr>
        <w:pStyle w:val="a3"/>
        <w:jc w:val="both"/>
        <w:rPr>
          <w:rFonts w:ascii="Arial" w:hAnsi="Arial"/>
          <w:sz w:val="26"/>
        </w:rPr>
      </w:pPr>
    </w:p>
    <w:p w:rsidR="008462AA" w:rsidRDefault="008462AA">
      <w:pPr>
        <w:pStyle w:val="a3"/>
        <w:jc w:val="both"/>
        <w:rPr>
          <w:rFonts w:ascii="Arial" w:hAnsi="Arial"/>
          <w:b/>
          <w:sz w:val="26"/>
        </w:rPr>
      </w:pPr>
      <w:r>
        <w:rPr>
          <w:rFonts w:ascii="Arial" w:hAnsi="Arial"/>
          <w:b/>
          <w:sz w:val="26"/>
        </w:rPr>
        <w:t>2.2. Правовые основы местного самоуправления в Карелии</w:t>
      </w:r>
    </w:p>
    <w:p w:rsidR="008462AA" w:rsidRDefault="008462AA">
      <w:pPr>
        <w:pStyle w:val="a3"/>
        <w:jc w:val="both"/>
        <w:rPr>
          <w:rFonts w:ascii="Arial" w:hAnsi="Arial"/>
          <w:sz w:val="26"/>
        </w:rPr>
      </w:pPr>
      <w:r>
        <w:rPr>
          <w:rFonts w:ascii="Arial" w:hAnsi="Arial"/>
          <w:b/>
          <w:sz w:val="26"/>
        </w:rPr>
        <w:t>2.2.1. Законодательство Республики Карелия, регулирующее выборы в органы местного самоуправления</w:t>
      </w:r>
    </w:p>
    <w:p w:rsidR="008462AA" w:rsidRDefault="008462AA">
      <w:pPr>
        <w:pStyle w:val="a3"/>
        <w:jc w:val="both"/>
        <w:rPr>
          <w:rFonts w:ascii="Arial" w:hAnsi="Arial"/>
          <w:sz w:val="26"/>
        </w:rPr>
      </w:pPr>
      <w:r>
        <w:rPr>
          <w:rFonts w:ascii="Arial" w:hAnsi="Arial"/>
          <w:sz w:val="26"/>
        </w:rPr>
        <w:t>Республика Карелия как субъект РФ осуществляет собственное правовое регулирование организации и проведения выборов и референдумов в форме принятия республиканских законов , формируя собственную правовую базу.</w:t>
      </w:r>
    </w:p>
    <w:p w:rsidR="008462AA" w:rsidRDefault="008462AA">
      <w:pPr>
        <w:pStyle w:val="a3"/>
        <w:jc w:val="both"/>
        <w:rPr>
          <w:rFonts w:ascii="Arial" w:hAnsi="Arial"/>
          <w:sz w:val="26"/>
        </w:rPr>
      </w:pPr>
      <w:r>
        <w:rPr>
          <w:rFonts w:ascii="Arial" w:hAnsi="Arial"/>
          <w:sz w:val="26"/>
        </w:rPr>
        <w:t xml:space="preserve">В отличие от российского законодательства, Конституция и Закон РК "О местном самоуправлении в Республике Карелия" ( в ред. от 9 февраля 1996 г.) предусматривают необходимость согласия органов МС при передаче им государственных полномочий. </w:t>
      </w:r>
    </w:p>
    <w:p w:rsidR="008462AA" w:rsidRDefault="008462AA">
      <w:pPr>
        <w:pStyle w:val="a3"/>
        <w:jc w:val="both"/>
        <w:rPr>
          <w:rFonts w:ascii="Arial" w:hAnsi="Arial"/>
          <w:sz w:val="26"/>
        </w:rPr>
      </w:pPr>
    </w:p>
    <w:p w:rsidR="008462AA" w:rsidRDefault="008462AA">
      <w:pPr>
        <w:pStyle w:val="a3"/>
        <w:jc w:val="both"/>
        <w:rPr>
          <w:rFonts w:ascii="Arial" w:hAnsi="Arial"/>
          <w:b/>
          <w:sz w:val="26"/>
        </w:rPr>
      </w:pPr>
      <w:r>
        <w:rPr>
          <w:rFonts w:ascii="Arial" w:hAnsi="Arial"/>
          <w:b/>
          <w:sz w:val="26"/>
        </w:rPr>
        <w:t xml:space="preserve">2.2.2. Территория местного самоуправления </w:t>
      </w:r>
    </w:p>
    <w:p w:rsidR="008462AA" w:rsidRDefault="008462AA">
      <w:pPr>
        <w:pStyle w:val="a3"/>
        <w:jc w:val="both"/>
        <w:rPr>
          <w:rFonts w:ascii="Arial" w:hAnsi="Arial"/>
          <w:sz w:val="26"/>
        </w:rPr>
      </w:pPr>
      <w:r>
        <w:rPr>
          <w:rFonts w:ascii="Arial" w:hAnsi="Arial"/>
          <w:sz w:val="26"/>
        </w:rPr>
        <w:t xml:space="preserve">Ст.2 Закона РК "О внесении изменений и дополнений в Закон РК "О местном самоуправлении в РК " определяет, что местное самоуправление осуществляется на соответствующих территориях. </w:t>
      </w:r>
    </w:p>
    <w:p w:rsidR="008462AA" w:rsidRDefault="008462AA">
      <w:pPr>
        <w:pStyle w:val="a3"/>
        <w:jc w:val="both"/>
        <w:rPr>
          <w:rFonts w:ascii="Arial" w:hAnsi="Arial"/>
          <w:sz w:val="26"/>
        </w:rPr>
      </w:pPr>
      <w:r>
        <w:rPr>
          <w:rFonts w:ascii="Arial" w:hAnsi="Arial"/>
          <w:sz w:val="26"/>
        </w:rPr>
        <w:t>Проблема территорий имеет особое значение  для формирования существующей налогооблагаемой базы (благодаря наличию собственности и природных ресурсов - важнейших элементов финансовой обеспеченности органа местного самоуправления).</w:t>
      </w:r>
    </w:p>
    <w:p w:rsidR="008462AA" w:rsidRDefault="008462AA">
      <w:pPr>
        <w:pStyle w:val="a3"/>
        <w:jc w:val="both"/>
        <w:rPr>
          <w:rFonts w:ascii="Arial" w:hAnsi="Arial"/>
          <w:sz w:val="26"/>
        </w:rPr>
      </w:pPr>
      <w:r>
        <w:rPr>
          <w:rFonts w:ascii="Arial" w:hAnsi="Arial"/>
          <w:sz w:val="26"/>
        </w:rPr>
        <w:t>Ведется подготовка проекта нового Закона республики -о волостном делении. В его основу заложены критерии, позволяющие создавать местное самоуправление на более управляемых территориях, а государственное -объединить на более крупных. Как следствие этого ,возникают условия для осуществления гражданами своих конституционных прав в области местного самоуправления. Первый (причем, положительный) опыт получен при образовании Вепсской национальной волости.</w:t>
      </w:r>
    </w:p>
    <w:p w:rsidR="008462AA" w:rsidRDefault="008462AA">
      <w:pPr>
        <w:pStyle w:val="a3"/>
        <w:jc w:val="both"/>
        <w:rPr>
          <w:rFonts w:ascii="Arial" w:hAnsi="Arial"/>
          <w:b/>
          <w:sz w:val="26"/>
        </w:rPr>
      </w:pPr>
      <w:r>
        <w:rPr>
          <w:rFonts w:ascii="Arial" w:hAnsi="Arial"/>
          <w:b/>
          <w:sz w:val="26"/>
        </w:rPr>
        <w:t>2.3. Совет как высший представительный орган местного самоуправления</w:t>
      </w:r>
    </w:p>
    <w:p w:rsidR="008462AA" w:rsidRDefault="008462AA">
      <w:pPr>
        <w:pStyle w:val="a3"/>
        <w:jc w:val="both"/>
        <w:rPr>
          <w:rFonts w:ascii="Arial" w:hAnsi="Arial"/>
          <w:sz w:val="26"/>
        </w:rPr>
      </w:pPr>
      <w:r>
        <w:rPr>
          <w:rFonts w:ascii="Arial" w:hAnsi="Arial"/>
          <w:sz w:val="26"/>
        </w:rPr>
        <w:t>Республика Карелия одна из первых разработала и приняла в апреле 1994 года закон «О местном самоуправлении в Республике Карелия», обеспечивающий проведение выборов в местные органы власти на альтернативной и демократической основе.</w:t>
      </w:r>
    </w:p>
    <w:p w:rsidR="008462AA" w:rsidRDefault="008462AA">
      <w:pPr>
        <w:pStyle w:val="a3"/>
        <w:jc w:val="both"/>
        <w:rPr>
          <w:rFonts w:ascii="Arial" w:hAnsi="Arial"/>
          <w:sz w:val="26"/>
          <w:u w:val="single"/>
        </w:rPr>
      </w:pPr>
      <w:r>
        <w:rPr>
          <w:rFonts w:ascii="Arial" w:hAnsi="Arial"/>
          <w:sz w:val="26"/>
        </w:rPr>
        <w:tab/>
      </w:r>
      <w:r>
        <w:rPr>
          <w:rFonts w:ascii="Arial" w:hAnsi="Arial"/>
          <w:sz w:val="26"/>
          <w:u w:val="single"/>
        </w:rPr>
        <w:t>Компетенция городского Совета</w:t>
      </w:r>
    </w:p>
    <w:p w:rsidR="008462AA" w:rsidRDefault="008462AA">
      <w:pPr>
        <w:pStyle w:val="a3"/>
        <w:jc w:val="both"/>
        <w:rPr>
          <w:rFonts w:ascii="Arial" w:hAnsi="Arial"/>
          <w:sz w:val="26"/>
        </w:rPr>
      </w:pPr>
      <w:r>
        <w:rPr>
          <w:rFonts w:ascii="Arial" w:hAnsi="Arial"/>
          <w:sz w:val="26"/>
        </w:rPr>
        <w:tab/>
        <w:t>Городской Совет:</w:t>
      </w:r>
    </w:p>
    <w:p w:rsidR="008462AA" w:rsidRDefault="008462AA">
      <w:pPr>
        <w:pStyle w:val="a3"/>
        <w:jc w:val="both"/>
        <w:rPr>
          <w:rFonts w:ascii="Arial" w:hAnsi="Arial"/>
          <w:sz w:val="26"/>
        </w:rPr>
      </w:pPr>
      <w:r>
        <w:rPr>
          <w:rFonts w:ascii="Arial" w:hAnsi="Arial"/>
          <w:sz w:val="26"/>
        </w:rPr>
        <w:tab/>
        <w:t>- принимает Устав местного самоуправления, Регламент Совета и вносит в них изменения и дополнения;</w:t>
      </w:r>
    </w:p>
    <w:p w:rsidR="008462AA" w:rsidRDefault="008462AA">
      <w:pPr>
        <w:pStyle w:val="a3"/>
        <w:jc w:val="both"/>
        <w:rPr>
          <w:rFonts w:ascii="Arial" w:hAnsi="Arial"/>
          <w:sz w:val="26"/>
        </w:rPr>
      </w:pPr>
      <w:r>
        <w:rPr>
          <w:rFonts w:ascii="Arial" w:hAnsi="Arial"/>
          <w:sz w:val="26"/>
        </w:rPr>
        <w:tab/>
        <w:t>- утверждает бюджет города, осуществляет контроль за его исполнением;</w:t>
      </w:r>
    </w:p>
    <w:p w:rsidR="008462AA" w:rsidRDefault="008462AA">
      <w:pPr>
        <w:pStyle w:val="a3"/>
        <w:jc w:val="both"/>
        <w:rPr>
          <w:rFonts w:ascii="Arial" w:hAnsi="Arial"/>
          <w:sz w:val="26"/>
        </w:rPr>
      </w:pPr>
      <w:r>
        <w:rPr>
          <w:rFonts w:ascii="Arial" w:hAnsi="Arial"/>
          <w:sz w:val="26"/>
        </w:rPr>
        <w:tab/>
        <w:t>- утверждает отчет об исполнении бюджета;</w:t>
      </w:r>
    </w:p>
    <w:p w:rsidR="008462AA" w:rsidRDefault="008462AA">
      <w:pPr>
        <w:pStyle w:val="a3"/>
        <w:jc w:val="both"/>
        <w:rPr>
          <w:rFonts w:ascii="Arial" w:hAnsi="Arial"/>
          <w:sz w:val="26"/>
        </w:rPr>
      </w:pPr>
      <w:r>
        <w:rPr>
          <w:rFonts w:ascii="Arial" w:hAnsi="Arial"/>
          <w:sz w:val="26"/>
        </w:rPr>
        <w:tab/>
        <w:t>- устанавливает местные налоги и сборы;</w:t>
      </w:r>
    </w:p>
    <w:p w:rsidR="008462AA" w:rsidRDefault="008462AA">
      <w:pPr>
        <w:pStyle w:val="a3"/>
        <w:jc w:val="both"/>
        <w:rPr>
          <w:rFonts w:ascii="Arial" w:hAnsi="Arial"/>
          <w:sz w:val="26"/>
        </w:rPr>
      </w:pPr>
      <w:r>
        <w:rPr>
          <w:rFonts w:ascii="Arial" w:hAnsi="Arial"/>
          <w:sz w:val="26"/>
        </w:rPr>
        <w:tab/>
        <w:t>- утверждает планы и программы развития города, отчеты об их выполнении;</w:t>
      </w:r>
    </w:p>
    <w:p w:rsidR="008462AA" w:rsidRDefault="008462AA">
      <w:pPr>
        <w:pStyle w:val="a3"/>
        <w:jc w:val="both"/>
        <w:rPr>
          <w:rFonts w:ascii="Arial" w:hAnsi="Arial"/>
          <w:sz w:val="26"/>
        </w:rPr>
      </w:pPr>
      <w:r>
        <w:rPr>
          <w:rFonts w:ascii="Arial" w:hAnsi="Arial"/>
          <w:sz w:val="26"/>
        </w:rPr>
        <w:tab/>
        <w:t>- образует рабочие органы Совета и избирает их руководителей;</w:t>
      </w:r>
    </w:p>
    <w:p w:rsidR="008462AA" w:rsidRDefault="008462AA">
      <w:pPr>
        <w:pStyle w:val="a3"/>
        <w:jc w:val="both"/>
        <w:rPr>
          <w:rFonts w:ascii="Arial" w:hAnsi="Arial"/>
          <w:sz w:val="26"/>
        </w:rPr>
      </w:pPr>
      <w:r>
        <w:rPr>
          <w:rFonts w:ascii="Arial" w:hAnsi="Arial"/>
          <w:sz w:val="26"/>
        </w:rPr>
        <w:tab/>
        <w:t>- избирает Главу местного самоуправления в случаях, предусмотренных законодательством Республики Карелия;</w:t>
      </w:r>
    </w:p>
    <w:p w:rsidR="008462AA" w:rsidRDefault="008462AA">
      <w:pPr>
        <w:pStyle w:val="a3"/>
        <w:jc w:val="both"/>
        <w:rPr>
          <w:rFonts w:ascii="Arial" w:hAnsi="Arial"/>
          <w:sz w:val="26"/>
        </w:rPr>
      </w:pPr>
      <w:r>
        <w:rPr>
          <w:rFonts w:ascii="Arial" w:hAnsi="Arial"/>
          <w:sz w:val="26"/>
        </w:rPr>
        <w:t>Более подробно функции городского Совета перечислены в ст. 25 "Устава МС г. Петрозаводска» (Зарегистрирован Палатой Республики ЗС 24.12.98 г.)</w:t>
      </w:r>
    </w:p>
    <w:p w:rsidR="008462AA" w:rsidRDefault="008462AA">
      <w:pPr>
        <w:pStyle w:val="a3"/>
        <w:jc w:val="both"/>
        <w:rPr>
          <w:rFonts w:ascii="Arial" w:hAnsi="Arial"/>
          <w:sz w:val="26"/>
          <w:u w:val="single"/>
        </w:rPr>
      </w:pPr>
      <w:r>
        <w:rPr>
          <w:rFonts w:ascii="Arial" w:hAnsi="Arial"/>
          <w:sz w:val="26"/>
        </w:rPr>
        <w:t xml:space="preserve"> </w:t>
      </w:r>
      <w:r>
        <w:rPr>
          <w:rFonts w:ascii="Arial" w:hAnsi="Arial"/>
          <w:sz w:val="26"/>
          <w:u w:val="single"/>
        </w:rPr>
        <w:t>Контрольные функции Совета</w:t>
      </w:r>
    </w:p>
    <w:p w:rsidR="008462AA" w:rsidRDefault="008462AA">
      <w:pPr>
        <w:pStyle w:val="a3"/>
        <w:jc w:val="both"/>
        <w:rPr>
          <w:rFonts w:ascii="Arial" w:hAnsi="Arial"/>
          <w:sz w:val="26"/>
        </w:rPr>
      </w:pPr>
      <w:r>
        <w:rPr>
          <w:rFonts w:ascii="Arial" w:hAnsi="Arial"/>
          <w:sz w:val="26"/>
        </w:rPr>
        <w:tab/>
        <w:t>Совет вправе создавать постоянную контрольную комиссию и другие временные комиссии для осуществления контрольных функций за деятельностью Главы местного самоуправления и подчиненных ему структур, для контроля и проверки решений Совета и распоряжений Главы самоуправления.</w:t>
      </w:r>
    </w:p>
    <w:p w:rsidR="008462AA" w:rsidRDefault="008462AA">
      <w:pPr>
        <w:pStyle w:val="a3"/>
        <w:jc w:val="both"/>
        <w:rPr>
          <w:rFonts w:ascii="Arial" w:hAnsi="Arial"/>
          <w:sz w:val="26"/>
        </w:rPr>
      </w:pPr>
      <w:r>
        <w:rPr>
          <w:rFonts w:ascii="Arial" w:hAnsi="Arial"/>
          <w:sz w:val="26"/>
        </w:rPr>
        <w:tab/>
        <w:t>Контрольная комиссия Совета формируется из числа депутатов, выдвигаемых от каждой депутатской комиссии, и утверждается решением Совета.</w:t>
      </w:r>
    </w:p>
    <w:p w:rsidR="008462AA" w:rsidRDefault="008462AA">
      <w:pPr>
        <w:pStyle w:val="a3"/>
        <w:jc w:val="both"/>
        <w:rPr>
          <w:rFonts w:ascii="Arial" w:hAnsi="Arial"/>
          <w:sz w:val="26"/>
        </w:rPr>
      </w:pPr>
      <w:r>
        <w:rPr>
          <w:rFonts w:ascii="Arial" w:hAnsi="Arial"/>
          <w:sz w:val="26"/>
        </w:rPr>
        <w:tab/>
        <w:t>Заседания постоянной контрольной комиссии проводятся не реже одного раза в квартал с докладом о результатах работы на сессиях Совета.</w:t>
      </w:r>
    </w:p>
    <w:p w:rsidR="008462AA" w:rsidRDefault="008462AA">
      <w:pPr>
        <w:pStyle w:val="a3"/>
        <w:jc w:val="both"/>
        <w:rPr>
          <w:rFonts w:ascii="Arial" w:hAnsi="Arial"/>
          <w:sz w:val="26"/>
        </w:rPr>
      </w:pPr>
      <w:r>
        <w:rPr>
          <w:rFonts w:ascii="Arial" w:hAnsi="Arial"/>
          <w:sz w:val="26"/>
        </w:rPr>
        <w:tab/>
        <w:t>Механизм осуществления контрольных функций определяется Положением о постоянной контрольной комиссии Совета.</w:t>
      </w:r>
    </w:p>
    <w:p w:rsidR="008462AA" w:rsidRDefault="008462AA">
      <w:pPr>
        <w:pStyle w:val="a3"/>
        <w:jc w:val="both"/>
        <w:rPr>
          <w:rFonts w:ascii="Arial" w:hAnsi="Arial"/>
          <w:sz w:val="26"/>
          <w:u w:val="single"/>
        </w:rPr>
      </w:pPr>
      <w:r>
        <w:rPr>
          <w:rFonts w:ascii="Arial" w:hAnsi="Arial"/>
          <w:sz w:val="26"/>
        </w:rPr>
        <w:tab/>
      </w:r>
      <w:r>
        <w:rPr>
          <w:rFonts w:ascii="Arial" w:hAnsi="Arial"/>
          <w:sz w:val="26"/>
          <w:u w:val="single"/>
        </w:rPr>
        <w:t>Регламент городского Совета</w:t>
      </w:r>
    </w:p>
    <w:p w:rsidR="008462AA" w:rsidRDefault="008462AA">
      <w:pPr>
        <w:pStyle w:val="a3"/>
        <w:jc w:val="both"/>
        <w:rPr>
          <w:rFonts w:ascii="Arial" w:hAnsi="Arial"/>
          <w:sz w:val="26"/>
          <w:u w:val="single"/>
        </w:rPr>
      </w:pPr>
      <w:r>
        <w:rPr>
          <w:rFonts w:ascii="Arial" w:hAnsi="Arial"/>
          <w:sz w:val="26"/>
        </w:rPr>
        <w:t>Порядок проведения заседаний, принятия решений городским Советом определяется его Регламентом, который принимается городским Советом.</w:t>
      </w:r>
    </w:p>
    <w:p w:rsidR="008462AA" w:rsidRDefault="008462AA">
      <w:pPr>
        <w:pStyle w:val="a3"/>
        <w:jc w:val="both"/>
        <w:rPr>
          <w:rFonts w:ascii="Arial" w:hAnsi="Arial"/>
          <w:sz w:val="26"/>
        </w:rPr>
      </w:pPr>
      <w:r>
        <w:rPr>
          <w:rFonts w:ascii="Arial" w:hAnsi="Arial"/>
          <w:sz w:val="26"/>
        </w:rPr>
        <w:tab/>
      </w:r>
      <w:r>
        <w:rPr>
          <w:rFonts w:ascii="Arial" w:hAnsi="Arial"/>
          <w:sz w:val="26"/>
          <w:u w:val="single"/>
        </w:rPr>
        <w:t>Городской Совет является юридическим лицом</w:t>
      </w:r>
      <w:r>
        <w:rPr>
          <w:rFonts w:ascii="Arial" w:hAnsi="Arial"/>
          <w:sz w:val="26"/>
        </w:rPr>
        <w:t>, имеет свой расчетный счет, печать, штамп.</w:t>
      </w:r>
      <w:r>
        <w:rPr>
          <w:rFonts w:ascii="Arial" w:hAnsi="Arial"/>
          <w:sz w:val="26"/>
        </w:rPr>
        <w:tab/>
        <w:t>Информационное и материально – техническое обеспечение городского Совета осуществляется администрацией города.</w:t>
      </w:r>
    </w:p>
    <w:p w:rsidR="008462AA" w:rsidRDefault="008462AA">
      <w:pPr>
        <w:pStyle w:val="a3"/>
        <w:jc w:val="both"/>
        <w:rPr>
          <w:rFonts w:ascii="Arial" w:hAnsi="Arial"/>
          <w:sz w:val="26"/>
        </w:rPr>
      </w:pPr>
    </w:p>
    <w:p w:rsidR="008462AA" w:rsidRDefault="008462AA">
      <w:pPr>
        <w:pStyle w:val="a3"/>
        <w:jc w:val="both"/>
        <w:rPr>
          <w:rFonts w:ascii="Arial" w:hAnsi="Arial"/>
          <w:b/>
          <w:sz w:val="26"/>
        </w:rPr>
      </w:pPr>
      <w:r>
        <w:rPr>
          <w:rFonts w:ascii="Arial" w:hAnsi="Arial"/>
          <w:b/>
          <w:sz w:val="26"/>
        </w:rPr>
        <w:t>2.4 Полномочия главы местного самоуправления</w:t>
      </w:r>
    </w:p>
    <w:p w:rsidR="008462AA" w:rsidRDefault="008462AA">
      <w:pPr>
        <w:pStyle w:val="a3"/>
        <w:jc w:val="both"/>
        <w:rPr>
          <w:rFonts w:ascii="Arial" w:hAnsi="Arial"/>
          <w:sz w:val="26"/>
        </w:rPr>
      </w:pPr>
    </w:p>
    <w:p w:rsidR="008462AA" w:rsidRDefault="008462AA">
      <w:pPr>
        <w:pStyle w:val="a3"/>
        <w:jc w:val="both"/>
        <w:rPr>
          <w:rFonts w:ascii="Arial" w:hAnsi="Arial"/>
          <w:sz w:val="26"/>
        </w:rPr>
      </w:pPr>
      <w:r>
        <w:rPr>
          <w:rFonts w:ascii="Arial" w:hAnsi="Arial"/>
          <w:sz w:val="26"/>
        </w:rPr>
        <w:tab/>
        <w:t>Глава местного самоуправления – должностное лицо, которое осуществляет непосредственно или через образуемые органы (администрацию) исполнительно-распорядительные функции местного самоуправления. Осуществляет руководство управлением делами, информационно-аналитическим отделом, контрольным управлением; курирует управление внутренних дел г. Петро-заводска, управление по делам гражданской обороны и чрезвычайных ситуаций, военно-мобилизационный отдел.</w:t>
      </w:r>
    </w:p>
    <w:p w:rsidR="008462AA" w:rsidRDefault="008462AA">
      <w:pPr>
        <w:pStyle w:val="a3"/>
        <w:jc w:val="both"/>
        <w:rPr>
          <w:rFonts w:ascii="Arial" w:hAnsi="Arial"/>
          <w:sz w:val="26"/>
        </w:rPr>
      </w:pPr>
      <w:r>
        <w:rPr>
          <w:rFonts w:ascii="Arial" w:hAnsi="Arial"/>
          <w:sz w:val="26"/>
        </w:rPr>
        <w:tab/>
        <w:t>Глава МС избирается населением города сроком на 4 года. Порядок проведения выборов Главы местного самоуправления определяется законодательством Республики Карелия.</w:t>
      </w:r>
    </w:p>
    <w:p w:rsidR="008462AA" w:rsidRDefault="008462AA">
      <w:pPr>
        <w:pStyle w:val="a3"/>
        <w:jc w:val="both"/>
        <w:rPr>
          <w:rFonts w:ascii="Arial" w:hAnsi="Arial"/>
          <w:sz w:val="26"/>
        </w:rPr>
      </w:pPr>
      <w:r>
        <w:rPr>
          <w:rFonts w:ascii="Arial" w:hAnsi="Arial"/>
          <w:sz w:val="26"/>
        </w:rPr>
        <w:tab/>
        <w:t>В случае неизбрания Главы МС населением города либо в случае досрочного прекращения его полномочий Глава местного самоуправления может быть избран Советом из своего состава.</w:t>
      </w:r>
    </w:p>
    <w:p w:rsidR="008462AA" w:rsidRDefault="008462AA">
      <w:pPr>
        <w:pStyle w:val="a3"/>
        <w:jc w:val="both"/>
        <w:rPr>
          <w:rFonts w:ascii="Arial" w:hAnsi="Arial"/>
          <w:sz w:val="26"/>
        </w:rPr>
      </w:pPr>
      <w:r>
        <w:rPr>
          <w:rFonts w:ascii="Arial" w:hAnsi="Arial"/>
          <w:sz w:val="26"/>
        </w:rPr>
        <w:tab/>
        <w:t xml:space="preserve"> Права и обязанности Главы местного самоуправления подробно отражены в ст.37 "Устава МС г. Петрозаводска» (Зарегистрирован Палатой Республики ЗС 24.12.98 г.)</w:t>
      </w:r>
    </w:p>
    <w:p w:rsidR="008462AA" w:rsidRDefault="008462AA">
      <w:pPr>
        <w:pStyle w:val="a3"/>
        <w:jc w:val="both"/>
        <w:rPr>
          <w:rFonts w:ascii="Arial" w:hAnsi="Arial"/>
          <w:sz w:val="26"/>
        </w:rPr>
      </w:pPr>
      <w:r>
        <w:rPr>
          <w:rFonts w:ascii="Arial" w:hAnsi="Arial"/>
          <w:sz w:val="26"/>
        </w:rPr>
        <w:t>Акты Главы МС, принятые в пределах его компетенции, обязательны для исполнения всеми находящимися на территории города предприятиями, учреждениями, организациями, должностными лицами, гражданами и вступают в силу с момента их подписания, если иное не определено самим актом.</w:t>
      </w:r>
    </w:p>
    <w:p w:rsidR="008462AA" w:rsidRDefault="008462AA">
      <w:pPr>
        <w:pStyle w:val="a3"/>
        <w:jc w:val="both"/>
        <w:rPr>
          <w:rFonts w:ascii="Arial" w:hAnsi="Arial"/>
          <w:sz w:val="26"/>
        </w:rPr>
      </w:pPr>
      <w:r>
        <w:rPr>
          <w:rFonts w:ascii="Arial" w:hAnsi="Arial"/>
          <w:sz w:val="26"/>
        </w:rPr>
        <w:tab/>
        <w:t>Постановления Главы местного МС, затрагивающие права граждан, должны быть опубликованы в средствах массовой информации</w:t>
      </w:r>
      <w:r>
        <w:rPr>
          <w:rStyle w:val="a5"/>
          <w:rFonts w:ascii="Arial" w:hAnsi="Arial"/>
          <w:sz w:val="26"/>
        </w:rPr>
        <w:footnoteReference w:customMarkFollows="1" w:id="6"/>
        <w:t>1</w:t>
      </w:r>
      <w:r>
        <w:rPr>
          <w:rFonts w:ascii="Arial" w:hAnsi="Arial"/>
          <w:sz w:val="26"/>
        </w:rPr>
        <w:t xml:space="preserve">. </w:t>
      </w:r>
    </w:p>
    <w:p w:rsidR="008462AA" w:rsidRDefault="008462AA">
      <w:pPr>
        <w:pStyle w:val="a3"/>
        <w:jc w:val="both"/>
        <w:rPr>
          <w:rFonts w:ascii="Arial" w:hAnsi="Arial"/>
          <w:sz w:val="26"/>
        </w:rPr>
      </w:pPr>
      <w:r>
        <w:rPr>
          <w:rFonts w:ascii="Arial" w:hAnsi="Arial"/>
          <w:sz w:val="26"/>
        </w:rPr>
        <w:t>Закрепленные в законодательстве Республики Карелия механизмы контроля  за деятельностью органов местного самоуправления по выполнению ими государственных функций позволяют органам государственного управления предпринимать конкретные шаги по становлению местного самоуправления , совершенствуя систему государственного управления территориями.</w:t>
      </w:r>
    </w:p>
    <w:p w:rsidR="008462AA" w:rsidRDefault="008462AA">
      <w:pPr>
        <w:pStyle w:val="a3"/>
        <w:rPr>
          <w:rFonts w:ascii="Arial" w:hAnsi="Arial"/>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p>
    <w:p w:rsidR="008462AA" w:rsidRDefault="008462AA">
      <w:pPr>
        <w:pStyle w:val="a3"/>
        <w:jc w:val="both"/>
        <w:rPr>
          <w:rFonts w:ascii="Arial" w:hAnsi="Arial"/>
          <w:b/>
          <w:sz w:val="26"/>
        </w:rPr>
      </w:pPr>
      <w:r>
        <w:rPr>
          <w:rFonts w:ascii="Arial" w:hAnsi="Arial"/>
          <w:b/>
          <w:sz w:val="26"/>
        </w:rPr>
        <w:t>3.</w:t>
      </w:r>
      <w:r>
        <w:rPr>
          <w:rFonts w:ascii="Arial" w:hAnsi="Arial"/>
          <w:sz w:val="26"/>
        </w:rPr>
        <w:t xml:space="preserve"> </w:t>
      </w:r>
      <w:r>
        <w:rPr>
          <w:rFonts w:ascii="Arial" w:hAnsi="Arial"/>
          <w:b/>
          <w:sz w:val="26"/>
        </w:rPr>
        <w:t>ФОРМЫ И ПРИНЦИПЫ МЕСТНОГО САМОУПРАВЛЕНИЯ,</w:t>
      </w:r>
    </w:p>
    <w:p w:rsidR="008462AA" w:rsidRDefault="008462AA">
      <w:pPr>
        <w:pStyle w:val="a3"/>
        <w:jc w:val="both"/>
        <w:rPr>
          <w:rFonts w:ascii="Arial" w:hAnsi="Arial"/>
          <w:sz w:val="26"/>
        </w:rPr>
      </w:pPr>
      <w:r>
        <w:rPr>
          <w:rFonts w:ascii="Arial" w:hAnsi="Arial"/>
          <w:b/>
          <w:sz w:val="26"/>
        </w:rPr>
        <w:t xml:space="preserve">    СТРУКТУРА ОРГАНОВ МЕСТНОГО САМОУПРАВЛЕНИЯ</w:t>
      </w:r>
    </w:p>
    <w:p w:rsidR="008462AA" w:rsidRDefault="008462AA">
      <w:pPr>
        <w:pStyle w:val="a3"/>
        <w:jc w:val="both"/>
        <w:rPr>
          <w:rFonts w:ascii="Arial" w:hAnsi="Arial"/>
          <w:sz w:val="26"/>
        </w:rPr>
      </w:pPr>
      <w:r>
        <w:rPr>
          <w:rFonts w:ascii="Arial" w:hAnsi="Arial"/>
          <w:sz w:val="26"/>
        </w:rPr>
        <w:t xml:space="preserve">    </w:t>
      </w:r>
      <w:r>
        <w:rPr>
          <w:rFonts w:ascii="Arial" w:hAnsi="Arial"/>
          <w:b/>
          <w:sz w:val="26"/>
        </w:rPr>
        <w:t>В Г. ПЕТРОЗАВОДСКЕ</w:t>
      </w:r>
      <w:r>
        <w:rPr>
          <w:rFonts w:ascii="Arial" w:hAnsi="Arial"/>
          <w:sz w:val="26"/>
        </w:rPr>
        <w:t>.</w:t>
      </w:r>
    </w:p>
    <w:p w:rsidR="008462AA" w:rsidRDefault="008462AA">
      <w:pPr>
        <w:pStyle w:val="a3"/>
        <w:jc w:val="both"/>
        <w:rPr>
          <w:rFonts w:ascii="Arial" w:hAnsi="Arial"/>
          <w:sz w:val="26"/>
          <w:u w:val="single"/>
        </w:rPr>
      </w:pPr>
      <w:r>
        <w:rPr>
          <w:rFonts w:ascii="Arial" w:hAnsi="Arial"/>
          <w:sz w:val="26"/>
        </w:rPr>
        <w:tab/>
      </w:r>
      <w:r>
        <w:rPr>
          <w:rFonts w:ascii="Arial" w:hAnsi="Arial"/>
          <w:sz w:val="26"/>
          <w:u w:val="single"/>
        </w:rPr>
        <w:t>Понятие и формы местного самоуправления</w:t>
      </w:r>
    </w:p>
    <w:p w:rsidR="008462AA" w:rsidRDefault="008462AA">
      <w:pPr>
        <w:pStyle w:val="a3"/>
        <w:jc w:val="both"/>
        <w:rPr>
          <w:rFonts w:ascii="Arial" w:hAnsi="Arial"/>
          <w:sz w:val="26"/>
        </w:rPr>
      </w:pPr>
      <w:r>
        <w:rPr>
          <w:rFonts w:ascii="Arial" w:hAnsi="Arial"/>
          <w:sz w:val="26"/>
        </w:rPr>
        <w:tab/>
        <w:t>Местное самоуправление в городе Петрозаводске - форма народовластия, обеспечивающая возможность населению самостоятельно и под свою ответственность решать вопросы местного значения. Компетенция местного самоуправления устанавливается законодательными и иными актами Российской Федерации и Республики Карелия.</w:t>
      </w:r>
    </w:p>
    <w:p w:rsidR="008462AA" w:rsidRDefault="008462AA">
      <w:pPr>
        <w:pStyle w:val="a3"/>
        <w:jc w:val="both"/>
        <w:rPr>
          <w:rFonts w:ascii="Arial" w:hAnsi="Arial"/>
          <w:sz w:val="26"/>
        </w:rPr>
      </w:pPr>
      <w:r>
        <w:rPr>
          <w:rFonts w:ascii="Arial" w:hAnsi="Arial"/>
          <w:sz w:val="26"/>
        </w:rPr>
        <w:tab/>
        <w:t>Местное самоуправление в городе осуществляется населением:</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непосредственно через референдумы, выборы, собрания (сходы) и конференции горожан, а также органы территориального общественного самоуправления;</w:t>
      </w:r>
    </w:p>
    <w:p w:rsidR="008462AA" w:rsidRDefault="008462AA">
      <w:pPr>
        <w:pStyle w:val="a3"/>
        <w:numPr>
          <w:ilvl w:val="0"/>
          <w:numId w:val="12"/>
        </w:numPr>
        <w:tabs>
          <w:tab w:val="clear" w:pos="927"/>
          <w:tab w:val="num" w:pos="360"/>
        </w:tabs>
        <w:ind w:left="360"/>
        <w:jc w:val="both"/>
        <w:rPr>
          <w:rFonts w:ascii="Arial" w:hAnsi="Arial"/>
          <w:sz w:val="26"/>
        </w:rPr>
      </w:pPr>
      <w:r>
        <w:rPr>
          <w:rFonts w:ascii="Arial" w:hAnsi="Arial"/>
          <w:sz w:val="26"/>
        </w:rPr>
        <w:t>через создаваемые в соответствии с действующим законодательством и настоящим Уставом органы местного самоуправления.</w:t>
      </w:r>
    </w:p>
    <w:p w:rsidR="008462AA" w:rsidRDefault="008462AA">
      <w:pPr>
        <w:pStyle w:val="a3"/>
        <w:jc w:val="both"/>
        <w:rPr>
          <w:rFonts w:ascii="Arial" w:hAnsi="Arial"/>
          <w:sz w:val="26"/>
        </w:rPr>
      </w:pPr>
      <w:r>
        <w:rPr>
          <w:rFonts w:ascii="Arial" w:hAnsi="Arial"/>
          <w:sz w:val="26"/>
        </w:rPr>
        <w:tab/>
        <w:t>Местное самоуправление осуществляется в границах города.</w:t>
      </w:r>
    </w:p>
    <w:p w:rsidR="008462AA" w:rsidRDefault="008462AA">
      <w:pPr>
        <w:pStyle w:val="a3"/>
        <w:jc w:val="both"/>
        <w:rPr>
          <w:rFonts w:ascii="Arial" w:hAnsi="Arial"/>
          <w:sz w:val="26"/>
          <w:u w:val="single"/>
        </w:rPr>
      </w:pPr>
      <w:r>
        <w:rPr>
          <w:rFonts w:ascii="Arial" w:hAnsi="Arial"/>
          <w:sz w:val="26"/>
          <w:u w:val="single"/>
        </w:rPr>
        <w:t>Законодательство о местном самоуправлении</w:t>
      </w:r>
    </w:p>
    <w:p w:rsidR="008462AA" w:rsidRDefault="008462AA">
      <w:pPr>
        <w:pStyle w:val="a3"/>
        <w:jc w:val="both"/>
        <w:rPr>
          <w:rFonts w:ascii="Arial" w:hAnsi="Arial"/>
          <w:sz w:val="26"/>
        </w:rPr>
      </w:pPr>
      <w:r>
        <w:rPr>
          <w:rFonts w:ascii="Arial" w:hAnsi="Arial"/>
          <w:sz w:val="26"/>
        </w:rPr>
        <w:tab/>
        <w:t>Органы местного самоуправления осуществляют свою деятельность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Конституцией Республики Карелия, Законом Республики Карелия "О местном самоуправлении в Республике Карелия" и настоящим Уставом и другими правовыми актами.</w:t>
      </w:r>
    </w:p>
    <w:p w:rsidR="008462AA" w:rsidRDefault="008462AA">
      <w:pPr>
        <w:pStyle w:val="a3"/>
        <w:jc w:val="both"/>
        <w:rPr>
          <w:rFonts w:ascii="Arial" w:hAnsi="Arial"/>
          <w:sz w:val="26"/>
        </w:rPr>
      </w:pPr>
      <w:r>
        <w:rPr>
          <w:rFonts w:ascii="Arial" w:hAnsi="Arial"/>
          <w:sz w:val="26"/>
          <w:u w:val="single"/>
        </w:rPr>
        <w:t>Принципы местного самоуправления</w:t>
      </w:r>
    </w:p>
    <w:p w:rsidR="008462AA" w:rsidRDefault="008462AA">
      <w:pPr>
        <w:pStyle w:val="a3"/>
        <w:jc w:val="both"/>
        <w:rPr>
          <w:rFonts w:ascii="Arial" w:hAnsi="Arial"/>
          <w:sz w:val="26"/>
        </w:rPr>
      </w:pPr>
      <w:r>
        <w:rPr>
          <w:rFonts w:ascii="Arial" w:hAnsi="Arial"/>
          <w:sz w:val="26"/>
        </w:rPr>
        <w:tab/>
        <w:t>Местное самоуправление осуществляется на принципах:</w:t>
      </w:r>
    </w:p>
    <w:p w:rsidR="008462AA" w:rsidRDefault="008462AA">
      <w:pPr>
        <w:pStyle w:val="a3"/>
        <w:jc w:val="both"/>
        <w:rPr>
          <w:rFonts w:ascii="Arial" w:hAnsi="Arial"/>
          <w:sz w:val="26"/>
        </w:rPr>
      </w:pPr>
      <w:r>
        <w:rPr>
          <w:rFonts w:ascii="Arial" w:hAnsi="Arial"/>
          <w:sz w:val="26"/>
        </w:rPr>
        <w:tab/>
        <w:t>- защиты прав и охраняемых законом интересов граждан;</w:t>
      </w:r>
    </w:p>
    <w:p w:rsidR="008462AA" w:rsidRDefault="008462AA">
      <w:pPr>
        <w:pStyle w:val="a3"/>
        <w:jc w:val="both"/>
        <w:rPr>
          <w:rFonts w:ascii="Arial" w:hAnsi="Arial"/>
          <w:sz w:val="26"/>
        </w:rPr>
      </w:pPr>
      <w:r>
        <w:rPr>
          <w:rFonts w:ascii="Arial" w:hAnsi="Arial"/>
          <w:sz w:val="26"/>
        </w:rPr>
        <w:tab/>
        <w:t>- социальной защиты населения;</w:t>
      </w:r>
    </w:p>
    <w:p w:rsidR="008462AA" w:rsidRDefault="008462AA">
      <w:pPr>
        <w:pStyle w:val="a3"/>
        <w:jc w:val="both"/>
        <w:rPr>
          <w:rFonts w:ascii="Arial" w:hAnsi="Arial"/>
          <w:sz w:val="26"/>
        </w:rPr>
      </w:pPr>
      <w:r>
        <w:rPr>
          <w:rFonts w:ascii="Arial" w:hAnsi="Arial"/>
          <w:sz w:val="26"/>
        </w:rPr>
        <w:tab/>
        <w:t>- законности;</w:t>
      </w:r>
    </w:p>
    <w:p w:rsidR="008462AA" w:rsidRDefault="008462AA">
      <w:pPr>
        <w:pStyle w:val="a3"/>
        <w:jc w:val="both"/>
        <w:rPr>
          <w:rFonts w:ascii="Arial" w:hAnsi="Arial"/>
          <w:sz w:val="26"/>
        </w:rPr>
      </w:pPr>
      <w:r>
        <w:rPr>
          <w:rFonts w:ascii="Arial" w:hAnsi="Arial"/>
          <w:sz w:val="26"/>
        </w:rPr>
        <w:tab/>
        <w:t>- создания условий для широкого участия жителей в выработке, принятии и реализации решений по важнейшим вопросам местного самоуправления;</w:t>
      </w:r>
    </w:p>
    <w:p w:rsidR="008462AA" w:rsidRDefault="008462AA">
      <w:pPr>
        <w:pStyle w:val="a3"/>
        <w:jc w:val="both"/>
        <w:rPr>
          <w:rFonts w:ascii="Arial" w:hAnsi="Arial"/>
          <w:sz w:val="26"/>
        </w:rPr>
      </w:pPr>
      <w:r>
        <w:rPr>
          <w:rFonts w:ascii="Arial" w:hAnsi="Arial"/>
          <w:sz w:val="26"/>
        </w:rPr>
        <w:tab/>
        <w:t>- систематического информирования населения о работе органов местного самоуправления и учета общественного мнения;</w:t>
      </w:r>
    </w:p>
    <w:p w:rsidR="008462AA" w:rsidRDefault="008462AA">
      <w:pPr>
        <w:pStyle w:val="a3"/>
        <w:jc w:val="both"/>
        <w:rPr>
          <w:rFonts w:ascii="Arial" w:hAnsi="Arial"/>
          <w:sz w:val="26"/>
        </w:rPr>
      </w:pPr>
      <w:r>
        <w:rPr>
          <w:rFonts w:ascii="Arial" w:hAnsi="Arial"/>
          <w:sz w:val="26"/>
        </w:rPr>
        <w:tab/>
        <w:t>- самостоятельности и независимости органов местного самоуправления в пределах их компетенции;</w:t>
      </w:r>
    </w:p>
    <w:p w:rsidR="008462AA" w:rsidRDefault="008462AA">
      <w:pPr>
        <w:pStyle w:val="a3"/>
        <w:jc w:val="both"/>
        <w:rPr>
          <w:rFonts w:ascii="Arial" w:hAnsi="Arial"/>
          <w:sz w:val="26"/>
        </w:rPr>
      </w:pPr>
      <w:r>
        <w:rPr>
          <w:rFonts w:ascii="Arial" w:hAnsi="Arial"/>
          <w:sz w:val="26"/>
        </w:rPr>
        <w:tab/>
        <w:t>- подотчетности и подконтрольности населению органов местного самоуправления, их должностных лиц;</w:t>
      </w:r>
    </w:p>
    <w:p w:rsidR="008462AA" w:rsidRDefault="008462AA">
      <w:pPr>
        <w:pStyle w:val="a3"/>
        <w:jc w:val="both"/>
        <w:rPr>
          <w:rFonts w:ascii="Arial" w:hAnsi="Arial"/>
          <w:sz w:val="26"/>
        </w:rPr>
      </w:pPr>
      <w:r>
        <w:rPr>
          <w:rFonts w:ascii="Arial" w:hAnsi="Arial"/>
          <w:sz w:val="26"/>
        </w:rPr>
        <w:tab/>
        <w:t>- ответственности органов местного самоуправления за решение задач духовного, социального и экономического развития города и состояние правопорядка;</w:t>
      </w:r>
    </w:p>
    <w:p w:rsidR="008462AA" w:rsidRDefault="008462AA">
      <w:pPr>
        <w:pStyle w:val="a3"/>
        <w:jc w:val="both"/>
        <w:rPr>
          <w:rFonts w:ascii="Arial" w:hAnsi="Arial"/>
          <w:sz w:val="26"/>
        </w:rPr>
      </w:pPr>
      <w:r>
        <w:rPr>
          <w:rFonts w:ascii="Arial" w:hAnsi="Arial"/>
          <w:sz w:val="26"/>
        </w:rPr>
        <w:tab/>
        <w:t>- сочетания местных и государственных интересов.</w:t>
      </w:r>
    </w:p>
    <w:p w:rsidR="008462AA" w:rsidRDefault="008462AA">
      <w:pPr>
        <w:pStyle w:val="a3"/>
        <w:ind w:firstLine="567"/>
        <w:jc w:val="both"/>
        <w:rPr>
          <w:rFonts w:ascii="Arial" w:hAnsi="Arial"/>
          <w:sz w:val="26"/>
          <w:u w:val="single"/>
        </w:rPr>
      </w:pPr>
      <w:r>
        <w:rPr>
          <w:rFonts w:ascii="Arial" w:hAnsi="Arial"/>
          <w:sz w:val="26"/>
        </w:rPr>
        <w:tab/>
      </w:r>
      <w:r>
        <w:rPr>
          <w:rFonts w:ascii="Arial" w:hAnsi="Arial"/>
          <w:sz w:val="26"/>
          <w:u w:val="single"/>
        </w:rPr>
        <w:t>Органы местного самоуправления в городе Петрозаводске</w:t>
      </w:r>
    </w:p>
    <w:p w:rsidR="008462AA" w:rsidRDefault="008462AA">
      <w:pPr>
        <w:pStyle w:val="a3"/>
        <w:ind w:firstLine="567"/>
        <w:jc w:val="both"/>
        <w:rPr>
          <w:rFonts w:ascii="Arial" w:hAnsi="Arial"/>
          <w:sz w:val="26"/>
        </w:rPr>
      </w:pPr>
      <w:r>
        <w:rPr>
          <w:rFonts w:ascii="Arial" w:hAnsi="Arial"/>
          <w:sz w:val="26"/>
        </w:rPr>
        <w:tab/>
        <w:t>На территории города формируются общие для всей территории органы местного самоуправления.</w:t>
      </w:r>
    </w:p>
    <w:p w:rsidR="008462AA" w:rsidRDefault="008462AA">
      <w:pPr>
        <w:pStyle w:val="a3"/>
        <w:ind w:firstLine="567"/>
        <w:jc w:val="both"/>
        <w:rPr>
          <w:rFonts w:ascii="Arial" w:hAnsi="Arial"/>
          <w:sz w:val="26"/>
        </w:rPr>
      </w:pPr>
      <w:r>
        <w:rPr>
          <w:rFonts w:ascii="Arial" w:hAnsi="Arial"/>
          <w:sz w:val="26"/>
        </w:rPr>
        <w:tab/>
        <w:t>Полномочия местного самоуправления осуществляют: представи-тельный орган местного самоуправления - Петрозаводский городской Совет (далее Совет); местная администрация.</w:t>
      </w:r>
    </w:p>
    <w:p w:rsidR="008462AA" w:rsidRDefault="008462AA">
      <w:pPr>
        <w:pStyle w:val="a3"/>
        <w:ind w:firstLine="567"/>
        <w:jc w:val="both"/>
        <w:rPr>
          <w:rFonts w:ascii="Arial" w:hAnsi="Arial"/>
          <w:sz w:val="26"/>
        </w:rPr>
      </w:pPr>
      <w:r>
        <w:rPr>
          <w:rFonts w:ascii="Arial" w:hAnsi="Arial"/>
          <w:sz w:val="26"/>
        </w:rPr>
        <w:tab/>
        <w:t>Настоящий Устав дает исчерпывающий перечень органов местного самоуправления в г. Петрозаводске.</w:t>
      </w:r>
    </w:p>
    <w:p w:rsidR="008462AA" w:rsidRDefault="008462AA">
      <w:pPr>
        <w:pStyle w:val="a3"/>
        <w:ind w:firstLine="567"/>
        <w:jc w:val="both"/>
        <w:rPr>
          <w:rFonts w:ascii="Arial" w:hAnsi="Arial"/>
          <w:sz w:val="26"/>
        </w:rPr>
      </w:pPr>
      <w:r>
        <w:rPr>
          <w:rFonts w:ascii="Arial" w:hAnsi="Arial"/>
          <w:sz w:val="26"/>
        </w:rPr>
        <w:tab/>
        <w:t>Иные органы местного самоуправления в г. Петрозаводске могут создаваться только после внесения изменений в настоящий Устав.</w:t>
      </w:r>
    </w:p>
    <w:p w:rsidR="008462AA" w:rsidRDefault="008462AA">
      <w:pPr>
        <w:pStyle w:val="a3"/>
        <w:ind w:firstLine="567"/>
        <w:jc w:val="both"/>
        <w:rPr>
          <w:rFonts w:ascii="Arial" w:hAnsi="Arial"/>
          <w:sz w:val="26"/>
        </w:rPr>
      </w:pPr>
      <w:r>
        <w:rPr>
          <w:rFonts w:ascii="Arial" w:hAnsi="Arial"/>
          <w:sz w:val="26"/>
          <w:u w:val="single"/>
        </w:rPr>
        <w:t>Компетенция органов местного самоуправления</w:t>
      </w:r>
    </w:p>
    <w:p w:rsidR="008462AA" w:rsidRDefault="008462AA">
      <w:pPr>
        <w:pStyle w:val="a3"/>
        <w:ind w:firstLine="567"/>
        <w:jc w:val="both"/>
        <w:rPr>
          <w:rFonts w:ascii="Arial" w:hAnsi="Arial"/>
          <w:sz w:val="26"/>
        </w:rPr>
      </w:pPr>
      <w:r>
        <w:rPr>
          <w:rFonts w:ascii="Arial" w:hAnsi="Arial"/>
          <w:sz w:val="26"/>
        </w:rPr>
        <w:tab/>
        <w:t>Компетенция органов местного самоуправления определяется Конституциями Российской Федерации и Республики Карелия, законами и иными нормативными актами Российской Федерации и Республики Карелия.</w:t>
      </w:r>
      <w:r>
        <w:rPr>
          <w:rFonts w:ascii="Arial" w:hAnsi="Arial"/>
          <w:sz w:val="26"/>
        </w:rPr>
        <w:tab/>
        <w:t>Распределение и закрепление компетенции между органами местного самоуправления осуществляется настоящим Уставом.</w:t>
      </w:r>
    </w:p>
    <w:p w:rsidR="008462AA" w:rsidRDefault="008462AA">
      <w:pPr>
        <w:pStyle w:val="a3"/>
        <w:ind w:firstLine="567"/>
        <w:jc w:val="both"/>
        <w:rPr>
          <w:rFonts w:ascii="Arial" w:hAnsi="Arial"/>
          <w:sz w:val="26"/>
        </w:rPr>
      </w:pPr>
      <w:r>
        <w:rPr>
          <w:rFonts w:ascii="Arial" w:hAnsi="Arial"/>
          <w:sz w:val="26"/>
          <w:u w:val="single"/>
        </w:rPr>
        <w:t>Структура органов местного самоуправления</w:t>
      </w:r>
    </w:p>
    <w:p w:rsidR="008462AA" w:rsidRDefault="008462AA">
      <w:pPr>
        <w:pStyle w:val="a3"/>
        <w:ind w:firstLine="567"/>
        <w:jc w:val="both"/>
        <w:rPr>
          <w:rFonts w:ascii="Arial" w:hAnsi="Arial"/>
          <w:sz w:val="26"/>
        </w:rPr>
      </w:pPr>
      <w:r>
        <w:rPr>
          <w:rFonts w:ascii="Arial" w:hAnsi="Arial"/>
          <w:sz w:val="26"/>
        </w:rPr>
        <w:tab/>
        <w:t>Структура органов местного самоуправления утверждается на сессии городского Совета и в качестве приложения вносится в настоящий Устав. Изменения в структуру органов местного самоуправления вносятся на сессии Совета.</w:t>
      </w:r>
    </w:p>
    <w:p w:rsidR="008462AA" w:rsidRDefault="008462AA">
      <w:pPr>
        <w:pStyle w:val="a3"/>
        <w:ind w:firstLine="567"/>
        <w:jc w:val="both"/>
        <w:rPr>
          <w:rFonts w:ascii="Arial" w:hAnsi="Arial"/>
          <w:sz w:val="26"/>
        </w:rPr>
      </w:pPr>
      <w:r>
        <w:rPr>
          <w:rFonts w:ascii="Arial" w:hAnsi="Arial"/>
          <w:sz w:val="26"/>
        </w:rPr>
        <w:tab/>
        <w:t>Структура органа представительной власти в городе Петрозаводске включает в себя: перечень всех структурных единиц, входящих в Совет; функции структурных единиц Совета и систему подчиненности между ними; штатное расписание аппарата Совета.</w:t>
      </w:r>
    </w:p>
    <w:p w:rsidR="008462AA" w:rsidRDefault="008462AA">
      <w:pPr>
        <w:pStyle w:val="a3"/>
        <w:ind w:firstLine="567"/>
        <w:jc w:val="both"/>
        <w:rPr>
          <w:rFonts w:ascii="Arial" w:hAnsi="Arial"/>
          <w:sz w:val="26"/>
        </w:rPr>
      </w:pPr>
      <w:r>
        <w:rPr>
          <w:rFonts w:ascii="Arial" w:hAnsi="Arial"/>
          <w:sz w:val="26"/>
        </w:rPr>
        <w:tab/>
        <w:t>Структура местной администрации города включает в себя: перечень всех структурных единиц, входящих в местную администрацию; функции и систему подчиненности между структурными единицами местной администрации; штатное расписание местной администрации утверждается Главой местного самоуправления.</w:t>
      </w:r>
    </w:p>
    <w:p w:rsidR="008462AA" w:rsidRDefault="008462AA">
      <w:pPr>
        <w:pStyle w:val="a3"/>
        <w:ind w:firstLine="567"/>
        <w:jc w:val="both"/>
        <w:rPr>
          <w:rFonts w:ascii="Arial" w:hAnsi="Arial"/>
          <w:sz w:val="26"/>
          <w:u w:val="single"/>
        </w:rPr>
      </w:pPr>
      <w:r>
        <w:rPr>
          <w:rFonts w:ascii="Arial" w:hAnsi="Arial"/>
          <w:sz w:val="26"/>
        </w:rPr>
        <w:tab/>
      </w:r>
      <w:r>
        <w:rPr>
          <w:rFonts w:ascii="Arial" w:hAnsi="Arial"/>
          <w:sz w:val="26"/>
          <w:u w:val="single"/>
        </w:rPr>
        <w:t>Администрация города в системе местного</w:t>
      </w:r>
      <w:r>
        <w:rPr>
          <w:rFonts w:ascii="Arial" w:hAnsi="Arial"/>
          <w:sz w:val="26"/>
          <w:u w:val="single"/>
        </w:rPr>
        <w:tab/>
        <w:t>самоуправления</w:t>
      </w:r>
    </w:p>
    <w:p w:rsidR="008462AA" w:rsidRDefault="008462AA">
      <w:pPr>
        <w:pStyle w:val="a3"/>
        <w:ind w:firstLine="567"/>
        <w:jc w:val="both"/>
        <w:rPr>
          <w:rFonts w:ascii="Arial" w:hAnsi="Arial"/>
          <w:sz w:val="26"/>
        </w:rPr>
      </w:pPr>
      <w:r>
        <w:rPr>
          <w:rFonts w:ascii="Arial" w:hAnsi="Arial"/>
          <w:sz w:val="26"/>
        </w:rPr>
        <w:t xml:space="preserve"> Администрация города является исполнительно – распорядитель-ным органом местного самоуправления в городе.</w:t>
      </w:r>
    </w:p>
    <w:p w:rsidR="008462AA" w:rsidRDefault="008462AA">
      <w:pPr>
        <w:pStyle w:val="a3"/>
        <w:ind w:firstLine="567"/>
        <w:jc w:val="both"/>
        <w:rPr>
          <w:rFonts w:ascii="Arial" w:hAnsi="Arial"/>
          <w:sz w:val="26"/>
        </w:rPr>
      </w:pPr>
      <w:r>
        <w:rPr>
          <w:rFonts w:ascii="Arial" w:hAnsi="Arial"/>
          <w:sz w:val="26"/>
        </w:rPr>
        <w:t>Администрация города осуществляет свою деятельность в соответствии с законодательными и иными нормативными актами Российской Федерации и Республики Карелия, настоящим Уставом, решениями городского Совета и Главы местного самоуправления.</w:t>
      </w:r>
    </w:p>
    <w:p w:rsidR="008462AA" w:rsidRDefault="008462AA">
      <w:pPr>
        <w:pStyle w:val="a3"/>
        <w:ind w:firstLine="567"/>
        <w:jc w:val="both"/>
        <w:rPr>
          <w:rFonts w:ascii="Arial" w:hAnsi="Arial"/>
          <w:sz w:val="26"/>
        </w:rPr>
      </w:pPr>
      <w:r>
        <w:rPr>
          <w:rFonts w:ascii="Arial" w:hAnsi="Arial"/>
          <w:sz w:val="26"/>
        </w:rPr>
        <w:tab/>
        <w:t>Все подразделения администрации находятся в подчинении главы местного самоуправления.</w:t>
      </w:r>
      <w:r>
        <w:rPr>
          <w:rFonts w:ascii="Arial" w:hAnsi="Arial"/>
          <w:sz w:val="26"/>
        </w:rPr>
        <w:tab/>
        <w:t>Комитеты, управления и отделы администрации города самостоятельно решают вопросы управления, отнесенные к их ведению, руководят подчиненными им муниципальными предприятиями, организациями и учреждениями при соблюдении самостоятельности этих предприятий, учреждений и организаций, установленных законодательством. Полномочия подразделений администрации, а также организация и порядок их деятельности определяются положениями об этих подразделениях, утверждаемыми главой местного самоуправления и регламентом работы администрации города. Структурные подразделения администрации могут обладать правами юридического лица.</w:t>
      </w:r>
    </w:p>
    <w:p w:rsidR="008462AA" w:rsidRDefault="008462AA">
      <w:pPr>
        <w:pStyle w:val="a3"/>
        <w:ind w:firstLine="567"/>
        <w:jc w:val="both"/>
        <w:rPr>
          <w:rFonts w:ascii="Arial" w:hAnsi="Arial"/>
          <w:sz w:val="26"/>
        </w:rPr>
      </w:pPr>
    </w:p>
    <w:p w:rsidR="008462AA" w:rsidRDefault="008462AA">
      <w:pPr>
        <w:pStyle w:val="a3"/>
        <w:rPr>
          <w:rFonts w:ascii="Arial" w:hAnsi="Arial"/>
          <w:b/>
          <w:sz w:val="28"/>
        </w:rPr>
      </w:pPr>
      <w:r>
        <w:rPr>
          <w:rFonts w:ascii="Arial" w:hAnsi="Arial"/>
          <w:b/>
          <w:sz w:val="28"/>
        </w:rPr>
        <w:t>4. Из опыта местного самоуправления в Республике Карелия</w:t>
      </w:r>
    </w:p>
    <w:p w:rsidR="008462AA" w:rsidRDefault="008462AA">
      <w:pPr>
        <w:pStyle w:val="a3"/>
        <w:rPr>
          <w:rFonts w:ascii="Arial" w:hAnsi="Arial"/>
          <w:sz w:val="26"/>
        </w:rPr>
      </w:pPr>
    </w:p>
    <w:p w:rsidR="008462AA" w:rsidRDefault="008462AA">
      <w:pPr>
        <w:pStyle w:val="a3"/>
        <w:ind w:firstLine="567"/>
        <w:jc w:val="both"/>
        <w:rPr>
          <w:rFonts w:ascii="Arial" w:hAnsi="Arial"/>
          <w:sz w:val="26"/>
        </w:rPr>
      </w:pPr>
      <w:r>
        <w:rPr>
          <w:rFonts w:ascii="Arial" w:hAnsi="Arial"/>
          <w:sz w:val="26"/>
        </w:rPr>
        <w:t>Безработица в республике стала одним из негативных элементов соци-альной жизни,</w:t>
      </w:r>
      <w:r>
        <w:rPr>
          <w:rFonts w:ascii="Arial" w:hAnsi="Arial"/>
          <w:sz w:val="26"/>
          <w:lang w:val="en-US"/>
        </w:rPr>
        <w:t xml:space="preserve"> </w:t>
      </w:r>
      <w:r>
        <w:rPr>
          <w:rFonts w:ascii="Arial" w:hAnsi="Arial"/>
          <w:sz w:val="26"/>
        </w:rPr>
        <w:t>а поиск оплачиваемой работы</w:t>
      </w:r>
      <w:r>
        <w:rPr>
          <w:rFonts w:ascii="Arial" w:hAnsi="Arial"/>
          <w:sz w:val="26"/>
          <w:lang w:val="en-US"/>
        </w:rPr>
        <w:t xml:space="preserve"> </w:t>
      </w:r>
      <w:r>
        <w:rPr>
          <w:rFonts w:ascii="Arial" w:hAnsi="Arial"/>
          <w:sz w:val="26"/>
        </w:rPr>
        <w:t>-</w:t>
      </w:r>
      <w:r>
        <w:rPr>
          <w:rFonts w:ascii="Arial" w:hAnsi="Arial"/>
          <w:sz w:val="26"/>
          <w:lang w:val="en-US"/>
        </w:rPr>
        <w:t xml:space="preserve"> </w:t>
      </w:r>
      <w:r>
        <w:rPr>
          <w:rFonts w:ascii="Arial" w:hAnsi="Arial"/>
          <w:sz w:val="26"/>
        </w:rPr>
        <w:t>одним из показателей экономической активности населения.</w:t>
      </w:r>
    </w:p>
    <w:p w:rsidR="008462AA" w:rsidRDefault="008462AA">
      <w:pPr>
        <w:pStyle w:val="a3"/>
        <w:ind w:firstLine="567"/>
        <w:jc w:val="both"/>
        <w:rPr>
          <w:rFonts w:ascii="Arial" w:hAnsi="Arial"/>
          <w:sz w:val="26"/>
        </w:rPr>
      </w:pPr>
      <w:r>
        <w:rPr>
          <w:rFonts w:ascii="Arial" w:hAnsi="Arial"/>
          <w:sz w:val="26"/>
        </w:rPr>
        <w:t>В 1998 году кардинальных изменений на республиканском рынке труда не произошло.</w:t>
      </w:r>
      <w:r>
        <w:rPr>
          <w:rFonts w:ascii="Arial" w:hAnsi="Arial"/>
          <w:sz w:val="26"/>
          <w:lang w:val="en-US"/>
        </w:rPr>
        <w:t xml:space="preserve"> </w:t>
      </w:r>
      <w:r>
        <w:rPr>
          <w:rFonts w:ascii="Arial" w:hAnsi="Arial"/>
          <w:sz w:val="26"/>
        </w:rPr>
        <w:t>Замедление темпов сокращения объемов производства и даже некоторый рост выпуска продукции на предприятиях черной металлургии,</w:t>
      </w:r>
      <w:r>
        <w:rPr>
          <w:rFonts w:ascii="Arial" w:hAnsi="Arial"/>
          <w:sz w:val="26"/>
          <w:lang w:val="en-US"/>
        </w:rPr>
        <w:t xml:space="preserve"> </w:t>
      </w:r>
      <w:r>
        <w:rPr>
          <w:rFonts w:ascii="Arial" w:hAnsi="Arial"/>
          <w:sz w:val="26"/>
        </w:rPr>
        <w:t>в машиностроении и в пищевой промышленности не оказали существенного влияния на создание</w:t>
      </w:r>
      <w:r>
        <w:rPr>
          <w:rFonts w:ascii="Arial" w:hAnsi="Arial"/>
          <w:sz w:val="26"/>
          <w:lang w:val="en-US"/>
        </w:rPr>
        <w:t xml:space="preserve"> </w:t>
      </w:r>
      <w:r>
        <w:rPr>
          <w:rFonts w:ascii="Arial" w:hAnsi="Arial"/>
          <w:sz w:val="26"/>
        </w:rPr>
        <w:t>дополнительных рабочих мест. Ситуацию на рынке  труда Карелии определяет,</w:t>
      </w:r>
      <w:r>
        <w:rPr>
          <w:rFonts w:ascii="Arial" w:hAnsi="Arial"/>
          <w:sz w:val="26"/>
          <w:lang w:val="en-US"/>
        </w:rPr>
        <w:t xml:space="preserve"> </w:t>
      </w:r>
      <w:r>
        <w:rPr>
          <w:rFonts w:ascii="Arial" w:hAnsi="Arial"/>
          <w:sz w:val="26"/>
        </w:rPr>
        <w:t>прежде всего,</w:t>
      </w:r>
      <w:r>
        <w:rPr>
          <w:rFonts w:ascii="Arial" w:hAnsi="Arial"/>
          <w:sz w:val="26"/>
          <w:lang w:val="en-US"/>
        </w:rPr>
        <w:t xml:space="preserve"> </w:t>
      </w:r>
      <w:r>
        <w:rPr>
          <w:rFonts w:ascii="Arial" w:hAnsi="Arial"/>
          <w:sz w:val="26"/>
        </w:rPr>
        <w:t>длительное воздействие таких негативных факторов, как отсутствие инвестиций в промышленность, в строительство,</w:t>
      </w:r>
      <w:r>
        <w:rPr>
          <w:rFonts w:ascii="Arial" w:hAnsi="Arial"/>
          <w:sz w:val="26"/>
          <w:lang w:val="en-US"/>
        </w:rPr>
        <w:t xml:space="preserve"> </w:t>
      </w:r>
      <w:r>
        <w:rPr>
          <w:rFonts w:ascii="Arial" w:hAnsi="Arial"/>
          <w:sz w:val="26"/>
        </w:rPr>
        <w:t>транспорт и сельское хозяйство, неплатежи в бюджет и внебюджетные фонды,</w:t>
      </w:r>
      <w:r>
        <w:rPr>
          <w:rFonts w:ascii="Arial" w:hAnsi="Arial"/>
          <w:sz w:val="26"/>
          <w:lang w:val="en-US"/>
        </w:rPr>
        <w:t xml:space="preserve"> </w:t>
      </w:r>
      <w:r>
        <w:rPr>
          <w:rFonts w:ascii="Arial" w:hAnsi="Arial"/>
          <w:sz w:val="26"/>
        </w:rPr>
        <w:t>значительное сокращение штатов на многих ведущих предприятиях и организациях республики в течение последних лет. Кризис неплатежей, а также отсутствие реальной финансовой поддержки со стороны Федерального центра привели к увеличению задержки выплат по безработице, серьезным ограничениям в проведении активной политики занятости.</w:t>
      </w:r>
    </w:p>
    <w:p w:rsidR="008462AA" w:rsidRDefault="008462AA">
      <w:pPr>
        <w:pStyle w:val="a3"/>
        <w:ind w:firstLine="567"/>
        <w:jc w:val="both"/>
        <w:rPr>
          <w:rFonts w:ascii="Arial" w:hAnsi="Arial"/>
          <w:sz w:val="26"/>
        </w:rPr>
      </w:pPr>
      <w:r>
        <w:rPr>
          <w:rFonts w:ascii="Arial" w:hAnsi="Arial"/>
          <w:sz w:val="26"/>
        </w:rPr>
        <w:t>На начало 1998 года по данным Госкомстата Республики Карелия в республике было занято 338,8 тысяч человек, или 87,3 процента экономически активного населения.</w:t>
      </w:r>
    </w:p>
    <w:p w:rsidR="008462AA" w:rsidRDefault="008462AA">
      <w:pPr>
        <w:pStyle w:val="a3"/>
        <w:ind w:firstLine="567"/>
        <w:jc w:val="both"/>
        <w:rPr>
          <w:rFonts w:ascii="Arial" w:hAnsi="Arial"/>
          <w:sz w:val="26"/>
        </w:rPr>
      </w:pPr>
      <w:r>
        <w:rPr>
          <w:rFonts w:ascii="Arial" w:hAnsi="Arial"/>
          <w:sz w:val="26"/>
        </w:rPr>
        <w:t>На крупных и средних предприятиях и в организациях муниципально-бюджетной сферы трудились 297,4 граждан республики. Частично их занятость поддерживалась за счет трансфертов, направляемых из Федерального центра. У части работников отсутствие доходов по основному месту работы компенсировалось возможностями извлечения доходов от побочных занятий и вторичной занятости.</w:t>
      </w:r>
    </w:p>
    <w:p w:rsidR="008462AA" w:rsidRDefault="008462AA">
      <w:pPr>
        <w:pStyle w:val="a3"/>
        <w:ind w:firstLine="567"/>
        <w:jc w:val="both"/>
        <w:rPr>
          <w:rFonts w:ascii="Arial" w:hAnsi="Arial"/>
          <w:sz w:val="26"/>
        </w:rPr>
      </w:pPr>
      <w:r>
        <w:rPr>
          <w:rFonts w:ascii="Arial" w:hAnsi="Arial"/>
          <w:sz w:val="26"/>
        </w:rPr>
        <w:t>В отличие от ситуации на крупных и средних предприятиях, в сфере занятости предпринимательской деятельности без образования юридического лица наблюдается интенсивный оборот рабочей силы,</w:t>
      </w:r>
    </w:p>
    <w:p w:rsidR="008462AA" w:rsidRDefault="008462AA">
      <w:pPr>
        <w:pStyle w:val="a3"/>
        <w:ind w:firstLine="567"/>
        <w:jc w:val="both"/>
        <w:rPr>
          <w:rFonts w:ascii="Arial" w:hAnsi="Arial"/>
          <w:sz w:val="26"/>
        </w:rPr>
      </w:pPr>
      <w:r>
        <w:rPr>
          <w:rFonts w:ascii="Arial" w:hAnsi="Arial"/>
          <w:sz w:val="26"/>
        </w:rPr>
        <w:t>более жесткая ориентация на финансовые результаты и коммерческий успех.</w:t>
      </w:r>
    </w:p>
    <w:p w:rsidR="008462AA" w:rsidRDefault="008462AA">
      <w:pPr>
        <w:pStyle w:val="a3"/>
        <w:ind w:firstLine="567"/>
        <w:jc w:val="both"/>
        <w:rPr>
          <w:rFonts w:ascii="Arial" w:hAnsi="Arial"/>
          <w:sz w:val="26"/>
        </w:rPr>
      </w:pPr>
      <w:r>
        <w:rPr>
          <w:rFonts w:ascii="Arial" w:hAnsi="Arial"/>
          <w:sz w:val="26"/>
        </w:rPr>
        <w:t>В течение года более 73 тысяч человек покинули производство, из них свыше 10 тысяч лишились работы в связи с вынужденным высвобождением. На предприятиях республики  лишь на 82 процента выбытие работников компенсировалось приемом новых кадров.</w:t>
      </w:r>
    </w:p>
    <w:p w:rsidR="008462AA" w:rsidRDefault="008462AA">
      <w:pPr>
        <w:pStyle w:val="a3"/>
        <w:ind w:firstLine="567"/>
        <w:jc w:val="both"/>
        <w:rPr>
          <w:rFonts w:ascii="Arial" w:hAnsi="Arial"/>
          <w:sz w:val="26"/>
        </w:rPr>
      </w:pPr>
      <w:r>
        <w:rPr>
          <w:rFonts w:ascii="Arial" w:hAnsi="Arial"/>
          <w:sz w:val="26"/>
        </w:rPr>
        <w:t>Относительная стабилизация рынка труда обусловлена целым рядом причин, в числе которых наибольшее значение имеет реализация комплекса  мер, предпринятых Правительством Республики Карелия и, в частности, Министерством труда и занятости совместно с администрациями местного самоуправления. Прежде всего, это разработка Министерством труда и занятости (в сотрудничестве с администрациями местного самоуправления) региональных и общереспубликанских программ содействия занятости населения, которые служат среднесрочным планом работы на год, конкретизирующим действия на районном ,городском и республиканском рынках труда в рамках государственной политики занятости.</w:t>
      </w:r>
    </w:p>
    <w:p w:rsidR="008462AA" w:rsidRDefault="008462AA">
      <w:pPr>
        <w:pStyle w:val="a3"/>
        <w:ind w:firstLine="567"/>
        <w:jc w:val="both"/>
        <w:rPr>
          <w:rFonts w:ascii="Arial" w:hAnsi="Arial"/>
          <w:sz w:val="26"/>
        </w:rPr>
      </w:pPr>
      <w:r>
        <w:rPr>
          <w:rFonts w:ascii="Arial" w:hAnsi="Arial"/>
          <w:sz w:val="26"/>
        </w:rPr>
        <w:t>Принятая на муниципальном уровне программа стала основным рабочим документом, позволяющим администрации района (города  и соответствующему центру занятости населения принимать конкретные меры по стабилизации ситуации на местном рынке труда, проводить и контролировать активную политику занятости населения. Эта программа содержит информацию о балансе трудовых ресурсов  и перспективах его изменения, о задачах политики занятости на предстоящий год, а также прогноз состояния рынка труда и конкретные направления работы с экономическими и финансовыми обоснованиями.</w:t>
      </w:r>
    </w:p>
    <w:p w:rsidR="008462AA" w:rsidRDefault="008462AA">
      <w:pPr>
        <w:pStyle w:val="a3"/>
        <w:ind w:firstLine="567"/>
        <w:jc w:val="both"/>
        <w:rPr>
          <w:rFonts w:ascii="Arial" w:hAnsi="Arial"/>
          <w:sz w:val="26"/>
        </w:rPr>
      </w:pPr>
      <w:r>
        <w:rPr>
          <w:rFonts w:ascii="Arial" w:hAnsi="Arial"/>
          <w:sz w:val="26"/>
        </w:rPr>
        <w:t>Основными ее направлениями следует считать организацию общественных работ и квотирование рабочих мест на предприятиях и в учреждениях для трудоустройства социально слабо защищенных категорий безработных граждан.</w:t>
      </w:r>
    </w:p>
    <w:p w:rsidR="008462AA" w:rsidRDefault="008462AA">
      <w:pPr>
        <w:pStyle w:val="a3"/>
        <w:ind w:firstLine="567"/>
        <w:jc w:val="both"/>
        <w:rPr>
          <w:rFonts w:ascii="Arial" w:hAnsi="Arial"/>
          <w:sz w:val="26"/>
        </w:rPr>
      </w:pPr>
      <w:r>
        <w:rPr>
          <w:rFonts w:ascii="Arial" w:hAnsi="Arial"/>
          <w:sz w:val="26"/>
        </w:rPr>
        <w:t>Общественные работы в республике организуются и проводятся на основе "Положения об организации общественных работ", утвержденного постановлением Правительства Российской Федерации от 14 июля 1997 года номер 875 и "О порядке организации общественных работ", утвержденного Министром труда и занятости Республики Карелия 22 августа 1997 года.</w:t>
      </w:r>
    </w:p>
    <w:p w:rsidR="008462AA" w:rsidRDefault="008462AA">
      <w:pPr>
        <w:pStyle w:val="a3"/>
        <w:ind w:firstLine="567"/>
        <w:jc w:val="both"/>
        <w:rPr>
          <w:rFonts w:ascii="Arial" w:hAnsi="Arial"/>
          <w:sz w:val="26"/>
        </w:rPr>
      </w:pPr>
      <w:r>
        <w:rPr>
          <w:rFonts w:ascii="Arial" w:hAnsi="Arial"/>
          <w:sz w:val="26"/>
        </w:rPr>
        <w:t>В республике к лицам, особо нуждающимся в социальной защите, относятся следующие категории безработных граждан: подростки 16-18 лет; инвалиды с ограниченной трудоспособностью; граждане из числа лиц, освобожденных из мест лишения свободы, спецучреждений ОВД, женщины, воспитывающие детей до 14 лет, детей-инвалидов, одинокие и многодетные родители, воспитывающие несовершеннолетних детей, лица, не имеющие жилья и постоянных источников доходов, беженцы и вынужденные переселенцы.</w:t>
      </w:r>
    </w:p>
    <w:p w:rsidR="008462AA" w:rsidRDefault="008462AA">
      <w:pPr>
        <w:pStyle w:val="a3"/>
        <w:ind w:firstLine="567"/>
        <w:jc w:val="both"/>
        <w:rPr>
          <w:rFonts w:ascii="Arial" w:hAnsi="Arial"/>
          <w:sz w:val="26"/>
        </w:rPr>
      </w:pPr>
      <w:r>
        <w:rPr>
          <w:rFonts w:ascii="Arial" w:hAnsi="Arial"/>
          <w:sz w:val="26"/>
        </w:rPr>
        <w:t>На протяжении1993-1995 гг. Министерство труда и занятости РК располагало финансовыми ресурсами ,позволявшими частично компенсировать работодателям затраты на проведение общественных работ и трудоустройство безработных на квотируемые рабочие места. В указанный период организация и проведение данных работ, а также квотирование рабочих мест и трудоустройство на них  отдельных категорий безработных граждан обеспечивалось, в основном ,благодаря прямым контактам между территориальными центрами занятости и работодателями без активного подключения к решению проблем органов муниципальной власти.</w:t>
      </w:r>
    </w:p>
    <w:p w:rsidR="008462AA" w:rsidRDefault="008462AA">
      <w:pPr>
        <w:pStyle w:val="a3"/>
        <w:ind w:firstLine="567"/>
        <w:jc w:val="both"/>
        <w:rPr>
          <w:rFonts w:ascii="Arial" w:hAnsi="Arial"/>
          <w:sz w:val="26"/>
        </w:rPr>
      </w:pPr>
      <w:r>
        <w:rPr>
          <w:rFonts w:ascii="Arial" w:hAnsi="Arial"/>
          <w:sz w:val="26"/>
        </w:rPr>
        <w:t>Министерство труда и занятости заключало двусторонние  договоры и осуществляло контроль над их выполнением.</w:t>
      </w:r>
    </w:p>
    <w:p w:rsidR="008462AA" w:rsidRDefault="008462AA">
      <w:pPr>
        <w:pStyle w:val="a3"/>
        <w:ind w:firstLine="567"/>
        <w:jc w:val="both"/>
        <w:rPr>
          <w:rFonts w:ascii="Arial" w:hAnsi="Arial"/>
          <w:sz w:val="26"/>
        </w:rPr>
      </w:pPr>
      <w:r>
        <w:rPr>
          <w:rFonts w:ascii="Arial" w:hAnsi="Arial"/>
          <w:sz w:val="26"/>
        </w:rPr>
        <w:t xml:space="preserve">Новая ситуация потребовала перераспределения функций между Министерством труда  и занятости и органами местного самоуправления в решении проблем активной политики занятости. </w:t>
      </w:r>
    </w:p>
    <w:p w:rsidR="008462AA" w:rsidRDefault="008462AA">
      <w:pPr>
        <w:pStyle w:val="a3"/>
        <w:ind w:firstLine="567"/>
        <w:jc w:val="both"/>
        <w:rPr>
          <w:rFonts w:ascii="Arial" w:hAnsi="Arial"/>
          <w:sz w:val="26"/>
        </w:rPr>
      </w:pPr>
      <w:r>
        <w:rPr>
          <w:rFonts w:ascii="Arial" w:hAnsi="Arial"/>
          <w:sz w:val="26"/>
        </w:rPr>
        <w:t>1996 год прошел в перестройке всего процесса взаимодействия органов службы занятости, муниципальных органов и работодателей. Количество участников общественных работ и трудоустроенных на квотируемые рабочие места резко снизилось по сравнению с годом предшествующим.</w:t>
      </w:r>
    </w:p>
    <w:p w:rsidR="008462AA" w:rsidRDefault="008462AA">
      <w:pPr>
        <w:pStyle w:val="a3"/>
        <w:ind w:firstLine="567"/>
        <w:jc w:val="both"/>
        <w:rPr>
          <w:rFonts w:ascii="Arial" w:hAnsi="Arial"/>
          <w:sz w:val="26"/>
        </w:rPr>
      </w:pPr>
      <w:r>
        <w:rPr>
          <w:rFonts w:ascii="Arial" w:hAnsi="Arial"/>
          <w:sz w:val="26"/>
        </w:rPr>
        <w:t xml:space="preserve">В 1997 году активная позиция администраций местного  самоуправления позволила добиться более высоких показателей  трудоустройства  безработных граждан на квотируемые рабочие места .В 10 регионах республики при активном участии специалистов центров занятости были приняты соответствующие постановления Глав местного самоуправления. На их основе центры занятости заключили около 60 договоров с работодателями по трудоустройству  безработных граждан на квотируемые рабочие места.  Наиболее действенные постановления, предусматривающие частичную компенсацию затрат работодателей на трудоустройство безработных граждан, приняли Главы самоуправления г.Сегежи и Сегежского района, Олонецкого района, г.Питкяранты и Питкярантского района, Лоухского района .Например, в постановлении Главы самоуправления Лоухского района были предусмотрены расходы на финансирование оплаты квотируемых рабочих мест на предприятиях, не являющихся муниципальными. Это очень важный момент, так как подобные предприятия не подчиняются местной администрации, трудоустраивают безработных по квотам лишь при наличии определенных обязательств со стороны администрации по их финансированию. Следует отметить, что факт принятия постановления еще не гарантирует его безусловного выполнения. Например, в Беломорском районе предусматривалось квотирование 21 рабочего места, а фактически трудоустройство составило лишь 3 человека за год, что говорит о формальном подходе к решению этой сложной  социальной проблемы. Опыт показывает ,что только постоянный контроль администрации  за исполнением постановлением, выполнение ею своих финансовых обязательств и активное сотрудничество с центром занятости населения дает положительный эффект. В качестве примера рассмотрим некоторые моменты деятельности администрации местного самоуправления города Кеми и Кемского района РК. </w:t>
      </w:r>
    </w:p>
    <w:p w:rsidR="008462AA" w:rsidRDefault="008462AA">
      <w:pPr>
        <w:pStyle w:val="a3"/>
        <w:ind w:firstLine="567"/>
        <w:jc w:val="both"/>
        <w:rPr>
          <w:rFonts w:ascii="Arial" w:hAnsi="Arial"/>
          <w:sz w:val="26"/>
        </w:rPr>
      </w:pPr>
      <w:r>
        <w:rPr>
          <w:rFonts w:ascii="Arial" w:hAnsi="Arial"/>
          <w:sz w:val="26"/>
        </w:rPr>
        <w:t>Бюджет по доходам за пять месяцев 1998 год выполнен на 49 процентов. Не поступило в бюджет средств в сумме 9402 тыс.рублей,28 процентов от всех поступлений получены в неденежной форме.</w:t>
      </w:r>
    </w:p>
    <w:p w:rsidR="008462AA" w:rsidRDefault="008462AA">
      <w:pPr>
        <w:pStyle w:val="a3"/>
        <w:ind w:firstLine="567"/>
        <w:jc w:val="both"/>
        <w:rPr>
          <w:rFonts w:ascii="Arial" w:hAnsi="Arial"/>
          <w:sz w:val="26"/>
        </w:rPr>
      </w:pPr>
      <w:r>
        <w:rPr>
          <w:rFonts w:ascii="Arial" w:hAnsi="Arial"/>
          <w:sz w:val="26"/>
        </w:rPr>
        <w:t>По платежам в городской бюджет задолженность предприятий достигла 20 миллионов рублей. Неплатежи вызвали бюджетный кризис .В этих  сложных условиях до предела сокращено финансирование бюджетных учреждений, дотирование муниципальных предприятий жилищно-коммунального хозяйства. нет средств на жизненно необходимые расходы учреждений образования и здравоохранения. Материальная база этих учреждений без капитального ремонта разрушается с каждым годам.</w:t>
      </w:r>
    </w:p>
    <w:p w:rsidR="008462AA" w:rsidRDefault="008462AA">
      <w:pPr>
        <w:pStyle w:val="a3"/>
        <w:ind w:firstLine="567"/>
        <w:jc w:val="both"/>
        <w:rPr>
          <w:rFonts w:ascii="Arial" w:hAnsi="Arial"/>
          <w:sz w:val="26"/>
        </w:rPr>
      </w:pPr>
      <w:r>
        <w:rPr>
          <w:rFonts w:ascii="Arial" w:hAnsi="Arial"/>
          <w:sz w:val="26"/>
        </w:rPr>
        <w:t>Городской бюджет пополняется за счет местных предпринимателей. За последние 4 года  администрацией зарегистрировано 51 предприятие, 435 предпринимателей. только от физических лиц в местный бюджет получено в виде налогов 16356 тыс.рублей. Конечно, это пока небольшая сумма. Но важно то, что люди обеспечили себя работой.</w:t>
      </w:r>
    </w:p>
    <w:p w:rsidR="008462AA" w:rsidRDefault="008462AA">
      <w:pPr>
        <w:pStyle w:val="a3"/>
        <w:ind w:firstLine="567"/>
        <w:jc w:val="both"/>
        <w:rPr>
          <w:rFonts w:ascii="Arial" w:hAnsi="Arial"/>
          <w:sz w:val="26"/>
        </w:rPr>
      </w:pPr>
      <w:r>
        <w:rPr>
          <w:rFonts w:ascii="Arial" w:hAnsi="Arial"/>
          <w:sz w:val="26"/>
        </w:rPr>
        <w:t>Для обеспечения занятости населения администрация стимулирует создание новых рабочих мест, сохранение и развитие существующих предприятий.В районе действуют 5 промышленных предприятий,2 лесозаготовительных 611 железнодорожного транспорта с общей численностью работающих 8072 человек.</w:t>
      </w:r>
    </w:p>
    <w:p w:rsidR="008462AA" w:rsidRDefault="008462AA">
      <w:pPr>
        <w:pStyle w:val="a3"/>
        <w:ind w:firstLine="567"/>
        <w:jc w:val="both"/>
        <w:rPr>
          <w:rFonts w:ascii="Arial" w:hAnsi="Arial"/>
          <w:sz w:val="26"/>
        </w:rPr>
      </w:pPr>
      <w:r>
        <w:rPr>
          <w:rFonts w:ascii="Arial" w:hAnsi="Arial"/>
          <w:sz w:val="26"/>
        </w:rPr>
        <w:t>В условиях спада производства предприятия вынуждены частично, а иногда и полностью прекращать работу. Крупное предприятие лесного комплекса-Кемский леспромхоз признан банкротом, на рынок труда выброшено 432 человека. Учитывая потребность  района в существовании предприятия такого профиля, администрация города и района выступила одним из инициаторов  создания ЗАО "Кемьлес", что позволило сохранить 157 рабочих мест. В настоящее время предприятие функционирует стабильно. Работа администрации оценивается уровнем развития социальной сферы, обеспечения населения жильем, детскими дошкольными учреждениями, школами, больницами, объектами культурно-бытового назначения. Администрацией самоуправления проведено разграничение собственности на федеральную, государственную и муниципальную ,сформирован реестр муниципального имущества. В городе и районе было приватизировано 44 предприятия и объекта недвижимости. Проводится работа по приемке в муниципальную собственность жилого фонда и объектов соцкультбыта предприятий и организаций. В результате приняты в муниципальную собственность жилой фонд АО "Кемский леспромхоз", Кандалакшской КЭЧ, большая часть фонда ОАО "Севгидрострой", ДРСУ, объекты недвижимости военного городка, социально-коммунального назначения АО "Кемский лесозавод", Куземский  лесопункт" и некоторые другие объекты.</w:t>
      </w:r>
    </w:p>
    <w:p w:rsidR="008462AA" w:rsidRDefault="008462AA">
      <w:pPr>
        <w:pStyle w:val="a3"/>
        <w:ind w:firstLine="567"/>
        <w:jc w:val="both"/>
        <w:rPr>
          <w:rFonts w:ascii="Arial" w:hAnsi="Arial"/>
          <w:sz w:val="26"/>
        </w:rPr>
      </w:pPr>
      <w:r>
        <w:rPr>
          <w:rFonts w:ascii="Arial" w:hAnsi="Arial"/>
          <w:sz w:val="26"/>
        </w:rPr>
        <w:t>Все затраты по содержанию жилого фонда и объектов социально культурного назначения легли на местный бюджет. Администрация пошла на создание муниципальных предприятий жилищно-коммунального хозяйства (Кривопорожского и Рабоче-островского) в целях сохранения и поддержания жилого фонда. Вопросы жилищного и коммунального хозяйства являются приоритетными в деятельности администрации.</w:t>
      </w:r>
    </w:p>
    <w:p w:rsidR="008462AA" w:rsidRDefault="008462AA">
      <w:pPr>
        <w:pStyle w:val="a3"/>
        <w:ind w:firstLine="567"/>
        <w:jc w:val="both"/>
        <w:rPr>
          <w:rFonts w:ascii="Arial" w:hAnsi="Arial"/>
          <w:sz w:val="26"/>
        </w:rPr>
      </w:pPr>
      <w:r>
        <w:rPr>
          <w:rFonts w:ascii="Arial" w:hAnsi="Arial"/>
          <w:sz w:val="26"/>
        </w:rPr>
        <w:t>Десятилетиями в городе не было тепла в жилых домах ,не хватало мощности имеющихся котельных. В 1994-1997 годах положено начало решению этой проблемы - введен в работу финский модуль для отопления жилфонда и объектов соцкультбыта по Пролетарскому пр. и ул.Мосорина при долевом участии отделения Октябрьской железной дороги.</w:t>
      </w:r>
    </w:p>
    <w:p w:rsidR="008462AA" w:rsidRDefault="008462AA">
      <w:pPr>
        <w:pStyle w:val="a3"/>
        <w:ind w:firstLine="567"/>
        <w:jc w:val="both"/>
        <w:rPr>
          <w:rFonts w:ascii="Arial" w:hAnsi="Arial"/>
          <w:sz w:val="26"/>
        </w:rPr>
      </w:pPr>
      <w:r>
        <w:rPr>
          <w:rFonts w:ascii="Arial" w:hAnsi="Arial"/>
          <w:sz w:val="26"/>
        </w:rPr>
        <w:t>Чтобы сглаживать последствия невыплаты зарплаты ,пенсий,обнищания малоимущих слоев населения администрация поддерживает их через систему социальной защиты и осуществляет контроль за установлением тарифов. В течении двух лет в районе не повышалась плата за жилье и коммунальные услуги, остановлен рост цен на хлеб и хлебобулочные изделия.</w:t>
      </w:r>
    </w:p>
    <w:p w:rsidR="008462AA" w:rsidRDefault="008462AA">
      <w:pPr>
        <w:pStyle w:val="a3"/>
        <w:ind w:firstLine="567"/>
        <w:jc w:val="both"/>
        <w:rPr>
          <w:rFonts w:ascii="Arial" w:hAnsi="Arial"/>
          <w:sz w:val="26"/>
        </w:rPr>
      </w:pPr>
      <w:r>
        <w:rPr>
          <w:rFonts w:ascii="Arial" w:hAnsi="Arial"/>
          <w:sz w:val="26"/>
        </w:rPr>
        <w:t xml:space="preserve">Несмотря на то, что не выполняется Закон РФ  о финансовом обеспечении местного самоуправления, и в следствие этого пробле-матично само самоуправление, администрация видит в своей деятельности резервы и перспективы развития территории города и района. </w:t>
      </w:r>
    </w:p>
    <w:p w:rsidR="008462AA" w:rsidRDefault="008462AA">
      <w:pPr>
        <w:pStyle w:val="a3"/>
        <w:ind w:firstLine="567"/>
        <w:jc w:val="both"/>
        <w:rPr>
          <w:rFonts w:ascii="Arial" w:hAnsi="Arial"/>
          <w:sz w:val="26"/>
        </w:rPr>
      </w:pPr>
      <w:r>
        <w:rPr>
          <w:rFonts w:ascii="Arial" w:hAnsi="Arial"/>
          <w:sz w:val="26"/>
        </w:rPr>
        <w:t>На данных примерах рассмотрена реализация решений по некоторым важнейшим  вопросам местного самоуправления.</w:t>
      </w:r>
    </w:p>
    <w:p w:rsidR="008462AA" w:rsidRDefault="008462AA">
      <w:pPr>
        <w:pStyle w:val="a3"/>
        <w:ind w:firstLine="567"/>
        <w:rPr>
          <w:rFonts w:ascii="Arial" w:hAnsi="Arial"/>
          <w:sz w:val="26"/>
        </w:rPr>
      </w:pPr>
    </w:p>
    <w:p w:rsidR="008462AA" w:rsidRDefault="008462AA">
      <w:pPr>
        <w:pStyle w:val="a3"/>
        <w:ind w:firstLine="567"/>
        <w:jc w:val="both"/>
        <w:rPr>
          <w:rFonts w:ascii="Arial" w:hAnsi="Arial"/>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jc w:val="both"/>
        <w:rPr>
          <w:rFonts w:ascii="Arial" w:hAnsi="Arial"/>
          <w:b/>
          <w:sz w:val="26"/>
        </w:rPr>
      </w:pPr>
    </w:p>
    <w:p w:rsidR="008462AA" w:rsidRDefault="008462AA">
      <w:pPr>
        <w:ind w:firstLine="567"/>
        <w:jc w:val="both"/>
        <w:rPr>
          <w:rFonts w:ascii="Arial" w:hAnsi="Arial"/>
          <w:b/>
          <w:sz w:val="26"/>
        </w:rPr>
      </w:pPr>
    </w:p>
    <w:p w:rsidR="008462AA" w:rsidRDefault="008462AA">
      <w:pPr>
        <w:ind w:firstLine="567"/>
        <w:jc w:val="both"/>
        <w:rPr>
          <w:rFonts w:ascii="Arial" w:hAnsi="Arial"/>
          <w:b/>
          <w:sz w:val="26"/>
        </w:rPr>
      </w:pPr>
    </w:p>
    <w:p w:rsidR="008462AA" w:rsidRDefault="008462AA">
      <w:pPr>
        <w:ind w:firstLine="567"/>
        <w:jc w:val="both"/>
        <w:rPr>
          <w:rFonts w:ascii="Arial" w:hAnsi="Arial"/>
          <w:b/>
          <w:sz w:val="26"/>
        </w:rPr>
      </w:pPr>
      <w:r>
        <w:rPr>
          <w:rFonts w:ascii="Arial" w:hAnsi="Arial"/>
          <w:b/>
          <w:sz w:val="26"/>
        </w:rPr>
        <w:t>Заключение</w:t>
      </w:r>
    </w:p>
    <w:p w:rsidR="008462AA" w:rsidRDefault="008462AA">
      <w:pPr>
        <w:pStyle w:val="a3"/>
        <w:ind w:firstLine="567"/>
        <w:jc w:val="both"/>
        <w:rPr>
          <w:rFonts w:ascii="Arial" w:hAnsi="Arial"/>
          <w:sz w:val="26"/>
        </w:rPr>
      </w:pPr>
      <w:r>
        <w:rPr>
          <w:rFonts w:ascii="Arial" w:hAnsi="Arial"/>
          <w:sz w:val="26"/>
        </w:rPr>
        <w:t>Формирование местного самоуправления в России является одной из самых приоритетных задач политической реформы. Это длительный и сложный процесс, требующий преодоления целого комплекса трудностей.</w:t>
      </w:r>
    </w:p>
    <w:p w:rsidR="008462AA" w:rsidRDefault="008462AA">
      <w:pPr>
        <w:pStyle w:val="a3"/>
        <w:ind w:firstLine="567"/>
        <w:jc w:val="both"/>
        <w:rPr>
          <w:rFonts w:ascii="Arial" w:hAnsi="Arial"/>
          <w:sz w:val="26"/>
        </w:rPr>
      </w:pPr>
      <w:r>
        <w:rPr>
          <w:rFonts w:ascii="Arial" w:hAnsi="Arial"/>
          <w:sz w:val="26"/>
        </w:rPr>
        <w:t>Для создания эффективной модели местного самоуправления необходимо осуществить децентрализацию власти, с тем,</w:t>
      </w:r>
      <w:r>
        <w:rPr>
          <w:rFonts w:ascii="Arial" w:hAnsi="Arial"/>
          <w:sz w:val="26"/>
          <w:lang w:val="en-US"/>
        </w:rPr>
        <w:t xml:space="preserve"> </w:t>
      </w:r>
      <w:r>
        <w:rPr>
          <w:rFonts w:ascii="Arial" w:hAnsi="Arial"/>
          <w:sz w:val="26"/>
        </w:rPr>
        <w:t>чтобы локальные вопросы решались местными органами самостоятельно и под свою ответственность. Это позволит превратить  систему управления в наиболее пригодную для обеспечения интересов населения на местах с учетом исторических, этнических и иных традиций,</w:t>
      </w:r>
      <w:r>
        <w:rPr>
          <w:rFonts w:ascii="Arial" w:hAnsi="Arial"/>
          <w:sz w:val="26"/>
          <w:lang w:val="en-US"/>
        </w:rPr>
        <w:t xml:space="preserve"> </w:t>
      </w:r>
      <w:r>
        <w:rPr>
          <w:rFonts w:ascii="Arial" w:hAnsi="Arial"/>
          <w:sz w:val="26"/>
        </w:rPr>
        <w:t>создаст условия для того,</w:t>
      </w:r>
      <w:r>
        <w:rPr>
          <w:rFonts w:ascii="Arial" w:hAnsi="Arial"/>
          <w:sz w:val="26"/>
          <w:lang w:val="en-US"/>
        </w:rPr>
        <w:t xml:space="preserve"> </w:t>
      </w:r>
      <w:r>
        <w:rPr>
          <w:rFonts w:ascii="Arial" w:hAnsi="Arial"/>
          <w:sz w:val="26"/>
        </w:rPr>
        <w:t>чтобы каждый гражданин стал действительно непосредственным участником происходящих  социально-политических процессов.</w:t>
      </w:r>
    </w:p>
    <w:p w:rsidR="008462AA" w:rsidRDefault="008462AA">
      <w:pPr>
        <w:pStyle w:val="a3"/>
        <w:ind w:firstLine="567"/>
        <w:jc w:val="both"/>
        <w:rPr>
          <w:rFonts w:ascii="Arial" w:hAnsi="Arial"/>
          <w:sz w:val="26"/>
          <w:lang w:val="en-US"/>
        </w:rPr>
      </w:pPr>
      <w:r>
        <w:rPr>
          <w:rFonts w:ascii="Arial" w:hAnsi="Arial"/>
          <w:sz w:val="26"/>
        </w:rPr>
        <w:t>В реферате были рассмотрены основные понятия и принципы организации местного самоуправления заложенные в Конституции РФ, а также на примере конкретного субъекта РФ, местные законы, регулирующие действие территориального самоуправления.</w:t>
      </w:r>
    </w:p>
    <w:p w:rsidR="008462AA" w:rsidRDefault="008462AA">
      <w:pPr>
        <w:pStyle w:val="a3"/>
        <w:ind w:firstLine="720"/>
        <w:jc w:val="both"/>
        <w:rPr>
          <w:rFonts w:ascii="Arial" w:hAnsi="Arial"/>
          <w:sz w:val="26"/>
        </w:rPr>
      </w:pPr>
      <w:r>
        <w:rPr>
          <w:rFonts w:ascii="Arial" w:hAnsi="Arial"/>
          <w:sz w:val="26"/>
        </w:rPr>
        <w:t>Одной из важнейших проблем современного местного самоуправления и муниципального права в РФ является проблема формирования его финансовой базы, законодательное закрепление и обеспечение финансовых гарантий самостоятельности муниципальных образований.</w:t>
      </w:r>
    </w:p>
    <w:p w:rsidR="008462AA" w:rsidRDefault="008462AA">
      <w:pPr>
        <w:pStyle w:val="a3"/>
        <w:ind w:firstLine="720"/>
        <w:jc w:val="both"/>
        <w:rPr>
          <w:rFonts w:ascii="Arial" w:hAnsi="Arial"/>
          <w:sz w:val="26"/>
          <w:lang w:val="en-US"/>
        </w:rPr>
      </w:pPr>
      <w:r>
        <w:rPr>
          <w:rFonts w:ascii="Arial" w:hAnsi="Arial"/>
          <w:sz w:val="26"/>
        </w:rPr>
        <w:t>Без стабильных и достаточных финансовых источников местное самоуправление не эффективно, не жизнеспособно. Можно наделить ОМС разнообразными и широкими полномочиями, однако, не подведя под них соответствующей материально-финансовой базы, они так и останутся не реализованными.</w:t>
      </w:r>
    </w:p>
    <w:p w:rsidR="008462AA" w:rsidRDefault="008462AA">
      <w:pPr>
        <w:pStyle w:val="a3"/>
        <w:ind w:firstLine="720"/>
        <w:jc w:val="both"/>
        <w:rPr>
          <w:rFonts w:ascii="Arial" w:hAnsi="Arial"/>
          <w:sz w:val="26"/>
        </w:rPr>
      </w:pPr>
      <w:r>
        <w:rPr>
          <w:rFonts w:ascii="Arial" w:hAnsi="Arial"/>
          <w:sz w:val="26"/>
        </w:rPr>
        <w:t>Пока не будет четкого разграничения источников доходной части бюджетов всех уровней, разделения бюджетных полномочий, пока федеральное законодательство не определит принципы формирования и использования муниципальных финансовых ресурсов, взаимоотношений ОМС с хозяйствующими субъектами и финансово-кредитными институтами, пока местная власть будет зависеть от распределения кусков общего "бюджетного пирога", местное самоуправление не сможет реализовать свой огромный потенциал.</w:t>
      </w:r>
    </w:p>
    <w:p w:rsidR="008462AA" w:rsidRDefault="008462AA">
      <w:pPr>
        <w:pStyle w:val="a3"/>
        <w:ind w:firstLine="720"/>
        <w:jc w:val="both"/>
        <w:rPr>
          <w:rFonts w:ascii="Arial" w:hAnsi="Arial"/>
          <w:sz w:val="26"/>
        </w:rPr>
      </w:pPr>
    </w:p>
    <w:p w:rsidR="008462AA" w:rsidRDefault="008462AA">
      <w:pPr>
        <w:pStyle w:val="a3"/>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sz w:val="26"/>
        </w:rPr>
      </w:pPr>
    </w:p>
    <w:p w:rsidR="008462AA" w:rsidRDefault="008462AA">
      <w:pPr>
        <w:pStyle w:val="a3"/>
        <w:ind w:firstLine="720"/>
        <w:jc w:val="both"/>
        <w:rPr>
          <w:rFonts w:ascii="Arial" w:hAnsi="Arial"/>
          <w:b/>
          <w:sz w:val="26"/>
        </w:rPr>
      </w:pPr>
    </w:p>
    <w:p w:rsidR="008462AA" w:rsidRDefault="008462AA">
      <w:pPr>
        <w:pStyle w:val="a3"/>
        <w:ind w:firstLine="720"/>
        <w:jc w:val="both"/>
        <w:rPr>
          <w:rFonts w:ascii="Arial" w:hAnsi="Arial"/>
          <w:b/>
          <w:sz w:val="26"/>
        </w:rPr>
      </w:pPr>
    </w:p>
    <w:p w:rsidR="008462AA" w:rsidRDefault="008462AA">
      <w:pPr>
        <w:pStyle w:val="a3"/>
        <w:ind w:firstLine="720"/>
        <w:jc w:val="both"/>
        <w:rPr>
          <w:rFonts w:ascii="Arial" w:hAnsi="Arial"/>
          <w:b/>
          <w:sz w:val="26"/>
        </w:rPr>
      </w:pPr>
    </w:p>
    <w:p w:rsidR="008462AA" w:rsidRDefault="008462AA">
      <w:pPr>
        <w:pStyle w:val="a3"/>
        <w:ind w:firstLine="720"/>
        <w:jc w:val="both"/>
        <w:rPr>
          <w:rFonts w:ascii="Arial" w:hAnsi="Arial"/>
          <w:b/>
          <w:sz w:val="26"/>
        </w:rPr>
      </w:pPr>
    </w:p>
    <w:p w:rsidR="008462AA" w:rsidRDefault="008462AA">
      <w:pPr>
        <w:pStyle w:val="a3"/>
        <w:ind w:firstLine="720"/>
        <w:jc w:val="both"/>
        <w:rPr>
          <w:rFonts w:ascii="Arial" w:hAnsi="Arial"/>
          <w:b/>
          <w:sz w:val="26"/>
        </w:rPr>
      </w:pPr>
    </w:p>
    <w:p w:rsidR="008462AA" w:rsidRDefault="008462AA">
      <w:pPr>
        <w:pStyle w:val="a3"/>
        <w:ind w:firstLine="720"/>
        <w:jc w:val="both"/>
        <w:rPr>
          <w:rFonts w:ascii="Arial" w:hAnsi="Arial"/>
          <w:b/>
          <w:sz w:val="26"/>
        </w:rPr>
      </w:pPr>
      <w:r>
        <w:rPr>
          <w:rFonts w:ascii="Arial" w:hAnsi="Arial"/>
          <w:b/>
          <w:sz w:val="26"/>
        </w:rPr>
        <w:t>Список литературы</w:t>
      </w:r>
    </w:p>
    <w:p w:rsidR="008462AA" w:rsidRDefault="008462AA">
      <w:pPr>
        <w:pStyle w:val="a3"/>
        <w:ind w:firstLine="720"/>
        <w:jc w:val="both"/>
        <w:rPr>
          <w:rFonts w:ascii="Arial" w:hAnsi="Arial"/>
          <w:sz w:val="26"/>
        </w:rPr>
      </w:pPr>
    </w:p>
    <w:p w:rsidR="008462AA" w:rsidRDefault="008462AA">
      <w:pPr>
        <w:pStyle w:val="a3"/>
        <w:numPr>
          <w:ilvl w:val="0"/>
          <w:numId w:val="14"/>
        </w:numPr>
        <w:tabs>
          <w:tab w:val="clear" w:pos="1080"/>
          <w:tab w:val="num" w:pos="360"/>
        </w:tabs>
        <w:ind w:left="360"/>
        <w:jc w:val="both"/>
        <w:rPr>
          <w:rFonts w:ascii="Arial" w:hAnsi="Arial"/>
          <w:sz w:val="26"/>
        </w:rPr>
      </w:pPr>
      <w:r>
        <w:rPr>
          <w:rFonts w:ascii="Arial" w:hAnsi="Arial"/>
          <w:sz w:val="26"/>
        </w:rPr>
        <w:t>Конституция Российской Федерации (12.12.93).</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lang w:val="en-US"/>
        </w:rPr>
        <w:t xml:space="preserve">Гражданский Кодекс </w:t>
      </w:r>
      <w:r>
        <w:rPr>
          <w:rFonts w:ascii="Arial" w:hAnsi="Arial"/>
          <w:sz w:val="26"/>
        </w:rPr>
        <w:t xml:space="preserve">Российской Федерации </w:t>
      </w:r>
      <w:r>
        <w:rPr>
          <w:rFonts w:ascii="Arial" w:hAnsi="Arial"/>
          <w:sz w:val="26"/>
          <w:lang w:val="en-US"/>
        </w:rPr>
        <w:t>(Принят Государственной Думой 21 октября 1994 года)</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lang w:val="en-US"/>
        </w:rPr>
        <w:t>Закон Республики Карелия от 20.01.94 г. N XII-23/623 "О местном самоуправлении в Республике Карелия" (ред. от 05.11.97 г.)</w:t>
      </w:r>
      <w:r>
        <w:rPr>
          <w:rFonts w:ascii="Arial" w:hAnsi="Arial"/>
          <w:sz w:val="26"/>
          <w:lang w:val="en-US"/>
        </w:rPr>
        <w:tab/>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lang w:val="en-US"/>
        </w:rPr>
        <w:tab/>
        <w:t>"Конституция  (основной Закон) РЕСПУБЛИКИ КАРЕЛИЯ" (Принята Законом РК от 24.12.93 г. N XII-22/604, ред. от 20.01.94 г.)</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lang w:val="en-US"/>
        </w:rPr>
        <w:t>Федеральный Закон от 28.08.95 N 154-ФЗ (ред. от 17.03.97) "ОБ ОБЩИХ ПРИНЦИПАХ ОРГАНИЗАЦИИ МЕСТНОГО САМОУПРАВЛЕНИЯ В РОССИЙСКОЙ ФЕДЕРАЦИИ" (принят ГД ФС РФ 12.08.95)</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lang w:val="en-US"/>
        </w:rPr>
        <w:t>"УСТАВ МЕСТНОГО САМОУПРАВЛЕНИЯ ГОРОДА ПЕТРОЗАВОДСКА" (Зарегистрирован Палатой Республики ЗС 24.12.98 г.)</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rPr>
        <w:t>Муниципальный менеджмент под редакцией Т.Г. Морозовой М., "Банки и биржи" Изд.объед. "ЮНИТИ"1997.</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rPr>
        <w:t xml:space="preserve">Местное самоуправление в Республике Карелия: Учебник Проект </w:t>
      </w:r>
      <w:r>
        <w:rPr>
          <w:rFonts w:ascii="Arial" w:hAnsi="Arial"/>
          <w:sz w:val="26"/>
          <w:lang w:val="en-US"/>
        </w:rPr>
        <w:t xml:space="preserve">  Tacis EDRUS 9509 </w:t>
      </w:r>
      <w:r>
        <w:rPr>
          <w:rFonts w:ascii="Arial" w:hAnsi="Arial"/>
          <w:sz w:val="26"/>
        </w:rPr>
        <w:t>«Наращивание потенциала в области государственного управления в Республике Карелия» Петрозаводск 1998 г. , Авторы:</w:t>
      </w:r>
      <w:r>
        <w:rPr>
          <w:rFonts w:ascii="Arial" w:hAnsi="Arial"/>
          <w:sz w:val="26"/>
          <w:lang w:val="en-US"/>
        </w:rPr>
        <w:t xml:space="preserve"> </w:t>
      </w:r>
      <w:r>
        <w:rPr>
          <w:rFonts w:ascii="Arial" w:hAnsi="Arial"/>
          <w:sz w:val="26"/>
        </w:rPr>
        <w:t>Чаплинская В.Р.,</w:t>
      </w:r>
      <w:r>
        <w:rPr>
          <w:rFonts w:ascii="Arial" w:hAnsi="Arial"/>
          <w:sz w:val="26"/>
          <w:lang w:val="en-US"/>
        </w:rPr>
        <w:t xml:space="preserve"> </w:t>
      </w:r>
      <w:r>
        <w:rPr>
          <w:rFonts w:ascii="Arial" w:hAnsi="Arial"/>
          <w:sz w:val="26"/>
        </w:rPr>
        <w:t>Александров И.П.,</w:t>
      </w:r>
      <w:r>
        <w:rPr>
          <w:rFonts w:ascii="Arial" w:hAnsi="Arial"/>
          <w:sz w:val="26"/>
          <w:lang w:val="en-US"/>
        </w:rPr>
        <w:t xml:space="preserve"> </w:t>
      </w:r>
      <w:r>
        <w:rPr>
          <w:rFonts w:ascii="Arial" w:hAnsi="Arial"/>
          <w:sz w:val="26"/>
        </w:rPr>
        <w:t>Баринова Н.Ф.,</w:t>
      </w:r>
      <w:r>
        <w:rPr>
          <w:rFonts w:ascii="Arial" w:hAnsi="Arial"/>
          <w:sz w:val="26"/>
          <w:lang w:val="en-US"/>
        </w:rPr>
        <w:t xml:space="preserve"> </w:t>
      </w:r>
      <w:r>
        <w:rPr>
          <w:rFonts w:ascii="Arial" w:hAnsi="Arial"/>
          <w:sz w:val="26"/>
        </w:rPr>
        <w:t>Строгальщикова З.И.,</w:t>
      </w:r>
      <w:r>
        <w:rPr>
          <w:rFonts w:ascii="Arial" w:hAnsi="Arial"/>
          <w:sz w:val="26"/>
          <w:lang w:val="en-US"/>
        </w:rPr>
        <w:t xml:space="preserve"> </w:t>
      </w:r>
      <w:r>
        <w:rPr>
          <w:rFonts w:ascii="Arial" w:hAnsi="Arial"/>
          <w:sz w:val="26"/>
        </w:rPr>
        <w:t>Жукевия Г.В.,</w:t>
      </w:r>
      <w:r>
        <w:rPr>
          <w:rFonts w:ascii="Arial" w:hAnsi="Arial"/>
          <w:sz w:val="26"/>
          <w:lang w:val="en-US"/>
        </w:rPr>
        <w:t xml:space="preserve"> </w:t>
      </w:r>
      <w:r>
        <w:rPr>
          <w:rFonts w:ascii="Arial" w:hAnsi="Arial"/>
          <w:sz w:val="26"/>
        </w:rPr>
        <w:t>Кузнецов М.Ю.,</w:t>
      </w:r>
      <w:r>
        <w:rPr>
          <w:rFonts w:ascii="Arial" w:hAnsi="Arial"/>
          <w:sz w:val="26"/>
          <w:lang w:val="en-US"/>
        </w:rPr>
        <w:t xml:space="preserve"> </w:t>
      </w:r>
      <w:r>
        <w:rPr>
          <w:rFonts w:ascii="Arial" w:hAnsi="Arial"/>
          <w:sz w:val="26"/>
        </w:rPr>
        <w:t>Варья В.А.,</w:t>
      </w:r>
      <w:r>
        <w:rPr>
          <w:rFonts w:ascii="Arial" w:hAnsi="Arial"/>
          <w:sz w:val="26"/>
          <w:lang w:val="en-US"/>
        </w:rPr>
        <w:t xml:space="preserve"> </w:t>
      </w:r>
      <w:r>
        <w:rPr>
          <w:rFonts w:ascii="Arial" w:hAnsi="Arial"/>
          <w:sz w:val="26"/>
        </w:rPr>
        <w:t>Бутвило А.И.,Богданов В.Е.,Гулиев Г.А.,Белоусова Е.Ю.,</w:t>
      </w:r>
      <w:r>
        <w:rPr>
          <w:rFonts w:ascii="Arial" w:hAnsi="Arial"/>
          <w:sz w:val="26"/>
          <w:lang w:val="en-US"/>
        </w:rPr>
        <w:t xml:space="preserve"> </w:t>
      </w:r>
      <w:r>
        <w:rPr>
          <w:rFonts w:ascii="Arial" w:hAnsi="Arial"/>
          <w:sz w:val="26"/>
        </w:rPr>
        <w:t>Лебедева Т.В.,Киннер А.И., Заводовский Г.,Колосов А.Д., Ковшов С.С., Дуус М.,</w:t>
      </w:r>
      <w:r>
        <w:rPr>
          <w:rFonts w:ascii="Arial" w:hAnsi="Arial"/>
          <w:sz w:val="26"/>
          <w:lang w:val="en-US"/>
        </w:rPr>
        <w:t xml:space="preserve"> </w:t>
      </w:r>
      <w:r>
        <w:rPr>
          <w:rFonts w:ascii="Arial" w:hAnsi="Arial"/>
          <w:sz w:val="26"/>
        </w:rPr>
        <w:t xml:space="preserve">Пиндт Х.,Вийкмарк Б. </w:t>
      </w:r>
    </w:p>
    <w:p w:rsidR="008462AA" w:rsidRDefault="008462AA">
      <w:pPr>
        <w:pStyle w:val="a3"/>
        <w:numPr>
          <w:ilvl w:val="0"/>
          <w:numId w:val="14"/>
        </w:numPr>
        <w:tabs>
          <w:tab w:val="clear" w:pos="1080"/>
          <w:tab w:val="num" w:pos="360"/>
        </w:tabs>
        <w:ind w:left="360"/>
        <w:jc w:val="both"/>
        <w:rPr>
          <w:rFonts w:ascii="Arial" w:hAnsi="Arial"/>
          <w:sz w:val="26"/>
          <w:lang w:val="en-US"/>
        </w:rPr>
      </w:pPr>
      <w:r>
        <w:rPr>
          <w:rFonts w:ascii="Arial" w:hAnsi="Arial"/>
          <w:sz w:val="26"/>
        </w:rPr>
        <w:t>Гладышев А.Г. Правовые основы местного самоуправления. – М., 1996. – с.13-40,30,31.</w:t>
      </w:r>
      <w:r>
        <w:rPr>
          <w:rFonts w:ascii="Arial" w:hAnsi="Arial"/>
          <w:sz w:val="26"/>
        </w:rPr>
        <w:cr/>
      </w:r>
      <w:r>
        <w:rPr>
          <w:rFonts w:ascii="Arial" w:hAnsi="Arial"/>
          <w:sz w:val="26"/>
          <w:lang w:val="en-US"/>
        </w:rPr>
        <w:tab/>
      </w:r>
      <w:r>
        <w:rPr>
          <w:rFonts w:ascii="Arial" w:hAnsi="Arial"/>
          <w:sz w:val="26"/>
          <w:lang w:val="en-US"/>
        </w:rPr>
        <w:tab/>
      </w:r>
    </w:p>
    <w:p w:rsidR="008462AA" w:rsidRDefault="008462AA">
      <w:pPr>
        <w:pStyle w:val="a3"/>
        <w:jc w:val="both"/>
        <w:rPr>
          <w:rFonts w:ascii="Arial" w:hAnsi="Arial"/>
          <w:sz w:val="26"/>
          <w:lang w:val="en-US"/>
        </w:rPr>
      </w:pPr>
    </w:p>
    <w:p w:rsidR="008462AA" w:rsidRDefault="008462AA">
      <w:pPr>
        <w:ind w:firstLine="567"/>
        <w:jc w:val="both"/>
        <w:rPr>
          <w:rFonts w:ascii="Arial" w:hAnsi="Arial"/>
          <w:sz w:val="26"/>
        </w:rPr>
      </w:pPr>
      <w:bookmarkStart w:id="0" w:name="_GoBack"/>
      <w:bookmarkEnd w:id="0"/>
    </w:p>
    <w:sectPr w:rsidR="008462AA">
      <w:footerReference w:type="default" r:id="rId7"/>
      <w:pgSz w:w="11906" w:h="16838"/>
      <w:pgMar w:top="1134" w:right="1134"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2AA" w:rsidRDefault="008462AA">
      <w:r>
        <w:separator/>
      </w:r>
    </w:p>
  </w:endnote>
  <w:endnote w:type="continuationSeparator" w:id="0">
    <w:p w:rsidR="008462AA" w:rsidRDefault="0084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AA" w:rsidRDefault="008462AA">
    <w:pPr>
      <w:pStyle w:val="a7"/>
      <w:jc w:val="right"/>
      <w:rPr>
        <w:sz w:val="24"/>
      </w:rPr>
    </w:pPr>
    <w:r>
      <w:rPr>
        <w:rStyle w:val="a6"/>
        <w:noProof/>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2AA" w:rsidRDefault="008462AA">
      <w:r>
        <w:separator/>
      </w:r>
    </w:p>
  </w:footnote>
  <w:footnote w:type="continuationSeparator" w:id="0">
    <w:p w:rsidR="008462AA" w:rsidRDefault="008462AA">
      <w:r>
        <w:continuationSeparator/>
      </w:r>
    </w:p>
  </w:footnote>
  <w:footnote w:id="1">
    <w:p w:rsidR="008462AA" w:rsidRDefault="008462AA">
      <w:pPr>
        <w:pStyle w:val="a4"/>
      </w:pPr>
      <w:r>
        <w:rPr>
          <w:rStyle w:val="a5"/>
        </w:rPr>
        <w:t>1</w:t>
      </w:r>
      <w:r>
        <w:t xml:space="preserve"> Органы местного самоуправления</w:t>
      </w:r>
    </w:p>
  </w:footnote>
  <w:footnote w:id="2">
    <w:p w:rsidR="008462AA" w:rsidRDefault="008462AA">
      <w:pPr>
        <w:pStyle w:val="a4"/>
      </w:pPr>
      <w:r>
        <w:rPr>
          <w:rStyle w:val="a5"/>
        </w:rPr>
        <w:t>1</w:t>
      </w:r>
      <w:r>
        <w:t xml:space="preserve"> Местное самоуправление</w:t>
      </w:r>
    </w:p>
  </w:footnote>
  <w:footnote w:id="3">
    <w:p w:rsidR="008462AA" w:rsidRDefault="008462AA">
      <w:pPr>
        <w:pStyle w:val="a3"/>
        <w:jc w:val="both"/>
        <w:rPr>
          <w:rFonts w:ascii="Times New Roman" w:hAnsi="Times New Roman"/>
        </w:rPr>
      </w:pPr>
      <w:r>
        <w:rPr>
          <w:rStyle w:val="a5"/>
        </w:rPr>
        <w:t>1</w:t>
      </w:r>
      <w:r>
        <w:t xml:space="preserve"> </w:t>
      </w:r>
      <w:r>
        <w:rPr>
          <w:rFonts w:ascii="Times New Roman" w:hAnsi="Times New Roman"/>
        </w:rPr>
        <w:t>подробнее права МС смотри Муниципальный менеджмент под редакцией Т.Г. Морозовой М., "Банки и биржи" Изд.объед. "ЮНИТИ"1997.</w:t>
      </w:r>
    </w:p>
    <w:p w:rsidR="008462AA" w:rsidRDefault="008462AA">
      <w:pPr>
        <w:pStyle w:val="a3"/>
        <w:jc w:val="both"/>
      </w:pPr>
      <w:r>
        <w:rPr>
          <w:rFonts w:ascii="Times New Roman" w:hAnsi="Times New Roman"/>
        </w:rPr>
        <w:t xml:space="preserve">А.Г. Гладышев «Правовые основы  местного самоуправления». –М., 1996 г. </w:t>
      </w:r>
      <w:r>
        <w:rPr>
          <w:rFonts w:ascii="Times New Roman" w:hAnsi="Times New Roman"/>
        </w:rPr>
        <w:cr/>
      </w:r>
    </w:p>
  </w:footnote>
  <w:footnote w:id="4">
    <w:p w:rsidR="008462AA" w:rsidRDefault="008462AA">
      <w:pPr>
        <w:pStyle w:val="a4"/>
      </w:pPr>
      <w:r>
        <w:rPr>
          <w:rStyle w:val="a5"/>
        </w:rPr>
        <w:t>1</w:t>
      </w:r>
      <w:r>
        <w:t xml:space="preserve"> Муниципальный менеджмент под редакцией Т.Г. Морозовой М., «Банки и биржи» Изд. Объед. «ЮНИТИ» 1997.</w:t>
      </w:r>
    </w:p>
  </w:footnote>
  <w:footnote w:id="5">
    <w:p w:rsidR="008462AA" w:rsidRDefault="008462AA">
      <w:pPr>
        <w:pStyle w:val="a4"/>
      </w:pPr>
      <w:r>
        <w:rPr>
          <w:rStyle w:val="a5"/>
        </w:rPr>
        <w:t>1</w:t>
      </w:r>
      <w:r>
        <w:t xml:space="preserve"> Федеральный Закон РФ N 154-ФЗ  «Об общих принципах организации местного самоуправления Российской Федерации» (от 28 августа 1995 года)</w:t>
      </w:r>
    </w:p>
  </w:footnote>
  <w:footnote w:id="6">
    <w:p w:rsidR="008462AA" w:rsidRDefault="008462AA">
      <w:pPr>
        <w:pStyle w:val="a4"/>
      </w:pPr>
      <w:r>
        <w:rPr>
          <w:rStyle w:val="a5"/>
        </w:rPr>
        <w:t>1</w:t>
      </w:r>
      <w:r>
        <w:t xml:space="preserve"> Местное самоуправление в Республике Карелия: Учебник/ Проект </w:t>
      </w:r>
      <w:r>
        <w:rPr>
          <w:lang w:val="en-US"/>
        </w:rPr>
        <w:t xml:space="preserve">Tacis EDRUS 9509 </w:t>
      </w:r>
      <w:r>
        <w:t>«Наращивание потенциала в области государственного управления в Республике Карелия» Петрозаводск 1998 г. , Авторы:</w:t>
      </w:r>
      <w:r>
        <w:rPr>
          <w:lang w:val="en-US"/>
        </w:rPr>
        <w:t xml:space="preserve"> </w:t>
      </w:r>
      <w:r>
        <w:t>Чаплинская В.Р.,</w:t>
      </w:r>
      <w:r>
        <w:rPr>
          <w:lang w:val="en-US"/>
        </w:rPr>
        <w:t xml:space="preserve"> </w:t>
      </w:r>
      <w:r>
        <w:t>Александров И.П.,</w:t>
      </w:r>
      <w:r>
        <w:rPr>
          <w:lang w:val="en-US"/>
        </w:rPr>
        <w:t xml:space="preserve">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F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5230C24"/>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2">
    <w:nsid w:val="284760B8"/>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3">
    <w:nsid w:val="2BBB62FC"/>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4">
    <w:nsid w:val="369C492C"/>
    <w:multiLevelType w:val="multilevel"/>
    <w:tmpl w:val="9CDE8BA0"/>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0827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3BEA51B1"/>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7">
    <w:nsid w:val="3C887DC2"/>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8">
    <w:nsid w:val="4667108D"/>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9">
    <w:nsid w:val="4AC70141"/>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10">
    <w:nsid w:val="5D705727"/>
    <w:multiLevelType w:val="multilevel"/>
    <w:tmpl w:val="76B0B546"/>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F0B73B2"/>
    <w:multiLevelType w:val="multilevel"/>
    <w:tmpl w:val="9B825D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FDD6119"/>
    <w:multiLevelType w:val="multilevel"/>
    <w:tmpl w:val="A1FE39B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4851BA2"/>
    <w:multiLevelType w:val="singleLevel"/>
    <w:tmpl w:val="AD64522C"/>
    <w:lvl w:ilvl="0">
      <w:start w:val="2"/>
      <w:numFmt w:val="bullet"/>
      <w:lvlText w:val="-"/>
      <w:lvlJc w:val="left"/>
      <w:pPr>
        <w:tabs>
          <w:tab w:val="num" w:pos="927"/>
        </w:tabs>
        <w:ind w:left="927" w:hanging="360"/>
      </w:pPr>
      <w:rPr>
        <w:rFonts w:ascii="Times New Roman" w:hAnsi="Times New Roman" w:hint="default"/>
      </w:rPr>
    </w:lvl>
  </w:abstractNum>
  <w:abstractNum w:abstractNumId="14">
    <w:nsid w:val="7B5F4003"/>
    <w:multiLevelType w:val="singleLevel"/>
    <w:tmpl w:val="DE9232D4"/>
    <w:lvl w:ilvl="0">
      <w:start w:val="1"/>
      <w:numFmt w:val="decimal"/>
      <w:lvlText w:val="%1."/>
      <w:lvlJc w:val="left"/>
      <w:pPr>
        <w:tabs>
          <w:tab w:val="num" w:pos="1080"/>
        </w:tabs>
        <w:ind w:left="1080" w:hanging="360"/>
      </w:pPr>
      <w:rPr>
        <w:rFonts w:hint="default"/>
      </w:rPr>
    </w:lvl>
  </w:abstractNum>
  <w:num w:numId="1">
    <w:abstractNumId w:val="11"/>
  </w:num>
  <w:num w:numId="2">
    <w:abstractNumId w:val="5"/>
  </w:num>
  <w:num w:numId="3">
    <w:abstractNumId w:val="0"/>
  </w:num>
  <w:num w:numId="4">
    <w:abstractNumId w:val="13"/>
  </w:num>
  <w:num w:numId="5">
    <w:abstractNumId w:val="12"/>
  </w:num>
  <w:num w:numId="6">
    <w:abstractNumId w:val="4"/>
  </w:num>
  <w:num w:numId="7">
    <w:abstractNumId w:val="3"/>
  </w:num>
  <w:num w:numId="8">
    <w:abstractNumId w:val="2"/>
  </w:num>
  <w:num w:numId="9">
    <w:abstractNumId w:val="6"/>
  </w:num>
  <w:num w:numId="10">
    <w:abstractNumId w:val="7"/>
  </w:num>
  <w:num w:numId="11">
    <w:abstractNumId w:val="8"/>
  </w:num>
  <w:num w:numId="12">
    <w:abstractNumId w:val="1"/>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0C8"/>
    <w:rsid w:val="008462AA"/>
    <w:rsid w:val="00880B4B"/>
    <w:rsid w:val="00C750C8"/>
    <w:rsid w:val="00EC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55EA7-8415-4C12-85D6-CEA10C27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111"/>
      <w:jc w:val="both"/>
      <w:outlineLvl w:val="0"/>
    </w:pPr>
    <w:rPr>
      <w:rFonts w:ascii="Arial" w:hAnsi="Arial"/>
      <w:b/>
      <w:sz w:val="32"/>
    </w:rPr>
  </w:style>
  <w:style w:type="paragraph" w:styleId="2">
    <w:name w:val="heading 2"/>
    <w:basedOn w:val="a"/>
    <w:next w:val="a"/>
    <w:qFormat/>
    <w:pPr>
      <w:keepNext/>
      <w:jc w:val="both"/>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note text"/>
    <w:basedOn w:val="a"/>
    <w:semiHidden/>
  </w:style>
  <w:style w:type="character" w:styleId="a5">
    <w:name w:val="footnote reference"/>
    <w:semiHidden/>
    <w:rPr>
      <w:vertAlign w:val="superscript"/>
    </w:r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a8">
    <w:name w:val="header"/>
    <w:basedOn w:val="a"/>
    <w:semiHidden/>
    <w:pPr>
      <w:tabs>
        <w:tab w:val="center" w:pos="4153"/>
        <w:tab w:val="right" w:pos="8306"/>
      </w:tabs>
    </w:pPr>
  </w:style>
  <w:style w:type="paragraph" w:styleId="a9">
    <w:name w:val="Title"/>
    <w:basedOn w:val="a"/>
    <w:qFormat/>
    <w:pPr>
      <w:jc w:val="center"/>
    </w:pPr>
    <w:rPr>
      <w:rFonts w:ascii="Arial" w:hAnsi="Arial"/>
      <w:sz w:val="32"/>
    </w:rPr>
  </w:style>
  <w:style w:type="paragraph" w:styleId="aa">
    <w:name w:val="Subtitle"/>
    <w:basedOn w:val="a"/>
    <w:qFormat/>
    <w:pPr>
      <w:jc w:val="center"/>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Местное самоуправление</vt:lpstr>
    </vt:vector>
  </TitlesOfParts>
  <Company/>
  <LinksUpToDate>false</LinksUpToDate>
  <CharactersWithSpaces>46759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Местное самоуправление</dc:title>
  <dc:subject>реферат</dc:subject>
  <dc:creator>Пупкин</dc:creator>
  <cp:keywords/>
  <cp:lastModifiedBy>admin</cp:lastModifiedBy>
  <cp:revision>2</cp:revision>
  <cp:lastPrinted>1999-04-22T16:30:00Z</cp:lastPrinted>
  <dcterms:created xsi:type="dcterms:W3CDTF">2014-02-03T10:47:00Z</dcterms:created>
  <dcterms:modified xsi:type="dcterms:W3CDTF">2014-02-03T10:47:00Z</dcterms:modified>
</cp:coreProperties>
</file>