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9C" w:rsidRDefault="0004145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Лекция 7.</w:t>
      </w:r>
    </w:p>
    <w:p w:rsidR="006C529C" w:rsidRDefault="00041452">
      <w:pPr>
        <w:ind w:firstLine="567"/>
        <w:jc w:val="center"/>
      </w:pPr>
      <w:r>
        <w:t>Календарно-плановые нормативы.</w:t>
      </w:r>
    </w:p>
    <w:p w:rsidR="006C529C" w:rsidRDefault="00041452">
      <w:pPr>
        <w:ind w:firstLine="567"/>
        <w:jc w:val="both"/>
      </w:pPr>
      <w:r>
        <w:t>Календарно-плановые нормативы - это нормативы движения производства. Норматив - это расчетная величина затрат чего-либо.  Норма - правило, руководящее начало, узаконенный порядок.</w:t>
      </w:r>
    </w:p>
    <w:p w:rsidR="006C529C" w:rsidRDefault="00041452">
      <w:pPr>
        <w:ind w:firstLine="567"/>
        <w:jc w:val="both"/>
      </w:pPr>
      <w:r>
        <w:t>Виды нормативов:</w:t>
      </w:r>
    </w:p>
    <w:p w:rsidR="006C529C" w:rsidRDefault="00041452">
      <w:pPr>
        <w:ind w:firstLine="567"/>
        <w:jc w:val="both"/>
      </w:pPr>
      <w:r>
        <w:t>1. по типу производства</w:t>
      </w:r>
    </w:p>
    <w:p w:rsidR="006C529C" w:rsidRDefault="00041452">
      <w:pPr>
        <w:jc w:val="both"/>
      </w:pPr>
      <w:r>
        <w:t>- валовая продукция (руб, н.-ч.)</w:t>
      </w:r>
    </w:p>
    <w:p w:rsidR="006C529C" w:rsidRDefault="00041452">
      <w:pPr>
        <w:jc w:val="both"/>
      </w:pPr>
      <w:r>
        <w:t>- программа (шт.)</w:t>
      </w:r>
    </w:p>
    <w:p w:rsidR="006C529C" w:rsidRDefault="00041452">
      <w:pPr>
        <w:jc w:val="both"/>
      </w:pPr>
      <w:r>
        <w:t>- партия,</w:t>
      </w:r>
    </w:p>
    <w:p w:rsidR="006C529C" w:rsidRDefault="00041452">
      <w:pPr>
        <w:jc w:val="both"/>
      </w:pPr>
      <w:r>
        <w:t>- серия,</w:t>
      </w:r>
    </w:p>
    <w:p w:rsidR="006C529C" w:rsidRDefault="00041452">
      <w:pPr>
        <w:jc w:val="both"/>
      </w:pPr>
      <w:r>
        <w:t>- ритм, такт,</w:t>
      </w:r>
    </w:p>
    <w:p w:rsidR="006C529C" w:rsidRDefault="00041452">
      <w:pPr>
        <w:jc w:val="both"/>
      </w:pPr>
      <w:r>
        <w:t>- периодичность запуска,</w:t>
      </w:r>
    </w:p>
    <w:p w:rsidR="006C529C" w:rsidRDefault="00041452">
      <w:pPr>
        <w:jc w:val="both"/>
      </w:pPr>
      <w:r>
        <w:t>- длительность цикла и опрежения.</w:t>
      </w:r>
    </w:p>
    <w:p w:rsidR="006C529C" w:rsidRDefault="00041452">
      <w:pPr>
        <w:ind w:firstLine="567"/>
        <w:jc w:val="both"/>
      </w:pPr>
      <w:r>
        <w:t>2. по заделам (межоперационный и межцеховой)</w:t>
      </w:r>
    </w:p>
    <w:p w:rsidR="006C529C" w:rsidRDefault="006C529C">
      <w:pPr>
        <w:jc w:val="both"/>
      </w:pPr>
    </w:p>
    <w:p w:rsidR="006C529C" w:rsidRDefault="004C0FE0">
      <w:pPr>
        <w:jc w:val="both"/>
        <w:rPr>
          <w:sz w:val="28"/>
        </w:rPr>
      </w:pPr>
      <w:r>
        <w:rPr>
          <w:noProof/>
          <w:sz w:val="20"/>
        </w:rPr>
        <w:pict>
          <v:line id="_x0000_s1059" style="position:absolute;left:0;text-align:left;z-index:251625472;mso-position-horizontal-relative:text;mso-position-vertical-relative:text" from="253.2pt,9.25pt" to="289.25pt,9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50" style="position:absolute;left:0;text-align:left;z-index:251616256;mso-position-horizontal-relative:text;mso-position-vertical-relative:text" from="166.8pt,9.25pt" to="195.65pt,9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40" style="position:absolute;left:0;text-align:left;z-index:251606016;mso-position-horizontal-relative:text;mso-position-vertical-relative:text" from="80.4pt,9.25pt" to="116.45pt,9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8"/>
        </w:rPr>
        <w:pict>
          <v:line id="_x0000_s1029" style="position:absolute;left:0;text-align:left;z-index:251594752;mso-position-horizontal-relative:text;mso-position-vertical-relative:text" from="30pt,9.25pt" to="51.65pt,9.3pt" o:allowincell="f">
            <v:stroke startarrowwidth="narrow" startarrowlength="short" endarrow="block" endarrowwidth="narrow" endarrowlength="short"/>
          </v:line>
        </w:pict>
      </w:r>
      <w:r w:rsidR="00041452">
        <w:rPr>
          <w:sz w:val="28"/>
        </w:rPr>
        <w:t>n</w:t>
      </w:r>
      <w:r w:rsidR="00041452">
        <w:rPr>
          <w:sz w:val="28"/>
          <w:vertAlign w:val="subscript"/>
        </w:rPr>
        <w:t xml:space="preserve">min </w:t>
      </w:r>
      <w:r w:rsidR="00041452">
        <w:rPr>
          <w:sz w:val="28"/>
        </w:rPr>
        <w:t xml:space="preserve"> </w:t>
      </w:r>
      <w:r w:rsidR="00041452">
        <w:t xml:space="preserve">         </w:t>
      </w:r>
      <w:r w:rsidR="00041452">
        <w:rPr>
          <w:sz w:val="28"/>
        </w:rPr>
        <w:t xml:space="preserve">ПТ </w:t>
      </w:r>
      <w:r w:rsidR="00041452">
        <w:t xml:space="preserve">               </w:t>
      </w:r>
      <w:r w:rsidR="00041452">
        <w:rPr>
          <w:sz w:val="28"/>
        </w:rPr>
        <w:t>К</w:t>
      </w:r>
      <w:r w:rsidR="00041452">
        <w:rPr>
          <w:sz w:val="28"/>
          <w:vertAlign w:val="subscript"/>
        </w:rPr>
        <w:t>загр об</w:t>
      </w:r>
      <w:r w:rsidR="00041452">
        <w:rPr>
          <w:sz w:val="28"/>
        </w:rPr>
        <w:t xml:space="preserve">          К</w:t>
      </w:r>
      <w:r w:rsidR="00041452">
        <w:rPr>
          <w:sz w:val="28"/>
          <w:vertAlign w:val="subscript"/>
        </w:rPr>
        <w:t>исппроиз</w:t>
      </w:r>
      <w:r w:rsidR="00041452">
        <w:rPr>
          <w:sz w:val="28"/>
        </w:rPr>
        <w:t xml:space="preserve">            Т</w:t>
      </w:r>
      <w:r w:rsidR="00041452">
        <w:rPr>
          <w:sz w:val="28"/>
          <w:vertAlign w:val="subscript"/>
        </w:rPr>
        <w:t>ц</w:t>
      </w:r>
    </w:p>
    <w:p w:rsidR="006C529C" w:rsidRDefault="006C529C">
      <w:pPr>
        <w:jc w:val="both"/>
        <w:rPr>
          <w:sz w:val="28"/>
        </w:rPr>
      </w:pPr>
    </w:p>
    <w:p w:rsidR="006C529C" w:rsidRDefault="00041452">
      <w:pPr>
        <w:jc w:val="both"/>
        <w:rPr>
          <w:sz w:val="18"/>
        </w:rPr>
      </w:pPr>
      <w:r>
        <w:t xml:space="preserve">              </w:t>
      </w:r>
      <w:r>
        <w:rPr>
          <w:sz w:val="18"/>
        </w:rPr>
        <w:t>срок</w:t>
      </w:r>
    </w:p>
    <w:p w:rsidR="006C529C" w:rsidRDefault="004C0FE0">
      <w:pPr>
        <w:jc w:val="both"/>
        <w:rPr>
          <w:sz w:val="18"/>
          <w:vertAlign w:val="subscript"/>
        </w:rPr>
      </w:pPr>
      <w:r>
        <w:rPr>
          <w:noProof/>
          <w:sz w:val="20"/>
        </w:rPr>
        <w:pict>
          <v:line id="_x0000_s1080" style="position:absolute;left:0;text-align:left;z-index:251646976;mso-position-horizontal-relative:text;mso-position-vertical-relative:text" from="166.8pt,9.9pt" to="195.65pt,9.9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75" style="position:absolute;left:0;text-align:left;z-index:251641856;mso-position-horizontal-relative:text;mso-position-vertical-relative:text" from="66pt,9.9pt" to="109.25pt,9.9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67" style="position:absolute;left:0;text-align:left;z-index:251633664;mso-position-horizontal-relative:text;mso-position-vertical-relative:text" from="1.2pt,9.9pt" to="37.25pt,9.95pt" o:allowincell="f">
            <v:stroke startarrowwidth="narrow" startarrowlength="short" endarrow="block" endarrowwidth="narrow" endarrowlength="short"/>
          </v:line>
        </w:pict>
      </w:r>
      <w:r w:rsidR="00041452">
        <w:rPr>
          <w:sz w:val="18"/>
        </w:rPr>
        <w:t xml:space="preserve">                   вып.                       </w:t>
      </w:r>
      <w:r w:rsidR="00041452">
        <w:rPr>
          <w:sz w:val="28"/>
        </w:rPr>
        <w:t>К</w:t>
      </w:r>
      <w:r w:rsidR="00041452">
        <w:rPr>
          <w:sz w:val="28"/>
          <w:vertAlign w:val="subscript"/>
        </w:rPr>
        <w:t>обор. ср.</w:t>
      </w:r>
      <w:r w:rsidR="00041452">
        <w:rPr>
          <w:sz w:val="28"/>
        </w:rPr>
        <w:t xml:space="preserve">           </w:t>
      </w:r>
      <w:r w:rsidR="00041452">
        <w:rPr>
          <w:sz w:val="18"/>
        </w:rPr>
        <w:t>Себест.</w:t>
      </w:r>
    </w:p>
    <w:p w:rsidR="006C529C" w:rsidRDefault="00041452">
      <w:pPr>
        <w:jc w:val="both"/>
        <w:rPr>
          <w:sz w:val="18"/>
        </w:rPr>
      </w:pPr>
      <w:r>
        <w:t xml:space="preserve">               </w:t>
      </w:r>
      <w:r>
        <w:rPr>
          <w:sz w:val="18"/>
        </w:rPr>
        <w:t>изд.</w:t>
      </w:r>
      <w:r>
        <w:t xml:space="preserve">                                                   </w:t>
      </w:r>
      <w:r>
        <w:rPr>
          <w:sz w:val="18"/>
        </w:rPr>
        <w:t xml:space="preserve">изд. </w:t>
      </w:r>
    </w:p>
    <w:p w:rsidR="006C529C" w:rsidRDefault="006C529C">
      <w:pPr>
        <w:jc w:val="both"/>
        <w:rPr>
          <w:sz w:val="18"/>
        </w:rPr>
      </w:pPr>
    </w:p>
    <w:p w:rsidR="006C529C" w:rsidRDefault="006C529C">
      <w:pPr>
        <w:jc w:val="both"/>
        <w:rPr>
          <w:sz w:val="18"/>
        </w:rPr>
      </w:pPr>
    </w:p>
    <w:p w:rsidR="006C529C" w:rsidRDefault="00041452">
      <w:pPr>
        <w:ind w:firstLine="567"/>
        <w:jc w:val="both"/>
      </w:pPr>
      <w:r>
        <w:rPr>
          <w:u w:val="single"/>
        </w:rPr>
        <w:t>ОКП в единичном и мелкосерийном производстве.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1. Основная задача ОКП и порядок составления сводного графика.</w:t>
      </w:r>
    </w:p>
    <w:p w:rsidR="006C529C" w:rsidRDefault="00041452">
      <w:pPr>
        <w:ind w:firstLine="567"/>
        <w:jc w:val="both"/>
      </w:pPr>
      <w:r>
        <w:t>Основная задача заключается в обеспечении согласованного и комплектного хода производства и равномерного выпуска продукции путем организации своевременной подготовки и запуска изделия в производство на основе цикловых планов-графиков выполнения заказов.</w:t>
      </w:r>
    </w:p>
    <w:p w:rsidR="006C529C" w:rsidRDefault="00041452">
      <w:pPr>
        <w:ind w:firstLine="567"/>
        <w:jc w:val="both"/>
      </w:pPr>
      <w:r>
        <w:lastRenderedPageBreak/>
        <w:t>Для заготовительных и обрабатывающих цехов ПУЕ</w:t>
      </w:r>
    </w:p>
    <w:p w:rsidR="006C529C" w:rsidRDefault="00041452">
      <w:pPr>
        <w:jc w:val="both"/>
      </w:pPr>
      <w:r>
        <w:t>может быть комплект деталей на заказ.</w:t>
      </w:r>
    </w:p>
    <w:p w:rsidR="006C529C" w:rsidRDefault="00041452">
      <w:pPr>
        <w:ind w:firstLine="567"/>
        <w:jc w:val="both"/>
      </w:pPr>
      <w:r>
        <w:t>Для деталей, имеющих длительный цикл сборки: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30" style="position:absolute;left:0;text-align:left;z-index:251595776;mso-position-horizontal-relative:text;mso-position-vertical-relative:text" from="73.2pt,11.05pt" to="159.65pt,11.1pt" o:allowincell="f" strokeweight=".5pt">
            <v:stroke dashstyle="1 1" startarrowwidth="narrow" startarrowlength="short" endarrowwidth="narrow" endarrowlength="short"/>
          </v:line>
        </w:pict>
      </w:r>
      <w:r w:rsidR="00041452">
        <w:t>Сборка                                Производственный</w:t>
      </w:r>
    </w:p>
    <w:p w:rsidR="006C529C" w:rsidRDefault="00041452">
      <w:pPr>
        <w:ind w:firstLine="567"/>
        <w:jc w:val="both"/>
      </w:pPr>
      <w:r>
        <w:t xml:space="preserve">                                                       заказ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51" style="position:absolute;left:0;text-align:left;z-index:251617280;mso-position-horizontal-relative:text;mso-position-vertical-relative:text" from="202.8pt,5.65pt" to="238.85pt,41.7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41" style="position:absolute;left:0;text-align:left;flip:x;z-index:251607040;mso-position-horizontal-relative:text;mso-position-vertical-relative:text" from="181.2pt,5.65pt" to="202.85pt,41.7pt" o:allowincell="f" strokeweight=".5pt">
            <v:stroke dashstyle="1 1" startarrowwidth="narrow" startarrowlength="short" endarrowwidth="narrow" endarrowlength="short"/>
          </v:line>
        </w:pic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Загот. и обраб.</w:t>
      </w:r>
    </w:p>
    <w:p w:rsidR="006C529C" w:rsidRDefault="004C0FE0">
      <w:pPr>
        <w:ind w:firstLine="567"/>
        <w:jc w:val="both"/>
        <w:rPr>
          <w:sz w:val="18"/>
        </w:rPr>
      </w:pPr>
      <w:r>
        <w:rPr>
          <w:noProof/>
          <w:sz w:val="20"/>
        </w:rPr>
        <w:pict>
          <v:line id="_x0000_s1060" style="position:absolute;left:0;text-align:left;z-index:251626496;mso-position-horizontal-relative:text;mso-position-vertical-relative:text" from="102pt,8.35pt" to="159.65pt,8.4pt" o:allowincell="f">
            <v:stroke startarrowwidth="narrow" startarrowlength="short" endarrow="block" endarrowwidth="narrow" endarrowlength="short"/>
          </v:line>
        </w:pict>
      </w:r>
      <w:r w:rsidR="00041452">
        <w:t>цеха                                      узел              узел</w:t>
      </w:r>
    </w:p>
    <w:p w:rsidR="006C529C" w:rsidRDefault="004C0FE0">
      <w:pPr>
        <w:ind w:firstLine="567"/>
        <w:jc w:val="both"/>
        <w:rPr>
          <w:sz w:val="18"/>
        </w:rPr>
      </w:pPr>
      <w:r>
        <w:rPr>
          <w:noProof/>
          <w:sz w:val="20"/>
        </w:rPr>
        <w:pict>
          <v:line id="_x0000_s1093" style="position:absolute;left:0;text-align:left;z-index:251660288;mso-position-horizontal-relative:text;mso-position-vertical-relative:text" from="174pt,2.05pt" to="181.25pt,9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7" style="position:absolute;left:0;text-align:left;z-index:251654144;mso-position-horizontal-relative:text;mso-position-vertical-relative:text" from="238.8pt,2.05pt" to="246.05pt,9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1" style="position:absolute;left:0;text-align:left;flip:x;z-index:251648000;mso-position-horizontal-relative:text;mso-position-vertical-relative:text" from="231.6pt,2.05pt" to="238.85pt,9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68" style="position:absolute;left:0;text-align:left;flip:x;z-index:251634688;mso-position-horizontal-relative:text;mso-position-vertical-relative:text" from="166.8pt,2.05pt" to="174.05pt,9.3pt" o:allowincell="f" strokeweight="1pt">
            <v:stroke startarrowwidth="narrow" startarrowlength="short" endarrowwidth="narrow" endarrowlength="short"/>
          </v:line>
        </w:pict>
      </w:r>
    </w:p>
    <w:p w:rsidR="006C529C" w:rsidRDefault="00041452">
      <w:pPr>
        <w:ind w:firstLine="567"/>
        <w:jc w:val="both"/>
      </w:pPr>
      <w:r>
        <w:rPr>
          <w:sz w:val="18"/>
        </w:rPr>
        <w:t xml:space="preserve">                                    </w:t>
      </w:r>
      <w:r>
        <w:t>комплекты деталей</w:t>
      </w:r>
      <w:r>
        <w:rPr>
          <w:sz w:val="18"/>
        </w:rPr>
        <w:t xml:space="preserve"> </w:t>
      </w:r>
      <w:r>
        <w:t>на   констр.</w:t>
      </w:r>
    </w:p>
    <w:p w:rsidR="006C529C" w:rsidRDefault="00041452">
      <w:pPr>
        <w:ind w:firstLine="567"/>
        <w:jc w:val="both"/>
      </w:pPr>
      <w:r>
        <w:t xml:space="preserve">                             узел с закреплением сроков </w:t>
      </w:r>
    </w:p>
    <w:p w:rsidR="006C529C" w:rsidRDefault="00041452">
      <w:pPr>
        <w:ind w:firstLine="567"/>
        <w:jc w:val="both"/>
      </w:pPr>
      <w:r>
        <w:t xml:space="preserve">                             подачи на сборку.</w:t>
      </w:r>
    </w:p>
    <w:p w:rsidR="006C529C" w:rsidRDefault="00041452">
      <w:pPr>
        <w:jc w:val="both"/>
      </w:pPr>
      <w:r>
        <w:t>т.е.  ПУЕ заготовительных и обработывающих цехов является комплект заготовок или деталей на конструкционный узел.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 xml:space="preserve">Характерной чертой ОКП  является связь планирования с </w:t>
      </w:r>
      <w:r>
        <w:rPr>
          <w:u w:val="single"/>
        </w:rPr>
        <w:t>технической подготовкой</w:t>
      </w:r>
      <w:r>
        <w:t xml:space="preserve"> производства каждого заказа.</w:t>
      </w:r>
    </w:p>
    <w:p w:rsidR="006C529C" w:rsidRDefault="00041452">
      <w:pPr>
        <w:ind w:firstLine="567"/>
        <w:jc w:val="both"/>
      </w:pPr>
      <w:r>
        <w:t xml:space="preserve">Удельный вес </w:t>
      </w:r>
      <w:r>
        <w:rPr>
          <w:u w:val="single"/>
        </w:rPr>
        <w:t>ТПП</w:t>
      </w:r>
      <w:r>
        <w:t xml:space="preserve"> в выполнении 1</w:t>
      </w:r>
      <w:r>
        <w:rPr>
          <w:u w:val="single"/>
        </w:rPr>
        <w:t xml:space="preserve">го </w:t>
      </w:r>
      <w:r>
        <w:t xml:space="preserve"> заказа = 55-75%.</w:t>
      </w:r>
    </w:p>
    <w:p w:rsidR="006C529C" w:rsidRDefault="00041452">
      <w:pPr>
        <w:ind w:firstLine="567"/>
        <w:jc w:val="both"/>
      </w:pPr>
      <w:r>
        <w:t>Составляются календарные графики. Они предусматривают порядок, сроки прохождения заказа через разные стадии производства. На основе календарных графиков строятся сводные графики.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Стадии проектирования производства для построения сводного графика.</w:t>
      </w:r>
    </w:p>
    <w:p w:rsidR="006C529C" w:rsidRDefault="006C529C">
      <w:pPr>
        <w:ind w:firstLine="567"/>
        <w:jc w:val="both"/>
      </w:pPr>
    </w:p>
    <w:p w:rsidR="006C529C" w:rsidRDefault="006C529C">
      <w:pPr>
        <w:jc w:val="both"/>
      </w:pPr>
    </w:p>
    <w:p w:rsidR="006C529C" w:rsidRDefault="006C529C">
      <w:pPr>
        <w:jc w:val="both"/>
      </w:pPr>
    </w:p>
    <w:p w:rsidR="006C529C" w:rsidRDefault="006C529C">
      <w:pPr>
        <w:jc w:val="both"/>
      </w:pPr>
    </w:p>
    <w:p w:rsidR="006C529C" w:rsidRDefault="004C0FE0">
      <w:pPr>
        <w:jc w:val="both"/>
      </w:pPr>
      <w:r>
        <w:rPr>
          <w:noProof/>
          <w:sz w:val="20"/>
        </w:rPr>
        <w:pict>
          <v:line id="_x0000_s1117" style="position:absolute;left:0;text-align:left;z-index:251684864;mso-position-horizontal-relative:text;mso-position-vertical-relative:text" from="282pt,1.15pt" to="282.05pt,440.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1" style="position:absolute;left:0;text-align:left;z-index:251596800;mso-position-horizontal-relative:text;mso-position-vertical-relative:text" from="1.2pt,1.15pt" to="282.05pt,1.2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0</w:t>
      </w:r>
    </w:p>
    <w:p w:rsidR="006C529C" w:rsidRDefault="00041452">
      <w:pPr>
        <w:jc w:val="both"/>
      </w:pPr>
      <w:r>
        <w:t>1. Разработка чертежей</w:t>
      </w:r>
    </w:p>
    <w:p w:rsidR="006C529C" w:rsidRDefault="00041452">
      <w:pPr>
        <w:jc w:val="both"/>
      </w:pPr>
      <w:r>
        <w:t xml:space="preserve">    - тех проект</w:t>
      </w:r>
    </w:p>
    <w:p w:rsidR="006C529C" w:rsidRDefault="00041452">
      <w:pPr>
        <w:jc w:val="both"/>
      </w:pPr>
      <w:r>
        <w:t xml:space="preserve">    - рабочий проект</w:t>
      </w:r>
    </w:p>
    <w:p w:rsidR="006C529C" w:rsidRDefault="00041452">
      <w:pPr>
        <w:jc w:val="both"/>
      </w:pPr>
      <w:r>
        <w:t xml:space="preserve">    - наладка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42" style="position:absolute;left:0;text-align:left;z-index:251608064;mso-position-horizontal-relative:text;mso-position-vertical-relative:text" from="1.2pt,5.65pt" to="282.05pt,5.7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1</w:t>
      </w:r>
    </w:p>
    <w:p w:rsidR="006C529C" w:rsidRDefault="00041452">
      <w:pPr>
        <w:jc w:val="both"/>
      </w:pPr>
      <w:r>
        <w:t>2. Расцеховка и определение партии заготовки.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52" style="position:absolute;left:0;text-align:left;z-index:251618304;mso-position-horizontal-relative:text;mso-position-vertical-relative:text" from="1.2pt,7.45pt" to="282.05pt,7.5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2</w:t>
      </w:r>
    </w:p>
    <w:p w:rsidR="006C529C" w:rsidRDefault="00041452">
      <w:pPr>
        <w:jc w:val="both"/>
      </w:pPr>
      <w:r>
        <w:t>3. Раработка нормативов комплектации изделия.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61" style="position:absolute;left:0;text-align:left;z-index:251627520;mso-position-horizontal-relative:text;mso-position-vertical-relative:text" from="1.2pt,9.25pt" to="282.05pt,9.3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3</w:t>
      </w:r>
    </w:p>
    <w:p w:rsidR="006C529C" w:rsidRDefault="00041452">
      <w:pPr>
        <w:jc w:val="both"/>
      </w:pPr>
      <w:r>
        <w:t xml:space="preserve">4. Разработка тех. процесса, </w:t>
      </w:r>
    </w:p>
    <w:p w:rsidR="006C529C" w:rsidRDefault="00041452">
      <w:pPr>
        <w:jc w:val="both"/>
      </w:pPr>
      <w:r>
        <w:t xml:space="preserve">     маршрутно-технологических карт.</w:t>
      </w:r>
    </w:p>
    <w:p w:rsidR="006C529C" w:rsidRDefault="00041452">
      <w:pPr>
        <w:jc w:val="both"/>
      </w:pPr>
      <w:r>
        <w:t xml:space="preserve">     - цех 1,</w:t>
      </w:r>
    </w:p>
    <w:p w:rsidR="006C529C" w:rsidRDefault="00041452">
      <w:pPr>
        <w:jc w:val="both"/>
      </w:pPr>
      <w:r>
        <w:t xml:space="preserve">     - цех 2,</w:t>
      </w:r>
    </w:p>
    <w:p w:rsidR="006C529C" w:rsidRDefault="00041452">
      <w:pPr>
        <w:jc w:val="both"/>
      </w:pPr>
      <w:r>
        <w:t xml:space="preserve">     - цех 3.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69" style="position:absolute;left:0;text-align:left;z-index:251635712;mso-position-horizontal-relative:text;mso-position-vertical-relative:text" from="1.2pt,7.45pt" to="282.05pt,7.5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4  </w:t>
      </w:r>
    </w:p>
    <w:p w:rsidR="006C529C" w:rsidRDefault="00041452">
      <w:pPr>
        <w:jc w:val="both"/>
      </w:pPr>
      <w:r>
        <w:t>5. Разработка чертежей ,</w:t>
      </w:r>
    </w:p>
    <w:p w:rsidR="006C529C" w:rsidRDefault="00041452">
      <w:pPr>
        <w:jc w:val="both"/>
      </w:pPr>
      <w:r>
        <w:t xml:space="preserve">     спецификаций и спец. оснастки.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76" style="position:absolute;left:0;text-align:left;z-index:251642880;mso-position-horizontal-relative:text;mso-position-vertical-relative:text" from="1.2pt,10.15pt" to="282.05pt,10.2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5</w:t>
      </w:r>
    </w:p>
    <w:p w:rsidR="006C529C" w:rsidRDefault="00041452">
      <w:pPr>
        <w:jc w:val="both"/>
      </w:pPr>
      <w:r>
        <w:t>6. Изготовление спец. оснастки.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82" style="position:absolute;left:0;text-align:left;z-index:251649024;mso-position-horizontal-relative:text;mso-position-vertical-relative:text" from="1.2pt,4.75pt" to="282.05pt,4.8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6</w:t>
      </w:r>
    </w:p>
    <w:p w:rsidR="006C529C" w:rsidRDefault="00041452">
      <w:pPr>
        <w:jc w:val="both"/>
      </w:pPr>
      <w:r>
        <w:t>7. Получение отливок, поковок.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88" style="position:absolute;left:0;text-align:left;z-index:251655168;mso-position-horizontal-relative:text;mso-position-vertical-relative:text" from="1.2pt,6.55pt" to="282.05pt,6.6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7    </w:t>
      </w:r>
    </w:p>
    <w:p w:rsidR="006C529C" w:rsidRDefault="00041452">
      <w:pPr>
        <w:jc w:val="both"/>
      </w:pPr>
      <w:r>
        <w:t>8. Обеспечение материалами.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94" style="position:absolute;left:0;text-align:left;z-index:251661312;mso-position-horizontal-relative:text;mso-position-vertical-relative:text" from="1.2pt,8.35pt" to="282.05pt,8.4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8  </w:t>
      </w:r>
    </w:p>
    <w:p w:rsidR="006C529C" w:rsidRDefault="00041452">
      <w:pPr>
        <w:jc w:val="both"/>
      </w:pPr>
      <w:r>
        <w:t>9. Изготовление заготовок.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099" style="position:absolute;left:0;text-align:left;z-index:251666432;mso-position-horizontal-relative:text;mso-position-vertical-relative:text" from="1.2pt,2.95pt" to="282.05pt,3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9</w:t>
      </w:r>
    </w:p>
    <w:p w:rsidR="006C529C" w:rsidRDefault="00041452">
      <w:pPr>
        <w:jc w:val="both"/>
      </w:pPr>
      <w:r>
        <w:t>10. Изготовление деталей.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103" style="position:absolute;left:0;text-align:left;z-index:251670528;mso-position-horizontal-relative:text;mso-position-vertical-relative:text" from="1.2pt,4.75pt" to="282.05pt,4.8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10</w:t>
      </w:r>
    </w:p>
    <w:p w:rsidR="006C529C" w:rsidRDefault="00041452">
      <w:pPr>
        <w:jc w:val="both"/>
      </w:pPr>
      <w:r>
        <w:t>11. Подача комплектующих.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107" style="position:absolute;left:0;text-align:left;z-index:251674624;mso-position-horizontal-relative:text;mso-position-vertical-relative:text" from="1.2pt,6.55pt" to="282.05pt,6.6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                                              11</w:t>
      </w:r>
    </w:p>
    <w:p w:rsidR="006C529C" w:rsidRDefault="00041452">
      <w:pPr>
        <w:jc w:val="both"/>
      </w:pPr>
      <w:r>
        <w:t>12. Сборка и сдача готовой продукции на склад.</w: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112" style="position:absolute;left:0;text-align:left;z-index:251679744;mso-position-horizontal-relative:text;mso-position-vertical-relative:text" from="1.2pt,8.3pt" to="282.05pt,8.35pt" o:allowincell="f" strokeweight="1pt">
            <v:stroke startarrowwidth="narrow" startarrowlength="short" endarrowwidth="narrow" endarrowlength="short"/>
          </v:line>
        </w:pict>
      </w:r>
      <w:r w:rsidR="00041452">
        <w:rPr>
          <w:sz w:val="18"/>
        </w:rPr>
        <w:t xml:space="preserve">                                                                                                                        </w:t>
      </w:r>
      <w:r w:rsidR="00041452">
        <w:t>12</w:t>
      </w:r>
    </w:p>
    <w:p w:rsidR="006C529C" w:rsidRDefault="006C529C">
      <w:pPr>
        <w:jc w:val="both"/>
      </w:pPr>
    </w:p>
    <w:p w:rsidR="006C529C" w:rsidRDefault="00041452">
      <w:pPr>
        <w:ind w:firstLine="567"/>
        <w:jc w:val="both"/>
        <w:rPr>
          <w:u w:val="single"/>
        </w:rPr>
      </w:pPr>
      <w:r>
        <w:rPr>
          <w:u w:val="single"/>
        </w:rPr>
        <w:t>Календарно-плановые расчеты (КПР).</w:t>
      </w:r>
    </w:p>
    <w:p w:rsidR="006C529C" w:rsidRDefault="00041452">
      <w:pPr>
        <w:ind w:firstLine="567"/>
        <w:jc w:val="both"/>
      </w:pPr>
      <w:r>
        <w:t>Они включают 3 момента:</w:t>
      </w:r>
    </w:p>
    <w:p w:rsidR="006C529C" w:rsidRDefault="00041452">
      <w:pPr>
        <w:jc w:val="both"/>
      </w:pPr>
      <w:r>
        <w:t>1. Разработка цикловых графиков узловой и общей сборки.</w:t>
      </w:r>
    </w:p>
    <w:p w:rsidR="006C529C" w:rsidRDefault="00041452">
      <w:pPr>
        <w:jc w:val="both"/>
      </w:pPr>
      <w:r>
        <w:t>2. Определение календарных опережений подачи деталей и покупных комплектующих.</w:t>
      </w:r>
    </w:p>
    <w:p w:rsidR="006C529C" w:rsidRDefault="00041452">
      <w:pPr>
        <w:jc w:val="both"/>
      </w:pPr>
      <w:r>
        <w:t>3. Расчет длительности производственного цикла.</w:t>
      </w:r>
    </w:p>
    <w:p w:rsidR="006C529C" w:rsidRDefault="006C529C">
      <w:pPr>
        <w:jc w:val="both"/>
      </w:pPr>
    </w:p>
    <w:p w:rsidR="006C529C" w:rsidRDefault="00041452">
      <w:pPr>
        <w:ind w:firstLine="567"/>
        <w:jc w:val="both"/>
        <w:rPr>
          <w:u w:val="single"/>
        </w:rPr>
      </w:pPr>
      <w:r>
        <w:rPr>
          <w:u w:val="single"/>
        </w:rPr>
        <w:t>Длительность производственного цикла (ПЦ).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Тц = Ттехнолог + Тмеж. операц.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Тм.о. = Тконтроль +Ттранспорт  + Тхранение</w:t>
      </w:r>
    </w:p>
    <w:p w:rsidR="006C529C" w:rsidRDefault="00041452">
      <w:pPr>
        <w:ind w:firstLine="567"/>
        <w:jc w:val="both"/>
      </w:pPr>
      <w:r>
        <w:t xml:space="preserve">                  опер-й             опер-й             партии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Тм.о. =70-80% в производственном цикле.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rPr>
          <w:u w:val="single"/>
        </w:rPr>
        <w:t>Т межоперационного перерыва</w:t>
      </w:r>
      <w:r>
        <w:t xml:space="preserve"> зависит от условий:</w:t>
      </w:r>
    </w:p>
    <w:p w:rsidR="006C529C" w:rsidRDefault="00041452">
      <w:pPr>
        <w:jc w:val="both"/>
      </w:pPr>
      <w:r>
        <w:t>1. от состава деталей, закрепленных за данным участком,</w:t>
      </w:r>
    </w:p>
    <w:p w:rsidR="006C529C" w:rsidRDefault="00041452">
      <w:pPr>
        <w:jc w:val="both"/>
      </w:pPr>
      <w:r>
        <w:t>2. от уровня специализации,</w:t>
      </w:r>
    </w:p>
    <w:p w:rsidR="006C529C" w:rsidRDefault="00041452">
      <w:pPr>
        <w:jc w:val="both"/>
      </w:pPr>
      <w:r>
        <w:t>3. от числа операций,</w:t>
      </w:r>
    </w:p>
    <w:p w:rsidR="006C529C" w:rsidRDefault="00041452">
      <w:pPr>
        <w:jc w:val="both"/>
      </w:pPr>
      <w:r>
        <w:t>4. от плановой загруженности оборудования,</w:t>
      </w:r>
    </w:p>
    <w:p w:rsidR="006C529C" w:rsidRDefault="00041452">
      <w:pPr>
        <w:jc w:val="both"/>
      </w:pPr>
      <w:r>
        <w:t>5. от сложности работы оборудования,</w:t>
      </w:r>
    </w:p>
    <w:p w:rsidR="006C529C" w:rsidRDefault="00041452">
      <w:pPr>
        <w:jc w:val="both"/>
      </w:pPr>
      <w:r>
        <w:t>6. от габаритных размеров и веса деталей.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Специализация - концентрация выполнения работ. Это создает экономические предпосылки применения качественно-новой дорогостоящей техники.</w:t>
      </w:r>
    </w:p>
    <w:p w:rsidR="006C529C" w:rsidRDefault="00041452">
      <w:pPr>
        <w:ind w:firstLine="567"/>
        <w:jc w:val="both"/>
      </w:pPr>
      <w:r>
        <w:t>Принципы специализации: 1)целевого назначения- обеспечению на выходе законченных частей, и 2)функционального назначения (технологического) - единство технологических процессов или работ при незаконченности изделия и их частей.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К</w:t>
      </w:r>
      <w:r>
        <w:rPr>
          <w:vertAlign w:val="subscript"/>
        </w:rPr>
        <w:t>з.о.</w:t>
      </w:r>
      <w:r>
        <w:t xml:space="preserve"> = N</w:t>
      </w:r>
      <w:r>
        <w:rPr>
          <w:vertAlign w:val="subscript"/>
        </w:rPr>
        <w:t>д.о</w:t>
      </w:r>
      <w:r>
        <w:t>./ n</w:t>
      </w:r>
      <w:r>
        <w:rPr>
          <w:vertAlign w:val="subscript"/>
        </w:rPr>
        <w:t>об</w:t>
      </w:r>
      <w:r>
        <w:t xml:space="preserve"> 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Nд.о. - общее количество тех.дет.операций, выполненных на участке в соответствии с производственной программой в течение месяца.</w:t>
      </w:r>
    </w:p>
    <w:p w:rsidR="006C529C" w:rsidRDefault="00041452">
      <w:pPr>
        <w:ind w:firstLine="567"/>
        <w:jc w:val="both"/>
      </w:pPr>
      <w:r>
        <w:t>n</w:t>
      </w:r>
      <w:r>
        <w:rPr>
          <w:vertAlign w:val="subscript"/>
        </w:rPr>
        <w:t>об</w:t>
      </w:r>
      <w:r>
        <w:t xml:space="preserve"> - расчетное количество оборудования, рабочих мест.</w:t>
      </w:r>
    </w:p>
    <w:p w:rsidR="006C529C" w:rsidRDefault="00041452">
      <w:pPr>
        <w:ind w:firstLine="567"/>
        <w:jc w:val="both"/>
      </w:pPr>
      <w:r>
        <w:t>Кз.о. = 10, может означать как 10 сменяемых операций в течение года на рабочем месте или 120 операций в течение месяца</w:t>
      </w:r>
    </w:p>
    <w:p w:rsidR="006C529C" w:rsidRDefault="00041452">
      <w:pPr>
        <w:ind w:firstLine="567"/>
        <w:jc w:val="both"/>
      </w:pPr>
      <w:r>
        <w:t>Для характеристики условий повторяемости существует Кд - средняя трудоемкость на каждом рабочем месте.</w:t>
      </w:r>
    </w:p>
    <w:p w:rsidR="006C529C" w:rsidRDefault="00041452">
      <w:pPr>
        <w:ind w:firstLine="567"/>
        <w:jc w:val="both"/>
      </w:pPr>
      <w:r>
        <w:t>Кд = t</w:t>
      </w:r>
      <w:r>
        <w:rPr>
          <w:vertAlign w:val="subscript"/>
        </w:rPr>
        <w:t>шт</w:t>
      </w:r>
      <w:r>
        <w:t xml:space="preserve"> / n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  <w:rPr>
          <w:u w:val="single"/>
        </w:rPr>
      </w:pPr>
      <w:r>
        <w:rPr>
          <w:u w:val="single"/>
        </w:rPr>
        <w:t>Оптимальный размер партии.</w:t>
      </w:r>
    </w:p>
    <w:p w:rsidR="006C529C" w:rsidRDefault="00041452">
      <w:pPr>
        <w:ind w:firstLine="567"/>
        <w:jc w:val="both"/>
      </w:pPr>
      <w:r>
        <w:t>1) n</w:t>
      </w:r>
      <w:r>
        <w:rPr>
          <w:vertAlign w:val="subscript"/>
        </w:rPr>
        <w:t>min</w:t>
      </w:r>
      <w:r>
        <w:t xml:space="preserve"> = max {T</w:t>
      </w:r>
      <w:r>
        <w:rPr>
          <w:vertAlign w:val="subscript"/>
        </w:rPr>
        <w:t>пз</w:t>
      </w:r>
      <w:r>
        <w:t xml:space="preserve"> / t</w:t>
      </w:r>
      <w:r>
        <w:rPr>
          <w:vertAlign w:val="subscript"/>
        </w:rPr>
        <w:t>шт</w:t>
      </w:r>
      <w:r>
        <w:t>}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Размер партии запуска = Т</w:t>
      </w:r>
      <w:r>
        <w:rPr>
          <w:vertAlign w:val="subscript"/>
        </w:rPr>
        <w:t>пз</w:t>
      </w:r>
      <w:r>
        <w:t xml:space="preserve"> / t</w:t>
      </w:r>
      <w:r>
        <w:rPr>
          <w:vertAlign w:val="subscript"/>
        </w:rPr>
        <w:t>шт</w:t>
      </w:r>
      <w:r>
        <w:sym w:font="Symbol" w:char="F061"/>
      </w:r>
    </w:p>
    <w:p w:rsidR="006C529C" w:rsidRDefault="006C529C">
      <w:pPr>
        <w:ind w:firstLine="567"/>
        <w:jc w:val="both"/>
        <w:rPr>
          <w:sz w:val="18"/>
        </w:rPr>
      </w:pPr>
    </w:p>
    <w:p w:rsidR="006C529C" w:rsidRDefault="00041452">
      <w:pPr>
        <w:ind w:firstLine="567"/>
        <w:jc w:val="both"/>
        <w:rPr>
          <w:sz w:val="18"/>
        </w:rPr>
      </w:pPr>
      <w:r>
        <w:rPr>
          <w:sz w:val="18"/>
        </w:rPr>
        <w:t xml:space="preserve">                                                            </w:t>
      </w:r>
    </w:p>
    <w:p w:rsidR="006C529C" w:rsidRDefault="00041452">
      <w:pPr>
        <w:ind w:firstLine="567"/>
        <w:jc w:val="both"/>
      </w:pPr>
      <w:r>
        <w:sym w:font="Symbol" w:char="F061"/>
      </w:r>
      <w:r>
        <w:t xml:space="preserve"> - допуск коэффициента потерь на наладку.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n</w:t>
      </w:r>
      <w:r>
        <w:rPr>
          <w:vertAlign w:val="subscript"/>
        </w:rPr>
        <w:t>min</w:t>
      </w:r>
      <w:r>
        <w:t xml:space="preserve"> = </w:t>
      </w:r>
      <w:r>
        <w:rPr>
          <w:position w:val="-34"/>
        </w:rPr>
        <w:object w:dxaOrig="10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9.75pt" o:ole="">
            <v:imagedata r:id="rId4" o:title=""/>
          </v:shape>
          <o:OLEObject Type="Embed" ProgID="Equation.2" ShapeID="_x0000_i1025" DrawAspect="Content" ObjectID="_1471442248" r:id="rId5"/>
        </w:object>
      </w:r>
    </w:p>
    <w:p w:rsidR="006C529C" w:rsidRDefault="00041452">
      <w:pPr>
        <w:ind w:firstLine="567"/>
        <w:jc w:val="both"/>
      </w:pPr>
      <w:r>
        <w:t>Кнз - коэффициент нарастания затрат.</w:t>
      </w:r>
    </w:p>
    <w:p w:rsidR="006C529C" w:rsidRDefault="00041452">
      <w:pPr>
        <w:ind w:firstLine="567"/>
        <w:jc w:val="both"/>
      </w:pPr>
      <w:r>
        <w:t>Сзап - затраты по запуску.</w:t>
      </w:r>
    </w:p>
    <w:p w:rsidR="006C529C" w:rsidRDefault="00041452">
      <w:pPr>
        <w:ind w:firstLine="567"/>
        <w:jc w:val="both"/>
      </w:pPr>
      <w:r>
        <w:t>Сизг - себестоимость изготовления.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Кнз = g+1 / 2</w:t>
      </w:r>
    </w:p>
    <w:p w:rsidR="006C529C" w:rsidRDefault="00041452">
      <w:pPr>
        <w:ind w:firstLine="567"/>
        <w:jc w:val="both"/>
      </w:pPr>
      <w:r>
        <w:br/>
        <w:t>g - доля первоначальных материальных затрат в себестоимости изделия.</w:t>
      </w:r>
    </w:p>
    <w:p w:rsidR="006C529C" w:rsidRDefault="00041452">
      <w:pPr>
        <w:ind w:firstLine="567"/>
        <w:jc w:val="both"/>
      </w:pPr>
      <w:r>
        <w:t>2) Далее идет корректировка партии (n</w:t>
      </w:r>
      <w:r>
        <w:rPr>
          <w:vertAlign w:val="subscript"/>
        </w:rPr>
        <w:t>min</w:t>
      </w:r>
      <w:r>
        <w:t>)</w:t>
      </w:r>
    </w:p>
    <w:p w:rsidR="006C529C" w:rsidRDefault="00041452">
      <w:pPr>
        <w:ind w:left="4678" w:hanging="4111"/>
        <w:jc w:val="both"/>
      </w:pPr>
      <w:r>
        <w:t>а) n=Nмес / К</w:t>
      </w:r>
      <w:r>
        <w:rPr>
          <w:vertAlign w:val="subscript"/>
        </w:rPr>
        <w:t>1</w:t>
      </w:r>
      <w:r>
        <w:t xml:space="preserve">                          К1 - принятое число                      партий.</w:t>
      </w:r>
    </w:p>
    <w:p w:rsidR="006C529C" w:rsidRDefault="00041452">
      <w:pPr>
        <w:ind w:left="4678" w:hanging="4111"/>
        <w:jc w:val="both"/>
        <w:rPr>
          <w:sz w:val="18"/>
        </w:rPr>
      </w:pPr>
      <w:r>
        <w:t>б) n = NсменноеК</w:t>
      </w:r>
      <w:r>
        <w:rPr>
          <w:vertAlign w:val="subscript"/>
        </w:rPr>
        <w:t>2</w:t>
      </w:r>
      <w:r>
        <w:t xml:space="preserve">                           К</w:t>
      </w:r>
      <w:r>
        <w:rPr>
          <w:vertAlign w:val="subscript"/>
        </w:rPr>
        <w:t>2</w:t>
      </w:r>
      <w:r>
        <w:t xml:space="preserve"> - принятое целое число смен или полусмен.  </w:t>
      </w:r>
    </w:p>
    <w:p w:rsidR="006C529C" w:rsidRDefault="006C529C">
      <w:pPr>
        <w:ind w:firstLine="567"/>
        <w:jc w:val="both"/>
        <w:rPr>
          <w:sz w:val="18"/>
        </w:rPr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rPr>
          <w:u w:val="single"/>
        </w:rPr>
        <w:t>Определение календарных опережений.</w:t>
      </w:r>
      <w:r>
        <w:t xml:space="preserve"> Определение календарных опережений и подачи деталей и покупных изделий.</w:t>
      </w:r>
    </w:p>
    <w:p w:rsidR="006C529C" w:rsidRDefault="006C529C">
      <w:pPr>
        <w:ind w:firstLine="567"/>
        <w:jc w:val="center"/>
      </w:pPr>
    </w:p>
    <w:p w:rsidR="006C529C" w:rsidRDefault="00041452">
      <w:pPr>
        <w:ind w:firstLine="567"/>
        <w:jc w:val="both"/>
      </w:pPr>
      <w:r>
        <w:t>Nзап = Nвып + (Zц.и. - Zц.фактич.)</w:t>
      </w:r>
    </w:p>
    <w:p w:rsidR="006C529C" w:rsidRDefault="00041452">
      <w:pPr>
        <w:ind w:firstLine="567"/>
        <w:jc w:val="both"/>
      </w:pPr>
      <w:r>
        <w:t>Zц.н. = N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При составлении месячных программ цехам и участкам помимо Nзап и Nвып устанавливаются и сроки запуска, для чего рассчитываются сроки опережения.</w:t>
      </w:r>
    </w:p>
    <w:p w:rsidR="006C529C" w:rsidRDefault="004C0FE0">
      <w:pPr>
        <w:ind w:firstLine="567"/>
        <w:jc w:val="center"/>
      </w:pPr>
      <w:r>
        <w:rPr>
          <w:noProof/>
          <w:sz w:val="20"/>
        </w:rPr>
        <w:pict>
          <v:line id="_x0000_s1100" style="position:absolute;left:0;text-align:left;z-index:251667456;mso-position-horizontal-relative:text;mso-position-vertical-relative:text" from="15pt,23.25pt" to="15.05pt,109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9" style="position:absolute;left:0;text-align:left;z-index:251656192;mso-position-horizontal-relative:text;mso-position-vertical-relative:text" from="310.2pt,23.25pt" to="310.25pt,203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2" style="position:absolute;left:0;text-align:left;z-index:251597824;mso-position-horizontal-relative:text;mso-position-vertical-relative:text" from="15pt,23.25pt" to="310.25pt,23.3pt" o:allowincell="f">
            <v:stroke startarrow="block" startarrowwidth="narrow" startarrowlength="short" endarrow="block" endarrowwidth="narrow" endarrowlength="short"/>
          </v:line>
        </w:pict>
      </w:r>
      <w:r w:rsidR="00041452">
        <w:rPr>
          <w:sz w:val="40"/>
        </w:rPr>
        <w:sym w:font="Symbol" w:char="F074"/>
      </w:r>
      <w:r w:rsidR="00041452">
        <w:t>зз</w:t>
      </w:r>
    </w:p>
    <w:p w:rsidR="006C529C" w:rsidRDefault="004C0FE0">
      <w:pPr>
        <w:ind w:firstLine="567"/>
        <w:jc w:val="center"/>
      </w:pPr>
      <w:r>
        <w:rPr>
          <w:noProof/>
          <w:sz w:val="20"/>
        </w:rPr>
        <w:pict>
          <v:line id="_x0000_s1121" style="position:absolute;left:0;text-align:left;z-index:251688960;mso-position-horizontal-relative:text;mso-position-vertical-relative:text" from="108.6pt,20.3pt" to="108.65pt,142.7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4" style="position:absolute;left:0;text-align:left;z-index:251671552;mso-position-horizontal-relative:text;mso-position-vertical-relative:text" from="108.6pt,20.3pt" to="310.25pt,20.35pt" o:allowincell="f">
            <v:stroke startarrow="block" startarrowwidth="narrow" startarrowlength="short" endarrow="block" endarrowwidth="narrow" endarrowlength="short"/>
          </v:line>
        </w:pict>
      </w:r>
      <w:r w:rsidR="00041452">
        <w:rPr>
          <w:sz w:val="36"/>
        </w:rPr>
        <w:sym w:font="Symbol" w:char="F074"/>
      </w:r>
      <w:r w:rsidR="00041452">
        <w:t>вып.загот.цеха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Заготовит.</w:t>
      </w:r>
    </w:p>
    <w:p w:rsidR="006C529C" w:rsidRDefault="004C0FE0">
      <w:pPr>
        <w:ind w:firstLine="567"/>
        <w:jc w:val="both"/>
        <w:rPr>
          <w:sz w:val="40"/>
        </w:rPr>
      </w:pPr>
      <w:r>
        <w:rPr>
          <w:noProof/>
          <w:sz w:val="20"/>
        </w:rPr>
        <w:pict>
          <v:line id="_x0000_s1095" style="position:absolute;left:0;text-align:left;z-index:251662336;mso-position-horizontal-relative:text;mso-position-vertical-relative:text" from="130.2pt,21.75pt" to="130.25pt,93.8pt" o:allowincell="f" strokeweight="1pt">
            <v:stroke startarrowwidth="narrow" startarrowlength="short" endarrowwidth="narrow" endarrowlength="short"/>
          </v:line>
        </w:pict>
      </w:r>
      <w:r w:rsidR="00041452">
        <w:t xml:space="preserve">произв-во             </w:t>
      </w:r>
      <w:r w:rsidR="00041452">
        <w:rPr>
          <w:sz w:val="40"/>
        </w:rPr>
        <w:t xml:space="preserve">            </w:t>
      </w:r>
      <w:r w:rsidR="00041452">
        <w:rPr>
          <w:sz w:val="36"/>
        </w:rPr>
        <w:sym w:font="Symbol" w:char="F074"/>
      </w:r>
      <w:r w:rsidR="00041452">
        <w:t>зап.обор.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62" style="position:absolute;left:0;text-align:left;z-index:251628544;mso-position-horizontal-relative:text;mso-position-vertical-relative:text" from="130.2pt,1.05pt" to="310.25pt,1.1pt" o:allowincell="f">
            <v:stroke startarrow="block" startarrowwidth="narrow" startarrowlength="short" endarrow="block" endarrowwidth="narrow" endarrowlength="short"/>
          </v:line>
        </w:pict>
      </w:r>
      <w:r w:rsidR="00041452">
        <w:t xml:space="preserve">     Тзагот.                  механ. обр.             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27" style="position:absolute;left:0;text-align:left;z-index:251695104;mso-position-horizontal-relative:text;mso-position-vertical-relative:text" from="15pt,.65pt" to="108.65pt,.7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53" style="position:absolute;left:0;text-align:left;z-index:251619328;mso-position-horizontal-relative:text;mso-position-vertical-relative:text" from="202.2pt,23.55pt" to="310.25pt,23.6pt" o:allowincell="f">
            <v:stroke startarrow="block" startarrowwidth="narrow" startarrowlength="short" endarrow="block" endarrowwidth="narrow" endarrowlength="short"/>
          </v:line>
        </w:pict>
      </w:r>
      <w:r w:rsidR="00041452">
        <w:t xml:space="preserve">                                       произв.               </w:t>
      </w:r>
      <w:r w:rsidR="00041452">
        <w:rPr>
          <w:sz w:val="36"/>
        </w:rPr>
        <w:sym w:font="Symbol" w:char="F074"/>
      </w:r>
      <w:r w:rsidR="00041452">
        <w:t xml:space="preserve">вып обр.        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83" style="position:absolute;left:0;text-align:left;z-index:251650048;mso-position-horizontal-relative:text;mso-position-vertical-relative:text" from="202.2pt,1.55pt" to="202.25pt,59.2pt" o:allowincell="f" strokeweight="1pt">
            <v:stroke startarrowwidth="narrow" startarrowlength="short" endarrowwidth="narrow" endarrowlength="short"/>
          </v:line>
        </w:pic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70" style="position:absolute;left:0;text-align:left;z-index:251636736;mso-position-horizontal-relative:text;mso-position-vertical-relative:text" from="259.8pt,2.45pt" to="259.85pt,60.1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Тобр.                             сбороч.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24" style="position:absolute;left:0;text-align:left;z-index:251692032;mso-position-horizontal-relative:text;mso-position-vertical-relative:text" from="108.6pt,9.25pt" to="130.25pt,9.3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08" style="position:absolute;left:0;text-align:left;z-index:251675648;mso-position-horizontal-relative:text;mso-position-vertical-relative:text" from="130.2pt,9.25pt" to="202.25pt,9.3pt" o:allowincell="f">
            <v:stroke startarrow="block" startarrowwidth="narrow" startarrowlength="short" endarrow="block" endarrowwidth="narrow" endarrowlength="short"/>
          </v:line>
        </w:pict>
      </w:r>
      <w:r w:rsidR="00041452">
        <w:t xml:space="preserve">                                                                               произв.       </w:t>
      </w:r>
    </w:p>
    <w:p w:rsidR="006C529C" w:rsidRDefault="00041452">
      <w:pPr>
        <w:ind w:firstLine="567"/>
        <w:jc w:val="both"/>
      </w:pPr>
      <w:r>
        <w:t xml:space="preserve">                          Трез.заг                   Трез.обр.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13" style="position:absolute;left:0;text-align:left;z-index:251680768;mso-position-horizontal-relative:text;mso-position-vertical-relative:text" from="202.2pt,3.85pt" to="259.85pt,3.9pt" o:allowincell="f">
            <v:stroke startarrow="block" startarrowwidth="narrow" startarrowlength="short" endarrow="block" endarrowwidth="narrow" endarrowlength="short"/>
          </v:line>
        </w:pict>
      </w:r>
      <w:r w:rsidR="00041452">
        <w:t xml:space="preserve">                                                                                 Тсбор.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18" style="position:absolute;left:0;text-align:left;z-index:251685888;mso-position-horizontal-relative:text;mso-position-vertical-relative:text" from="259.8pt,4.75pt" to="310.25pt,4.8pt" o:allowincell="f">
            <v:stroke startarrow="block" startarrowwidth="narrow" startarrowlength="short" endarrow="block" endarrowwidth="narrow" endarrowlength="short"/>
          </v:line>
        </w:pict>
      </w:r>
    </w:p>
    <w:p w:rsidR="006C529C" w:rsidRDefault="00041452">
      <w:pPr>
        <w:ind w:firstLine="567"/>
        <w:jc w:val="both"/>
      </w:pPr>
      <w:r>
        <w:rPr>
          <w:sz w:val="36"/>
        </w:rPr>
        <w:sym w:font="Symbol" w:char="F074"/>
      </w:r>
      <w:r>
        <w:t>зап  - t  опережения запуска заготовок</w:t>
      </w:r>
    </w:p>
    <w:p w:rsidR="006C529C" w:rsidRDefault="00041452">
      <w:pPr>
        <w:ind w:firstLine="567"/>
        <w:jc w:val="both"/>
      </w:pPr>
      <w:r>
        <w:rPr>
          <w:sz w:val="36"/>
        </w:rPr>
        <w:sym w:font="Symbol" w:char="F074"/>
      </w:r>
      <w:r>
        <w:t>вып - t опережения выпуска заготовок</w:t>
      </w:r>
    </w:p>
    <w:p w:rsidR="006C529C" w:rsidRDefault="00041452">
      <w:pPr>
        <w:ind w:firstLine="567"/>
        <w:jc w:val="both"/>
      </w:pPr>
      <w:r>
        <w:t>Календарное опережение запуска изделий в 1 - м цехе по отношению к последнему определяется как сумма длительностей производственных циклов партии и резервных страховых времен во всех цехах.</w:t>
      </w:r>
    </w:p>
    <w:p w:rsidR="006C529C" w:rsidRDefault="006C529C">
      <w:pPr>
        <w:ind w:firstLine="567"/>
        <w:jc w:val="both"/>
      </w:pPr>
    </w:p>
    <w:p w:rsidR="006C529C" w:rsidRDefault="00041452">
      <w:pPr>
        <w:jc w:val="both"/>
      </w:pPr>
      <w:r>
        <w:t>Тзап.заг.=(Тзаг.+ Тобраб. + Тсбороч)+Трез.заг. +Трез.обр.</w:t>
      </w:r>
    </w:p>
    <w:p w:rsidR="006C529C" w:rsidRDefault="00041452">
      <w:pPr>
        <w:jc w:val="both"/>
      </w:pPr>
      <w:r>
        <w:rPr>
          <w:sz w:val="36"/>
        </w:rPr>
        <w:sym w:font="Symbol" w:char="F074"/>
      </w:r>
      <w:r>
        <w:t>вып.заг.=(Тобр+Тсбор.) +Трез.заг. +Трез.обраб.</w:t>
      </w:r>
    </w:p>
    <w:p w:rsidR="006C529C" w:rsidRDefault="00041452">
      <w:pPr>
        <w:jc w:val="both"/>
      </w:pPr>
      <w:r>
        <w:t xml:space="preserve">Zопереж. = Анатур. = Nдн. </w:t>
      </w:r>
      <w:r>
        <w:rPr>
          <w:sz w:val="36"/>
        </w:rPr>
        <w:sym w:font="Symbol" w:char="F074"/>
      </w:r>
      <w:r>
        <w:t>в.</w:t>
      </w:r>
    </w:p>
    <w:p w:rsidR="006C529C" w:rsidRDefault="006C529C">
      <w:pPr>
        <w:jc w:val="both"/>
      </w:pPr>
    </w:p>
    <w:p w:rsidR="006C529C" w:rsidRDefault="00041452">
      <w:pPr>
        <w:ind w:firstLine="567"/>
        <w:jc w:val="both"/>
      </w:pPr>
      <w:r>
        <w:t>Сводный график построения значений.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 xml:space="preserve">                     Iквартал     Iiквартал     III кварт.  IV квар.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71" style="position:absolute;left:0;text-align:left;z-index:251637760;mso-position-horizontal-relative:text;mso-position-vertical-relative:text" from="274.5pt,3.95pt" to="274.55pt,119.2pt" o:allowincell="f" strokeweight="1pt">
            <v:stroke startarrowlength="long" endarrowlength="long"/>
          </v:line>
        </w:pict>
      </w:r>
      <w:r>
        <w:rPr>
          <w:noProof/>
          <w:sz w:val="20"/>
        </w:rPr>
        <w:pict>
          <v:line id="_x0000_s1063" style="position:absolute;left:0;text-align:left;z-index:251629568;mso-position-horizontal-relative:text;mso-position-vertical-relative:text" from="209.7pt,3.95pt" to="209.75pt,119.2pt" o:allowincell="f" strokeweight="1pt">
            <v:stroke startarrowlength="long" endarrowlength="long"/>
          </v:line>
        </w:pict>
      </w:r>
      <w:r>
        <w:rPr>
          <w:noProof/>
          <w:sz w:val="20"/>
        </w:rPr>
        <w:pict>
          <v:line id="_x0000_s1054" style="position:absolute;left:0;text-align:left;z-index:251620352;mso-position-horizontal-relative:text;mso-position-vertical-relative:text" from="144.9pt,3.95pt" to="144.95pt,119.2pt" o:allowincell="f" strokeweight="1pt">
            <v:stroke startarrowlength="long" endarrowlength="long"/>
          </v:line>
        </w:pict>
      </w:r>
      <w:r>
        <w:rPr>
          <w:noProof/>
          <w:sz w:val="20"/>
        </w:rPr>
        <w:pict>
          <v:line id="_x0000_s1043" style="position:absolute;left:0;text-align:left;z-index:251609088;mso-position-horizontal-relative:text;mso-position-vertical-relative:text" from="72.9pt,3.95pt" to="72.95pt,119.2pt" o:allowincell="f" strokeweight="1pt">
            <v:stroke startarrowlength="long" endarrowlength="long"/>
          </v:line>
        </w:pict>
      </w:r>
      <w:r>
        <w:rPr>
          <w:noProof/>
          <w:sz w:val="20"/>
        </w:rPr>
        <w:pict>
          <v:line id="_x0000_s1033" style="position:absolute;left:0;text-align:left;z-index:251598848;mso-position-horizontal-relative:text;mso-position-vertical-relative:text" from="8.1pt,3.95pt" to="317.75pt,4pt" o:allowincell="f" strokeweight="1pt">
            <v:stroke startarrowlength="long" endarrowlength="long"/>
          </v:line>
        </w:pic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084" style="position:absolute;left:0;text-align:left;margin-left:144.9pt;margin-top:12.05pt;width:21.65pt;height:14.45pt;z-index:251651072;mso-position-horizontal-relative:text;mso-position-vertical-relative:text" o:allowincell="f" fillcolor="black" strokeweight="1pt"/>
        </w:pict>
      </w:r>
      <w:r>
        <w:rPr>
          <w:noProof/>
          <w:sz w:val="20"/>
        </w:rPr>
        <w:pict>
          <v:rect id="_x0000_s1077" style="position:absolute;left:0;text-align:left;margin-left:123.3pt;margin-top:12.05pt;width:21.65pt;height:14.45pt;z-index:251643904;mso-position-horizontal-relative:text;mso-position-vertical-relative:text" o:allowincell="f" strokeweight="1pt"/>
        </w:pict>
      </w:r>
      <w:r w:rsidR="00041452">
        <w:t>А</w:t>
      </w:r>
    </w:p>
    <w:p w:rsidR="006C529C" w:rsidRDefault="00041452">
      <w:pPr>
        <w:ind w:firstLine="567"/>
        <w:jc w:val="both"/>
      </w:pPr>
      <w:r>
        <w:t>1 / 0,5 / 1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096" style="position:absolute;left:0;text-align:left;margin-left:144.9pt;margin-top:.35pt;width:43.25pt;height:14.45pt;z-index:251663360;mso-position-horizontal-relative:text;mso-position-vertical-relative:text" o:allowincell="f" fillcolor="black" strokeweight="1pt"/>
        </w:pict>
      </w:r>
      <w:r>
        <w:rPr>
          <w:noProof/>
          <w:sz w:val="20"/>
        </w:rPr>
        <w:pict>
          <v:rect id="_x0000_s1090" style="position:absolute;left:0;text-align:left;margin-left:101.7pt;margin-top:.35pt;width:43.25pt;height:14.45pt;z-index:251657216;mso-position-horizontal-relative:text;mso-position-vertical-relative:text" o:allowincell="f" strokeweight="1pt"/>
        </w:pict>
      </w:r>
      <w:r w:rsidR="00041452">
        <w:t>Б</w:t>
      </w:r>
    </w:p>
    <w:p w:rsidR="006C529C" w:rsidRDefault="00041452">
      <w:pPr>
        <w:ind w:firstLine="567"/>
        <w:jc w:val="both"/>
      </w:pPr>
      <w:r>
        <w:t>2 / 1 / 1,5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105" style="position:absolute;left:0;text-align:left;margin-left:159.3pt;margin-top:3.05pt;width:21.65pt;height:14.45pt;z-index:251672576;mso-position-horizontal-relative:text;mso-position-vertical-relative:text" o:allowincell="f" strokeweight="1pt"/>
        </w:pict>
      </w:r>
      <w:r>
        <w:rPr>
          <w:noProof/>
          <w:sz w:val="20"/>
        </w:rPr>
        <w:pict>
          <v:rect id="_x0000_s1101" style="position:absolute;left:0;text-align:left;margin-left:180.9pt;margin-top:3.05pt;width:79.25pt;height:14.45pt;z-index:251668480;mso-position-horizontal-relative:text;mso-position-vertical-relative:text" o:allowincell="f" fillcolor="black" strokeweight="1pt"/>
        </w:pict>
      </w:r>
      <w:r w:rsidR="00041452">
        <w:t>узел</w:t>
      </w:r>
    </w:p>
    <w:p w:rsidR="006C529C" w:rsidRDefault="00041452">
      <w:pPr>
        <w:ind w:firstLine="567"/>
        <w:jc w:val="both"/>
      </w:pPr>
      <w:r>
        <w:t>1 / 0,5/ 2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109" style="position:absolute;left:0;text-align:left;margin-left:144.9pt;margin-top:12.05pt;width:57.65pt;height:14.45pt;z-index:251676672;mso-position-horizontal-relative:text;mso-position-vertical-relative:text" o:allowincell="f" strokeweight="1pt"/>
        </w:pict>
      </w:r>
    </w:p>
    <w:p w:rsidR="006C529C" w:rsidRDefault="00041452">
      <w:pPr>
        <w:ind w:firstLine="567"/>
        <w:jc w:val="both"/>
      </w:pPr>
      <w:r>
        <w:t xml:space="preserve">Т мех. обработки    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114" style="position:absolute;left:0;text-align:left;margin-left:144.9pt;margin-top:.35pt;width:57.65pt;height:14.45pt;z-index:251681792;mso-position-horizontal-relative:text;mso-position-vertical-relative:text" o:allowincell="f" fillcolor="black" strokeweight="1pt"/>
        </w:pict>
      </w:r>
      <w:r w:rsidR="00041452">
        <w:t>Т сборочной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Сводный график выполнения заказов:</w:t>
      </w:r>
    </w:p>
    <w:p w:rsidR="006C529C" w:rsidRDefault="00041452">
      <w:pPr>
        <w:ind w:firstLine="567"/>
        <w:jc w:val="both"/>
      </w:pPr>
      <w:r>
        <w:t>1.обеспечивает увязку технических и вспомогательных служб.</w:t>
      </w:r>
    </w:p>
    <w:p w:rsidR="006C529C" w:rsidRDefault="00041452">
      <w:pPr>
        <w:ind w:firstLine="567"/>
        <w:jc w:val="both"/>
      </w:pPr>
      <w:r>
        <w:t>2. предусматривает укрупненные проверочные расчеты загрузки производственных площадей и оборудования.</w:t>
      </w:r>
    </w:p>
    <w:p w:rsidR="006C529C" w:rsidRDefault="00041452">
      <w:pPr>
        <w:ind w:firstLine="567"/>
        <w:jc w:val="both"/>
      </w:pPr>
      <w:r>
        <w:t>3. показывает напряженность сосредоточения работ в одни периоды и недогрузку в другие. Резкие колебания не желательны. Надо искать равномерное распределение работ путем подборочного размещения //-но выполненных заказов.</w:t>
      </w:r>
    </w:p>
    <w:p w:rsidR="006C529C" w:rsidRDefault="00041452">
      <w:pPr>
        <w:ind w:firstLine="567"/>
        <w:jc w:val="both"/>
      </w:pPr>
      <w:r>
        <w:t>1-й путь по перераспределению загрузки - это удлинение Тц путем введения межоперационного складирования либо укорочение Тц.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Пути развития единичного и мелкосерийного производства.</w:t>
      </w:r>
    </w:p>
    <w:p w:rsidR="006C529C" w:rsidRDefault="00041452">
      <w:pPr>
        <w:ind w:firstLine="567"/>
        <w:jc w:val="both"/>
      </w:pPr>
      <w:r>
        <w:t>а)Унификация нормализация деталей.  Определяется  потребность сборки в таких деталях, ее повторяемость. Определяется целесообразный размер партии, нормативная трудоемкость партии Тц партии.  Обязателен расчет необходимого уровня страхового запаса. Потребность в унифицированных норм. деталях определяют на основе сводной конструкционной спецификации.</w:t>
      </w:r>
    </w:p>
    <w:p w:rsidR="006C529C" w:rsidRDefault="00041452">
      <w:pPr>
        <w:ind w:firstLine="567"/>
        <w:jc w:val="both"/>
      </w:pPr>
      <w:r>
        <w:t>б) Групповой запуск в обработку (унификация и нормализация технического процесса). Детали разных наименований и размеров группируются по конструкционно-технологическому сходству.</w:t>
      </w:r>
    </w:p>
    <w:p w:rsidR="006C529C" w:rsidRDefault="00041452">
      <w:pPr>
        <w:ind w:firstLine="567"/>
        <w:jc w:val="both"/>
      </w:pPr>
      <w:r>
        <w:t>Групповая обработка деталей осуществляется на основе классификации деталей и технологических процессов, а также всей тех. оснастки. Примером классификационной схемы м. служить классификация деталей по геометрическим элементам (например: цилиндрическая поверхность).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Серийное производство.</w:t>
      </w:r>
    </w:p>
    <w:p w:rsidR="006C529C" w:rsidRDefault="00041452">
      <w:pPr>
        <w:ind w:firstLine="567"/>
        <w:jc w:val="both"/>
      </w:pPr>
      <w:r>
        <w:t xml:space="preserve"> Основная задача СП заключается в обеспечении периодически возобновляемого выпуска серий готовой продукции в соответствии с планом. Средством решения является ОКП. Элементами системы являются комплекс календарно-плановых нормативов.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Календарно-плановые нормативы.</w:t>
      </w:r>
    </w:p>
    <w:p w:rsidR="006C529C" w:rsidRDefault="00041452">
      <w:pPr>
        <w:ind w:firstLine="567"/>
        <w:jc w:val="both"/>
      </w:pPr>
      <w:r>
        <w:t>Расчет размера партии запуска и выпуска деталей.</w:t>
      </w:r>
    </w:p>
    <w:p w:rsidR="006C529C" w:rsidRDefault="00041452">
      <w:pPr>
        <w:ind w:firstLine="567"/>
        <w:jc w:val="both"/>
      </w:pPr>
      <w:r>
        <w:t>Партия - количество деталей определенного наименования с одной наладки, или количество деталей другого наименования.</w:t>
      </w:r>
    </w:p>
    <w:p w:rsidR="006C529C" w:rsidRDefault="00041452">
      <w:pPr>
        <w:ind w:firstLine="567"/>
        <w:jc w:val="both"/>
      </w:pPr>
      <w:r>
        <w:t>В различных ситуациях значимыми могут быть критерии приводящие и противоречащие решениям.  Размер партии устанавливают в 2-а этапа.</w:t>
      </w:r>
    </w:p>
    <w:p w:rsidR="006C529C" w:rsidRDefault="00041452">
      <w:pPr>
        <w:ind w:firstLine="567"/>
        <w:jc w:val="both"/>
      </w:pPr>
      <w:r>
        <w:t>1)  Определение n</w:t>
      </w:r>
      <w:r>
        <w:rPr>
          <w:vertAlign w:val="subscript"/>
        </w:rPr>
        <w:t>min</w:t>
      </w:r>
      <w:r>
        <w:t xml:space="preserve"> = max {Тпз/ t</w:t>
      </w:r>
      <w:r>
        <w:rPr>
          <w:vertAlign w:val="subscript"/>
        </w:rPr>
        <w:t>шт</w:t>
      </w:r>
      <w:r>
        <w:t>}</w:t>
      </w:r>
    </w:p>
    <w:p w:rsidR="006C529C" w:rsidRDefault="00041452">
      <w:pPr>
        <w:ind w:firstLine="567"/>
        <w:jc w:val="both"/>
      </w:pPr>
      <w:r>
        <w:t>2) корректировка расчетной величины партии.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  <w:rPr>
          <w:u w:val="single"/>
        </w:rPr>
      </w:pPr>
      <w:r>
        <w:rPr>
          <w:u w:val="single"/>
        </w:rPr>
        <w:t xml:space="preserve"> Пример корректировки партии:</w:t>
      </w:r>
    </w:p>
    <w:p w:rsidR="006C529C" w:rsidRDefault="006C529C">
      <w:pPr>
        <w:ind w:firstLine="567"/>
        <w:jc w:val="both"/>
        <w:rPr>
          <w:u w:val="single"/>
        </w:rPr>
      </w:pPr>
    </w:p>
    <w:p w:rsidR="006C529C" w:rsidRDefault="00041452">
      <w:pPr>
        <w:ind w:firstLine="567"/>
        <w:jc w:val="both"/>
      </w:pPr>
      <w:r>
        <w:t>деталь А расходуется в количестве 2 шт. на 1 - но изделие при среднемесячном выпуске 25 шт.  Потребность деталей в мес. = 50шт (Nмес), Тсменное.эффек. = 420 мин.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688"/>
        <w:gridCol w:w="993"/>
        <w:gridCol w:w="798"/>
        <w:gridCol w:w="2"/>
        <w:gridCol w:w="1090"/>
        <w:gridCol w:w="1087"/>
        <w:gridCol w:w="3"/>
      </w:tblGrid>
      <w:tr w:rsidR="006C529C">
        <w:trPr>
          <w:gridAfter w:val="1"/>
        </w:trPr>
        <w:tc>
          <w:tcPr>
            <w:tcW w:w="496" w:type="dxa"/>
            <w:tcBorders>
              <w:bottom w:val="nil"/>
            </w:tcBorders>
          </w:tcPr>
          <w:p w:rsidR="006C529C" w:rsidRDefault="00041452">
            <w:pPr>
              <w:jc w:val="both"/>
            </w:pPr>
            <w:r>
              <w:t>№</w:t>
            </w:r>
          </w:p>
        </w:tc>
        <w:tc>
          <w:tcPr>
            <w:tcW w:w="1559" w:type="dxa"/>
            <w:tcBorders>
              <w:bottom w:val="nil"/>
            </w:tcBorders>
          </w:tcPr>
          <w:p w:rsidR="006C529C" w:rsidRDefault="00041452">
            <w:pPr>
              <w:jc w:val="center"/>
            </w:pPr>
            <w:r>
              <w:t>наименов.</w:t>
            </w:r>
          </w:p>
        </w:tc>
        <w:tc>
          <w:tcPr>
            <w:tcW w:w="688" w:type="dxa"/>
            <w:tcBorders>
              <w:bottom w:val="nil"/>
            </w:tcBorders>
          </w:tcPr>
          <w:p w:rsidR="006C529C" w:rsidRDefault="00041452">
            <w:pPr>
              <w:jc w:val="both"/>
            </w:pPr>
            <w:r>
              <w:t>tшт</w:t>
            </w:r>
          </w:p>
        </w:tc>
        <w:tc>
          <w:tcPr>
            <w:tcW w:w="1791" w:type="dxa"/>
            <w:gridSpan w:val="2"/>
          </w:tcPr>
          <w:p w:rsidR="006C529C" w:rsidRDefault="00041452">
            <w:pPr>
              <w:jc w:val="center"/>
            </w:pPr>
            <w:r>
              <w:t>сменная выработка</w:t>
            </w:r>
          </w:p>
        </w:tc>
        <w:tc>
          <w:tcPr>
            <w:tcW w:w="2179" w:type="dxa"/>
            <w:gridSpan w:val="3"/>
          </w:tcPr>
          <w:p w:rsidR="006C529C" w:rsidRDefault="00041452">
            <w:pPr>
              <w:jc w:val="both"/>
            </w:pPr>
            <w:r>
              <w:t>загрузка в сменах</w:t>
            </w:r>
          </w:p>
        </w:tc>
      </w:tr>
      <w:tr w:rsidR="006C529C">
        <w:tc>
          <w:tcPr>
            <w:tcW w:w="496" w:type="dxa"/>
            <w:tcBorders>
              <w:top w:val="nil"/>
            </w:tcBorders>
          </w:tcPr>
          <w:p w:rsidR="006C529C" w:rsidRDefault="006C529C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C529C" w:rsidRDefault="00041452">
            <w:pPr>
              <w:jc w:val="center"/>
            </w:pPr>
            <w:r>
              <w:t>операций</w:t>
            </w:r>
          </w:p>
        </w:tc>
        <w:tc>
          <w:tcPr>
            <w:tcW w:w="688" w:type="dxa"/>
            <w:tcBorders>
              <w:top w:val="nil"/>
            </w:tcBorders>
          </w:tcPr>
          <w:p w:rsidR="006C529C" w:rsidRDefault="00041452">
            <w:pPr>
              <w:jc w:val="both"/>
            </w:pPr>
            <w:r>
              <w:t>мин.</w:t>
            </w:r>
          </w:p>
        </w:tc>
        <w:tc>
          <w:tcPr>
            <w:tcW w:w="993" w:type="dxa"/>
          </w:tcPr>
          <w:p w:rsidR="006C529C" w:rsidRDefault="00041452">
            <w:pPr>
              <w:jc w:val="both"/>
            </w:pPr>
            <w:r>
              <w:t>норма</w:t>
            </w:r>
          </w:p>
        </w:tc>
        <w:tc>
          <w:tcPr>
            <w:tcW w:w="800" w:type="dxa"/>
            <w:gridSpan w:val="2"/>
          </w:tcPr>
          <w:p w:rsidR="006C529C" w:rsidRDefault="00041452">
            <w:pPr>
              <w:jc w:val="both"/>
            </w:pPr>
            <w:r>
              <w:t>факт.</w:t>
            </w:r>
          </w:p>
        </w:tc>
        <w:tc>
          <w:tcPr>
            <w:tcW w:w="1090" w:type="dxa"/>
          </w:tcPr>
          <w:p w:rsidR="006C529C" w:rsidRDefault="00041452">
            <w:pPr>
              <w:jc w:val="both"/>
            </w:pPr>
            <w:r>
              <w:t>n =50шт</w:t>
            </w:r>
          </w:p>
        </w:tc>
        <w:tc>
          <w:tcPr>
            <w:tcW w:w="1090" w:type="dxa"/>
            <w:gridSpan w:val="2"/>
          </w:tcPr>
          <w:p w:rsidR="006C529C" w:rsidRDefault="00041452">
            <w:pPr>
              <w:jc w:val="both"/>
            </w:pPr>
            <w:r>
              <w:t>n=25шт</w:t>
            </w:r>
          </w:p>
        </w:tc>
      </w:tr>
      <w:tr w:rsidR="006C529C">
        <w:tc>
          <w:tcPr>
            <w:tcW w:w="496" w:type="dxa"/>
          </w:tcPr>
          <w:p w:rsidR="006C529C" w:rsidRDefault="00041452">
            <w:pPr>
              <w:jc w:val="both"/>
            </w:pPr>
            <w:r>
              <w:t>1</w:t>
            </w:r>
          </w:p>
          <w:p w:rsidR="006C529C" w:rsidRDefault="00041452">
            <w:pPr>
              <w:jc w:val="both"/>
            </w:pPr>
            <w:r>
              <w:t>2</w:t>
            </w:r>
          </w:p>
          <w:p w:rsidR="006C529C" w:rsidRDefault="00041452">
            <w:pPr>
              <w:jc w:val="both"/>
            </w:pPr>
            <w:r>
              <w:t>3</w:t>
            </w:r>
          </w:p>
          <w:p w:rsidR="006C529C" w:rsidRDefault="00041452">
            <w:pPr>
              <w:jc w:val="both"/>
            </w:pPr>
            <w:r>
              <w:t>4</w:t>
            </w:r>
          </w:p>
          <w:p w:rsidR="006C529C" w:rsidRDefault="00041452">
            <w:pPr>
              <w:jc w:val="both"/>
            </w:pPr>
            <w:r>
              <w:t>5</w:t>
            </w:r>
          </w:p>
          <w:p w:rsidR="006C529C" w:rsidRDefault="006C529C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6C529C" w:rsidRDefault="00041452">
            <w:pPr>
              <w:jc w:val="both"/>
            </w:pPr>
            <w:r>
              <w:t>фрезерная</w:t>
            </w:r>
          </w:p>
          <w:p w:rsidR="006C529C" w:rsidRDefault="00041452">
            <w:pPr>
              <w:jc w:val="both"/>
            </w:pPr>
            <w:r>
              <w:t>фрезерная</w:t>
            </w:r>
          </w:p>
          <w:p w:rsidR="006C529C" w:rsidRDefault="00041452">
            <w:pPr>
              <w:jc w:val="both"/>
            </w:pPr>
            <w:r>
              <w:t>сверлильная</w:t>
            </w:r>
          </w:p>
          <w:p w:rsidR="006C529C" w:rsidRDefault="00041452">
            <w:pPr>
              <w:jc w:val="both"/>
            </w:pPr>
            <w:r>
              <w:t>сверлильная</w:t>
            </w:r>
          </w:p>
          <w:p w:rsidR="006C529C" w:rsidRDefault="00041452">
            <w:pPr>
              <w:jc w:val="both"/>
            </w:pPr>
            <w:r>
              <w:t>шлифовальн.</w:t>
            </w:r>
          </w:p>
        </w:tc>
        <w:tc>
          <w:tcPr>
            <w:tcW w:w="688" w:type="dxa"/>
          </w:tcPr>
          <w:p w:rsidR="006C529C" w:rsidRDefault="00041452">
            <w:pPr>
              <w:jc w:val="center"/>
            </w:pPr>
            <w:r>
              <w:t>65</w:t>
            </w:r>
          </w:p>
          <w:p w:rsidR="006C529C" w:rsidRDefault="00041452">
            <w:pPr>
              <w:jc w:val="center"/>
            </w:pPr>
            <w:r>
              <w:t>140</w:t>
            </w:r>
          </w:p>
          <w:p w:rsidR="006C529C" w:rsidRDefault="00041452">
            <w:pPr>
              <w:jc w:val="center"/>
            </w:pPr>
            <w:r>
              <w:t>40</w:t>
            </w:r>
          </w:p>
          <w:p w:rsidR="006C529C" w:rsidRDefault="00041452">
            <w:pPr>
              <w:jc w:val="center"/>
            </w:pPr>
            <w:r>
              <w:t>20</w:t>
            </w:r>
          </w:p>
          <w:p w:rsidR="006C529C" w:rsidRDefault="00041452">
            <w:pPr>
              <w:jc w:val="center"/>
            </w:pPr>
            <w:r>
              <w:t>60</w:t>
            </w:r>
          </w:p>
        </w:tc>
        <w:tc>
          <w:tcPr>
            <w:tcW w:w="993" w:type="dxa"/>
          </w:tcPr>
          <w:p w:rsidR="006C529C" w:rsidRDefault="00041452">
            <w:pPr>
              <w:jc w:val="center"/>
            </w:pPr>
            <w:r>
              <w:t>6,5</w:t>
            </w:r>
          </w:p>
          <w:p w:rsidR="006C529C" w:rsidRDefault="00041452">
            <w:pPr>
              <w:jc w:val="center"/>
            </w:pPr>
            <w:r>
              <w:t>3</w:t>
            </w:r>
          </w:p>
          <w:p w:rsidR="006C529C" w:rsidRDefault="00041452">
            <w:pPr>
              <w:jc w:val="center"/>
            </w:pPr>
            <w:r>
              <w:t>10,5</w:t>
            </w:r>
          </w:p>
          <w:p w:rsidR="006C529C" w:rsidRDefault="00041452">
            <w:pPr>
              <w:jc w:val="center"/>
            </w:pPr>
            <w:r>
              <w:t>21</w:t>
            </w:r>
          </w:p>
          <w:p w:rsidR="006C529C" w:rsidRDefault="00041452">
            <w:pPr>
              <w:jc w:val="center"/>
            </w:pPr>
            <w:r>
              <w:t>7</w:t>
            </w:r>
          </w:p>
        </w:tc>
        <w:tc>
          <w:tcPr>
            <w:tcW w:w="800" w:type="dxa"/>
            <w:gridSpan w:val="2"/>
          </w:tcPr>
          <w:p w:rsidR="006C529C" w:rsidRDefault="00041452">
            <w:pPr>
              <w:jc w:val="center"/>
            </w:pPr>
            <w:r>
              <w:t>5</w:t>
            </w:r>
          </w:p>
          <w:p w:rsidR="006C529C" w:rsidRDefault="00041452">
            <w:pPr>
              <w:jc w:val="center"/>
            </w:pPr>
            <w:r>
              <w:t>3</w:t>
            </w:r>
          </w:p>
          <w:p w:rsidR="006C529C" w:rsidRDefault="00041452">
            <w:pPr>
              <w:jc w:val="center"/>
            </w:pPr>
            <w:r>
              <w:t>10</w:t>
            </w:r>
          </w:p>
          <w:p w:rsidR="006C529C" w:rsidRDefault="00041452">
            <w:pPr>
              <w:jc w:val="center"/>
            </w:pPr>
            <w:r>
              <w:t>20</w:t>
            </w:r>
          </w:p>
          <w:p w:rsidR="006C529C" w:rsidRDefault="00041452">
            <w:pPr>
              <w:jc w:val="center"/>
            </w:pPr>
            <w:r>
              <w:t>7</w:t>
            </w:r>
          </w:p>
        </w:tc>
        <w:tc>
          <w:tcPr>
            <w:tcW w:w="1090" w:type="dxa"/>
          </w:tcPr>
          <w:p w:rsidR="006C529C" w:rsidRDefault="00041452">
            <w:pPr>
              <w:jc w:val="center"/>
            </w:pPr>
            <w:r>
              <w:t>10</w:t>
            </w:r>
          </w:p>
          <w:p w:rsidR="006C529C" w:rsidRDefault="00041452">
            <w:pPr>
              <w:jc w:val="center"/>
            </w:pPr>
            <w:r>
              <w:t>16,7</w:t>
            </w:r>
          </w:p>
          <w:p w:rsidR="006C529C" w:rsidRDefault="00041452">
            <w:pPr>
              <w:jc w:val="center"/>
            </w:pPr>
            <w:r>
              <w:t>5</w:t>
            </w:r>
          </w:p>
          <w:p w:rsidR="006C529C" w:rsidRDefault="00041452">
            <w:pPr>
              <w:jc w:val="center"/>
            </w:pPr>
            <w:r>
              <w:t>2,5</w:t>
            </w:r>
          </w:p>
          <w:p w:rsidR="006C529C" w:rsidRDefault="00041452">
            <w:pPr>
              <w:jc w:val="center"/>
            </w:pPr>
            <w:r>
              <w:t>7,14</w:t>
            </w:r>
          </w:p>
        </w:tc>
        <w:tc>
          <w:tcPr>
            <w:tcW w:w="1090" w:type="dxa"/>
            <w:gridSpan w:val="2"/>
          </w:tcPr>
          <w:p w:rsidR="006C529C" w:rsidRDefault="00041452">
            <w:pPr>
              <w:jc w:val="center"/>
            </w:pPr>
            <w:r>
              <w:t>5</w:t>
            </w:r>
          </w:p>
          <w:p w:rsidR="006C529C" w:rsidRDefault="00041452">
            <w:pPr>
              <w:jc w:val="center"/>
            </w:pPr>
            <w:r>
              <w:t>8,35</w:t>
            </w:r>
          </w:p>
          <w:p w:rsidR="006C529C" w:rsidRDefault="00041452">
            <w:pPr>
              <w:jc w:val="center"/>
            </w:pPr>
            <w:r>
              <w:t>2,5</w:t>
            </w:r>
          </w:p>
          <w:p w:rsidR="006C529C" w:rsidRDefault="00041452">
            <w:pPr>
              <w:jc w:val="center"/>
            </w:pPr>
            <w:r>
              <w:t>1,25</w:t>
            </w:r>
          </w:p>
          <w:p w:rsidR="006C529C" w:rsidRDefault="00041452">
            <w:pPr>
              <w:jc w:val="center"/>
            </w:pPr>
            <w:r>
              <w:t>3,6</w:t>
            </w:r>
          </w:p>
        </w:tc>
      </w:tr>
    </w:tbl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jc w:val="center"/>
        <w:rPr>
          <w:sz w:val="20"/>
        </w:rPr>
      </w:pPr>
      <w:r>
        <w:rPr>
          <w:b/>
        </w:rPr>
        <w:t>Организация производства.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1.  Общее производство.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2. Еденичное производство.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3. Серийное произвдство.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4. Массовое проиводство.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5. Основные положения по организации контроля и регулирования хода производства.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Раздел 6. Информационное обеспечение систем управления производства.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rPr>
          <w:u w:val="single"/>
        </w:rPr>
        <w:t>Раздел 1. ОКП различных типов производств</w:t>
      </w:r>
      <w:r>
        <w:t>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Общее начало ОКП.</w:t>
      </w:r>
    </w:p>
    <w:p w:rsidR="006C529C" w:rsidRDefault="00041452">
      <w:pPr>
        <w:ind w:firstLine="567"/>
        <w:jc w:val="both"/>
      </w:pPr>
      <w:r>
        <w:t>ОКП обеспечивает режим различной работы в каждом производственном подразделении и на предприятии в целом. Организация движения производственных процессов оказывает заметное влияние на экономику предприятия.</w:t>
      </w:r>
    </w:p>
    <w:p w:rsidR="006C529C" w:rsidRDefault="00041452">
      <w:pPr>
        <w:ind w:firstLine="567"/>
        <w:jc w:val="both"/>
      </w:pPr>
      <w:r>
        <w:t>Критерием выбора оптимального варианта программы, загрузки оборудования и других задач может только критерий экономической целесообразности (по min затратам).</w:t>
      </w:r>
    </w:p>
    <w:p w:rsidR="006C529C" w:rsidRDefault="00041452">
      <w:pPr>
        <w:ind w:firstLine="567"/>
        <w:jc w:val="both"/>
      </w:pPr>
      <w:r>
        <w:t>Задачи ОКП.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1. Составление календарных планов путем дифференциации установленного выпуска продукции по срокам и подразделениям предприятия.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2. Обеспечение равномерного или равномернонарастающего выпуска готовой продукции на основе ритмичного хода производства на каждом производственном участке.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r - ритмичность.</w:t>
      </w:r>
    </w:p>
    <w:p w:rsidR="006C529C" w:rsidRDefault="006C529C">
      <w:pPr>
        <w:ind w:firstLine="567"/>
        <w:jc w:val="both"/>
        <w:rPr>
          <w:sz w:val="22"/>
        </w:rPr>
      </w:pP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3. Обеспечение max-но уплотненной загрузке оборудования производственных площадей и др.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Кзагр обор.,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Кисп.площ.,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Кзагр.раб.,  Тц.</w:t>
      </w:r>
    </w:p>
    <w:p w:rsidR="006C529C" w:rsidRDefault="00041452">
      <w:pPr>
        <w:ind w:firstLine="567"/>
        <w:jc w:val="both"/>
        <w:rPr>
          <w:sz w:val="22"/>
        </w:rPr>
      </w:pPr>
      <w:r>
        <w:rPr>
          <w:sz w:val="22"/>
        </w:rPr>
        <w:t>и в полном соответствии с типом производства (степень специализации). Характеризуется организацией производственной структуры и видом движения предметов труда в производстве.</w:t>
      </w:r>
    </w:p>
    <w:p w:rsidR="006C529C" w:rsidRDefault="004C0FE0">
      <w:pPr>
        <w:ind w:firstLine="567"/>
        <w:jc w:val="both"/>
        <w:rPr>
          <w:sz w:val="22"/>
        </w:rPr>
      </w:pPr>
      <w:r>
        <w:rPr>
          <w:noProof/>
          <w:sz w:val="22"/>
        </w:rPr>
        <w:pict>
          <v:rect id="_x0000_s1034" style="position:absolute;left:0;text-align:left;margin-left:29.4pt;margin-top:11.55pt;width:21.65pt;height:14.45pt;z-index:251599872;mso-position-horizontal-relative:text;mso-position-vertical-relative:text" o:allowincell="f" filled="f" strokeweight="1pt">
            <v:textbox inset="1pt,1pt,1pt,1pt">
              <w:txbxContent>
                <w:p w:rsidR="006C529C" w:rsidRDefault="006C529C"/>
              </w:txbxContent>
            </v:textbox>
          </v:rect>
        </w:pict>
      </w:r>
      <w:r>
        <w:rPr>
          <w:noProof/>
          <w:sz w:val="22"/>
        </w:rPr>
        <w:pict>
          <v:rect id="_x0000_s1044" style="position:absolute;left:0;text-align:left;margin-left:151.8pt;margin-top:11.55pt;width:14.45pt;height:14.45pt;z-index:251610112;mso-position-horizontal-relative:text;mso-position-vertical-relative:text" o:allowincell="f" filled="f" strokeweight="1pt">
            <v:textbox inset="1pt,1pt,1pt,1pt">
              <w:txbxContent>
                <w:p w:rsidR="006C529C" w:rsidRDefault="006C529C"/>
              </w:txbxContent>
            </v:textbox>
          </v:rect>
        </w:pict>
      </w:r>
      <w:r>
        <w:rPr>
          <w:noProof/>
          <w:sz w:val="22"/>
        </w:rPr>
        <w:pict>
          <v:rect id="_x0000_s1055" style="position:absolute;left:0;text-align:left;margin-left:267pt;margin-top:11.5pt;width:21.65pt;height:14.45pt;z-index:251621376;mso-position-horizontal-relative:text;mso-position-vertical-relative:text" o:allowincell="f" filled="f" strokeweight="1pt">
            <v:textbox inset="1pt,1pt,1pt,1pt">
              <w:txbxContent>
                <w:p w:rsidR="006C529C" w:rsidRDefault="006C529C"/>
              </w:txbxContent>
            </v:textbox>
          </v:rect>
        </w:pict>
      </w:r>
    </w:p>
    <w:p w:rsidR="006C529C" w:rsidRDefault="00041452">
      <w:pPr>
        <w:ind w:firstLine="567"/>
        <w:jc w:val="both"/>
        <w:rPr>
          <w:sz w:val="20"/>
        </w:rPr>
      </w:pPr>
      <w:r>
        <w:rPr>
          <w:sz w:val="20"/>
        </w:rPr>
        <w:t xml:space="preserve">    Е                                              С                                              М</w:t>
      </w:r>
    </w:p>
    <w:p w:rsidR="006C529C" w:rsidRDefault="00041452">
      <w:pPr>
        <w:ind w:firstLine="142"/>
        <w:jc w:val="both"/>
      </w:pPr>
      <w:r>
        <w:t xml:space="preserve">  единичное                      серийное                      массовое </w:t>
      </w:r>
    </w:p>
    <w:p w:rsidR="006C529C" w:rsidRDefault="006C529C">
      <w:pPr>
        <w:ind w:firstLine="142"/>
        <w:jc w:val="both"/>
      </w:pPr>
    </w:p>
    <w:p w:rsidR="006C529C" w:rsidRDefault="00041452">
      <w:pPr>
        <w:ind w:firstLine="567"/>
        <w:jc w:val="center"/>
      </w:pPr>
      <w:r>
        <w:t xml:space="preserve">Характеристика типов производства.      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1984"/>
        <w:gridCol w:w="1514"/>
      </w:tblGrid>
      <w:tr w:rsidR="006C529C">
        <w:tc>
          <w:tcPr>
            <w:tcW w:w="1913" w:type="dxa"/>
          </w:tcPr>
          <w:p w:rsidR="006C529C" w:rsidRDefault="00041452">
            <w:pPr>
              <w:jc w:val="center"/>
            </w:pPr>
            <w:r>
              <w:t>Тип производства.</w:t>
            </w:r>
          </w:p>
        </w:tc>
        <w:tc>
          <w:tcPr>
            <w:tcW w:w="1418" w:type="dxa"/>
          </w:tcPr>
          <w:p w:rsidR="006C529C" w:rsidRDefault="00041452">
            <w:pPr>
              <w:jc w:val="center"/>
            </w:pPr>
            <w:r>
              <w:t>Выпуск продукции</w:t>
            </w:r>
          </w:p>
          <w:p w:rsidR="006C529C" w:rsidRDefault="00041452">
            <w:pPr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6C529C" w:rsidRDefault="00041452">
            <w:pPr>
              <w:jc w:val="center"/>
            </w:pPr>
            <w:r>
              <w:t>Номенклатура, шт.</w:t>
            </w:r>
          </w:p>
        </w:tc>
        <w:tc>
          <w:tcPr>
            <w:tcW w:w="1514" w:type="dxa"/>
          </w:tcPr>
          <w:p w:rsidR="006C529C" w:rsidRDefault="00041452">
            <w:pPr>
              <w:jc w:val="both"/>
            </w:pPr>
            <w:r>
              <w:t>Повторяемо</w:t>
            </w:r>
          </w:p>
          <w:p w:rsidR="006C529C" w:rsidRDefault="00041452">
            <w:pPr>
              <w:jc w:val="both"/>
            </w:pPr>
            <w:r>
              <w:t>сть, регуляр.</w:t>
            </w:r>
          </w:p>
          <w:p w:rsidR="006C529C" w:rsidRDefault="00041452">
            <w:pPr>
              <w:jc w:val="both"/>
            </w:pPr>
            <w:r>
              <w:t>мес, кв,год.</w:t>
            </w:r>
          </w:p>
        </w:tc>
      </w:tr>
      <w:tr w:rsidR="006C529C">
        <w:tc>
          <w:tcPr>
            <w:tcW w:w="1913" w:type="dxa"/>
          </w:tcPr>
          <w:p w:rsidR="006C529C" w:rsidRDefault="00041452">
            <w:pPr>
              <w:jc w:val="center"/>
            </w:pPr>
            <w:r>
              <w:t>Единичный</w:t>
            </w:r>
          </w:p>
        </w:tc>
        <w:tc>
          <w:tcPr>
            <w:tcW w:w="1418" w:type="dxa"/>
          </w:tcPr>
          <w:p w:rsidR="006C529C" w:rsidRDefault="00041452">
            <w:pPr>
              <w:jc w:val="center"/>
            </w:pPr>
            <w:r>
              <w:t>“1”</w:t>
            </w:r>
          </w:p>
        </w:tc>
        <w:tc>
          <w:tcPr>
            <w:tcW w:w="1984" w:type="dxa"/>
          </w:tcPr>
          <w:p w:rsidR="006C529C" w:rsidRDefault="00041452">
            <w:pPr>
              <w:jc w:val="both"/>
            </w:pPr>
            <w:r>
              <w:t>“1000” разнооб.</w:t>
            </w:r>
          </w:p>
        </w:tc>
        <w:tc>
          <w:tcPr>
            <w:tcW w:w="1514" w:type="dxa"/>
          </w:tcPr>
          <w:p w:rsidR="006C529C" w:rsidRDefault="00041452">
            <w:pPr>
              <w:jc w:val="both"/>
            </w:pPr>
            <w:r>
              <w:t>отсутствие</w:t>
            </w:r>
          </w:p>
        </w:tc>
      </w:tr>
      <w:tr w:rsidR="006C529C">
        <w:tc>
          <w:tcPr>
            <w:tcW w:w="1913" w:type="dxa"/>
            <w:tcBorders>
              <w:bottom w:val="nil"/>
            </w:tcBorders>
          </w:tcPr>
          <w:p w:rsidR="006C529C" w:rsidRDefault="00041452">
            <w:pPr>
              <w:jc w:val="center"/>
            </w:pPr>
            <w:r>
              <w:t>Серийный:</w:t>
            </w:r>
          </w:p>
          <w:p w:rsidR="006C529C" w:rsidRDefault="00041452">
            <w:pPr>
              <w:jc w:val="center"/>
            </w:pPr>
            <w:r>
              <w:t>мелкосерийный</w:t>
            </w:r>
          </w:p>
          <w:p w:rsidR="006C529C" w:rsidRDefault="00041452">
            <w:pPr>
              <w:jc w:val="center"/>
            </w:pPr>
            <w:r>
              <w:t>среднесрийный,</w:t>
            </w:r>
          </w:p>
          <w:p w:rsidR="006C529C" w:rsidRDefault="00041452">
            <w:pPr>
              <w:jc w:val="center"/>
            </w:pPr>
            <w:r>
              <w:t>крупносерийн.</w:t>
            </w:r>
          </w:p>
        </w:tc>
        <w:tc>
          <w:tcPr>
            <w:tcW w:w="1418" w:type="dxa"/>
            <w:tcBorders>
              <w:bottom w:val="nil"/>
            </w:tcBorders>
          </w:tcPr>
          <w:p w:rsidR="006C529C" w:rsidRDefault="006C529C">
            <w:pPr>
              <w:jc w:val="center"/>
            </w:pPr>
          </w:p>
          <w:p w:rsidR="006C529C" w:rsidRDefault="00041452">
            <w:pPr>
              <w:jc w:val="center"/>
            </w:pPr>
            <w:r>
              <w:t>&lt; 10</w:t>
            </w:r>
          </w:p>
          <w:p w:rsidR="006C529C" w:rsidRDefault="00041452">
            <w:pPr>
              <w:jc w:val="center"/>
            </w:pPr>
            <w:r>
              <w:t>“10-100”</w:t>
            </w:r>
          </w:p>
          <w:p w:rsidR="006C529C" w:rsidRDefault="00041452">
            <w:pPr>
              <w:jc w:val="center"/>
            </w:pPr>
            <w:r>
              <w:t>“100-1000”</w:t>
            </w:r>
          </w:p>
        </w:tc>
        <w:tc>
          <w:tcPr>
            <w:tcW w:w="1984" w:type="dxa"/>
          </w:tcPr>
          <w:p w:rsidR="006C529C" w:rsidRDefault="006C529C">
            <w:pPr>
              <w:jc w:val="both"/>
            </w:pPr>
          </w:p>
          <w:p w:rsidR="006C529C" w:rsidRDefault="00041452">
            <w:pPr>
              <w:jc w:val="both"/>
            </w:pPr>
            <w:r>
              <w:t>“500-1000”</w:t>
            </w:r>
          </w:p>
          <w:p w:rsidR="006C529C" w:rsidRDefault="00041452">
            <w:pPr>
              <w:jc w:val="both"/>
            </w:pPr>
            <w:r>
              <w:t>“100”</w:t>
            </w:r>
          </w:p>
          <w:p w:rsidR="006C529C" w:rsidRDefault="00041452">
            <w:pPr>
              <w:jc w:val="both"/>
            </w:pPr>
            <w:r>
              <w:t>“10”</w:t>
            </w:r>
          </w:p>
        </w:tc>
        <w:tc>
          <w:tcPr>
            <w:tcW w:w="1514" w:type="dxa"/>
          </w:tcPr>
          <w:p w:rsidR="006C529C" w:rsidRDefault="006C529C">
            <w:pPr>
              <w:jc w:val="both"/>
            </w:pPr>
          </w:p>
          <w:p w:rsidR="006C529C" w:rsidRDefault="00041452">
            <w:pPr>
              <w:jc w:val="both"/>
            </w:pPr>
            <w:r>
              <w:t>квартал, год</w:t>
            </w:r>
          </w:p>
          <w:p w:rsidR="006C529C" w:rsidRDefault="00041452">
            <w:pPr>
              <w:jc w:val="both"/>
            </w:pPr>
            <w:r>
              <w:t>более регул.</w:t>
            </w:r>
          </w:p>
          <w:p w:rsidR="006C529C" w:rsidRDefault="00041452">
            <w:pPr>
              <w:jc w:val="both"/>
            </w:pPr>
            <w:r>
              <w:t>постоян. в год</w:t>
            </w:r>
          </w:p>
        </w:tc>
      </w:tr>
      <w:tr w:rsidR="006C529C">
        <w:tc>
          <w:tcPr>
            <w:tcW w:w="1913" w:type="dxa"/>
            <w:tcBorders>
              <w:bottom w:val="single" w:sz="6" w:space="0" w:color="auto"/>
            </w:tcBorders>
          </w:tcPr>
          <w:p w:rsidR="006C529C" w:rsidRDefault="00041452">
            <w:pPr>
              <w:jc w:val="center"/>
            </w:pPr>
            <w:r>
              <w:t>Массовый</w:t>
            </w:r>
          </w:p>
        </w:tc>
        <w:tc>
          <w:tcPr>
            <w:tcW w:w="1418" w:type="dxa"/>
          </w:tcPr>
          <w:p w:rsidR="006C529C" w:rsidRDefault="00041452">
            <w:pPr>
              <w:jc w:val="center"/>
            </w:pPr>
            <w:r>
              <w:t>1000</w:t>
            </w:r>
          </w:p>
        </w:tc>
        <w:tc>
          <w:tcPr>
            <w:tcW w:w="1984" w:type="dxa"/>
          </w:tcPr>
          <w:p w:rsidR="006C529C" w:rsidRDefault="00041452">
            <w:pPr>
              <w:jc w:val="both"/>
            </w:pPr>
            <w:r>
              <w:t>“1”</w:t>
            </w:r>
          </w:p>
        </w:tc>
        <w:tc>
          <w:tcPr>
            <w:tcW w:w="1514" w:type="dxa"/>
          </w:tcPr>
          <w:p w:rsidR="006C529C" w:rsidRDefault="00041452">
            <w:pPr>
              <w:jc w:val="both"/>
            </w:pPr>
            <w:r>
              <w:t>непрерывн. в год</w:t>
            </w:r>
          </w:p>
        </w:tc>
      </w:tr>
    </w:tbl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Взамосвязь типа производства, уровня специализации с формами движения производства, формами организации.</w:t>
      </w:r>
    </w:p>
    <w:p w:rsidR="006C529C" w:rsidRDefault="006C529C">
      <w:pPr>
        <w:ind w:firstLine="567"/>
        <w:jc w:val="both"/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09"/>
        <w:gridCol w:w="1451"/>
        <w:gridCol w:w="1242"/>
        <w:gridCol w:w="1660"/>
      </w:tblGrid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Тип производства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 xml:space="preserve">Ксер 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Специализация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Форма движения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>Форма организации.</w:t>
            </w:r>
          </w:p>
        </w:tc>
      </w:tr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Единичный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>&gt; 40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Низкий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последовательный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 xml:space="preserve">непоточная </w:t>
            </w:r>
          </w:p>
        </w:tc>
      </w:tr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мелкосерийн.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>20-40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нарастающ.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последовательный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>непоточная</w:t>
            </w:r>
          </w:p>
        </w:tc>
      </w:tr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сред.серийн.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>5-20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расширение внешней и внутренней кооперации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параллельно-последовательная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>непоточная</w:t>
            </w:r>
          </w:p>
        </w:tc>
      </w:tr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крупносерийн.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>3-5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высокая автоматизация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парал.-последов.</w:t>
            </w:r>
          </w:p>
          <w:p w:rsidR="006C529C" w:rsidRDefault="00041452">
            <w:pPr>
              <w:jc w:val="both"/>
            </w:pPr>
            <w:r>
              <w:t>параллельная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>поточная</w:t>
            </w:r>
          </w:p>
        </w:tc>
      </w:tr>
      <w:tr w:rsidR="006C529C">
        <w:tc>
          <w:tcPr>
            <w:tcW w:w="1771" w:type="dxa"/>
          </w:tcPr>
          <w:p w:rsidR="006C529C" w:rsidRDefault="00041452">
            <w:pPr>
              <w:jc w:val="both"/>
            </w:pPr>
            <w:r>
              <w:t>массовый</w:t>
            </w:r>
          </w:p>
        </w:tc>
        <w:tc>
          <w:tcPr>
            <w:tcW w:w="709" w:type="dxa"/>
          </w:tcPr>
          <w:p w:rsidR="006C529C" w:rsidRDefault="00041452">
            <w:pPr>
              <w:jc w:val="both"/>
            </w:pPr>
            <w:r>
              <w:t>1-2</w:t>
            </w:r>
          </w:p>
        </w:tc>
        <w:tc>
          <w:tcPr>
            <w:tcW w:w="1451" w:type="dxa"/>
          </w:tcPr>
          <w:p w:rsidR="006C529C" w:rsidRDefault="00041452">
            <w:pPr>
              <w:jc w:val="both"/>
            </w:pPr>
            <w:r>
              <w:t>высокая</w:t>
            </w:r>
          </w:p>
        </w:tc>
        <w:tc>
          <w:tcPr>
            <w:tcW w:w="1242" w:type="dxa"/>
          </w:tcPr>
          <w:p w:rsidR="006C529C" w:rsidRDefault="00041452">
            <w:pPr>
              <w:jc w:val="both"/>
            </w:pPr>
            <w:r>
              <w:t>параллел</w:t>
            </w:r>
          </w:p>
        </w:tc>
        <w:tc>
          <w:tcPr>
            <w:tcW w:w="1660" w:type="dxa"/>
          </w:tcPr>
          <w:p w:rsidR="006C529C" w:rsidRDefault="00041452">
            <w:pPr>
              <w:jc w:val="both"/>
            </w:pPr>
            <w:r>
              <w:t>поточная</w:t>
            </w:r>
          </w:p>
        </w:tc>
      </w:tr>
    </w:tbl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Характер и содержание задач ОКП и организационные формы их выполнения отчетливо разделяются на 2 части: календарное планирование и диспетчирование.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КП заключается в разработке календарно-плановых нормативов движения производства загр. оборудования, производственных площадей и доведение до каждого цеха , участка, рабочего места и других производственных площадей - графиков, уточнений и корректировки этих программ и заданий в ходе выполнения.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Диспетчирование сводит в единый комплекс оперативное управление производством как планирование процессов во времени, так и регулирование их выполнения. Методы решения задач диспетчирования на основе непрерывного наблюдения, учета  и контроля.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45" style="position:absolute;left:0;text-align:left;z-index:251611136;mso-position-horizontal-relative:text;mso-position-vertical-relative:text" from="58.2pt,7.95pt" to="87.05pt,22.4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5" style="position:absolute;left:0;text-align:left;z-index:251600896;mso-position-horizontal-relative:text;mso-position-vertical-relative:text" from="58.2pt,7.95pt" to="87.05pt,8pt" o:allowincell="f">
            <v:stroke startarrowwidth="narrow" startarrowlength="short" endarrow="block" endarrowwidth="narrow" endarrowlength="short"/>
          </v:line>
        </w:pict>
      </w:r>
      <w:r w:rsidR="00041452">
        <w:t>ОКП            межцеховое (задания для каждого цеха)</w:t>
      </w:r>
    </w:p>
    <w:p w:rsidR="006C529C" w:rsidRDefault="00041452">
      <w:pPr>
        <w:ind w:left="1985" w:hanging="1418"/>
        <w:jc w:val="both"/>
      </w:pPr>
      <w:r>
        <w:t xml:space="preserve">                    внутрицеховое (корректирует работу внутри   цеха).</w:t>
      </w:r>
    </w:p>
    <w:p w:rsidR="006C529C" w:rsidRDefault="006C529C">
      <w:pPr>
        <w:ind w:left="1985" w:hanging="1418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  <w:rPr>
          <w:b/>
        </w:rPr>
      </w:pPr>
      <w:r>
        <w:rPr>
          <w:b/>
        </w:rPr>
        <w:t>Планово - учетные еденицы межцехового и внутрицехового планирования.</w:t>
      </w:r>
    </w:p>
    <w:p w:rsidR="006C529C" w:rsidRDefault="006C529C">
      <w:pPr>
        <w:ind w:firstLine="567"/>
        <w:jc w:val="center"/>
        <w:rPr>
          <w:b/>
        </w:rPr>
      </w:pPr>
    </w:p>
    <w:p w:rsidR="006C529C" w:rsidRDefault="006C529C">
      <w:pPr>
        <w:ind w:firstLine="567"/>
        <w:jc w:val="center"/>
        <w:rPr>
          <w:b/>
        </w:rPr>
      </w:pPr>
    </w:p>
    <w:p w:rsidR="006C529C" w:rsidRDefault="00041452">
      <w:pPr>
        <w:ind w:firstLine="567"/>
        <w:jc w:val="both"/>
      </w:pPr>
      <w:r>
        <w:t>МУЕ понимается объект планирования.  Их сводят к минимуму для межцехового планирования одного завода.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При межцеховом планировании: деталь, узловой комплект, групповой комплект, машино-комплект, условное изделие, производственный заказ.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При внутрицеховом: шт., кг., метры, н.-ч.</w:t>
      </w:r>
    </w:p>
    <w:p w:rsidR="006C529C" w:rsidRDefault="00041452">
      <w:pPr>
        <w:ind w:firstLine="567"/>
        <w:jc w:val="both"/>
      </w:pPr>
      <w:r>
        <w:t>Узловой комплект - комплект деталей, образующий технологический сборочный узел, применяется при редкой повторяемости.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Групповой комплект - комплект деталей, формируемый в группу по признаку:</w:t>
      </w:r>
    </w:p>
    <w:p w:rsidR="006C529C" w:rsidRDefault="00041452">
      <w:pPr>
        <w:ind w:firstLine="567"/>
        <w:jc w:val="both"/>
      </w:pPr>
      <w:r>
        <w:t>- одинаковость тех. маршрута,</w:t>
      </w:r>
    </w:p>
    <w:p w:rsidR="006C529C" w:rsidRDefault="00041452">
      <w:pPr>
        <w:ind w:firstLine="567"/>
        <w:jc w:val="both"/>
      </w:pPr>
      <w:r>
        <w:t>- используемое оборудование и оснастка,</w:t>
      </w:r>
    </w:p>
    <w:p w:rsidR="006C529C" w:rsidRDefault="00041452">
      <w:pPr>
        <w:ind w:firstLine="567"/>
        <w:jc w:val="both"/>
      </w:pPr>
      <w:r>
        <w:t>-пер-ти запуска.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Машино-комплект- комплект деталей, формируется по каждому цеху из заготовок, деталей конкретного наименования.  Применяют во всех типах производства.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Применение планово-учетных единиц на предприятиях различного типа производства.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138"/>
        <w:gridCol w:w="1138"/>
        <w:gridCol w:w="1138"/>
        <w:gridCol w:w="1138"/>
        <w:gridCol w:w="1138"/>
      </w:tblGrid>
      <w:tr w:rsidR="006C529C">
        <w:tc>
          <w:tcPr>
            <w:tcW w:w="1138" w:type="dxa"/>
            <w:tcBorders>
              <w:bottom w:val="nil"/>
            </w:tcBorders>
          </w:tcPr>
          <w:p w:rsidR="006C529C" w:rsidRDefault="00041452">
            <w:pPr>
              <w:jc w:val="center"/>
            </w:pPr>
            <w:r>
              <w:t>ПУЕ</w:t>
            </w:r>
          </w:p>
        </w:tc>
        <w:tc>
          <w:tcPr>
            <w:tcW w:w="5690" w:type="dxa"/>
            <w:gridSpan w:val="5"/>
            <w:tcBorders>
              <w:right w:val="single" w:sz="6" w:space="0" w:color="auto"/>
            </w:tcBorders>
          </w:tcPr>
          <w:p w:rsidR="006C529C" w:rsidRDefault="00041452">
            <w:pPr>
              <w:jc w:val="center"/>
            </w:pPr>
            <w:r>
              <w:t>Тип производства.</w:t>
            </w:r>
          </w:p>
        </w:tc>
      </w:tr>
      <w:tr w:rsidR="006C529C">
        <w:tc>
          <w:tcPr>
            <w:tcW w:w="1138" w:type="dxa"/>
            <w:tcBorders>
              <w:top w:val="nil"/>
            </w:tcBorders>
          </w:tcPr>
          <w:p w:rsidR="006C529C" w:rsidRDefault="006C529C">
            <w:pPr>
              <w:jc w:val="both"/>
            </w:pP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Е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М/С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С/С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К/С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М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деталь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УК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ГК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МК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УК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сутко-комплек.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  <w:tr w:rsidR="006C529C">
        <w:tc>
          <w:tcPr>
            <w:tcW w:w="1138" w:type="dxa"/>
          </w:tcPr>
          <w:p w:rsidR="006C529C" w:rsidRDefault="00041452">
            <w:pPr>
              <w:jc w:val="both"/>
            </w:pPr>
            <w:r>
              <w:t>пр-ый заказ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+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6C529C" w:rsidRDefault="00041452">
            <w:pPr>
              <w:jc w:val="center"/>
            </w:pPr>
            <w:r>
              <w:t>-</w:t>
            </w:r>
          </w:p>
        </w:tc>
      </w:tr>
    </w:tbl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“ ++ “  - рекомендован,</w:t>
      </w:r>
    </w:p>
    <w:p w:rsidR="006C529C" w:rsidRDefault="00041452">
      <w:pPr>
        <w:ind w:firstLine="567"/>
        <w:jc w:val="both"/>
      </w:pPr>
      <w:r>
        <w:t>“ - “  - не применяется,</w:t>
      </w:r>
    </w:p>
    <w:p w:rsidR="006C529C" w:rsidRDefault="00041452">
      <w:pPr>
        <w:ind w:firstLine="567"/>
        <w:jc w:val="both"/>
      </w:pPr>
      <w:r>
        <w:t>“ + “ - часто применяется.</w:t>
      </w:r>
    </w:p>
    <w:p w:rsidR="006C529C" w:rsidRDefault="006C529C">
      <w:pPr>
        <w:ind w:firstLine="567"/>
        <w:jc w:val="center"/>
      </w:pPr>
    </w:p>
    <w:p w:rsidR="006C529C" w:rsidRDefault="00041452">
      <w:pPr>
        <w:jc w:val="center"/>
        <w:rPr>
          <w:b/>
          <w:sz w:val="28"/>
        </w:rPr>
      </w:pPr>
      <w:r>
        <w:rPr>
          <w:b/>
          <w:sz w:val="28"/>
        </w:rPr>
        <w:t>Лекция 9.</w:t>
      </w:r>
    </w:p>
    <w:p w:rsidR="006C529C" w:rsidRDefault="00041452">
      <w:pPr>
        <w:ind w:firstLine="567"/>
        <w:jc w:val="both"/>
      </w:pPr>
      <w:r>
        <w:t>Корректирование размера партии должно учитывать:</w:t>
      </w:r>
    </w:p>
    <w:p w:rsidR="006C529C" w:rsidRDefault="00041452">
      <w:pPr>
        <w:ind w:firstLine="567"/>
        <w:jc w:val="both"/>
      </w:pPr>
      <w:r>
        <w:t>1) трудоемкость по ведущей операции (принимаем по tшт = max, либо по max - ой величине tпз/tшт),</w:t>
      </w:r>
    </w:p>
    <w:p w:rsidR="006C529C" w:rsidRDefault="00041452">
      <w:pPr>
        <w:ind w:firstLine="567"/>
        <w:jc w:val="both"/>
      </w:pPr>
      <w:r>
        <w:t>2) стойкость инструмента, оснастки,</w:t>
      </w:r>
    </w:p>
    <w:p w:rsidR="006C529C" w:rsidRDefault="00041452">
      <w:pPr>
        <w:ind w:firstLine="567"/>
        <w:jc w:val="both"/>
      </w:pPr>
      <w:r>
        <w:t>3) необходимость переналадки оборудования,</w:t>
      </w:r>
    </w:p>
    <w:p w:rsidR="006C529C" w:rsidRDefault="00041452">
      <w:pPr>
        <w:ind w:firstLine="567"/>
        <w:jc w:val="both"/>
      </w:pPr>
      <w:r>
        <w:t>4) условия транспортирования,</w:t>
      </w:r>
    </w:p>
    <w:p w:rsidR="006C529C" w:rsidRDefault="00041452">
      <w:pPr>
        <w:ind w:firstLine="567"/>
        <w:jc w:val="both"/>
      </w:pPr>
      <w:r>
        <w:t>5) необходимость улучшения использования оборудования.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Расчет периодичности запуска, выпуска партии.</w:t>
      </w:r>
    </w:p>
    <w:p w:rsidR="006C529C" w:rsidRDefault="00041452">
      <w:pPr>
        <w:ind w:firstLine="567"/>
        <w:jc w:val="both"/>
      </w:pPr>
      <w:r>
        <w:t>Размер партии вырожается в днях (это отрезок времени следующего уровня за уровнем партии одного наименования).</w:t>
      </w:r>
    </w:p>
    <w:p w:rsidR="006C529C" w:rsidRDefault="00041452">
      <w:pPr>
        <w:ind w:firstLine="567"/>
        <w:jc w:val="both"/>
      </w:pPr>
      <w:r>
        <w:t>П =n</w:t>
      </w:r>
      <w:r>
        <w:rPr>
          <w:vertAlign w:val="subscript"/>
        </w:rPr>
        <w:t>норм</w:t>
      </w:r>
      <w:r>
        <w:t xml:space="preserve"> / N</w:t>
      </w:r>
      <w:r>
        <w:rPr>
          <w:vertAlign w:val="subscript"/>
        </w:rPr>
        <w:t>дн</w:t>
      </w:r>
      <w:r>
        <w:t>.</w:t>
      </w:r>
    </w:p>
    <w:p w:rsidR="006C529C" w:rsidRDefault="00041452">
      <w:pPr>
        <w:ind w:firstLine="567"/>
        <w:jc w:val="both"/>
      </w:pPr>
      <w:r>
        <w:t>n</w:t>
      </w:r>
      <w:r>
        <w:rPr>
          <w:vertAlign w:val="subscript"/>
        </w:rPr>
        <w:t>норм</w:t>
      </w:r>
      <w:r>
        <w:t xml:space="preserve"> - нормативный размер партии</w:t>
      </w:r>
    </w:p>
    <w:p w:rsidR="006C529C" w:rsidRDefault="00041452">
      <w:pPr>
        <w:ind w:firstLine="567"/>
        <w:jc w:val="both"/>
      </w:pPr>
      <w:r>
        <w:t>Однообразие решений в выборе различных партий может приводить к разнообразию нормативов производительности. Однообразие нормативов для деталей различных наименований одного изделия усложняет ОКП, контроль, регулирование.  Поэтому в серийном производстве возникает необходимость унификации.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Нормативы периодичности подетальной                 системы.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277"/>
        <w:gridCol w:w="2277"/>
      </w:tblGrid>
      <w:tr w:rsidR="006C529C">
        <w:tc>
          <w:tcPr>
            <w:tcW w:w="2277" w:type="dxa"/>
          </w:tcPr>
          <w:p w:rsidR="006C529C" w:rsidRDefault="00041452">
            <w:pPr>
              <w:jc w:val="center"/>
            </w:pPr>
            <w:r>
              <w:t>Унификация</w:t>
            </w:r>
          </w:p>
          <w:p w:rsidR="006C529C" w:rsidRDefault="00041452">
            <w:pPr>
              <w:jc w:val="center"/>
            </w:pPr>
            <w:r>
              <w:t>величины П,</w:t>
            </w:r>
          </w:p>
          <w:p w:rsidR="006C529C" w:rsidRDefault="00041452">
            <w:pPr>
              <w:jc w:val="center"/>
            </w:pPr>
            <w:r>
              <w:t>дн.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Количество запусков, выпусков</w:t>
            </w:r>
          </w:p>
          <w:p w:rsidR="006C529C" w:rsidRDefault="00041452">
            <w:pPr>
              <w:jc w:val="center"/>
            </w:pPr>
            <w:r>
              <w:t>деталей.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Условные обознач.</w:t>
            </w:r>
          </w:p>
          <w:p w:rsidR="006C529C" w:rsidRDefault="00041452">
            <w:pPr>
              <w:jc w:val="center"/>
            </w:pPr>
            <w:r>
              <w:t>пер-ти.</w:t>
            </w:r>
          </w:p>
        </w:tc>
      </w:tr>
      <w:tr w:rsidR="006C529C">
        <w:tc>
          <w:tcPr>
            <w:tcW w:w="2277" w:type="dxa"/>
          </w:tcPr>
          <w:p w:rsidR="006C529C" w:rsidRDefault="00041452">
            <w:pPr>
              <w:jc w:val="center"/>
            </w:pPr>
            <w:r>
              <w:t>3</w:t>
            </w:r>
          </w:p>
          <w:p w:rsidR="006C529C" w:rsidRDefault="00041452">
            <w:pPr>
              <w:jc w:val="center"/>
            </w:pPr>
            <w:r>
              <w:t>6</w:t>
            </w:r>
          </w:p>
          <w:p w:rsidR="006C529C" w:rsidRDefault="00041452">
            <w:pPr>
              <w:jc w:val="center"/>
            </w:pPr>
            <w:r>
              <w:t>12</w:t>
            </w:r>
          </w:p>
          <w:p w:rsidR="006C529C" w:rsidRDefault="00041452">
            <w:pPr>
              <w:jc w:val="center"/>
            </w:pPr>
            <w:r>
              <w:t>...</w:t>
            </w:r>
          </w:p>
          <w:p w:rsidR="006C529C" w:rsidRDefault="00041452">
            <w:pPr>
              <w:jc w:val="center"/>
            </w:pPr>
            <w:r>
              <w:t>144</w:t>
            </w:r>
          </w:p>
          <w:p w:rsidR="006C529C" w:rsidRDefault="006C529C">
            <w:pPr>
              <w:jc w:val="center"/>
            </w:pP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8</w:t>
            </w:r>
          </w:p>
          <w:p w:rsidR="006C529C" w:rsidRDefault="00041452">
            <w:pPr>
              <w:jc w:val="center"/>
            </w:pPr>
            <w:r>
              <w:t>4</w:t>
            </w:r>
          </w:p>
          <w:p w:rsidR="006C529C" w:rsidRDefault="00041452">
            <w:pPr>
              <w:jc w:val="center"/>
            </w:pPr>
            <w:r>
              <w:t>2</w:t>
            </w:r>
          </w:p>
          <w:p w:rsidR="006C529C" w:rsidRDefault="00041452">
            <w:pPr>
              <w:jc w:val="center"/>
            </w:pPr>
            <w:r>
              <w:t>....</w:t>
            </w:r>
          </w:p>
          <w:p w:rsidR="006C529C" w:rsidRDefault="00041452">
            <w:pPr>
              <w:jc w:val="center"/>
            </w:pPr>
            <w:r>
              <w:t>1 раз в полгода</w:t>
            </w:r>
          </w:p>
          <w:p w:rsidR="006C529C" w:rsidRDefault="006C529C">
            <w:pPr>
              <w:jc w:val="center"/>
            </w:pP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М/8</w:t>
            </w:r>
          </w:p>
          <w:p w:rsidR="006C529C" w:rsidRDefault="00041452">
            <w:pPr>
              <w:jc w:val="center"/>
            </w:pPr>
            <w:r>
              <w:t>М/4</w:t>
            </w:r>
          </w:p>
          <w:p w:rsidR="006C529C" w:rsidRDefault="00041452">
            <w:pPr>
              <w:jc w:val="center"/>
            </w:pPr>
            <w:r>
              <w:t>М/2</w:t>
            </w:r>
          </w:p>
          <w:p w:rsidR="006C529C" w:rsidRDefault="00041452">
            <w:pPr>
              <w:jc w:val="center"/>
            </w:pPr>
            <w:r>
              <w:t>....</w:t>
            </w:r>
          </w:p>
          <w:p w:rsidR="006C529C" w:rsidRDefault="00041452">
            <w:pPr>
              <w:jc w:val="center"/>
            </w:pPr>
            <w:r>
              <w:t>6 мес.</w:t>
            </w:r>
          </w:p>
          <w:p w:rsidR="006C529C" w:rsidRDefault="006C529C">
            <w:pPr>
              <w:jc w:val="center"/>
            </w:pPr>
          </w:p>
        </w:tc>
      </w:tr>
    </w:tbl>
    <w:p w:rsidR="006C529C" w:rsidRDefault="006C529C">
      <w:pPr>
        <w:ind w:firstLine="567"/>
        <w:jc w:val="center"/>
      </w:pPr>
    </w:p>
    <w:p w:rsidR="006C529C" w:rsidRDefault="00041452">
      <w:pPr>
        <w:ind w:firstLine="567"/>
        <w:jc w:val="center"/>
      </w:pPr>
      <w:r>
        <w:t>Нормативы периодичности на основе комплектно-групповой системы.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277"/>
        <w:gridCol w:w="2277"/>
      </w:tblGrid>
      <w:tr w:rsidR="006C529C">
        <w:tc>
          <w:tcPr>
            <w:tcW w:w="2277" w:type="dxa"/>
          </w:tcPr>
          <w:p w:rsidR="006C529C" w:rsidRDefault="00041452">
            <w:pPr>
              <w:jc w:val="center"/>
            </w:pPr>
            <w:r>
              <w:t>Унифицированная нормативная величина периодичности впятидневных.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Количество запусков, выпусков партии деталей одного наимен.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Условное обозначение периодичности.</w:t>
            </w:r>
          </w:p>
        </w:tc>
      </w:tr>
      <w:tr w:rsidR="006C529C">
        <w:tc>
          <w:tcPr>
            <w:tcW w:w="2277" w:type="dxa"/>
          </w:tcPr>
          <w:p w:rsidR="006C529C" w:rsidRDefault="00041452">
            <w:pPr>
              <w:jc w:val="center"/>
            </w:pPr>
            <w:r>
              <w:t>1</w:t>
            </w:r>
          </w:p>
          <w:p w:rsidR="006C529C" w:rsidRDefault="00041452">
            <w:pPr>
              <w:jc w:val="center"/>
            </w:pPr>
            <w:r>
              <w:t>2</w:t>
            </w:r>
          </w:p>
          <w:p w:rsidR="006C529C" w:rsidRDefault="00041452">
            <w:pPr>
              <w:jc w:val="center"/>
            </w:pPr>
            <w:r>
              <w:t>6</w:t>
            </w:r>
          </w:p>
          <w:p w:rsidR="006C529C" w:rsidRDefault="00041452">
            <w:pPr>
              <w:jc w:val="center"/>
            </w:pPr>
            <w:r>
              <w:t>72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6 в месяц</w:t>
            </w:r>
          </w:p>
          <w:p w:rsidR="006C529C" w:rsidRDefault="00041452">
            <w:pPr>
              <w:jc w:val="center"/>
            </w:pPr>
            <w:r>
              <w:t>3 в месяц.</w:t>
            </w:r>
          </w:p>
          <w:p w:rsidR="006C529C" w:rsidRDefault="00041452">
            <w:pPr>
              <w:jc w:val="center"/>
            </w:pPr>
            <w:r>
              <w:t>1 в месяц.</w:t>
            </w:r>
          </w:p>
          <w:p w:rsidR="006C529C" w:rsidRDefault="00041452">
            <w:pPr>
              <w:jc w:val="center"/>
            </w:pPr>
            <w:r>
              <w:t>1 раз в год</w:t>
            </w:r>
          </w:p>
        </w:tc>
        <w:tc>
          <w:tcPr>
            <w:tcW w:w="2277" w:type="dxa"/>
          </w:tcPr>
          <w:p w:rsidR="006C529C" w:rsidRDefault="00041452">
            <w:pPr>
              <w:jc w:val="center"/>
            </w:pPr>
            <w:r>
              <w:t>М/6</w:t>
            </w:r>
          </w:p>
          <w:p w:rsidR="006C529C" w:rsidRDefault="00041452">
            <w:pPr>
              <w:jc w:val="center"/>
            </w:pPr>
            <w:r>
              <w:t>М/3</w:t>
            </w:r>
          </w:p>
          <w:p w:rsidR="006C529C" w:rsidRDefault="00041452">
            <w:pPr>
              <w:jc w:val="center"/>
            </w:pPr>
            <w:r>
              <w:t>М</w:t>
            </w:r>
          </w:p>
          <w:p w:rsidR="006C529C" w:rsidRDefault="00041452">
            <w:pPr>
              <w:jc w:val="center"/>
            </w:pPr>
            <w:r>
              <w:t>12М</w:t>
            </w:r>
          </w:p>
        </w:tc>
      </w:tr>
    </w:tbl>
    <w:p w:rsidR="006C529C" w:rsidRDefault="006C529C">
      <w:pPr>
        <w:ind w:firstLine="567"/>
        <w:jc w:val="both"/>
      </w:pPr>
    </w:p>
    <w:p w:rsidR="006C529C" w:rsidRDefault="004C0FE0">
      <w:pPr>
        <w:ind w:firstLine="142"/>
        <w:jc w:val="both"/>
      </w:pPr>
      <w:r>
        <w:rPr>
          <w:noProof/>
          <w:sz w:val="20"/>
        </w:rPr>
        <w:pict>
          <v:line id="_x0000_s1064" style="position:absolute;left:0;text-align:left;z-index:251630592;mso-position-horizontal-relative:text;mso-position-vertical-relative:text" from="29.4pt,30.75pt" to="144.65pt,95.6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6" type="#_x0000_t19" style="position:absolute;left:0;text-align:left;margin-left:29.4pt;margin-top:30.75pt;width:115.25pt;height:64.85pt;flip:x y;z-index:251622400;mso-position-horizontal-relative:text;mso-position-vertical-relative:text" o:allowincell="f" strokeweight="2pt"/>
        </w:pict>
      </w:r>
      <w:r>
        <w:rPr>
          <w:noProof/>
          <w:sz w:val="20"/>
        </w:rPr>
        <w:pict>
          <v:line id="_x0000_s1046" style="position:absolute;left:0;text-align:left;flip:y;z-index:251612160;mso-position-horizontal-relative:text;mso-position-vertical-relative:text" from="15pt,16.35pt" to="15.05pt,110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6" style="position:absolute;left:0;text-align:left;z-index:251601920;mso-position-horizontal-relative:text;mso-position-vertical-relative:text" from="15pt,109.95pt" to="209.45pt,110pt" o:allowincell="f">
            <v:stroke startarrowwidth="narrow" startarrowlength="short" endarrow="block" endarrowwidth="narrow" endarrowlength="short"/>
          </v:line>
        </w:pict>
      </w:r>
      <w:r w:rsidR="00041452">
        <w:t>Кзагр</w:t>
      </w:r>
    </w:p>
    <w:p w:rsidR="006C529C" w:rsidRDefault="006C529C">
      <w:pPr>
        <w:ind w:firstLine="142"/>
        <w:jc w:val="both"/>
      </w:pPr>
    </w:p>
    <w:p w:rsidR="006C529C" w:rsidRDefault="00041452">
      <w:pPr>
        <w:jc w:val="both"/>
      </w:pPr>
      <w:r>
        <w:t>15</w:t>
      </w:r>
    </w:p>
    <w:p w:rsidR="006C529C" w:rsidRDefault="006C529C">
      <w:pPr>
        <w:ind w:firstLine="142"/>
        <w:jc w:val="both"/>
      </w:pPr>
    </w:p>
    <w:p w:rsidR="006C529C" w:rsidRDefault="00041452">
      <w:pPr>
        <w:ind w:firstLine="142"/>
        <w:jc w:val="both"/>
      </w:pPr>
      <w:r>
        <w:t>5                                       Область варьирования периодичн.</w:t>
      </w:r>
    </w:p>
    <w:p w:rsidR="006C529C" w:rsidRDefault="004C0FE0">
      <w:pPr>
        <w:ind w:firstLine="142"/>
        <w:jc w:val="both"/>
      </w:pPr>
      <w:r>
        <w:rPr>
          <w:noProof/>
          <w:sz w:val="20"/>
        </w:rPr>
        <w:pict>
          <v:line id="_x0000_s1072" style="position:absolute;left:0;text-align:left;flip:x;z-index:251638784;mso-position-horizontal-relative:text;mso-position-vertical-relative:text" from="130.2pt,.1pt" to="137.45pt,7.35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       П=f(Tнал)</w:t>
      </w:r>
    </w:p>
    <w:p w:rsidR="006C529C" w:rsidRDefault="006C529C">
      <w:pPr>
        <w:ind w:firstLine="142"/>
        <w:jc w:val="both"/>
      </w:pPr>
    </w:p>
    <w:p w:rsidR="006C529C" w:rsidRDefault="00041452">
      <w:pPr>
        <w:ind w:firstLine="567"/>
        <w:jc w:val="both"/>
      </w:pPr>
      <w:r>
        <w:t>Расчет продолжительности производственного цикла.</w:t>
      </w:r>
    </w:p>
    <w:p w:rsidR="006C529C" w:rsidRDefault="00041452">
      <w:pPr>
        <w:ind w:firstLine="567"/>
        <w:jc w:val="both"/>
      </w:pPr>
      <w:r>
        <w:t>В серийном производстве Tц определяетяс на партию деталей.</w:t>
      </w:r>
    </w:p>
    <w:p w:rsidR="006C529C" w:rsidRDefault="00041452">
      <w:pPr>
        <w:ind w:firstLine="567"/>
        <w:jc w:val="both"/>
      </w:pPr>
      <w:r>
        <w:t>Тц = Ттех + Тм.о. + Тм.ц.</w:t>
      </w:r>
    </w:p>
    <w:p w:rsidR="006C529C" w:rsidRDefault="00041452">
      <w:pPr>
        <w:ind w:firstLine="567"/>
        <w:jc w:val="both"/>
      </w:pPr>
      <w:r>
        <w:t>Тм.о. = Тн + Ттр + Тхр</w:t>
      </w:r>
    </w:p>
    <w:p w:rsidR="006C529C" w:rsidRDefault="00041452">
      <w:pPr>
        <w:ind w:firstLine="567"/>
        <w:jc w:val="both"/>
      </w:pPr>
      <w:r>
        <w:t>Время технологических опережений рассчитывается по параллельному и параллельно-последовательному типам движения.</w:t>
      </w:r>
    </w:p>
    <w:p w:rsidR="006C529C" w:rsidRDefault="00041452">
      <w:pPr>
        <w:ind w:firstLine="567"/>
        <w:jc w:val="both"/>
      </w:pPr>
      <w:r>
        <w:t>Тм.о. : - tмежоперационного пролеживания</w:t>
      </w:r>
    </w:p>
    <w:p w:rsidR="006C529C" w:rsidRDefault="00041452">
      <w:pPr>
        <w:ind w:firstLine="567"/>
        <w:jc w:val="both"/>
      </w:pPr>
      <w:r>
        <w:t>Тхр = (0,25 - 0,5)Тц.ср. на партию.</w:t>
      </w:r>
    </w:p>
    <w:p w:rsidR="006C529C" w:rsidRDefault="00041452">
      <w:pPr>
        <w:ind w:firstLine="567"/>
        <w:jc w:val="both"/>
      </w:pPr>
      <w:r>
        <w:t>Тм.о. может быть определено с помощью справочных календарно-плановых нормативов и расчетным путем по корреляционной зависимости.</w:t>
      </w:r>
    </w:p>
    <w:p w:rsidR="006C529C" w:rsidRDefault="00041452">
      <w:pPr>
        <w:ind w:firstLine="567"/>
        <w:jc w:val="both"/>
      </w:pPr>
      <w:r>
        <w:t>Число опережений                         Тм.о.</w:t>
      </w:r>
    </w:p>
    <w:p w:rsidR="006C529C" w:rsidRDefault="00041452">
      <w:pPr>
        <w:ind w:firstLine="567"/>
        <w:jc w:val="both"/>
      </w:pPr>
      <w:r>
        <w:t xml:space="preserve">        2-4                                          4,7 + 0,39Кз.о.</w:t>
      </w:r>
    </w:p>
    <w:p w:rsidR="006C529C" w:rsidRDefault="00041452">
      <w:pPr>
        <w:ind w:firstLine="567"/>
        <w:jc w:val="both"/>
      </w:pPr>
      <w:r>
        <w:t xml:space="preserve">        5-10                                         0,04 + 0,45Кс</w:t>
      </w:r>
    </w:p>
    <w:p w:rsidR="006C529C" w:rsidRDefault="00041452">
      <w:pPr>
        <w:ind w:firstLine="567"/>
        <w:jc w:val="both"/>
      </w:pPr>
      <w:r>
        <w:t>Межцеховое пролеживание имеет место, если некоторые операции выполняются в других цехах с последующим возвращением.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rPr>
          <w:u w:val="single"/>
        </w:rPr>
        <w:t>Нормативы опережений.</w:t>
      </w:r>
      <w:r>
        <w:t xml:space="preserve">   </w:t>
      </w:r>
    </w:p>
    <w:p w:rsidR="006C529C" w:rsidRDefault="00041452">
      <w:pPr>
        <w:ind w:firstLine="567"/>
        <w:jc w:val="both"/>
      </w:pPr>
      <w:r>
        <w:t>Часто нормативы опережений применяются в мелкосерийном и единичном производстве, но они находят применение в комплектной системе ОКП серийного производства.</w:t>
      </w:r>
    </w:p>
    <w:p w:rsidR="006C529C" w:rsidRDefault="00041452">
      <w:pPr>
        <w:ind w:firstLine="567"/>
        <w:jc w:val="center"/>
      </w:pPr>
      <w:r>
        <w:t>Расчет заделов.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47" style="position:absolute;left:0;text-align:left;z-index:251613184;mso-position-horizontal-relative:text;mso-position-vertical-relative:text" from="259.8pt,9.75pt" to="281.45pt,38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7" style="position:absolute;left:0;text-align:left;flip:x;z-index:251602944;mso-position-horizontal-relative:text;mso-position-vertical-relative:text" from="231pt,9.75pt" to="245.45pt,31.4pt" o:allowincell="f" strokeweight="1pt">
            <v:stroke startarrowwidth="narrow" startarrowlength="short" endarrowwidth="narrow" endarrowlength="short"/>
          </v:line>
        </w:pict>
      </w:r>
      <w:r w:rsidR="00041452">
        <w:t>1. Внутрицеховые                             2.Межцеховые</w:t>
      </w:r>
    </w:p>
    <w:p w:rsidR="006C529C" w:rsidRDefault="00041452">
      <w:pPr>
        <w:ind w:firstLine="567"/>
        <w:jc w:val="both"/>
      </w:pPr>
      <w:r>
        <w:t xml:space="preserve">задел на тех. операциях              </w:t>
      </w:r>
    </w:p>
    <w:p w:rsidR="006C529C" w:rsidRDefault="00041452">
      <w:pPr>
        <w:ind w:firstLine="567"/>
        <w:jc w:val="both"/>
      </w:pPr>
      <w:r>
        <w:t>(раб. местах), сборке,              Оборотные</w:t>
      </w:r>
    </w:p>
    <w:p w:rsidR="006C529C" w:rsidRDefault="00041452">
      <w:pPr>
        <w:ind w:firstLine="567"/>
        <w:jc w:val="both"/>
      </w:pPr>
      <w:r>
        <w:t>транспортировании.                                       Страховые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 xml:space="preserve">Внутрицеховой задел (З) состоит из внутрицеховых </w:t>
      </w:r>
    </w:p>
    <w:p w:rsidR="006C529C" w:rsidRDefault="00041452">
      <w:pPr>
        <w:ind w:firstLine="567"/>
        <w:jc w:val="both"/>
      </w:pPr>
      <w:r>
        <w:t>Z</w:t>
      </w:r>
      <w:r>
        <w:rPr>
          <w:vertAlign w:val="subscript"/>
        </w:rPr>
        <w:t>вц</w:t>
      </w:r>
      <w:r>
        <w:t xml:space="preserve"> = Z</w:t>
      </w:r>
      <w:r>
        <w:rPr>
          <w:vertAlign w:val="subscript"/>
        </w:rPr>
        <w:t>цн</w:t>
      </w:r>
      <w:r>
        <w:t xml:space="preserve"> = N</w:t>
      </w:r>
      <w:r>
        <w:rPr>
          <w:vertAlign w:val="subscript"/>
        </w:rPr>
        <w:t>дн</w:t>
      </w:r>
      <w:r>
        <w:t>Т</w:t>
      </w:r>
      <w:r>
        <w:rPr>
          <w:vertAlign w:val="subscript"/>
        </w:rPr>
        <w:t xml:space="preserve">ц </w:t>
      </w:r>
      <w:r>
        <w:t>= Т</w:t>
      </w:r>
      <w:r>
        <w:rPr>
          <w:vertAlign w:val="subscript"/>
        </w:rPr>
        <w:t>ц</w:t>
      </w:r>
      <w:r>
        <w:t xml:space="preserve"> n/П</w:t>
      </w:r>
    </w:p>
    <w:p w:rsidR="006C529C" w:rsidRDefault="00041452">
      <w:pPr>
        <w:ind w:firstLine="567"/>
        <w:jc w:val="both"/>
      </w:pPr>
      <w:r>
        <w:t>Если Тц &lt; периодичности, то Zвн =1 партии. Задел будет временным.  При Т кратном П, то Zвн = n целое число, если некратен, то Zвн = n+1.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Межцеховой задел.</w:t>
      </w:r>
    </w:p>
    <w:p w:rsidR="006C529C" w:rsidRDefault="00041452">
      <w:pPr>
        <w:ind w:firstLine="567"/>
        <w:jc w:val="both"/>
      </w:pPr>
      <w:r>
        <w:t>1. без графика, без ритма, - детали конструктивно-технологически подобны., длительность цикла 5,15 дней, выбираем ведущие места и для них составляется стандарт график, по графику рассчитываем Zоб.</w:t>
      </w:r>
    </w:p>
    <w:p w:rsidR="006C529C" w:rsidRDefault="00041452">
      <w:pPr>
        <w:ind w:firstLine="567"/>
        <w:jc w:val="both"/>
      </w:pPr>
      <w:r>
        <w:t>2. есть ритм подачи деталей (ежедневно) = 1/24 N</w:t>
      </w:r>
      <w:r>
        <w:rPr>
          <w:vertAlign w:val="subscript"/>
        </w:rPr>
        <w:t>мес</w:t>
      </w:r>
    </w:p>
    <w:p w:rsidR="006C529C" w:rsidRDefault="00041452">
      <w:pPr>
        <w:ind w:firstLine="567"/>
        <w:jc w:val="both"/>
        <w:rPr>
          <w:vertAlign w:val="subscript"/>
        </w:rPr>
      </w:pPr>
      <w:r>
        <w:t>Z</w:t>
      </w:r>
      <w:r>
        <w:rPr>
          <w:vertAlign w:val="subscript"/>
        </w:rPr>
        <w:t>об</w:t>
      </w:r>
      <w:r>
        <w:t xml:space="preserve"> = N</w:t>
      </w:r>
      <w:r>
        <w:rPr>
          <w:vertAlign w:val="subscript"/>
        </w:rPr>
        <w:t>суточ</w:t>
      </w:r>
      <w:r>
        <w:t xml:space="preserve"> d</w:t>
      </w:r>
      <w:r>
        <w:rPr>
          <w:vertAlign w:val="subscript"/>
        </w:rPr>
        <w:t>n</w:t>
      </w:r>
    </w:p>
    <w:p w:rsidR="006C529C" w:rsidRDefault="00041452">
      <w:pPr>
        <w:ind w:firstLine="567"/>
        <w:jc w:val="both"/>
      </w:pPr>
      <w:r>
        <w:t>d</w:t>
      </w:r>
      <w:r>
        <w:rPr>
          <w:vertAlign w:val="subscript"/>
        </w:rPr>
        <w:t>n</w:t>
      </w:r>
      <w:r>
        <w:t xml:space="preserve"> - число рабочих дней с начала месяца по день выпуска 1-ой очередной по графику партии деталей.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Пример:</w:t>
      </w:r>
    </w:p>
    <w:p w:rsidR="006C529C" w:rsidRDefault="00041452">
      <w:pPr>
        <w:ind w:firstLine="567"/>
        <w:jc w:val="both"/>
      </w:pPr>
      <w:r>
        <w:t>Nмес = 4800 шт., n = 1200шт., П=4</w:t>
      </w:r>
    </w:p>
    <w:p w:rsidR="006C529C" w:rsidRDefault="00041452">
      <w:pPr>
        <w:ind w:firstLine="567"/>
        <w:jc w:val="both"/>
      </w:pPr>
      <w:r>
        <w:t>Nдн = 200шт., dn = 4 дня.</w:t>
      </w:r>
    </w:p>
    <w:p w:rsidR="006C529C" w:rsidRDefault="00041452">
      <w:pPr>
        <w:ind w:firstLine="567"/>
        <w:jc w:val="both"/>
      </w:pPr>
      <w:r>
        <w:t>Первую партию деталей =1200шт участок выпускает на пятый день месяца.</w:t>
      </w:r>
    </w:p>
    <w:p w:rsidR="006C529C" w:rsidRDefault="006C529C">
      <w:pPr>
        <w:ind w:firstLine="567"/>
        <w:jc w:val="both"/>
      </w:pPr>
    </w:p>
    <w:p w:rsidR="006C529C" w:rsidRDefault="00041452">
      <w:pPr>
        <w:jc w:val="both"/>
      </w:pPr>
      <w:r>
        <w:t xml:space="preserve"> n                   </w:t>
      </w:r>
      <w:r>
        <w:rPr>
          <w:b/>
        </w:rPr>
        <w:t>1</w:t>
      </w:r>
      <w:r>
        <w:t xml:space="preserve">    Тц=6дн.   </w:t>
      </w:r>
      <w:r>
        <w:rPr>
          <w:b/>
        </w:rPr>
        <w:t xml:space="preserve">2                3               4      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32" style="position:absolute;left:0;text-align:left;z-index:251700224;mso-position-horizontal-relative:text;mso-position-vertical-relative:text" from="108.6pt,1.65pt" to="108.65pt,109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0" style="position:absolute;left:0;text-align:left;z-index:251698176;mso-position-horizontal-relative:text;mso-position-vertical-relative:text" from="94.2pt,1.65pt" to="94.25pt,109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10" style="position:absolute;left:0;text-align:left;z-index:251677696;mso-position-horizontal-relative:text;mso-position-vertical-relative:text" from="79.8pt,.75pt" to="130.25pt,.8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57" style="position:absolute;left:0;text-align:left;z-index:251623424;mso-position-horizontal-relative:text;mso-position-vertical-relative:text" from="79.8pt,-13.65pt" to="79.85pt,108.8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7" style="position:absolute;left:0;text-align:left;z-index:251664384;mso-position-horizontal-relative:text;mso-position-vertical-relative:text" from="65.4pt,-13.65pt" to="65.45pt,108.8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1" style="position:absolute;left:0;text-align:left;z-index:251658240;mso-position-horizontal-relative:text;mso-position-vertical-relative:text" from="36.6pt,-13.65pt" to="36.65pt,108.8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5" style="position:absolute;left:0;text-align:left;z-index:251652096;mso-position-horizontal-relative:text;mso-position-vertical-relative:text" from="51pt,-13.65pt" to="51.05pt,108.8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8" style="position:absolute;left:0;text-align:left;z-index:251644928;mso-position-horizontal-relative:text;mso-position-vertical-relative:text" from="238.2pt,-13.65pt" to="238.25pt,108.8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3" style="position:absolute;left:0;text-align:left;z-index:251639808;mso-position-horizontal-relative:text;mso-position-vertical-relative:text" from="187.8pt,-13.65pt" to="187.85pt,108.8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65" style="position:absolute;left:0;text-align:left;z-index:251631616;mso-position-horizontal-relative:text;mso-position-vertical-relative:text" from="130.2pt,-13.65pt" to="130.25pt,108.8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48" style="position:absolute;left:0;text-align:left;flip:y;z-index:251614208;mso-position-horizontal-relative:text;mso-position-vertical-relative:text" from="22.2pt,-13.65pt" to="22.25pt,108.8pt" o:allowincell="f">
            <v:stroke startarrowwidth="narrow" startarrowlength="short" endarrow="block" endarrowwidth="narrow" endarrowlength="short"/>
          </v:line>
        </w:pict>
      </w:r>
    </w:p>
    <w:p w:rsidR="006C529C" w:rsidRDefault="006C529C">
      <w:pPr>
        <w:ind w:firstLine="567"/>
        <w:jc w:val="both"/>
      </w:pPr>
    </w:p>
    <w:p w:rsidR="006C529C" w:rsidRDefault="004C0FE0">
      <w:pPr>
        <w:jc w:val="both"/>
      </w:pPr>
      <w:r>
        <w:rPr>
          <w:noProof/>
          <w:sz w:val="20"/>
        </w:rPr>
        <w:pict>
          <v:line id="_x0000_s1119" style="position:absolute;left:0;text-align:left;flip:x;z-index:251686912;mso-position-horizontal-relative:text;mso-position-vertical-relative:text" from="79.8pt,3.45pt" to="130.25pt,82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15" style="position:absolute;left:0;text-align:left;z-index:251682816;mso-position-horizontal-relative:text;mso-position-vertical-relative:text" from="22.2pt,3.45pt" to="130.25pt,3.5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8" style="position:absolute;left:0;text-align:left;flip:x;z-index:251696128;mso-position-horizontal-relative:text;mso-position-vertical-relative:text" from="187.8pt,2.55pt" to="238.25pt,81.8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5" style="position:absolute;left:0;text-align:left;flip:x;z-index:251693056;mso-position-horizontal-relative:text;mso-position-vertical-relative:text" from="130.2pt,2.55pt" to="187.85pt,81.8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2" style="position:absolute;left:0;text-align:left;flip:x;z-index:251689984;mso-position-horizontal-relative:text;mso-position-vertical-relative:text" from="22.2pt,2.55pt" to="79.85pt,81.8pt" o:allowincell="f" strokeweight="1pt">
            <v:stroke startarrowwidth="narrow" startarrowlength="short" endarrowwidth="narrow" endarrowlength="short"/>
          </v:line>
        </w:pict>
      </w:r>
      <w:r w:rsidR="00041452">
        <w:rPr>
          <w:noProof/>
        </w:rPr>
        <w:t>1200</w:t>
      </w:r>
    </w:p>
    <w:p w:rsidR="006C529C" w:rsidRDefault="006C529C">
      <w:pPr>
        <w:ind w:firstLine="567"/>
        <w:jc w:val="both"/>
      </w:pPr>
    </w:p>
    <w:p w:rsidR="006C529C" w:rsidRDefault="00041452">
      <w:pPr>
        <w:jc w:val="both"/>
      </w:pPr>
      <w:r>
        <w:t>800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4C0FE0">
      <w:pPr>
        <w:jc w:val="both"/>
      </w:pPr>
      <w:r>
        <w:rPr>
          <w:noProof/>
          <w:sz w:val="20"/>
        </w:rPr>
        <w:pict>
          <v:line id="_x0000_s1136" style="position:absolute;left:0;text-align:left;flip:x;z-index:251704320;mso-position-horizontal-relative:text;mso-position-vertical-relative:text" from="245.4pt,.75pt" to="281.45pt,15.2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4" style="position:absolute;left:0;text-align:left;z-index:251702272;mso-position-horizontal-relative:text;mso-position-vertical-relative:text" from="22.2pt,.75pt" to="281.45pt,.8pt" o:allowincell="f" strokeweight="1pt">
            <v:stroke startarrowwidth="narrow" startarrowlength="short" endarrowwidth="narrow" endarrowlength="short"/>
          </v:line>
        </w:pict>
      </w:r>
      <w:r w:rsidR="00041452">
        <w:t>400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38" style="position:absolute;left:0;text-align:left;z-index:251603968;mso-position-horizontal-relative:text;mso-position-vertical-relative:text" from="22.2pt,.75pt" to="295.85pt,.8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d</w:t>
      </w:r>
      <w:r w:rsidR="00041452">
        <w:rPr>
          <w:vertAlign w:val="subscript"/>
        </w:rPr>
        <w:t>n</w:t>
      </w:r>
      <w:r w:rsidR="00041452">
        <w:t xml:space="preserve">       4              10                16             22        Т, раб.дн.           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Z</w:t>
      </w:r>
      <w:r>
        <w:rPr>
          <w:vertAlign w:val="subscript"/>
        </w:rPr>
        <w:t>об</w:t>
      </w:r>
      <w:r>
        <w:t xml:space="preserve"> = 4*200 =800</w:t>
      </w:r>
    </w:p>
    <w:p w:rsidR="006C529C" w:rsidRDefault="00041452">
      <w:pPr>
        <w:ind w:firstLine="567"/>
        <w:jc w:val="both"/>
      </w:pPr>
      <w:r>
        <w:t>Z</w:t>
      </w:r>
      <w:r>
        <w:rPr>
          <w:vertAlign w:val="subscript"/>
        </w:rPr>
        <w:t>опер</w:t>
      </w:r>
      <w:r>
        <w:t>. = n-Z</w:t>
      </w:r>
      <w:r>
        <w:rPr>
          <w:vertAlign w:val="subscript"/>
        </w:rPr>
        <w:t>обор</w:t>
      </w:r>
      <w:r>
        <w:t>. = 1200 - 800 = 400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138" style="position:absolute;left:0;text-align:left;margin-left:22.2pt;margin-top:5.25pt;width:79.25pt;height:28.85pt;z-index:251706368;mso-position-horizontal-relative:text;mso-position-vertical-relative:text" o:allowincell="f" filled="f" strokeweight="1pt">
            <v:textbox inset="1pt,1pt,1pt,1pt">
              <w:txbxContent>
                <w:p w:rsidR="006C529C" w:rsidRDefault="006C529C"/>
              </w:txbxContent>
            </v:textbox>
          </v:rect>
        </w:pict>
      </w:r>
    </w:p>
    <w:p w:rsidR="006C529C" w:rsidRDefault="00041452">
      <w:pPr>
        <w:ind w:firstLine="567"/>
        <w:jc w:val="both"/>
        <w:rPr>
          <w:b/>
        </w:rPr>
      </w:pPr>
      <w:r>
        <w:rPr>
          <w:b/>
        </w:rPr>
        <w:t>Z</w:t>
      </w:r>
      <w:r>
        <w:rPr>
          <w:b/>
          <w:vertAlign w:val="subscript"/>
        </w:rPr>
        <w:t>обор</w:t>
      </w:r>
      <w:r>
        <w:rPr>
          <w:b/>
        </w:rPr>
        <w:t xml:space="preserve"> = n* p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Пример : Nмес =400 шт., n=100шт,</w:t>
      </w:r>
    </w:p>
    <w:p w:rsidR="006C529C" w:rsidRDefault="00041452">
      <w:pPr>
        <w:ind w:firstLine="567"/>
        <w:jc w:val="both"/>
      </w:pPr>
      <w:r>
        <w:t>сдача партии деталей осуществляется на 7-й день месяца, П=6.</w:t>
      </w:r>
    </w:p>
    <w:p w:rsidR="006C529C" w:rsidRDefault="00041452">
      <w:pPr>
        <w:ind w:firstLine="567"/>
        <w:jc w:val="both"/>
      </w:pPr>
      <w:r>
        <w:t>Следующие партии будут в 3-й, 9-й, 15-й раб дни.</w:t>
      </w:r>
    </w:p>
    <w:p w:rsidR="006C529C" w:rsidRDefault="00041452">
      <w:pPr>
        <w:ind w:firstLine="567"/>
        <w:jc w:val="both"/>
      </w:pPr>
      <w:r>
        <w:t>Nсут = 400 / 24 = 16 дет.</w:t>
      </w:r>
    </w:p>
    <w:p w:rsidR="006C529C" w:rsidRDefault="00041452">
      <w:pPr>
        <w:ind w:firstLine="567"/>
        <w:jc w:val="both"/>
      </w:pPr>
      <w:r>
        <w:t>Zстр = Nдн *dn = 16*2 = 32.</w:t>
      </w:r>
    </w:p>
    <w:p w:rsidR="006C529C" w:rsidRDefault="00041452">
      <w:pPr>
        <w:ind w:firstLine="567"/>
        <w:jc w:val="both"/>
      </w:pPr>
      <w:r>
        <w:t>Zобор = 1-100.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42" style="position:absolute;left:0;text-align:left;flip:y;z-index:251710464;mso-position-horizontal-relative:text;mso-position-vertical-relative:text" from="29.4pt,1.25pt" to="29.45pt,145.3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n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4C0FE0">
      <w:pPr>
        <w:jc w:val="both"/>
      </w:pPr>
      <w:r>
        <w:rPr>
          <w:noProof/>
          <w:sz w:val="20"/>
        </w:rPr>
        <w:pict>
          <v:line id="_x0000_s1152" style="position:absolute;left:0;text-align:left;z-index:251720704;mso-position-horizontal-relative:text;mso-position-vertical-relative:text" from="216.6pt,3.95pt" to="216.65pt,104.8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shape id="_x0000_s1151" type="#_x0000_t19" style="position:absolute;left:0;text-align:left;margin-left:94.2pt;margin-top:3.95pt;width:151.25pt;height:100.85pt;flip:y;z-index:251719680;mso-position-horizontal-relative:text;mso-position-vertical-relative:text" o:allowincell="f" strokeweight="1pt"/>
        </w:pict>
      </w:r>
      <w:r>
        <w:rPr>
          <w:noProof/>
          <w:sz w:val="20"/>
        </w:rPr>
        <w:pict>
          <v:line id="_x0000_s1150" style="position:absolute;left:0;text-align:left;z-index:251718656;mso-position-horizontal-relative:text;mso-position-vertical-relative:text" from="216.6pt,3.95pt" to="245.45pt,4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5" style="position:absolute;left:0;text-align:left;z-index:251713536;mso-position-horizontal-relative:text;mso-position-vertical-relative:text" from="94.2pt,11.15pt" to="94.25pt,104.8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4" style="position:absolute;left:0;text-align:left;z-index:251712512;mso-position-horizontal-relative:text;mso-position-vertical-relative:text" from="29.4pt,11.15pt" to="94.25pt,11.2pt" o:allowincell="f" strokeweight=".5pt">
            <v:stroke dashstyle="1 1" startarrowwidth="narrow" startarrowlength="short" endarrowwidth="narrow" endarrowlength="short"/>
          </v:line>
        </w:pict>
      </w:r>
      <w:r w:rsidR="00041452">
        <w:t xml:space="preserve">  400</w: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53" style="position:absolute;left:0;text-align:left;z-index:251721728;mso-position-horizontal-relative:text;mso-position-vertical-relative:text" from="187.8pt,.35pt" to="187.85pt,50.8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9" style="position:absolute;left:0;text-align:left;z-index:251717632;mso-position-horizontal-relative:text;mso-position-vertical-relative:text" from="187.8pt,.35pt" to="216.65pt,.4pt" o:allowincell="f" strokeweight="1pt">
            <v:stroke startarrowwidth="narrow" startarrowlength="short" endarrowwidth="narrow" endarrowlength="short"/>
          </v:line>
        </w:pic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54" style="position:absolute;left:0;text-align:left;z-index:251722752;mso-position-horizontal-relative:text;mso-position-vertical-relative:text" from="159pt,8.45pt" to="159.05pt,37.3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8" style="position:absolute;left:0;text-align:left;z-index:251716608;mso-position-horizontal-relative:text;mso-position-vertical-relative:text" from="159pt,8.45pt" to="187.85pt,8.5pt" o:allowincell="f" strokeweight="1pt">
            <v:stroke startarrowwidth="narrow" startarrowlength="short" endarrowwidth="narrow" endarrowlength="short"/>
          </v:line>
        </w:pict>
      </w:r>
    </w:p>
    <w:p w:rsidR="006C529C" w:rsidRDefault="004C0FE0">
      <w:pPr>
        <w:jc w:val="both"/>
      </w:pPr>
      <w:r>
        <w:rPr>
          <w:noProof/>
          <w:sz w:val="20"/>
        </w:rPr>
        <w:pict>
          <v:line id="_x0000_s1155" style="position:absolute;left:0;text-align:left;z-index:251723776;mso-position-horizontal-relative:text;mso-position-vertical-relative:text" from="130.2pt,9.35pt" to="130.25pt,23.8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7" style="position:absolute;left:0;text-align:left;z-index:251715584;mso-position-horizontal-relative:text;mso-position-vertical-relative:text" from="130.2pt,9.35pt" to="159.05pt,9.4pt" o:allowincell="f" strokeweight="1pt">
            <v:stroke startarrowwidth="narrow" startarrowlength="short" endarrowwidth="narrow" endarrowlength="short"/>
          </v:line>
        </w:pict>
      </w:r>
      <w:r w:rsidR="00041452">
        <w:t xml:space="preserve">  100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40" style="position:absolute;left:0;text-align:left;z-index:251708416;mso-position-horizontal-relative:text;mso-position-vertical-relative:text" from="29.4pt,10.25pt" to="317.45pt,10.3pt" o:allowincell="f">
            <v:stroke startarrowwidth="narrow" startarrowlength="short" endarrow="block" endarrowwidth="narrow" endarrowlength="short"/>
          </v:line>
        </w:pict>
      </w:r>
    </w:p>
    <w:p w:rsidR="006C529C" w:rsidRDefault="00041452">
      <w:pPr>
        <w:ind w:firstLine="567"/>
        <w:jc w:val="both"/>
      </w:pPr>
      <w:r>
        <w:t xml:space="preserve">                     7          9       15      21      30</w:t>
      </w:r>
    </w:p>
    <w:p w:rsidR="006C529C" w:rsidRDefault="00041452">
      <w:pPr>
        <w:ind w:firstLine="567"/>
        <w:jc w:val="both"/>
      </w:pPr>
      <w:r>
        <w:t>Межцеховой страховой:  наряду с межцеховыми оборотными на складах создаются страховые заделы, их величину определяют в зависимости от ряда   факторов:</w:t>
      </w:r>
    </w:p>
    <w:p w:rsidR="006C529C" w:rsidRDefault="00041452">
      <w:pPr>
        <w:ind w:firstLine="567"/>
        <w:jc w:val="both"/>
      </w:pPr>
      <w:r>
        <w:t>- периодичности    запуска,</w:t>
      </w:r>
    </w:p>
    <w:p w:rsidR="006C529C" w:rsidRDefault="00041452">
      <w:pPr>
        <w:ind w:firstLine="567"/>
        <w:jc w:val="both"/>
      </w:pPr>
      <w:r>
        <w:t>- Тц изготовления партии.</w:t>
      </w:r>
    </w:p>
    <w:p w:rsidR="006C529C" w:rsidRDefault="00041452">
      <w:pPr>
        <w:ind w:firstLine="567"/>
        <w:jc w:val="both"/>
      </w:pPr>
      <w:r>
        <w:t>Страховой задел должен быть тем больше, чем сложнее технология и оборудование.</w:t>
      </w:r>
    </w:p>
    <w:p w:rsidR="006C529C" w:rsidRDefault="00041452">
      <w:pPr>
        <w:ind w:firstLine="567"/>
        <w:jc w:val="both"/>
      </w:pPr>
      <w:r>
        <w:t>Величина страхового задела должна соответствовать имеющимся складским площадям с учетом габаритов и веса деталей.</w:t>
      </w:r>
    </w:p>
    <w:p w:rsidR="006C529C" w:rsidRDefault="006C529C"/>
    <w:p w:rsidR="006C529C" w:rsidRDefault="00041452">
      <w:pPr>
        <w:jc w:val="center"/>
        <w:rPr>
          <w:b/>
          <w:sz w:val="28"/>
        </w:rPr>
      </w:pPr>
      <w:r>
        <w:rPr>
          <w:b/>
          <w:sz w:val="28"/>
        </w:rPr>
        <w:t>Лекция10.</w:t>
      </w:r>
    </w:p>
    <w:p w:rsidR="006C529C" w:rsidRDefault="00041452">
      <w:pPr>
        <w:ind w:firstLine="567"/>
        <w:jc w:val="both"/>
      </w:pPr>
      <w:r>
        <w:t>Задел транспортный .  При определении величины транспортного задела следует учитывать способ транспортировки (емкости, грузоподъемности, наличие площади, стеллажей, прочих устройств).</w:t>
      </w:r>
    </w:p>
    <w:p w:rsidR="006C529C" w:rsidRDefault="00041452">
      <w:pPr>
        <w:ind w:firstLine="567"/>
        <w:jc w:val="both"/>
      </w:pPr>
      <w:r>
        <w:t>Партия передачи деталей к первой операции определяется следующим образом.</w:t>
      </w:r>
    </w:p>
    <w:p w:rsidR="006C529C" w:rsidRDefault="00041452">
      <w:pPr>
        <w:ind w:firstLine="567"/>
        <w:jc w:val="both"/>
      </w:pPr>
      <w:r>
        <w:t>Zтр = П / r</w:t>
      </w:r>
    </w:p>
    <w:p w:rsidR="006C529C" w:rsidRDefault="00041452">
      <w:pPr>
        <w:ind w:firstLine="567"/>
        <w:jc w:val="both"/>
      </w:pPr>
      <w:r>
        <w:t>Межоперационный транспортный задел не непрерывной линии, как правило, не определяется , т.к. он совмещается с оборотным. Технологический задел = количеству деталей на стеллажах, определяетяс на основе тех. карт.</w:t>
      </w:r>
    </w:p>
    <w:p w:rsidR="006C529C" w:rsidRDefault="00041452">
      <w:pPr>
        <w:ind w:firstLine="567"/>
        <w:jc w:val="both"/>
      </w:pPr>
      <w:r>
        <w:t>Страховой задел сожет создаваться после операций или после особо ответственных операций, являются узкими местами.  Он устанавливается опытным путем = 1/4 или 1/2 суточн. потребл.</w:t>
      </w:r>
    </w:p>
    <w:p w:rsidR="006C529C" w:rsidRDefault="00041452">
      <w:pPr>
        <w:ind w:firstLine="567"/>
        <w:jc w:val="both"/>
      </w:pPr>
      <w:r>
        <w:t>Нормы заделов на непрерывно-поточных линиях.</w:t>
      </w:r>
    </w:p>
    <w:p w:rsidR="006C529C" w:rsidRDefault="00041452">
      <w:pPr>
        <w:ind w:firstLine="567"/>
        <w:jc w:val="both"/>
      </w:pPr>
      <w:r>
        <w:t>Транспортный задел (количество деталей в транспортном заделе = емкости межоперационных транспортных средств).</w:t>
      </w:r>
    </w:p>
    <w:p w:rsidR="006C529C" w:rsidRDefault="00041452">
      <w:pPr>
        <w:ind w:firstLine="567"/>
        <w:jc w:val="both"/>
      </w:pPr>
      <w:r>
        <w:t>Zтр = L / l*р; где L - длина рабочей части конвейера,</w:t>
      </w:r>
    </w:p>
    <w:p w:rsidR="006C529C" w:rsidRDefault="00041452">
      <w:pPr>
        <w:ind w:firstLine="567"/>
        <w:jc w:val="both"/>
      </w:pPr>
      <w:r>
        <w:t>l - длина l-ой площадки рабочей зоны.</w:t>
      </w:r>
    </w:p>
    <w:p w:rsidR="006C529C" w:rsidRDefault="00041452">
      <w:pPr>
        <w:ind w:left="851" w:hanging="284"/>
        <w:jc w:val="both"/>
      </w:pPr>
      <w:r>
        <w:t>р - величина передаточной партии, размещаемой на l-ой площадке.</w:t>
      </w:r>
    </w:p>
    <w:p w:rsidR="006C529C" w:rsidRDefault="00041452">
      <w:pPr>
        <w:ind w:firstLine="567"/>
        <w:jc w:val="both"/>
      </w:pPr>
      <w:r>
        <w:t>Zстр - автоматические линии снабжены бункерными устройствами, вмещающими в себя страховой запас.</w:t>
      </w:r>
    </w:p>
    <w:p w:rsidR="006C529C" w:rsidRDefault="00041452">
      <w:pPr>
        <w:ind w:firstLine="567"/>
        <w:jc w:val="both"/>
      </w:pPr>
      <w:r>
        <w:t>Zстр = (1-</w:t>
      </w:r>
      <w:r>
        <w:sym w:font="Symbol" w:char="F064"/>
      </w:r>
      <w:r>
        <w:t>)/</w:t>
      </w:r>
      <w:r>
        <w:sym w:font="Symbol" w:char="F064"/>
      </w:r>
      <w:r>
        <w:t xml:space="preserve">  * 1/k</w:t>
      </w:r>
      <w:r>
        <w:sym w:font="Symbol" w:char="F074"/>
      </w:r>
      <w:r>
        <w:t>;  (шт.)</w:t>
      </w:r>
    </w:p>
    <w:p w:rsidR="006C529C" w:rsidRDefault="00041452">
      <w:pPr>
        <w:ind w:firstLine="567"/>
        <w:jc w:val="both"/>
      </w:pPr>
      <w:r>
        <w:sym w:font="Symbol" w:char="F064"/>
      </w:r>
      <w:r>
        <w:t xml:space="preserve"> - коэффициент наложения потерь,</w:t>
      </w:r>
    </w:p>
    <w:p w:rsidR="006C529C" w:rsidRDefault="00041452">
      <w:pPr>
        <w:ind w:firstLine="567"/>
        <w:jc w:val="both"/>
      </w:pPr>
      <w:r>
        <w:t>k -отношение удельного числа отказов к удельной трудоемкости настойки (исчисляемое на основе закона нормативного распределения).</w:t>
      </w:r>
    </w:p>
    <w:p w:rsidR="006C529C" w:rsidRDefault="00041452">
      <w:pPr>
        <w:ind w:firstLine="567"/>
        <w:jc w:val="both"/>
      </w:pPr>
      <w:r>
        <w:sym w:font="Symbol" w:char="F074"/>
      </w:r>
      <w:r>
        <w:t xml:space="preserve"> - длительность цикла действия линий.</w:t>
      </w:r>
    </w:p>
    <w:p w:rsidR="006C529C" w:rsidRDefault="00041452">
      <w:pPr>
        <w:ind w:firstLine="567"/>
        <w:jc w:val="both"/>
      </w:pPr>
      <w:r>
        <w:t>Zmax = 2Z</w:t>
      </w:r>
    </w:p>
    <w:p w:rsidR="006C529C" w:rsidRDefault="00041452">
      <w:pPr>
        <w:ind w:firstLine="567"/>
        <w:jc w:val="center"/>
      </w:pPr>
      <w:r>
        <w:t>Нормативно-календарные расчеты в многономенклатурном поточном производстве.</w:t>
      </w:r>
    </w:p>
    <w:p w:rsidR="006C529C" w:rsidRDefault="00041452">
      <w:pPr>
        <w:ind w:firstLine="567"/>
        <w:jc w:val="both"/>
      </w:pPr>
      <w:r>
        <w:t>Параметры нормативов теже, что и для однономенклатурного, однако расчет такта производится по зависимости.</w:t>
      </w:r>
    </w:p>
    <w:p w:rsidR="006C529C" w:rsidRDefault="00041452">
      <w:pPr>
        <w:ind w:firstLine="567"/>
        <w:jc w:val="both"/>
        <w:rPr>
          <w:vertAlign w:val="subscript"/>
        </w:rPr>
      </w:pPr>
      <w:r>
        <w:t>r</w:t>
      </w:r>
      <w:r>
        <w:rPr>
          <w:vertAlign w:val="subscript"/>
        </w:rPr>
        <w:t>i</w:t>
      </w:r>
      <w:r>
        <w:t xml:space="preserve"> = (Ф</w:t>
      </w:r>
      <w:r>
        <w:rPr>
          <w:vertAlign w:val="subscript"/>
        </w:rPr>
        <w:t>эф</w:t>
      </w:r>
      <w:r>
        <w:t xml:space="preserve"> / N) * </w:t>
      </w:r>
      <w:r>
        <w:sym w:font="Symbol" w:char="F068"/>
      </w:r>
      <w:r>
        <w:rPr>
          <w:vertAlign w:val="subscript"/>
        </w:rPr>
        <w:t>i</w:t>
      </w:r>
    </w:p>
    <w:p w:rsidR="006C529C" w:rsidRDefault="00041452">
      <w:pPr>
        <w:ind w:firstLine="567"/>
        <w:jc w:val="both"/>
      </w:pPr>
      <w:r>
        <w:sym w:font="Symbol" w:char="F068"/>
      </w:r>
      <w:r>
        <w:rPr>
          <w:vertAlign w:val="subscript"/>
        </w:rPr>
        <w:t>1</w:t>
      </w:r>
      <w:r>
        <w:t xml:space="preserve"> = (</w:t>
      </w:r>
      <w:r>
        <w:rPr>
          <w:vertAlign w:val="subscript"/>
        </w:rPr>
        <w:t>tшт1</w:t>
      </w:r>
      <w:r>
        <w:t xml:space="preserve"> *N</w:t>
      </w:r>
      <w:r>
        <w:rPr>
          <w:vertAlign w:val="subscript"/>
        </w:rPr>
        <w:t>1</w:t>
      </w:r>
      <w:r>
        <w:t xml:space="preserve">)/ </w:t>
      </w:r>
      <w:r>
        <w:sym w:font="Symbol" w:char="F0E5"/>
      </w:r>
      <w:r>
        <w:t>(t</w:t>
      </w:r>
      <w:r>
        <w:rPr>
          <w:vertAlign w:val="subscript"/>
        </w:rPr>
        <w:t>штi</w:t>
      </w:r>
      <w:r>
        <w:t>*N</w:t>
      </w:r>
      <w:r>
        <w:rPr>
          <w:vertAlign w:val="subscript"/>
        </w:rPr>
        <w:t>i</w:t>
      </w:r>
      <w:r>
        <w:t>)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  <w:rPr>
          <w:b/>
        </w:rPr>
      </w:pPr>
      <w:r>
        <w:rPr>
          <w:b/>
        </w:rPr>
        <w:t>Диспетчирование.</w:t>
      </w:r>
    </w:p>
    <w:p w:rsidR="006C529C" w:rsidRDefault="00041452">
      <w:pPr>
        <w:ind w:firstLine="567"/>
        <w:jc w:val="both"/>
      </w:pPr>
      <w:r>
        <w:t>Контроль (учет, контроль и анализ ) и регулирование (диспетчирование) являются завершающей стадией процесса управления производством.</w:t>
      </w:r>
    </w:p>
    <w:p w:rsidR="006C529C" w:rsidRDefault="00041452">
      <w:pPr>
        <w:ind w:firstLine="567"/>
        <w:jc w:val="both"/>
      </w:pPr>
      <w:r>
        <w:t>1. централизованное координирование различных производственных процессов.</w:t>
      </w:r>
    </w:p>
    <w:p w:rsidR="006C529C" w:rsidRDefault="00041452">
      <w:pPr>
        <w:ind w:firstLine="567"/>
        <w:jc w:val="both"/>
      </w:pPr>
      <w:r>
        <w:t>2. оперативное маневрирование ресурсами (материалы, полуфабрикатами,  энергией, инструментом, транспортом, тарой), текущее регулирование с целью достижения ритмичного выпуска продукции.</w:t>
      </w:r>
    </w:p>
    <w:p w:rsidR="006C529C" w:rsidRDefault="00041452">
      <w:pPr>
        <w:ind w:firstLine="567"/>
        <w:jc w:val="both"/>
      </w:pPr>
      <w:r>
        <w:t>3. оптимальное использование производственных фондов и рабочей силы.</w:t>
      </w:r>
    </w:p>
    <w:p w:rsidR="006C529C" w:rsidRDefault="00041452">
      <w:pPr>
        <w:ind w:firstLine="567"/>
        <w:jc w:val="both"/>
      </w:pPr>
      <w:r>
        <w:t>4. предупреждение и ликвидация неполадок.</w:t>
      </w:r>
    </w:p>
    <w:p w:rsidR="006C529C" w:rsidRDefault="00041452">
      <w:pPr>
        <w:ind w:firstLine="567"/>
        <w:jc w:val="both"/>
      </w:pPr>
      <w:r>
        <w:t>В единичном производстве планово-учетной единицей для всех служб завода является заказ.  Основными объектами диспетчерского контроля являются сроки выполнения заказов (по цехам), а внутри цехов (сроки изготовления деталей).</w:t>
      </w:r>
    </w:p>
    <w:p w:rsidR="006C529C" w:rsidRDefault="00041452">
      <w:pPr>
        <w:ind w:firstLine="567"/>
        <w:jc w:val="both"/>
      </w:pPr>
      <w:r>
        <w:t>Контроль осуществляется на основе план-графиков.</w:t>
      </w:r>
    </w:p>
    <w:p w:rsidR="006C529C" w:rsidRDefault="00041452">
      <w:pPr>
        <w:ind w:firstLine="567"/>
        <w:jc w:val="both"/>
      </w:pPr>
      <w:r>
        <w:t>Другими объектами контроля являются сроки ТПП.  Сюда относится и документация и материально-техническое обеспечение по заказу.</w:t>
      </w:r>
    </w:p>
    <w:p w:rsidR="006C529C" w:rsidRDefault="00041452">
      <w:pPr>
        <w:ind w:firstLine="567"/>
        <w:jc w:val="both"/>
      </w:pPr>
      <w:r>
        <w:t>В серийном производстве являются сроки запуска и выпуска партии заготовок деталей, узлов, уровень складских заделов заготовок и деталей и состояние комплексного обеспечения сборки изделий.</w:t>
      </w:r>
    </w:p>
    <w:p w:rsidR="006C529C" w:rsidRDefault="00041452">
      <w:pPr>
        <w:ind w:firstLine="567"/>
        <w:jc w:val="both"/>
      </w:pPr>
      <w:r>
        <w:t>Контроль осуществляется на основе подетальных план-гарфиков с учетом опережений.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В массовом производстве основными объектами диспетчерского контроля являются соблюдение установленного такта работы поточных линий и состояние внутрилинейных заделов. Контроль осуществляется на основе сменно-суточных и часовых графиков работы.  В целом, объектами диспетчирования при любом типе производства являются выпуск продукции  и материально-техническое обеспечение.</w:t>
      </w: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center"/>
      </w:pPr>
      <w:r>
        <w:t>Состав информационных потоков между ПДО и основными службами завода.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66" style="position:absolute;left:0;text-align:left;flip:x;z-index:251632640;mso-position-horizontal-relative:text;mso-position-vertical-relative:text" from="79.8pt,7.95pt" to="151.85pt,8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58" style="position:absolute;left:0;text-align:left;flip:x;z-index:251624448;mso-position-horizontal-relative:text;mso-position-vertical-relative:text" from="187.8pt,7.95pt" to="267.05pt,8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49" style="position:absolute;left:0;text-align:left;z-index:251615232;mso-position-horizontal-relative:text;mso-position-vertical-relative:text" from="79.8pt,.75pt" to="79.85pt,281.6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9" style="position:absolute;left:0;text-align:left;z-index:251604992;mso-position-horizontal-relative:text;mso-position-vertical-relative:text" from="267pt,.75pt" to="267.05pt,281.6pt" o:allowincell="f" strokeweight="2pt">
            <v:stroke startarrowwidth="narrow" startarrowlength="short" endarrowwidth="narrow" endarrowlength="short"/>
          </v:line>
        </w:pict>
      </w:r>
      <w:r w:rsidR="00041452">
        <w:t xml:space="preserve">                                           ПДО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79" style="position:absolute;left:0;text-align:left;z-index:251645952;mso-position-horizontal-relative:text;mso-position-vertical-relative:text" from="187.8pt,2.55pt" to="267.05pt,2.6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74" style="position:absolute;left:0;text-align:left;z-index:251640832;mso-position-horizontal-relative:text;mso-position-vertical-relative:text" from="79.8pt,2.55pt" to="151.85pt,2.6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ЦЕХ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092" style="position:absolute;left:0;text-align:left;z-index:251659264;mso-position-horizontal-relative:text;mso-position-vertical-relative:text" from="187.8pt,4.35pt" to="267.05pt,4.4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86" style="position:absolute;left:0;text-align:left;z-index:251653120;mso-position-horizontal-relative:text;mso-position-vertical-relative:text" from="79.8pt,4.35pt" to="151.85pt,4.4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ПЭО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02" style="position:absolute;left:0;text-align:left;z-index:251669504;mso-position-horizontal-relative:text;mso-position-vertical-relative:text" from="187.8pt,6.15pt" to="267.05pt,6.2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98" style="position:absolute;left:0;text-align:left;z-index:251665408;mso-position-horizontal-relative:text;mso-position-vertical-relative:text" from="79.8pt,6.15pt" to="151.85pt,6.2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ОГК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11" style="position:absolute;left:0;text-align:left;z-index:251678720;mso-position-horizontal-relative:text;mso-position-vertical-relative:text" from="187.8pt,7.95pt" to="267.05pt,8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06" style="position:absolute;left:0;text-align:left;z-index:251673600;mso-position-horizontal-relative:text;mso-position-vertical-relative:text" from="79.8pt,7.95pt" to="151.85pt,8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ОГТ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20" style="position:absolute;left:0;text-align:left;z-index:251687936;mso-position-horizontal-relative:text;mso-position-vertical-relative:text" from="187.8pt,2.55pt" to="267.05pt,2.6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16" style="position:absolute;left:0;text-align:left;z-index:251683840;mso-position-horizontal-relative:text;mso-position-vertical-relative:text" from="79.8pt,2.55pt" to="151.85pt,2.6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ОГМ</w:t>
      </w:r>
    </w:p>
    <w:p w:rsidR="006C529C" w:rsidRDefault="006C529C">
      <w:pPr>
        <w:ind w:firstLine="567"/>
        <w:jc w:val="both"/>
      </w:pP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line id="_x0000_s1126" style="position:absolute;left:0;text-align:left;z-index:251694080;mso-position-horizontal-relative:text;mso-position-vertical-relative:text" from="202.2pt,4.35pt" to="267.05pt,4.4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23" style="position:absolute;left:0;text-align:left;z-index:251691008;mso-position-horizontal-relative:text;mso-position-vertical-relative:text" from="79.8pt,4.35pt" to="151.85pt,4.4pt" o:allowincell="f">
            <v:stroke startarrowwidth="narrow" startarrowlength="short" endarrow="block" endarrowwidth="narrow" endarrowlength="short"/>
          </v:line>
        </w:pict>
      </w:r>
      <w:r w:rsidR="00041452">
        <w:t xml:space="preserve">                                           ОГМех</w: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027" style="position:absolute;left:0;text-align:left;margin-left:152.4pt;margin-top:23.6pt;width:43.25pt;height:21.65pt;z-index:251592704;mso-position-horizontal-relative:text;mso-position-vertical-relative:text" o:allowincell="f" stroked="f">
            <v:textbox inset="1pt,1pt,1pt,1pt">
              <w:txbxContent>
                <w:p w:rsidR="006C529C" w:rsidRDefault="00041452">
                  <w:r>
                    <w:t>ОТиЗ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6" style="position:absolute;left:0;text-align:left;margin-left:152.4pt;margin-top:2pt;width:36.05pt;height:21.65pt;z-index:251591680;mso-position-horizontal-relative:text;mso-position-vertical-relative:text" o:allowincell="f" stroked="f">
            <v:textbox inset="1pt,1pt,1pt,1pt">
              <w:txbxContent>
                <w:p w:rsidR="006C529C" w:rsidRDefault="00041452">
                  <w:r>
                    <w:t>ОГЭ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line id="_x0000_s1137" style="position:absolute;left:0;text-align:left;z-index:251705344;mso-position-horizontal-relative:text;mso-position-vertical-relative:text" from="80.4pt,66.8pt" to="130.85pt,66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33" style="position:absolute;left:0;text-align:left;z-index:251701248;mso-position-horizontal-relative:text;mso-position-vertical-relative:text" from="80.4pt,45.2pt" to="159.65pt,45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39" style="position:absolute;left:0;text-align:left;z-index:251707392;mso-position-horizontal-relative:text;mso-position-vertical-relative:text" from="210pt,66.8pt" to="267.65pt,66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35" style="position:absolute;left:0;text-align:left;z-index:251703296;mso-position-horizontal-relative:text;mso-position-vertical-relative:text" from="195.6pt,45.2pt" to="267.65pt,45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29" style="position:absolute;left:0;text-align:left;z-index:251697152;mso-position-horizontal-relative:text;mso-position-vertical-relative:text" from="80.4pt,16.4pt" to="152.45pt,16.4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31" style="position:absolute;left:0;text-align:left;z-index:251699200;mso-position-horizontal-relative:text;mso-position-vertical-relative:text" from="188.4pt,16.4pt" to="267.65pt,16.45pt" o:allowincell="f">
            <v:stroke startarrowwidth="narrow" startarrowlength="short" endarrow="block" endarrowwidth="narrow" endarrowlength="short"/>
          </v:line>
        </w:pict>
      </w:r>
    </w:p>
    <w:p w:rsidR="006C529C" w:rsidRDefault="004C0FE0">
      <w:pPr>
        <w:ind w:firstLine="567"/>
        <w:jc w:val="both"/>
      </w:pPr>
      <w:r>
        <w:rPr>
          <w:noProof/>
          <w:sz w:val="20"/>
        </w:rPr>
        <w:pict>
          <v:rect id="_x0000_s1146" style="position:absolute;left:0;text-align:left;margin-left:152.4pt;margin-top:59.6pt;width:36.05pt;height:14.45pt;z-index:251714560;mso-position-horizontal-relative:text;mso-position-vertical-relative:text" o:allowincell="f" stroked="f">
            <v:textbox inset="1pt,1pt,1pt,1pt">
              <w:txbxContent>
                <w:p w:rsidR="006C529C" w:rsidRDefault="00041452">
                  <w:r>
                    <w:t>МТС</w:t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28" style="position:absolute;left:0;text-align:left;margin-left:109.2pt;margin-top:38pt;width:115.25pt;height:14.45pt;z-index:251593728;mso-position-horizontal-relative:text;mso-position-vertical-relative:text" o:allowincell="f" stroked="f">
            <v:textbox inset="1pt,1pt,1pt,1pt">
              <w:txbxContent>
                <w:p w:rsidR="006C529C" w:rsidRDefault="00041452">
                  <w:pPr>
                    <w:ind w:firstLine="567"/>
                    <w:jc w:val="both"/>
                  </w:pPr>
                  <w:r>
                    <w:t>Бухгалтерия</w:t>
                  </w:r>
                </w:p>
                <w:p w:rsidR="006C529C" w:rsidRDefault="006C529C"/>
              </w:txbxContent>
            </v:textbox>
          </v:rect>
        </w:pict>
      </w:r>
      <w:r>
        <w:rPr>
          <w:noProof/>
          <w:sz w:val="20"/>
        </w:rPr>
        <w:pict>
          <v:line id="_x0000_s1141" style="position:absolute;left:0;text-align:left;z-index:251709440;mso-position-horizontal-relative:text;mso-position-vertical-relative:text" from="80.4pt,81.2pt" to="152.45pt,81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143" style="position:absolute;left:0;text-align:left;z-index:251711488;mso-position-horizontal-relative:text;mso-position-vertical-relative:text" from="188.4pt,81.2pt" to="267.65pt,81.25pt" o:allowincell="f">
            <v:stroke startarrowwidth="narrow" startarrowlength="short" endarrow="block" endarrowwidth="narrow" endarrowlength="short"/>
          </v:line>
        </w:pict>
      </w: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6C529C">
      <w:pPr>
        <w:ind w:firstLine="567"/>
        <w:jc w:val="both"/>
      </w:pPr>
    </w:p>
    <w:p w:rsidR="006C529C" w:rsidRDefault="00041452">
      <w:pPr>
        <w:ind w:firstLine="567"/>
        <w:jc w:val="both"/>
      </w:pPr>
      <w:r>
        <w:t>От цеха к ПДО:</w:t>
      </w:r>
    </w:p>
    <w:p w:rsidR="006C529C" w:rsidRDefault="00041452">
      <w:pPr>
        <w:ind w:firstLine="567"/>
        <w:jc w:val="both"/>
      </w:pPr>
      <w:r>
        <w:t>1. сдача готовой продукции,</w:t>
      </w:r>
    </w:p>
    <w:p w:rsidR="006C529C" w:rsidRDefault="00041452">
      <w:pPr>
        <w:ind w:firstLine="567"/>
        <w:jc w:val="both"/>
      </w:pPr>
      <w:r>
        <w:t>2. информация о браке,</w:t>
      </w:r>
    </w:p>
    <w:p w:rsidR="006C529C" w:rsidRDefault="00041452">
      <w:pPr>
        <w:ind w:firstLine="567"/>
        <w:jc w:val="both"/>
      </w:pPr>
      <w:r>
        <w:t>3. простои, неполадки,</w:t>
      </w:r>
    </w:p>
    <w:p w:rsidR="006C529C" w:rsidRDefault="00041452">
      <w:pPr>
        <w:ind w:firstLine="567"/>
        <w:jc w:val="both"/>
      </w:pPr>
      <w:r>
        <w:t>4. обеспеченность конструктивно-технологической документацией,</w:t>
      </w:r>
    </w:p>
    <w:p w:rsidR="006C529C" w:rsidRDefault="00041452">
      <w:pPr>
        <w:ind w:firstLine="567"/>
        <w:jc w:val="both"/>
      </w:pPr>
      <w:r>
        <w:t>5. обеспеченность заготовками,</w:t>
      </w:r>
    </w:p>
    <w:p w:rsidR="006C529C" w:rsidRDefault="00041452">
      <w:pPr>
        <w:ind w:firstLine="567"/>
        <w:jc w:val="both"/>
      </w:pPr>
      <w:r>
        <w:t>6. обеспеченность оснасткой,</w:t>
      </w:r>
    </w:p>
    <w:p w:rsidR="006C529C" w:rsidRDefault="00041452">
      <w:pPr>
        <w:ind w:firstLine="567"/>
        <w:jc w:val="both"/>
      </w:pPr>
      <w:r>
        <w:t>7. причины отклонения плана.</w:t>
      </w:r>
    </w:p>
    <w:p w:rsidR="006C529C" w:rsidRDefault="00041452">
      <w:pPr>
        <w:ind w:firstLine="567"/>
        <w:jc w:val="both"/>
      </w:pPr>
      <w:r>
        <w:t>От ПЭО к ПДО:</w:t>
      </w:r>
    </w:p>
    <w:p w:rsidR="006C529C" w:rsidRDefault="00041452">
      <w:pPr>
        <w:ind w:firstLine="567"/>
        <w:jc w:val="both"/>
      </w:pPr>
      <w:r>
        <w:t>выпуск готовой продукции, НЗП по цехам.</w:t>
      </w:r>
    </w:p>
    <w:p w:rsidR="006C529C" w:rsidRDefault="00041452">
      <w:pPr>
        <w:ind w:firstLine="567"/>
        <w:jc w:val="both"/>
      </w:pPr>
      <w:r>
        <w:t>От отдела главного конструктора (ОГК) к ПДО:</w:t>
      </w:r>
    </w:p>
    <w:p w:rsidR="006C529C" w:rsidRDefault="00041452">
      <w:pPr>
        <w:ind w:firstLine="567"/>
        <w:jc w:val="both"/>
      </w:pPr>
      <w:r>
        <w:t>- общие конструктивная подетальная спецификация деталей и узлов.</w:t>
      </w:r>
    </w:p>
    <w:p w:rsidR="006C529C" w:rsidRDefault="00041452">
      <w:pPr>
        <w:ind w:firstLine="567"/>
        <w:jc w:val="both"/>
      </w:pPr>
      <w:r>
        <w:t>От отдела главного металлурга (ОГМ) к ПДО:</w:t>
      </w:r>
    </w:p>
    <w:p w:rsidR="006C529C" w:rsidRDefault="00041452">
      <w:pPr>
        <w:ind w:firstLine="567"/>
        <w:jc w:val="both"/>
      </w:pPr>
      <w:r>
        <w:t>- состояние и соответствие требованиям заказа по металлу.</w:t>
      </w:r>
    </w:p>
    <w:p w:rsidR="006C529C" w:rsidRDefault="00041452">
      <w:pPr>
        <w:ind w:firstLine="567"/>
        <w:jc w:val="both"/>
      </w:pPr>
      <w:r>
        <w:t>От отдела главного механика (ОГМех) к ПДО:</w:t>
      </w:r>
    </w:p>
    <w:p w:rsidR="006C529C" w:rsidRDefault="00041452">
      <w:pPr>
        <w:ind w:firstLine="567"/>
        <w:jc w:val="both"/>
      </w:pPr>
      <w:r>
        <w:t>- план-график работы ППР и перемещение оборудования по цехам.</w:t>
      </w:r>
    </w:p>
    <w:p w:rsidR="006C529C" w:rsidRDefault="00041452">
      <w:pPr>
        <w:ind w:firstLine="567"/>
        <w:jc w:val="both"/>
      </w:pPr>
      <w:r>
        <w:t>От отдела главного энергетика (ОГЭ) к ПДО:</w:t>
      </w:r>
    </w:p>
    <w:p w:rsidR="006C529C" w:rsidRDefault="00041452">
      <w:pPr>
        <w:ind w:firstLine="567"/>
        <w:jc w:val="both"/>
      </w:pPr>
      <w:r>
        <w:t>- план-график ППР энергоустановок, распределение энергии по цехам, заявки на услуги при ремонте.</w:t>
      </w:r>
    </w:p>
    <w:p w:rsidR="006C529C" w:rsidRDefault="00041452">
      <w:pPr>
        <w:ind w:firstLine="567"/>
        <w:jc w:val="both"/>
      </w:pPr>
      <w:r>
        <w:t>От отдела зар. платы и труда (ОТиЗ) к ПДО:</w:t>
      </w:r>
    </w:p>
    <w:p w:rsidR="006C529C" w:rsidRDefault="00041452">
      <w:pPr>
        <w:ind w:firstLine="567"/>
        <w:jc w:val="both"/>
      </w:pPr>
      <w:r>
        <w:t>- нормативы трудоемкости изготовления изделий по цехам и видам работ.</w:t>
      </w:r>
    </w:p>
    <w:p w:rsidR="006C529C" w:rsidRDefault="00041452">
      <w:pPr>
        <w:ind w:firstLine="567"/>
        <w:jc w:val="both"/>
      </w:pPr>
      <w:r>
        <w:t>От Бухгалтерии к ПДО:</w:t>
      </w:r>
    </w:p>
    <w:p w:rsidR="006C529C" w:rsidRDefault="00041452">
      <w:pPr>
        <w:ind w:firstLine="567"/>
        <w:jc w:val="both"/>
      </w:pPr>
      <w:r>
        <w:t>- сводка об инвентаризации НЗП по заводу и тд.</w:t>
      </w:r>
    </w:p>
    <w:p w:rsidR="006C529C" w:rsidRDefault="00041452">
      <w:pPr>
        <w:ind w:firstLine="567"/>
        <w:jc w:val="both"/>
      </w:pPr>
      <w:r>
        <w:t>От МТС к ПДО:</w:t>
      </w:r>
    </w:p>
    <w:p w:rsidR="006C529C" w:rsidRDefault="00041452">
      <w:pPr>
        <w:ind w:firstLine="567"/>
        <w:jc w:val="center"/>
      </w:pPr>
      <w:r>
        <w:t>- поступление материалов, наличие на складе, ожидаемый завоз и изменение поставок   по кооперации .</w:t>
      </w:r>
      <w:bookmarkStart w:id="0" w:name="_GoBack"/>
      <w:bookmarkEnd w:id="0"/>
    </w:p>
    <w:sectPr w:rsidR="006C529C">
      <w:pgSz w:w="8392" w:h="11907" w:code="11"/>
      <w:pgMar w:top="113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452"/>
    <w:rsid w:val="00041452"/>
    <w:rsid w:val="004C0FE0"/>
    <w:rsid w:val="006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8"/>
    <o:shapelayout v:ext="edit">
      <o:idmap v:ext="edit" data="1"/>
      <o:rules v:ext="edit">
        <o:r id="V:Rule1" type="arc" idref="#_x0000_s1056"/>
        <o:r id="V:Rule2" type="arc" idref="#_x0000_s1151"/>
      </o:rules>
    </o:shapelayout>
  </w:shapeDefaults>
  <w:decimalSymbol w:val=","/>
  <w:listSeparator w:val=";"/>
  <w15:chartTrackingRefBased/>
  <w15:docId w15:val="{B1BEF1B6-7A9D-404E-9174-0B96FCFD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3507</Words>
  <Characters>19992</Characters>
  <Application>Microsoft Office Word</Application>
  <DocSecurity>0</DocSecurity>
  <Lines>166</Lines>
  <Paragraphs>46</Paragraphs>
  <ScaleCrop>false</ScaleCrop>
  <Company>diakov.net</Company>
  <LinksUpToDate>false</LinksUpToDate>
  <CharactersWithSpaces>23453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7.</dc:title>
  <dc:subject/>
  <dc:creator>Vladimir Yumashev</dc:creator>
  <cp:keywords/>
  <cp:lastModifiedBy>Irina</cp:lastModifiedBy>
  <cp:revision>2</cp:revision>
  <cp:lastPrinted>1899-12-31T21:00:00Z</cp:lastPrinted>
  <dcterms:created xsi:type="dcterms:W3CDTF">2014-09-05T14:11:00Z</dcterms:created>
  <dcterms:modified xsi:type="dcterms:W3CDTF">2014-09-05T14:11:00Z</dcterms:modified>
</cp:coreProperties>
</file>