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059" w:rsidRDefault="00F25B84">
      <w:pPr>
        <w:pStyle w:val="21"/>
        <w:numPr>
          <w:ilvl w:val="0"/>
          <w:numId w:val="0"/>
        </w:num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287059" w:rsidRDefault="00F25B84">
      <w:pPr>
        <w:ind w:firstLine="567"/>
        <w:jc w:val="both"/>
        <w:rPr>
          <w:sz w:val="24"/>
          <w:szCs w:val="24"/>
        </w:rPr>
      </w:pPr>
      <w:r w:rsidRPr="00CB346F">
        <w:t>Глава I.</w:t>
      </w:r>
      <w:r>
        <w:rPr>
          <w:sz w:val="24"/>
          <w:szCs w:val="24"/>
        </w:rPr>
        <w:t xml:space="preserve">Общие положения </w:t>
      </w:r>
    </w:p>
    <w:p w:rsidR="00287059" w:rsidRDefault="00F25B84">
      <w:pPr>
        <w:pStyle w:val="11"/>
        <w:ind w:firstLine="567"/>
        <w:jc w:val="both"/>
      </w:pPr>
      <w:r w:rsidRPr="00CB346F">
        <w:t>Глава II.</w:t>
      </w:r>
      <w:r>
        <w:t xml:space="preserve"> Полномочия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 </w:t>
      </w:r>
    </w:p>
    <w:p w:rsidR="00287059" w:rsidRDefault="00F25B84">
      <w:pPr>
        <w:pStyle w:val="11"/>
        <w:ind w:firstLine="567"/>
        <w:jc w:val="both"/>
      </w:pPr>
      <w:r w:rsidRPr="00CB346F">
        <w:t>Глава III.</w:t>
      </w:r>
      <w:r>
        <w:t xml:space="preserve">Государственное управление в области защиты населения и территорий от чрезвычайных ситуаций </w:t>
      </w:r>
    </w:p>
    <w:p w:rsidR="00287059" w:rsidRDefault="00F25B84">
      <w:pPr>
        <w:pStyle w:val="11"/>
        <w:ind w:firstLine="567"/>
        <w:jc w:val="both"/>
      </w:pPr>
      <w:r w:rsidRPr="00CB346F">
        <w:t>Глава IV.</w:t>
      </w:r>
      <w:r>
        <w:t xml:space="preserve">Права и обязанности граждан Российской Федерации области защиты населения и территорий от чрезвычайных ситуаций и социальная защита пострадавших </w:t>
      </w:r>
    </w:p>
    <w:p w:rsidR="00287059" w:rsidRDefault="00F25B84">
      <w:pPr>
        <w:pStyle w:val="11"/>
        <w:ind w:firstLine="567"/>
        <w:jc w:val="both"/>
      </w:pPr>
      <w:r w:rsidRPr="00CB346F">
        <w:t>Глава V.</w:t>
      </w:r>
      <w:r>
        <w:t xml:space="preserve">Подготовка населения в области защиты от чрезвычайных ситуаций </w:t>
      </w:r>
    </w:p>
    <w:p w:rsidR="00287059" w:rsidRDefault="00F25B84">
      <w:pPr>
        <w:pStyle w:val="11"/>
        <w:ind w:firstLine="567"/>
        <w:jc w:val="both"/>
      </w:pPr>
      <w:r w:rsidRPr="00CB346F">
        <w:t>Глава VI.</w:t>
      </w:r>
      <w:r>
        <w:t xml:space="preserve">Порядок финансового и материального обеспечения мероприятий по защите населения и территорий от чрезвычайных ситуаций </w:t>
      </w:r>
    </w:p>
    <w:p w:rsidR="00287059" w:rsidRDefault="00287059">
      <w:pPr>
        <w:ind w:firstLine="567"/>
        <w:jc w:val="both"/>
        <w:rPr>
          <w:sz w:val="24"/>
          <w:szCs w:val="24"/>
        </w:rPr>
      </w:pPr>
    </w:p>
    <w:p w:rsidR="00287059" w:rsidRDefault="00F25B84">
      <w:pPr>
        <w:pStyle w:val="21"/>
        <w:numPr>
          <w:ilvl w:val="0"/>
          <w:numId w:val="0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Глава I. Общие положения</w:t>
      </w:r>
    </w:p>
    <w:p w:rsidR="00287059" w:rsidRDefault="00F25B84">
      <w:pPr>
        <w:pStyle w:val="31"/>
        <w:numPr>
          <w:ilvl w:val="0"/>
          <w:numId w:val="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Статья 1. Основные понятия</w:t>
      </w:r>
    </w:p>
    <w:p w:rsidR="00287059" w:rsidRDefault="00F25B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Чрезвычайная ситуация -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 </w:t>
      </w:r>
    </w:p>
    <w:p w:rsidR="00287059" w:rsidRDefault="00F25B84">
      <w:pPr>
        <w:pStyle w:val="11"/>
        <w:ind w:firstLine="567"/>
        <w:jc w:val="both"/>
      </w:pPr>
      <w:r>
        <w:t xml:space="preserve">Предупреждение чрезвычайных ситуаций -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природной среде и материальных потерь в случае их возникновения. </w:t>
      </w:r>
    </w:p>
    <w:p w:rsidR="00287059" w:rsidRDefault="00F25B84">
      <w:pPr>
        <w:pStyle w:val="11"/>
        <w:ind w:firstLine="567"/>
        <w:jc w:val="both"/>
      </w:pPr>
      <w:r>
        <w:t xml:space="preserve">Ликвидация чрезвычайных ситуаций - это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природной среде и материальных потерь, а также на локализацию зон чрезвычайных ситуаций, прекращение действия характерных для них опасных факторов. </w:t>
      </w:r>
    </w:p>
    <w:p w:rsidR="00287059" w:rsidRDefault="00F25B84">
      <w:pPr>
        <w:pStyle w:val="11"/>
        <w:ind w:firstLine="567"/>
        <w:jc w:val="both"/>
      </w:pPr>
      <w:r>
        <w:t xml:space="preserve">Зона чрезвычайной ситуации - это территория, на которой сложилась чрезвычайная ситуация. </w:t>
      </w:r>
    </w:p>
    <w:p w:rsidR="00287059" w:rsidRDefault="00F25B84">
      <w:pPr>
        <w:pStyle w:val="31"/>
        <w:numPr>
          <w:ilvl w:val="0"/>
          <w:numId w:val="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Статья 2. Законодательство Российской Федерации в области защиты населения и территорий от чрезвычайных ситуаций.</w:t>
      </w:r>
    </w:p>
    <w:p w:rsidR="00287059" w:rsidRDefault="00F25B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Законодательство Российской Федерации в области защиты населения и территорий от чрезвычайных ситуаций состоит из настоящего Федерального закона, принимаемых в соответствии с ним законов и иных нормативных правовых актов Российской Федерации, а также законов и иных нормативных правовых актов субъектов Российской Федерации. </w:t>
      </w:r>
    </w:p>
    <w:p w:rsidR="00287059" w:rsidRDefault="00F25B84">
      <w:pPr>
        <w:pStyle w:val="31"/>
        <w:numPr>
          <w:ilvl w:val="0"/>
          <w:numId w:val="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Статья 3. Цели настоящего Федерального закона</w:t>
      </w:r>
    </w:p>
    <w:p w:rsidR="00287059" w:rsidRDefault="00F25B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Целями настоящего Федерального закона являются: </w:t>
      </w:r>
    </w:p>
    <w:p w:rsidR="00287059" w:rsidRDefault="00F25B84">
      <w:pPr>
        <w:numPr>
          <w:ilvl w:val="0"/>
          <w:numId w:val="1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предупреждение возникновения и развития чрезвычайных ситуаций; </w:t>
      </w:r>
    </w:p>
    <w:p w:rsidR="00287059" w:rsidRDefault="00F25B84">
      <w:pPr>
        <w:numPr>
          <w:ilvl w:val="0"/>
          <w:numId w:val="1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снижение размеров ущерба и потерь от чрезвычайных ситуаций; </w:t>
      </w:r>
    </w:p>
    <w:p w:rsidR="00287059" w:rsidRDefault="00F25B84">
      <w:pPr>
        <w:numPr>
          <w:ilvl w:val="0"/>
          <w:numId w:val="1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ликвидация чрезвычайных ситуаций. </w:t>
      </w:r>
    </w:p>
    <w:p w:rsidR="00287059" w:rsidRDefault="00F25B84">
      <w:pPr>
        <w:pStyle w:val="11"/>
        <w:ind w:firstLine="567"/>
        <w:jc w:val="both"/>
      </w:pPr>
      <w:r>
        <w:t xml:space="preserve">Не связанные с перечисленными в части первой настоящей статьи целями отношения по восстановлению территорий, пострадавших в результате чрезвычайных ситуаций, настоящим Федеральным законом не регулируются. </w:t>
      </w:r>
    </w:p>
    <w:p w:rsidR="00287059" w:rsidRDefault="00F25B84">
      <w:pPr>
        <w:pStyle w:val="31"/>
        <w:numPr>
          <w:ilvl w:val="0"/>
          <w:numId w:val="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Статья 4. Единая государственная система предупреждения и ликвидации чрезвычайных ситуаций</w:t>
      </w:r>
    </w:p>
    <w:p w:rsidR="00287059" w:rsidRDefault="00F25B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государственная система предупреждения и ликвидации чрезвычайных ситуаций объединяет органы управления, силы и средства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организаций, в полномочия которых входит решение вопросов по защите населения и территорий от чрезвычайных ситуаций. Основными задачами единой государственной системы предупреждения и ликвидации чрезвычайных ситуаций являются: </w:t>
      </w:r>
    </w:p>
    <w:p w:rsidR="00287059" w:rsidRDefault="00F25B84">
      <w:pPr>
        <w:numPr>
          <w:ilvl w:val="0"/>
          <w:numId w:val="6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и реализация правовых и экономических норм по обеспечению защиты населения и территорий от чрезвычайных ситуаций; </w:t>
      </w:r>
    </w:p>
    <w:p w:rsidR="00287059" w:rsidRDefault="00F25B84">
      <w:pPr>
        <w:numPr>
          <w:ilvl w:val="0"/>
          <w:numId w:val="6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осуществление целевых и научно-технических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ситуациях; </w:t>
      </w:r>
    </w:p>
    <w:p w:rsidR="00287059" w:rsidRDefault="00F25B84">
      <w:pPr>
        <w:numPr>
          <w:ilvl w:val="0"/>
          <w:numId w:val="6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 </w:t>
      </w:r>
    </w:p>
    <w:p w:rsidR="00287059" w:rsidRDefault="00F25B84">
      <w:pPr>
        <w:numPr>
          <w:ilvl w:val="0"/>
          <w:numId w:val="6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сбор, обработка, обмен и выдача информации в области защиты населения и территорий от чрезвычайных ситуаций; </w:t>
      </w:r>
    </w:p>
    <w:p w:rsidR="00287059" w:rsidRDefault="00F25B84">
      <w:pPr>
        <w:numPr>
          <w:ilvl w:val="0"/>
          <w:numId w:val="6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подготовка населения к действиям в чрезвычайных ситуациях; прогнозирование и оценка социально-экономических последствий чрезвычайных ситуаций; создание резервов финансовых и материальных ресурсов для ликвидации чрезвычайных ситуаций; </w:t>
      </w:r>
    </w:p>
    <w:p w:rsidR="00287059" w:rsidRDefault="00F25B84">
      <w:pPr>
        <w:numPr>
          <w:ilvl w:val="0"/>
          <w:numId w:val="6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осуществление государственной экспертизы, надзора и контроля в области защиты населения и территорий от чрезвычайных ситуаций; ликвидация чрезвычайных ситуаций; </w:t>
      </w:r>
    </w:p>
    <w:p w:rsidR="00287059" w:rsidRDefault="00F25B84">
      <w:pPr>
        <w:numPr>
          <w:ilvl w:val="0"/>
          <w:numId w:val="6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осуществление мероприятий по социальной защите населения, пострадавшего от чрезвычайных ситуаций, проведение гуманитарных акций; </w:t>
      </w:r>
    </w:p>
    <w:p w:rsidR="00287059" w:rsidRDefault="00F25B84">
      <w:pPr>
        <w:numPr>
          <w:ilvl w:val="0"/>
          <w:numId w:val="6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ликвидации; </w:t>
      </w:r>
    </w:p>
    <w:p w:rsidR="00287059" w:rsidRDefault="00F25B84">
      <w:pPr>
        <w:numPr>
          <w:ilvl w:val="0"/>
          <w:numId w:val="6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международное сотрудничество в области защиты населения и территорий от чрезвычайных ситуаций. </w:t>
      </w:r>
    </w:p>
    <w:p w:rsidR="00287059" w:rsidRDefault="00F25B84">
      <w:pPr>
        <w:pStyle w:val="11"/>
        <w:ind w:firstLine="567"/>
        <w:jc w:val="both"/>
      </w:pPr>
      <w:r>
        <w:t xml:space="preserve">Принципы построения, состав сил и средств, порядок выполнения задач и взаимодействия основных элементов, а также иные вопросы функционирования единой государственной системы предупреждения и ликвидации чрезвычайных ситуаций определяются законодательством Российской Федерации и постановлениями и распоряжениями Правительства Российской Федерации. </w:t>
      </w:r>
    </w:p>
    <w:p w:rsidR="00287059" w:rsidRDefault="00F25B84">
      <w:pPr>
        <w:pStyle w:val="31"/>
        <w:numPr>
          <w:ilvl w:val="0"/>
          <w:numId w:val="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Статья 5. Определение границ зон чрезвычайных ситуаций</w:t>
      </w:r>
    </w:p>
    <w:p w:rsidR="00287059" w:rsidRDefault="00F25B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Границы зон чрезвычайных ситуаций определяются назначенными в соответствии с законодательством Российской Федерации и законодательством субъектов Российской Федерации руководителями работ по ликвидации чрезвычайных ситуаций на основе классификации чрезвычайных ситуаций, установленной Правительством Российской Федерации, и по согласованию с исполнительными органами государственной власти и органами местного самоуправления, на территориях которых сложились чрезвычайные ситуации. </w:t>
      </w:r>
    </w:p>
    <w:p w:rsidR="00287059" w:rsidRDefault="00F25B84">
      <w:pPr>
        <w:pStyle w:val="31"/>
        <w:numPr>
          <w:ilvl w:val="0"/>
          <w:numId w:val="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Статья 6. Гласность и информация в области защиты населения и территорий от чрезвычайных ситуаций</w:t>
      </w:r>
    </w:p>
    <w:p w:rsidR="00287059" w:rsidRDefault="00F25B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Информацию в области защиты населения и территорий от чрезвычайных ситуаций составляют сведения о прогнозируемых и возникших чрезвычайных ситуациях, их последствиях, а также сведения о радиационной, химической, медико-биологической, взрывной, пожарной и экологической безопасности на соответствующих территориях. Информация в области защиты населения и территорий от чрезвычайных ситуаций, а также о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в этой области является гласной и открытой, если иное не предусмотрено законодательством Российской Федерации. </w:t>
      </w:r>
    </w:p>
    <w:p w:rsidR="00287059" w:rsidRDefault="00F25B84">
      <w:pPr>
        <w:pStyle w:val="11"/>
        <w:ind w:firstLine="567"/>
        <w:jc w:val="both"/>
      </w:pPr>
      <w:r>
        <w:t xml:space="preserve">Федеральные органы государственной власти, органы государственной власти субъектов Российской Федерации, органы местного самоуправления и администрации организаций обязаны оперативно и достоверно информировать население через средства массовой информации и по иным каналам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них. </w:t>
      </w:r>
    </w:p>
    <w:p w:rsidR="00287059" w:rsidRDefault="00F25B84">
      <w:pPr>
        <w:pStyle w:val="11"/>
        <w:ind w:firstLine="567"/>
        <w:jc w:val="both"/>
      </w:pPr>
      <w:r>
        <w:t xml:space="preserve">Сокрытие, несвоевременное представление либо представление должностными лицами заведомо ложной информации в области защиты населения и территорий от чрезвычайных ситуаций влечет за собой ответственность в соответствии с законодательством Российской Федерации. Порядок обеспечения населения,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информацией в области защиты населения и территорий от чрезвычайных ситуаций устанавливается законодательством Российской Федерации и законодательством субъектов Российской Федерации. </w:t>
      </w:r>
    </w:p>
    <w:p w:rsidR="00287059" w:rsidRDefault="00F25B84">
      <w:pPr>
        <w:pStyle w:val="31"/>
        <w:numPr>
          <w:ilvl w:val="0"/>
          <w:numId w:val="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Статья 7. Основные принципы защиты населения и территорий от чрезвычайных ситуаций</w:t>
      </w:r>
    </w:p>
    <w:p w:rsidR="00287059" w:rsidRDefault="00F25B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Мероприятия, направленные на предупреждение чрезвычайных ситуаций, а также на максимально возможное снижение размеров ущерба и потерь в случае их возникновения, проводятся заблаговременно. Планирование и осуществление мероприятий по защите населения и территорий от чрезвычайных ситуаций проводятся с учетом экономических, природных и иных характеристик, особенностей территорий и степени реальной опасности возникновения чрезвычайных ситуаций. </w:t>
      </w:r>
    </w:p>
    <w:p w:rsidR="00287059" w:rsidRDefault="00F25B84">
      <w:pPr>
        <w:pStyle w:val="11"/>
        <w:ind w:firstLine="567"/>
        <w:jc w:val="both"/>
      </w:pPr>
      <w:r>
        <w:t xml:space="preserve">Объем и содержание мероприятий по защите населения и территорий от чрезвычайных ситуаций определяются исходя из принципа необходимой достаточности и максимально возможного использования имеющихся сил и средств. </w:t>
      </w:r>
    </w:p>
    <w:p w:rsidR="00287059" w:rsidRDefault="00F25B84">
      <w:pPr>
        <w:pStyle w:val="11"/>
        <w:ind w:firstLine="567"/>
        <w:jc w:val="both"/>
      </w:pPr>
      <w:r>
        <w:t xml:space="preserve">Ликвидация чрезвычайных ситуаций осуществляется силами и средствами организаций, органов местного самоуправления, органов исполнительной власти субъектов Российской Федерации, на территориях которых сложилась чрезвычайная ситуация. При недостаточности вышеуказанных сил и средств в установленном законодательством Российской Федерации порядке привлекаются силы и средства федеральных органов исполнительной власти. </w:t>
      </w:r>
    </w:p>
    <w:p w:rsidR="00287059" w:rsidRDefault="00F25B84">
      <w:pPr>
        <w:pStyle w:val="21"/>
        <w:numPr>
          <w:ilvl w:val="0"/>
          <w:numId w:val="0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II. Полномочия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 </w:t>
      </w:r>
    </w:p>
    <w:p w:rsidR="00287059" w:rsidRDefault="00F25B84">
      <w:pPr>
        <w:pStyle w:val="31"/>
        <w:numPr>
          <w:ilvl w:val="0"/>
          <w:numId w:val="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Статья 8. Полномочия Президента Российской Федерации в области защиты населения и территорий от чрезвычайных ситуаций </w:t>
      </w:r>
    </w:p>
    <w:p w:rsidR="00287059" w:rsidRDefault="00F25B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Президент Российской Федерации: </w:t>
      </w:r>
    </w:p>
    <w:p w:rsidR="00287059" w:rsidRDefault="00F25B84">
      <w:pPr>
        <w:numPr>
          <w:ilvl w:val="0"/>
          <w:numId w:val="2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определяет в соответствии со статьей 80 Конституции Российской Федерации и федеральными законами основные направления государственной политики и принимает иные решения в области защиты населения и территорий от чрезвычайных ситуаций; </w:t>
      </w:r>
    </w:p>
    <w:p w:rsidR="00287059" w:rsidRDefault="00F25B84">
      <w:pPr>
        <w:numPr>
          <w:ilvl w:val="0"/>
          <w:numId w:val="2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вносит на рассмотрение Совета Безопасности Российской Федерации и принимает с учетом его предложений решения по вопросам предупреждения и ликвидации чрезвычайных ситуаций, а также по вопросам преодоления их последствий; </w:t>
      </w:r>
    </w:p>
    <w:p w:rsidR="00287059" w:rsidRDefault="00F25B84">
      <w:pPr>
        <w:numPr>
          <w:ilvl w:val="0"/>
          <w:numId w:val="2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вводит при чрезвычайных ситуациях в соответствии со статьями 56 и 88 Конституции Российской Федерации при обстоятельствах и в порядке, предусмотренных федеральным конституционным законом, на территории Российской Федерации или в отдельных ее местностях чрезвычайное положение; </w:t>
      </w:r>
    </w:p>
    <w:p w:rsidR="00287059" w:rsidRDefault="00F25B84">
      <w:pPr>
        <w:numPr>
          <w:ilvl w:val="0"/>
          <w:numId w:val="2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принимает решение о привлечении при необходимости к ликвидации чрезвычайных ситуаций Вооруженных Сил Российской Федерации, других войск и воинских формирований. </w:t>
      </w:r>
    </w:p>
    <w:p w:rsidR="00287059" w:rsidRDefault="00F25B84">
      <w:pPr>
        <w:pStyle w:val="31"/>
        <w:numPr>
          <w:ilvl w:val="0"/>
          <w:numId w:val="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Статья 9. Полномочия Федерального Собрания Российской Федерации в области защиты населения и территорий от чрезвычайных ситуаций</w:t>
      </w:r>
    </w:p>
    <w:p w:rsidR="00287059" w:rsidRDefault="00F25B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Федеральное Собрание Российской Федерации: </w:t>
      </w:r>
    </w:p>
    <w:p w:rsidR="00287059" w:rsidRDefault="00F25B84">
      <w:pPr>
        <w:numPr>
          <w:ilvl w:val="0"/>
          <w:numId w:val="4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обеспечивает единообразие в законодательном регулировании в области защиты населения и территорий от чрезвычайных ситуаций; </w:t>
      </w:r>
    </w:p>
    <w:p w:rsidR="00287059" w:rsidRDefault="00F25B84">
      <w:pPr>
        <w:numPr>
          <w:ilvl w:val="0"/>
          <w:numId w:val="4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утверждает бюджетные ассигнования на финансирование деятельности и мероприятий в указанной области; </w:t>
      </w:r>
    </w:p>
    <w:p w:rsidR="00287059" w:rsidRDefault="00F25B84">
      <w:pPr>
        <w:numPr>
          <w:ilvl w:val="0"/>
          <w:numId w:val="4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проводит парламентские слушания по вопросам защиты населения и территорий от чрезвычайных ситуаций. </w:t>
      </w:r>
    </w:p>
    <w:p w:rsidR="00287059" w:rsidRDefault="00F25B84">
      <w:pPr>
        <w:pStyle w:val="31"/>
        <w:numPr>
          <w:ilvl w:val="0"/>
          <w:numId w:val="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Статья 10. Полномочия Правительства Российской Федерации в области защиты населения и территорий от чрезвычайных ситуаций </w:t>
      </w:r>
    </w:p>
    <w:p w:rsidR="00287059" w:rsidRDefault="00F25B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Правительство Российской Федерации: </w:t>
      </w:r>
    </w:p>
    <w:p w:rsidR="00287059" w:rsidRDefault="00F25B84">
      <w:pPr>
        <w:numPr>
          <w:ilvl w:val="0"/>
          <w:numId w:val="7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издает на основании и во исполнение Конституции Российской Федерации, федеральных законов и нормативных актов Президента Российской Федерации постановления и распоряжения в области защиты населения и территорий от чрезвычайных ситуаций и обеспечивает их исполнение; </w:t>
      </w:r>
    </w:p>
    <w:p w:rsidR="00287059" w:rsidRDefault="00F25B84">
      <w:pPr>
        <w:numPr>
          <w:ilvl w:val="0"/>
          <w:numId w:val="7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организует проведение научных исследований в области защиты населения и территорий от чрезвычайных ситуаций; </w:t>
      </w:r>
    </w:p>
    <w:p w:rsidR="00287059" w:rsidRDefault="00F25B84">
      <w:pPr>
        <w:numPr>
          <w:ilvl w:val="0"/>
          <w:numId w:val="7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организует разработку и обеспечивает выполнение специальных федеральных программ в области защиты населения и территорий от чрезвычайных ситуаций; </w:t>
      </w:r>
    </w:p>
    <w:p w:rsidR="00287059" w:rsidRDefault="00F25B84">
      <w:pPr>
        <w:numPr>
          <w:ilvl w:val="0"/>
          <w:numId w:val="7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определяет задачи, функции, порядок деятельности, права и обязанности федеральных органов исполнительной власти в области защиты населения и территорий от чрезвычайных ситуаций, осуществляет руководство единой государственной системой предупреждения и ликвидации чрезвычайных ситуаций; </w:t>
      </w:r>
    </w:p>
    <w:p w:rsidR="00287059" w:rsidRDefault="00F25B84">
      <w:pPr>
        <w:numPr>
          <w:ilvl w:val="0"/>
          <w:numId w:val="7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обеспечивает создание федеральных резервов финансовых и материальных ресурсов для ликвидации чрезвычайных ситуаций, а также определяет порядок использования указанных; </w:t>
      </w:r>
    </w:p>
    <w:p w:rsidR="00287059" w:rsidRDefault="00F25B84">
      <w:pPr>
        <w:numPr>
          <w:ilvl w:val="0"/>
          <w:numId w:val="7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устанавливает и контролирует процесс производства, режим хранения, условия перевозки и порядок использования радиоактивных и других особо опасных веществ, соблюдение при этом необходимых мер безопасности; </w:t>
      </w:r>
    </w:p>
    <w:p w:rsidR="00287059" w:rsidRDefault="00F25B84">
      <w:pPr>
        <w:numPr>
          <w:ilvl w:val="0"/>
          <w:numId w:val="7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устанавливает классификацию чрезвычайных ситуаций и полномочия исполнительных органов государственной власти по их ликвидации; </w:t>
      </w:r>
    </w:p>
    <w:p w:rsidR="00287059" w:rsidRDefault="00F25B84">
      <w:pPr>
        <w:numPr>
          <w:ilvl w:val="0"/>
          <w:numId w:val="7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принимает решения о непосредственном руководстве ликвидацией чрезвычайных ситуаций и об оказании помощи в случае их возникновения; </w:t>
      </w:r>
    </w:p>
    <w:p w:rsidR="00287059" w:rsidRDefault="00F25B84">
      <w:pPr>
        <w:numPr>
          <w:ilvl w:val="0"/>
          <w:numId w:val="7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определяет порядок привлечения Войск гражданской обороны Российской Федерации к ликвидации чрезвычайных ситуаций; </w:t>
      </w:r>
    </w:p>
    <w:p w:rsidR="00287059" w:rsidRDefault="00F25B84">
      <w:pPr>
        <w:numPr>
          <w:ilvl w:val="0"/>
          <w:numId w:val="7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определяет порядок сбора информации в области защиты населения и территорий от чрезвычайных ситуаций, порядок обмена указанной информацией между исполнительными органами государственной власти, а также органами управления, специально уполномоченными на решение задач в области защиты населения и территорий от чрезвычайных ситуаций. </w:t>
      </w:r>
    </w:p>
    <w:p w:rsidR="00287059" w:rsidRDefault="00F25B84">
      <w:pPr>
        <w:pStyle w:val="31"/>
        <w:numPr>
          <w:ilvl w:val="0"/>
          <w:numId w:val="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Статья 11. Полномочия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</w:t>
      </w:r>
    </w:p>
    <w:p w:rsidR="00287059" w:rsidRDefault="00F25B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Органы государственной власти субъектов Российской Федерации: </w:t>
      </w:r>
    </w:p>
    <w:p w:rsidR="00287059" w:rsidRDefault="00F25B84">
      <w:pPr>
        <w:numPr>
          <w:ilvl w:val="0"/>
          <w:numId w:val="11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принимают в соответствии с федеральными законами законы и иные нормативные правовые акты в области защиты населения и территорий от чрезвычайных ситуаций; </w:t>
      </w:r>
    </w:p>
    <w:p w:rsidR="00287059" w:rsidRDefault="00F25B84">
      <w:pPr>
        <w:numPr>
          <w:ilvl w:val="0"/>
          <w:numId w:val="11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осуществляют подготовку и содержание в готовности необходимых сил и средств для защиты населения и территорий от чрезвычайных ситуаций, обучение населения способам защиты и действиям в указанных ситуациях; </w:t>
      </w:r>
    </w:p>
    <w:p w:rsidR="00287059" w:rsidRDefault="00F25B84">
      <w:pPr>
        <w:numPr>
          <w:ilvl w:val="0"/>
          <w:numId w:val="11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принимают решения о проведении эвакуационных мероприятий в чрезвычайных ситуациях и обеспечивают их проведение; </w:t>
      </w:r>
    </w:p>
    <w:p w:rsidR="00287059" w:rsidRDefault="00F25B84">
      <w:pPr>
        <w:numPr>
          <w:ilvl w:val="0"/>
          <w:numId w:val="11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осуществляют в установленном порядке сбор и обмен информацией в области защиты населения и территорий от чрезвычайных ситуаций, обеспечивают своевременное оповещение и информирование населения об угрозе возникновения или о возникновении чрезвычайных ситуаций; </w:t>
      </w:r>
    </w:p>
    <w:p w:rsidR="00287059" w:rsidRDefault="00F25B84">
      <w:pPr>
        <w:numPr>
          <w:ilvl w:val="0"/>
          <w:numId w:val="11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организуют и проводят аварийно-спасательные и другие неотложные работы, а также поддерживают общественный порядок в ходе их проведения; при недостаточности собственных сил и средств обращаются к Правительству Российской Федерации за оказанием помощи; </w:t>
      </w:r>
    </w:p>
    <w:p w:rsidR="00287059" w:rsidRDefault="00F25B84">
      <w:pPr>
        <w:numPr>
          <w:ilvl w:val="0"/>
          <w:numId w:val="11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осуществляют финансирование мероприятий в области защиты населения и территорий от чрезвычайных ситуаций; </w:t>
      </w:r>
    </w:p>
    <w:p w:rsidR="00287059" w:rsidRDefault="00F25B84">
      <w:pPr>
        <w:numPr>
          <w:ilvl w:val="0"/>
          <w:numId w:val="11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создают резервы финансовых и материальных ресурсов для ликвидации чрезвычайных ситуаций; </w:t>
      </w:r>
    </w:p>
    <w:p w:rsidR="00287059" w:rsidRDefault="00F25B84">
      <w:pPr>
        <w:numPr>
          <w:ilvl w:val="0"/>
          <w:numId w:val="11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содействуют устойчивому функционированию организаций в чрезвычайных ситуациях; </w:t>
      </w:r>
    </w:p>
    <w:p w:rsidR="00287059" w:rsidRDefault="00F25B84">
      <w:pPr>
        <w:numPr>
          <w:ilvl w:val="0"/>
          <w:numId w:val="11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создают при органах исполнительной власти субъектов Российской Федерации постоянно действующие органы управления, специально уполномоченные на решение задач в области защиты населения и территорий от чрезвычайных ситуаций. </w:t>
      </w:r>
    </w:p>
    <w:p w:rsidR="00287059" w:rsidRDefault="00F25B84">
      <w:pPr>
        <w:pStyle w:val="11"/>
        <w:ind w:firstLine="567"/>
        <w:jc w:val="both"/>
      </w:pPr>
      <w:r>
        <w:t xml:space="preserve">2. Органы местного самоуправления самостоятельно: </w:t>
      </w:r>
    </w:p>
    <w:p w:rsidR="00287059" w:rsidRDefault="00F25B84">
      <w:pPr>
        <w:numPr>
          <w:ilvl w:val="0"/>
          <w:numId w:val="12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осуществляют подготовку и содержание в готовности необходимых сил и средств для защиты населения и территорий от чрезвычайных ситуаций, обучение населения способам защиты и действиям в этих ситуациях; </w:t>
      </w:r>
    </w:p>
    <w:p w:rsidR="00287059" w:rsidRDefault="00F25B84">
      <w:pPr>
        <w:numPr>
          <w:ilvl w:val="0"/>
          <w:numId w:val="12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принимают решения о проведении эвакуационных мероприятий в чрезвычайных ситуациях и организуют их проведение; </w:t>
      </w:r>
    </w:p>
    <w:p w:rsidR="00287059" w:rsidRDefault="00F25B84">
      <w:pPr>
        <w:numPr>
          <w:ilvl w:val="0"/>
          <w:numId w:val="12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осуществляют в установленном порядке сбор и обмен информацией в области защиты населения и территорий от чрезвычайных ситуаций, обеспечивают своевременное оповещение и информирование населения об угрозе возникновения или о возникновении чрезвычайных ситуаций; </w:t>
      </w:r>
    </w:p>
    <w:p w:rsidR="00287059" w:rsidRDefault="00F25B84">
      <w:pPr>
        <w:numPr>
          <w:ilvl w:val="0"/>
          <w:numId w:val="12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осуществляют финансирование мероприятий в области защиты населения и территорий от чрезвычайных ситуаций; д) создают резервы финансовых и материальных ресурсов для ликвидации чрезвычайных ситуаций; </w:t>
      </w:r>
    </w:p>
    <w:p w:rsidR="00287059" w:rsidRDefault="00F25B84">
      <w:pPr>
        <w:numPr>
          <w:ilvl w:val="0"/>
          <w:numId w:val="12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организуют и проводят аварийно-спасательные и другие неотложные работы, а также поддерживают общественный порядок при их проведении; при недостаточности собственных сил и средств обращаются за помощью к органам исполнительной власти субъектов Российской Федерации; </w:t>
      </w:r>
    </w:p>
    <w:p w:rsidR="00287059" w:rsidRDefault="00F25B84">
      <w:pPr>
        <w:numPr>
          <w:ilvl w:val="0"/>
          <w:numId w:val="12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содействуют устойчивому функционированию организаций в чрезвычайных ситуациях; </w:t>
      </w:r>
    </w:p>
    <w:p w:rsidR="00287059" w:rsidRDefault="00F25B84">
      <w:pPr>
        <w:numPr>
          <w:ilvl w:val="0"/>
          <w:numId w:val="12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создают при органах местного самоуправления постоянно действующие органы управления, специально уполномоченные на решение задач в области защиты населения и территорий от чрезвычайных ситуаций. </w:t>
      </w:r>
    </w:p>
    <w:p w:rsidR="00287059" w:rsidRDefault="00F25B84">
      <w:pPr>
        <w:pStyle w:val="21"/>
        <w:numPr>
          <w:ilvl w:val="0"/>
          <w:numId w:val="0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Глава III. Государственное управление в области защиты населения и территорий от чрезвычайных ситуаций</w:t>
      </w:r>
    </w:p>
    <w:p w:rsidR="00287059" w:rsidRDefault="00F25B84">
      <w:pPr>
        <w:pStyle w:val="31"/>
        <w:numPr>
          <w:ilvl w:val="0"/>
          <w:numId w:val="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Статья 12. Федеральный орган исполнительной власти, специально уполномоченный на решение задач в области защиты населения и территорий от чрезвычайных ситуаций</w:t>
      </w:r>
    </w:p>
    <w:p w:rsidR="00287059" w:rsidRDefault="00F25B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осуществления государственного управления и координации деятельности федеральных органов исполнительной власти в области защиты населения и территорий от чрезвычайных ситуаций создается специально уполномоченный федеральный орган исполнительной власти. Указанный федеральный орган создает подведомственные ему территориальные органы. </w:t>
      </w:r>
    </w:p>
    <w:p w:rsidR="00287059" w:rsidRDefault="00F25B84">
      <w:pPr>
        <w:pStyle w:val="31"/>
        <w:numPr>
          <w:ilvl w:val="0"/>
          <w:numId w:val="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Статья 13. Обязанности федеральных органов исполнительной власти в области защиты населения и территорий от чрезвычайных ситуаций</w:t>
      </w:r>
    </w:p>
    <w:p w:rsidR="00287059" w:rsidRDefault="00F25B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Федеральные органы исполнительной власти организуют работу в области защиты населения и территорий от чрезвычайных ситуаций в своей сфере деятельности и порученных им отраслях экономики в соответствии с настоящим Федеральным законом и иными нормативными правовыми актами Российской Федерации. </w:t>
      </w:r>
    </w:p>
    <w:p w:rsidR="00287059" w:rsidRDefault="00F25B84">
      <w:pPr>
        <w:pStyle w:val="11"/>
        <w:ind w:firstLine="567"/>
        <w:jc w:val="both"/>
      </w:pPr>
      <w:r>
        <w:t xml:space="preserve">2. Федеральные органы исполнительной власти: </w:t>
      </w:r>
    </w:p>
    <w:p w:rsidR="00287059" w:rsidRDefault="00F25B84">
      <w:pPr>
        <w:pStyle w:val="11"/>
        <w:ind w:firstLine="567"/>
        <w:jc w:val="both"/>
      </w:pPr>
      <w:r>
        <w:t xml:space="preserve">а) по отношению к подведомственным организациям: </w:t>
      </w:r>
    </w:p>
    <w:p w:rsidR="00287059" w:rsidRDefault="00F25B84">
      <w:pPr>
        <w:numPr>
          <w:ilvl w:val="0"/>
          <w:numId w:val="10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разрабатывают и осуществляют организационные и инженерно-технические мероприятия по повышению устойчивости функционирования отрасли в чрезвычайных ситуациях; </w:t>
      </w:r>
    </w:p>
    <w:p w:rsidR="00287059" w:rsidRDefault="00F25B84">
      <w:pPr>
        <w:numPr>
          <w:ilvl w:val="0"/>
          <w:numId w:val="10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утверждают и издают в соответствии с федеральными требованиями отраслевые нормы и правила безопасности производства, технологических процессов, продукции, а также правила защиты работников организаций от чрезвычайных ситуаций; </w:t>
      </w:r>
    </w:p>
    <w:p w:rsidR="00287059" w:rsidRDefault="00F25B84">
      <w:pPr>
        <w:numPr>
          <w:ilvl w:val="0"/>
          <w:numId w:val="10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обеспечивают разработку и реализацию мероприятий по укреплению радиационной, химической, медико-биологической, взрывной, пожарной, экологической безопасности, а также соблюдение норм и правил инженерно-технических мероприятий гражданской обороны при проектировании, строительстве и эксплуатации объектов производственного и социального назначения; </w:t>
      </w:r>
    </w:p>
    <w:p w:rsidR="00287059" w:rsidRDefault="00F25B84">
      <w:pPr>
        <w:numPr>
          <w:ilvl w:val="0"/>
          <w:numId w:val="10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финансируют и обеспечивают мероприятия по предупреждению чрезвычайных ситуаций и проведение аварийно-спасательных и других неотложных работ в чрезвычайных ситуациях; </w:t>
      </w:r>
    </w:p>
    <w:p w:rsidR="00287059" w:rsidRDefault="00F25B84">
      <w:pPr>
        <w:numPr>
          <w:ilvl w:val="0"/>
          <w:numId w:val="10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организуют и обеспечивают проведение научно-исследовательских, опытно-конструкторских, испытательных и проектных работ по проблемам безопасности; </w:t>
      </w:r>
    </w:p>
    <w:p w:rsidR="00287059" w:rsidRDefault="00F25B84">
      <w:pPr>
        <w:pStyle w:val="11"/>
        <w:ind w:firstLine="567"/>
        <w:jc w:val="both"/>
      </w:pPr>
      <w:r>
        <w:t xml:space="preserve">б) по отношению к иным организациям, входящим в состав отрасли: </w:t>
      </w:r>
    </w:p>
    <w:p w:rsidR="00287059" w:rsidRDefault="00F25B84">
      <w:pPr>
        <w:numPr>
          <w:ilvl w:val="0"/>
          <w:numId w:val="3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осуществляют методическое руководство при решении вопросов защиты работников организаций от чрезвычайных ситуаций, повышение устойчивости м безопасности функционирования организаций </w:t>
      </w:r>
    </w:p>
    <w:p w:rsidR="00287059" w:rsidRDefault="00F25B84">
      <w:pPr>
        <w:numPr>
          <w:ilvl w:val="0"/>
          <w:numId w:val="3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разрабатывают и доводят до сведения организаций отраслевые требования, нормативные документы по вопросам предупреждения и ликвидации чрезвычайных ситуаций, защиты от них работников организаций и населения. </w:t>
      </w:r>
    </w:p>
    <w:p w:rsidR="00287059" w:rsidRDefault="00F25B84">
      <w:pPr>
        <w:pStyle w:val="11"/>
        <w:ind w:firstLine="567"/>
        <w:jc w:val="both"/>
      </w:pPr>
      <w:r>
        <w:t xml:space="preserve">3. руководители федеральных органов исполнительной власти несут предусмотренную законодательством Российской Федерации ответственность за ненадлежащее выполнение указанными органами возложенных на них задач и осуществление своих функций в области защиты населения и территорий от чрезвычайных ситуаций. </w:t>
      </w:r>
    </w:p>
    <w:p w:rsidR="00287059" w:rsidRDefault="00F25B84">
      <w:pPr>
        <w:pStyle w:val="11"/>
        <w:ind w:firstLine="567"/>
        <w:jc w:val="both"/>
      </w:pPr>
      <w:r>
        <w:t xml:space="preserve">4. Федеральные органы исполнительной власти принимают решения об образовании в пределах выделенных им ассигнований и штатной численности подразделений для решения задач в области защиты населения и территорий от чрезвычайных ситуаций. </w:t>
      </w:r>
    </w:p>
    <w:p w:rsidR="00287059" w:rsidRDefault="00F25B84">
      <w:pPr>
        <w:pStyle w:val="11"/>
        <w:ind w:firstLine="567"/>
        <w:jc w:val="both"/>
      </w:pPr>
      <w:r>
        <w:t xml:space="preserve">5. Федеральные органы исполнительной власти, имеющие специально подготовленные и аттестованные в установленном порядке силы и средства для предупреждения и ликвидации чрезвычайных ситуаций, используют их в рамках единой государственной системы предупреждения и ликвидации чрезвычайных ситуаций. </w:t>
      </w:r>
    </w:p>
    <w:p w:rsidR="00287059" w:rsidRDefault="00F25B84">
      <w:pPr>
        <w:pStyle w:val="31"/>
        <w:numPr>
          <w:ilvl w:val="0"/>
          <w:numId w:val="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Статья 14. Обязанности организаций в области защиты населения и территорий от чрезвычайных ситуаций</w:t>
      </w:r>
    </w:p>
    <w:p w:rsidR="00287059" w:rsidRDefault="00F25B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Организации обязаны: </w:t>
      </w:r>
    </w:p>
    <w:p w:rsidR="00287059" w:rsidRDefault="00F25B84">
      <w:pPr>
        <w:numPr>
          <w:ilvl w:val="0"/>
          <w:numId w:val="8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 </w:t>
      </w:r>
    </w:p>
    <w:p w:rsidR="00287059" w:rsidRDefault="00F25B84">
      <w:pPr>
        <w:numPr>
          <w:ilvl w:val="0"/>
          <w:numId w:val="8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 </w:t>
      </w:r>
    </w:p>
    <w:p w:rsidR="00287059" w:rsidRDefault="00F25B84">
      <w:pPr>
        <w:numPr>
          <w:ilvl w:val="0"/>
          <w:numId w:val="8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обеспечивать создание, подготовку и поддержание в готовности к применению сил и средств по предупреждению и ликвидации чрезвычайных ситуаций, обучение работников организаций способам защиты и действиям в чрезвычайных ситуациях в составе невоенизированных формирований; </w:t>
      </w:r>
    </w:p>
    <w:p w:rsidR="00287059" w:rsidRDefault="00F25B84">
      <w:pPr>
        <w:numPr>
          <w:ilvl w:val="0"/>
          <w:numId w:val="8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создавать и поддерживать в постоянной готовности локальные системы оповещения о чрезвычайных ситуациях; </w:t>
      </w:r>
    </w:p>
    <w:p w:rsidR="00287059" w:rsidRDefault="00F25B84">
      <w:pPr>
        <w:numPr>
          <w:ilvl w:val="0"/>
          <w:numId w:val="8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предупреждения и ликвидации чрезвычайных ситуаций; </w:t>
      </w:r>
    </w:p>
    <w:p w:rsidR="00287059" w:rsidRDefault="00F25B84">
      <w:pPr>
        <w:numPr>
          <w:ilvl w:val="0"/>
          <w:numId w:val="8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ситуаций; </w:t>
      </w:r>
    </w:p>
    <w:p w:rsidR="00287059" w:rsidRDefault="00F25B84">
      <w:pPr>
        <w:numPr>
          <w:ilvl w:val="0"/>
          <w:numId w:val="8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создавать резервы финансовых и материальных ресурсов для ликвидации чрезвычайных ситуаций; </w:t>
      </w:r>
    </w:p>
    <w:p w:rsidR="00287059" w:rsidRDefault="00F25B84">
      <w:pPr>
        <w:numPr>
          <w:ilvl w:val="0"/>
          <w:numId w:val="8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предоставлять в установленном порядке информацию в области защиты населения и территорий от чрезвычайных ситуаций, а также оповещать работников организаций об угрозе возникновения или о возникновении чрезвычайных ситуаций. </w:t>
      </w:r>
    </w:p>
    <w:p w:rsidR="00287059" w:rsidRDefault="00F25B84">
      <w:pPr>
        <w:pStyle w:val="31"/>
        <w:numPr>
          <w:ilvl w:val="0"/>
          <w:numId w:val="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Статья 15. Участие общественных объединений в ликвидации чрезвычайных ситуаций.</w:t>
      </w:r>
    </w:p>
    <w:p w:rsidR="00287059" w:rsidRDefault="00F25B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Общественные объединения могут участвовать в мероприятиях в области защиты населения и территорий от чрезвычайных ситуаций в соответствии с законодательством Российской Федерации и со своими уставами. Общественные объединения, участвующие в ликвидации чрезвычайных ситуаций, действуют под руководством соответствующих органов управления единой государственной системы предупреждения и ликвидации чрезвычайных ситуаций. На органы управления единой государственной системы предупреждения и ликвидации чрезвычайных ситуаций возлагается ответственность за решение вопросов, связанных с перевозкой членов общественных объединений к зоне чрезвычайной ситуации и обратно, организацией размещения, питания, оплаты труда, материально-технического, медицинского и других видов обеспечения из деятельности в этих условиях. </w:t>
      </w:r>
    </w:p>
    <w:p w:rsidR="00287059" w:rsidRDefault="00F25B84">
      <w:pPr>
        <w:pStyle w:val="11"/>
        <w:ind w:firstLine="567"/>
        <w:jc w:val="both"/>
      </w:pPr>
      <w:r>
        <w:t xml:space="preserve">Участники ликвидации чрезвычайных ситуаций от общественных объединений должны иметь соответствующую подготовку, подтвержденную в аттестационном порядке. </w:t>
      </w:r>
    </w:p>
    <w:p w:rsidR="00287059" w:rsidRDefault="00F25B84">
      <w:pPr>
        <w:pStyle w:val="31"/>
        <w:numPr>
          <w:ilvl w:val="0"/>
          <w:numId w:val="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Статья 16. Привлечение Вооруженных Сил Российской Федерации, других войск и воинских формирований для ликвидации чрезвычайных ситуаций</w:t>
      </w:r>
    </w:p>
    <w:p w:rsidR="00287059" w:rsidRDefault="00F25B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ликвидации чрезвычайных ситуаций могут привлекаться специально подготовленные силы и средства Вооруженных Сил Российской Федерации, других войск и воинских формирований. Порядок их привлечения определяется Президентом Российской Федерации в соответствии с законодательством Российской Федерации. </w:t>
      </w:r>
    </w:p>
    <w:p w:rsidR="00287059" w:rsidRDefault="00F25B84">
      <w:pPr>
        <w:pStyle w:val="31"/>
        <w:numPr>
          <w:ilvl w:val="0"/>
          <w:numId w:val="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Статья 17. Применение сил и средств органов внутренних дел Российской Федерации и органов внутренних дел субъектов Российской Федерации при ликвидации чрезвычайных ситуаций</w:t>
      </w:r>
    </w:p>
    <w:p w:rsidR="00287059" w:rsidRDefault="00F25B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ликвидации чрезвычайных ситуаций силы и средства органов внутренних дел Российской Федерации и органов внутренних дел субъектов Российской Федерации применяются в соответствии с задачами, возложенными на органы внутренних дел законами и иными нормативными правовыми актами Российской Федерации, законами и иными нормативными правовыми актами субъектов Российской Федерации. </w:t>
      </w:r>
    </w:p>
    <w:p w:rsidR="00287059" w:rsidRDefault="00F25B84">
      <w:pPr>
        <w:pStyle w:val="21"/>
        <w:numPr>
          <w:ilvl w:val="0"/>
          <w:numId w:val="0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Глава IV. Права и обязанности граждан Российской Федерации области защиты населения и территорий от чрезвычайных ситуаций и социальная защита пострадавших</w:t>
      </w:r>
    </w:p>
    <w:p w:rsidR="00287059" w:rsidRDefault="00F25B84">
      <w:pPr>
        <w:pStyle w:val="31"/>
        <w:numPr>
          <w:ilvl w:val="0"/>
          <w:numId w:val="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Статья 18. Права граждан Российской Федерации в области защиты населения и территорий от чрезвычайных ситуаций </w:t>
      </w:r>
    </w:p>
    <w:p w:rsidR="00287059" w:rsidRDefault="00F25B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Граждане Российской Федерации имеют право: </w:t>
      </w:r>
    </w:p>
    <w:p w:rsidR="00287059" w:rsidRDefault="00F25B84">
      <w:pPr>
        <w:numPr>
          <w:ilvl w:val="0"/>
          <w:numId w:val="9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защиту жизни, здоровья и личного имущества в случае возникновения чрезвычайных ситуаций; </w:t>
      </w:r>
    </w:p>
    <w:p w:rsidR="00287059" w:rsidRDefault="00F25B84">
      <w:pPr>
        <w:numPr>
          <w:ilvl w:val="0"/>
          <w:numId w:val="9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планами ликвидации чрезвычайных ситуаций использовать средства коллективной и индивидуальной защиты и другое имущество органов исполнительной власти субъектов Российской Федерации, органов местного самоуправления и организаций, предназначенное для защиты населения от чрезвычайных ситуаций; </w:t>
      </w:r>
    </w:p>
    <w:p w:rsidR="00287059" w:rsidRDefault="00F25B84">
      <w:pPr>
        <w:numPr>
          <w:ilvl w:val="0"/>
          <w:numId w:val="9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быть информированными о риске, которому они могут подвергнуться в определенных местах пребывания на территории страны, и о мерах необходимой безопасности; </w:t>
      </w:r>
    </w:p>
    <w:p w:rsidR="00287059" w:rsidRDefault="00F25B84">
      <w:pPr>
        <w:numPr>
          <w:ilvl w:val="0"/>
          <w:numId w:val="9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обращаться лично,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чрезвычайных ситуаций; </w:t>
      </w:r>
    </w:p>
    <w:p w:rsidR="00287059" w:rsidRDefault="00F25B84">
      <w:pPr>
        <w:numPr>
          <w:ilvl w:val="0"/>
          <w:numId w:val="9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участвовать в установленном порядке в мероприятиях по предупреждению и ликвидации чрезвычайных ситуаций; </w:t>
      </w:r>
    </w:p>
    <w:p w:rsidR="00287059" w:rsidRDefault="00F25B84">
      <w:pPr>
        <w:numPr>
          <w:ilvl w:val="0"/>
          <w:numId w:val="9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возмещение ущерба, причиненного их здоровью и имуществу вследствие чрезвычайных ситуаций; </w:t>
      </w:r>
    </w:p>
    <w:p w:rsidR="00287059" w:rsidRDefault="00F25B84">
      <w:pPr>
        <w:numPr>
          <w:ilvl w:val="0"/>
          <w:numId w:val="9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медицинское обслуживание, компенсации и льготы за проживание и работу в зонах чрезвычайных ситуаций; </w:t>
      </w:r>
    </w:p>
    <w:p w:rsidR="00287059" w:rsidRDefault="00F25B84">
      <w:pPr>
        <w:numPr>
          <w:ilvl w:val="0"/>
          <w:numId w:val="9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бесплатное государственное социальное страхование, получение компенсаций и льгот за ущерб, причиненный их здоровью при выполнении обязанностей в ходе ликвидации чрезвычайных ситуаций; </w:t>
      </w:r>
    </w:p>
    <w:p w:rsidR="00287059" w:rsidRDefault="00F25B84">
      <w:pPr>
        <w:numPr>
          <w:ilvl w:val="0"/>
          <w:numId w:val="9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 </w:t>
      </w:r>
    </w:p>
    <w:p w:rsidR="00287059" w:rsidRDefault="00F25B84">
      <w:pPr>
        <w:numPr>
          <w:ilvl w:val="0"/>
          <w:numId w:val="9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полученного при выполнении гражданского долга по спасению человеческой жизни, охране собственности и правопорядка. </w:t>
      </w:r>
    </w:p>
    <w:p w:rsidR="00287059" w:rsidRDefault="00F25B84">
      <w:pPr>
        <w:pStyle w:val="11"/>
        <w:ind w:firstLine="567"/>
        <w:jc w:val="both"/>
      </w:pPr>
      <w:r>
        <w:t xml:space="preserve">2. Порядок и условия государственного социального страхования, виды и размеры компенсаций и льгот, предоставляемых гражданам Российской Федерации в соответствии с пунктом 1 настоящей статьи, устанавливаются законодательством Российской Федерации законодательством субъектов Российской Федерации. </w:t>
      </w:r>
    </w:p>
    <w:p w:rsidR="00287059" w:rsidRDefault="00F25B84">
      <w:pPr>
        <w:pStyle w:val="31"/>
        <w:numPr>
          <w:ilvl w:val="0"/>
          <w:numId w:val="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Статья 19. Обязанности граждан Российской Федерации в области защиты населения и территорий от чрезвычайных ситуаций</w:t>
      </w:r>
    </w:p>
    <w:p w:rsidR="00287059" w:rsidRDefault="00F25B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Граждане Российской Федерации обязаны: </w:t>
      </w:r>
    </w:p>
    <w:p w:rsidR="00287059" w:rsidRDefault="00F25B84">
      <w:pPr>
        <w:numPr>
          <w:ilvl w:val="0"/>
          <w:numId w:val="5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соблюдать законы и иные нормативные правовые акты Российской Федерации, законы и иные нормативные правовые акты субъектов Российской Федерации в области защиты населения и территорий от чрезвычайных ситуаций; </w:t>
      </w:r>
    </w:p>
    <w:p w:rsidR="00287059" w:rsidRDefault="00F25B84">
      <w:pPr>
        <w:numPr>
          <w:ilvl w:val="0"/>
          <w:numId w:val="5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 </w:t>
      </w:r>
    </w:p>
    <w:p w:rsidR="00287059" w:rsidRDefault="00F25B84">
      <w:pPr>
        <w:numPr>
          <w:ilvl w:val="0"/>
          <w:numId w:val="5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изучать основные способы защиты населения и территорий от чрезвычайных ситуаций, приемы оказания первой медицинской помощи пострадавшим,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 выполнять установленные правила поведения при угрозе и возникновении чрезвычайных ситуаций; </w:t>
      </w:r>
    </w:p>
    <w:p w:rsidR="00287059" w:rsidRDefault="00F25B84">
      <w:pPr>
        <w:numPr>
          <w:ilvl w:val="0"/>
          <w:numId w:val="5"/>
        </w:numPr>
        <w:tabs>
          <w:tab w:val="left" w:pos="1287"/>
        </w:tabs>
        <w:spacing w:before="100" w:after="100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необходимости оказывать содействие в проведении аварийно-спасательных и других неотложных работ. </w:t>
      </w:r>
    </w:p>
    <w:p w:rsidR="00287059" w:rsidRDefault="00F25B84">
      <w:pPr>
        <w:pStyle w:val="21"/>
        <w:numPr>
          <w:ilvl w:val="0"/>
          <w:numId w:val="0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Глава V. Подготовка населения в области защиты от чрезвычайных ситуаций</w:t>
      </w:r>
    </w:p>
    <w:p w:rsidR="00287059" w:rsidRDefault="00F25B84">
      <w:pPr>
        <w:pStyle w:val="31"/>
        <w:numPr>
          <w:ilvl w:val="0"/>
          <w:numId w:val="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Статья 20. Подготовка населения в области защиты от чрезвычайных ситуаций</w:t>
      </w:r>
    </w:p>
    <w:p w:rsidR="00287059" w:rsidRDefault="00F25B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подготовки населения в области защиты от чрезвычайных ситуаций определяется Правительством Российской Федерации. Подготовка населения к действиям в чрезвычайных ситуациях осуществляется в организациях, в том числе в образовательных учреждениях, а также по месту жительства. Подготовка руководителей и специалистов организаций, а также сил единой государственной системы предупреждения и ликвидации чрезвычайных ситуаций для защиты от чрезвычайных ситуаций осуществляется в учреждениях среднего и высшего профессионального образования, в учреждениях повышения квалификации, на курсах, в специальных учебно-методических центрах и непосредственно по месту работы. </w:t>
      </w:r>
    </w:p>
    <w:p w:rsidR="00287059" w:rsidRDefault="00F25B84">
      <w:pPr>
        <w:pStyle w:val="31"/>
        <w:numPr>
          <w:ilvl w:val="0"/>
          <w:numId w:val="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Статья 21. Пропаганда знаний в области защиты населения и территорий от чрезвычайных ситуаций</w:t>
      </w:r>
    </w:p>
    <w:p w:rsidR="00287059" w:rsidRDefault="00F25B84">
      <w:pPr>
        <w:pStyle w:val="210"/>
      </w:pPr>
      <w:r>
        <w:t xml:space="preserve">Пропаганда знаний в области защиты населения и территорий от чрезвычайных ситуаций обеспечивается органами управления, входящим в единую государственную систему предупреждения и ликвидации чрезвычайных ситуаций, совместно с общественными объединениями, осуществляющими свою деятельность в области защиты и спасения людей, федеральными органами государственной власти, органами государственной власти субъектов Российской Федерации, органами местного самоуправления, организациями. </w:t>
      </w:r>
    </w:p>
    <w:p w:rsidR="00287059" w:rsidRDefault="00F25B84">
      <w:pPr>
        <w:pStyle w:val="11"/>
        <w:ind w:firstLine="567"/>
        <w:jc w:val="both"/>
      </w:pPr>
      <w:r>
        <w:t xml:space="preserve">Для пропаганды знаний в области защиты населения и территорий от чрезвычайных ситуаций могут использоваться средства массовой информации. </w:t>
      </w:r>
    </w:p>
    <w:p w:rsidR="00287059" w:rsidRDefault="00F25B84">
      <w:pPr>
        <w:pStyle w:val="21"/>
        <w:numPr>
          <w:ilvl w:val="0"/>
          <w:numId w:val="0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Глава VI. Порядок финансового и материального обеспечения мероприятий по защите населения и территорий от чрезвычайных ситуаций</w:t>
      </w:r>
    </w:p>
    <w:p w:rsidR="00287059" w:rsidRDefault="00F25B84">
      <w:pPr>
        <w:pStyle w:val="31"/>
        <w:numPr>
          <w:ilvl w:val="0"/>
          <w:numId w:val="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Статья 22. Финансирование целевых программ</w:t>
      </w:r>
    </w:p>
    <w:p w:rsidR="00287059" w:rsidRDefault="00F25B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Финансирование целевых программ по защите населения и территорий от чрезвычайных ситуаций, по обеспечению устойчивости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 </w:t>
      </w:r>
    </w:p>
    <w:p w:rsidR="00287059" w:rsidRDefault="00F25B84">
      <w:pPr>
        <w:pStyle w:val="31"/>
        <w:numPr>
          <w:ilvl w:val="0"/>
          <w:numId w:val="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Статья 23. Финансирование органов управления, специально уполномоченных на решение задач в области защиты населения и территорий от чрезвычайных ситуаций </w:t>
      </w:r>
    </w:p>
    <w:p w:rsidR="00287059" w:rsidRDefault="00F25B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Финансирование деятельности постоянно действующих органов управления, специально уполномоченных на решение задач в области защиты населения и территорий от чрезвычайных ситуаций, осуществляется за счет средств соответствующих бюджетов. </w:t>
      </w:r>
    </w:p>
    <w:p w:rsidR="00287059" w:rsidRDefault="00F25B84">
      <w:pPr>
        <w:pStyle w:val="31"/>
        <w:numPr>
          <w:ilvl w:val="0"/>
          <w:numId w:val="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Статья 24. Финансирование мероприятий по ликвидации чрезвычайных ситуаций</w:t>
      </w:r>
    </w:p>
    <w:p w:rsidR="00287059" w:rsidRDefault="00F25B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Финансирование мероприятий по ликвидации чрезвычайных ситуаций проводится за счет средств организаций, находящихся в зонах чрезвычайных ситуаций, средств федеральных органов исполнительной власти, соответствующих бюджетов, страховых фондов и других источников. </w:t>
      </w:r>
    </w:p>
    <w:p w:rsidR="00287059" w:rsidRDefault="00F25B84">
      <w:pPr>
        <w:pStyle w:val="11"/>
        <w:ind w:firstLine="567"/>
        <w:jc w:val="both"/>
      </w:pPr>
      <w:r>
        <w:t xml:space="preserve">При отсутствии или недостаточности указанных средств для ликвидации чрезвычайных ситуаций выделяются средства резервного фонда Правительства Российской Федерации в порядке, устанавливаемом Правительством Российской Федерации. </w:t>
      </w:r>
    </w:p>
    <w:p w:rsidR="00287059" w:rsidRDefault="00F25B84">
      <w:pPr>
        <w:pStyle w:val="31"/>
        <w:numPr>
          <w:ilvl w:val="0"/>
          <w:numId w:val="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Статья 25. Создание и использование резервов финансовых и материальных ресурсов для ликвидации чрезвычайных ситуаций</w:t>
      </w:r>
    </w:p>
    <w:p w:rsidR="00287059" w:rsidRDefault="00F25B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средств в случае возникновения чрезвычайных ситуаций. Указанные резервы создаются федеральными органами исполнительной власти, органами исполнительной власти субъектов Российской Федерации, а также органами местного самоуправления. </w:t>
      </w:r>
    </w:p>
    <w:p w:rsidR="00287059" w:rsidRDefault="00F25B84">
      <w:pPr>
        <w:pStyle w:val="11"/>
        <w:ind w:firstLine="567"/>
        <w:jc w:val="both"/>
      </w:pPr>
      <w:r>
        <w:t xml:space="preserve">Порядок создания и использования указанных в части первой настоящей статьи резервов и порядок восполнения использованных средств этих резервов определяются законодательством Российской Федерации, законодательством субъектов Российской Федерации и нормативными правовыми актами органов местного самоуправления. </w:t>
      </w:r>
    </w:p>
    <w:p w:rsidR="00287059" w:rsidRDefault="00F25B84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Литература</w:t>
      </w:r>
      <w:r>
        <w:rPr>
          <w:sz w:val="24"/>
          <w:szCs w:val="24"/>
          <w:lang w:val="en-US"/>
        </w:rPr>
        <w:t>:</w:t>
      </w:r>
    </w:p>
    <w:p w:rsidR="00287059" w:rsidRDefault="00F25B84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"</w:t>
      </w:r>
      <w:r>
        <w:rPr>
          <w:sz w:val="24"/>
          <w:szCs w:val="24"/>
        </w:rPr>
        <w:t>Законодательство Российской Федерации</w:t>
      </w:r>
      <w:r>
        <w:rPr>
          <w:sz w:val="24"/>
          <w:szCs w:val="24"/>
          <w:lang w:val="en-US"/>
        </w:rPr>
        <w:t>"</w:t>
      </w:r>
      <w:bookmarkStart w:id="0" w:name="_GoBack"/>
      <w:bookmarkEnd w:id="0"/>
    </w:p>
    <w:sectPr w:rsidR="00287059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Nimbus Sans L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5">
    <w:nsid w:val="00000006"/>
    <w:multiLevelType w:val="multilevel"/>
    <w:tmpl w:val="00000006"/>
    <w:name w:val="RTF_Num 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6">
    <w:nsid w:val="00000007"/>
    <w:multiLevelType w:val="multilevel"/>
    <w:tmpl w:val="00000007"/>
    <w:name w:val="RTF_Num 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7">
    <w:nsid w:val="00000008"/>
    <w:multiLevelType w:val="multilevel"/>
    <w:tmpl w:val="00000008"/>
    <w:name w:val="RTF_Num 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8">
    <w:nsid w:val="00000009"/>
    <w:multiLevelType w:val="multilevel"/>
    <w:tmpl w:val="00000009"/>
    <w:name w:val="RTF_Num 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9">
    <w:nsid w:val="0000000A"/>
    <w:multiLevelType w:val="multilevel"/>
    <w:tmpl w:val="0000000A"/>
    <w:name w:val="RTF_Num 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0">
    <w:nsid w:val="0000000B"/>
    <w:multiLevelType w:val="multilevel"/>
    <w:tmpl w:val="0000000B"/>
    <w:name w:val="RTF_Num 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1">
    <w:nsid w:val="0000000C"/>
    <w:multiLevelType w:val="multilevel"/>
    <w:tmpl w:val="0000000C"/>
    <w:name w:val="RTF_Num 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2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5B84"/>
    <w:rsid w:val="00287059"/>
    <w:rsid w:val="00CB346F"/>
    <w:rsid w:val="00F2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81015-8F52-4673-9A9E-FC2EA50F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ymbol" w:eastAsia="Symbol" w:hAnsi="Symbol" w:cs="Symbol"/>
      <w:sz w:val="20"/>
      <w:szCs w:val="20"/>
    </w:rPr>
  </w:style>
  <w:style w:type="character" w:customStyle="1" w:styleId="RTFNum22">
    <w:name w:val="RTF_Num 2 2"/>
    <w:rPr>
      <w:rFonts w:ascii="Courier New" w:eastAsia="Courier New" w:hAnsi="Courier New" w:cs="Courier New"/>
      <w:sz w:val="20"/>
      <w:szCs w:val="20"/>
    </w:rPr>
  </w:style>
  <w:style w:type="character" w:customStyle="1" w:styleId="RTFNum23">
    <w:name w:val="RTF_Num 2 3"/>
    <w:rPr>
      <w:rFonts w:ascii="Wingdings" w:eastAsia="Wingdings" w:hAnsi="Wingdings" w:cs="Wingdings"/>
      <w:sz w:val="20"/>
      <w:szCs w:val="20"/>
    </w:rPr>
  </w:style>
  <w:style w:type="character" w:customStyle="1" w:styleId="RTFNum24">
    <w:name w:val="RTF_Num 2 4"/>
    <w:rPr>
      <w:rFonts w:ascii="Wingdings" w:eastAsia="Wingdings" w:hAnsi="Wingdings" w:cs="Wingdings"/>
      <w:sz w:val="20"/>
      <w:szCs w:val="20"/>
    </w:rPr>
  </w:style>
  <w:style w:type="character" w:customStyle="1" w:styleId="RTFNum25">
    <w:name w:val="RTF_Num 2 5"/>
    <w:rPr>
      <w:rFonts w:ascii="Wingdings" w:eastAsia="Wingdings" w:hAnsi="Wingdings" w:cs="Wingdings"/>
      <w:sz w:val="20"/>
      <w:szCs w:val="20"/>
    </w:rPr>
  </w:style>
  <w:style w:type="character" w:customStyle="1" w:styleId="RTFNum26">
    <w:name w:val="RTF_Num 2 6"/>
    <w:rPr>
      <w:rFonts w:ascii="Wingdings" w:eastAsia="Wingdings" w:hAnsi="Wingdings" w:cs="Wingdings"/>
      <w:sz w:val="20"/>
      <w:szCs w:val="20"/>
    </w:rPr>
  </w:style>
  <w:style w:type="character" w:customStyle="1" w:styleId="RTFNum27">
    <w:name w:val="RTF_Num 2 7"/>
    <w:rPr>
      <w:rFonts w:ascii="Wingdings" w:eastAsia="Wingdings" w:hAnsi="Wingdings" w:cs="Wingdings"/>
      <w:sz w:val="20"/>
      <w:szCs w:val="20"/>
    </w:rPr>
  </w:style>
  <w:style w:type="character" w:customStyle="1" w:styleId="RTFNum28">
    <w:name w:val="RTF_Num 2 8"/>
    <w:rPr>
      <w:rFonts w:ascii="Wingdings" w:eastAsia="Wingdings" w:hAnsi="Wingdings" w:cs="Wingdings"/>
      <w:sz w:val="20"/>
      <w:szCs w:val="20"/>
    </w:rPr>
  </w:style>
  <w:style w:type="character" w:customStyle="1" w:styleId="RTFNum29">
    <w:name w:val="RTF_Num 2 9"/>
    <w:rPr>
      <w:rFonts w:ascii="Wingdings" w:eastAsia="Wingdings" w:hAnsi="Wingdings" w:cs="Wingdings"/>
      <w:sz w:val="20"/>
      <w:szCs w:val="20"/>
    </w:rPr>
  </w:style>
  <w:style w:type="character" w:customStyle="1" w:styleId="RTFNum31">
    <w:name w:val="RTF_Num 3 1"/>
    <w:rPr>
      <w:rFonts w:ascii="Symbol" w:eastAsia="Symbol" w:hAnsi="Symbol" w:cs="Symbol"/>
      <w:sz w:val="20"/>
      <w:szCs w:val="20"/>
    </w:rPr>
  </w:style>
  <w:style w:type="character" w:customStyle="1" w:styleId="RTFNum32">
    <w:name w:val="RTF_Num 3 2"/>
    <w:rPr>
      <w:rFonts w:ascii="Courier New" w:eastAsia="Courier New" w:hAnsi="Courier New" w:cs="Courier New"/>
      <w:sz w:val="20"/>
      <w:szCs w:val="20"/>
    </w:rPr>
  </w:style>
  <w:style w:type="character" w:customStyle="1" w:styleId="RTFNum33">
    <w:name w:val="RTF_Num 3 3"/>
    <w:rPr>
      <w:rFonts w:ascii="Wingdings" w:eastAsia="Wingdings" w:hAnsi="Wingdings" w:cs="Wingdings"/>
      <w:sz w:val="20"/>
      <w:szCs w:val="20"/>
    </w:rPr>
  </w:style>
  <w:style w:type="character" w:customStyle="1" w:styleId="RTFNum34">
    <w:name w:val="RTF_Num 3 4"/>
    <w:rPr>
      <w:rFonts w:ascii="Wingdings" w:eastAsia="Wingdings" w:hAnsi="Wingdings" w:cs="Wingdings"/>
      <w:sz w:val="20"/>
      <w:szCs w:val="20"/>
    </w:rPr>
  </w:style>
  <w:style w:type="character" w:customStyle="1" w:styleId="RTFNum35">
    <w:name w:val="RTF_Num 3 5"/>
    <w:rPr>
      <w:rFonts w:ascii="Wingdings" w:eastAsia="Wingdings" w:hAnsi="Wingdings" w:cs="Wingdings"/>
      <w:sz w:val="20"/>
      <w:szCs w:val="20"/>
    </w:rPr>
  </w:style>
  <w:style w:type="character" w:customStyle="1" w:styleId="RTFNum36">
    <w:name w:val="RTF_Num 3 6"/>
    <w:rPr>
      <w:rFonts w:ascii="Wingdings" w:eastAsia="Wingdings" w:hAnsi="Wingdings" w:cs="Wingdings"/>
      <w:sz w:val="20"/>
      <w:szCs w:val="20"/>
    </w:rPr>
  </w:style>
  <w:style w:type="character" w:customStyle="1" w:styleId="RTFNum37">
    <w:name w:val="RTF_Num 3 7"/>
    <w:rPr>
      <w:rFonts w:ascii="Wingdings" w:eastAsia="Wingdings" w:hAnsi="Wingdings" w:cs="Wingdings"/>
      <w:sz w:val="20"/>
      <w:szCs w:val="20"/>
    </w:rPr>
  </w:style>
  <w:style w:type="character" w:customStyle="1" w:styleId="RTFNum38">
    <w:name w:val="RTF_Num 3 8"/>
    <w:rPr>
      <w:rFonts w:ascii="Wingdings" w:eastAsia="Wingdings" w:hAnsi="Wingdings" w:cs="Wingdings"/>
      <w:sz w:val="20"/>
      <w:szCs w:val="20"/>
    </w:rPr>
  </w:style>
  <w:style w:type="character" w:customStyle="1" w:styleId="RTFNum39">
    <w:name w:val="RTF_Num 3 9"/>
    <w:rPr>
      <w:rFonts w:ascii="Wingdings" w:eastAsia="Wingdings" w:hAnsi="Wingdings" w:cs="Wingdings"/>
      <w:sz w:val="20"/>
      <w:szCs w:val="20"/>
    </w:rPr>
  </w:style>
  <w:style w:type="character" w:customStyle="1" w:styleId="RTFNum41">
    <w:name w:val="RTF_Num 4 1"/>
    <w:rPr>
      <w:rFonts w:ascii="Symbol" w:eastAsia="Symbol" w:hAnsi="Symbol" w:cs="Symbol"/>
      <w:sz w:val="20"/>
      <w:szCs w:val="20"/>
    </w:rPr>
  </w:style>
  <w:style w:type="character" w:customStyle="1" w:styleId="RTFNum42">
    <w:name w:val="RTF_Num 4 2"/>
    <w:rPr>
      <w:rFonts w:ascii="Courier New" w:eastAsia="Courier New" w:hAnsi="Courier New" w:cs="Courier New"/>
      <w:sz w:val="20"/>
      <w:szCs w:val="20"/>
    </w:rPr>
  </w:style>
  <w:style w:type="character" w:customStyle="1" w:styleId="RTFNum43">
    <w:name w:val="RTF_Num 4 3"/>
    <w:rPr>
      <w:rFonts w:ascii="Wingdings" w:eastAsia="Wingdings" w:hAnsi="Wingdings" w:cs="Wingdings"/>
      <w:sz w:val="20"/>
      <w:szCs w:val="20"/>
    </w:rPr>
  </w:style>
  <w:style w:type="character" w:customStyle="1" w:styleId="RTFNum44">
    <w:name w:val="RTF_Num 4 4"/>
    <w:rPr>
      <w:rFonts w:ascii="Wingdings" w:eastAsia="Wingdings" w:hAnsi="Wingdings" w:cs="Wingdings"/>
      <w:sz w:val="20"/>
      <w:szCs w:val="20"/>
    </w:rPr>
  </w:style>
  <w:style w:type="character" w:customStyle="1" w:styleId="RTFNum45">
    <w:name w:val="RTF_Num 4 5"/>
    <w:rPr>
      <w:rFonts w:ascii="Wingdings" w:eastAsia="Wingdings" w:hAnsi="Wingdings" w:cs="Wingdings"/>
      <w:sz w:val="20"/>
      <w:szCs w:val="20"/>
    </w:rPr>
  </w:style>
  <w:style w:type="character" w:customStyle="1" w:styleId="RTFNum46">
    <w:name w:val="RTF_Num 4 6"/>
    <w:rPr>
      <w:rFonts w:ascii="Wingdings" w:eastAsia="Wingdings" w:hAnsi="Wingdings" w:cs="Wingdings"/>
      <w:sz w:val="20"/>
      <w:szCs w:val="20"/>
    </w:rPr>
  </w:style>
  <w:style w:type="character" w:customStyle="1" w:styleId="RTFNum47">
    <w:name w:val="RTF_Num 4 7"/>
    <w:rPr>
      <w:rFonts w:ascii="Wingdings" w:eastAsia="Wingdings" w:hAnsi="Wingdings" w:cs="Wingdings"/>
      <w:sz w:val="20"/>
      <w:szCs w:val="20"/>
    </w:rPr>
  </w:style>
  <w:style w:type="character" w:customStyle="1" w:styleId="RTFNum48">
    <w:name w:val="RTF_Num 4 8"/>
    <w:rPr>
      <w:rFonts w:ascii="Wingdings" w:eastAsia="Wingdings" w:hAnsi="Wingdings" w:cs="Wingdings"/>
      <w:sz w:val="20"/>
      <w:szCs w:val="20"/>
    </w:rPr>
  </w:style>
  <w:style w:type="character" w:customStyle="1" w:styleId="RTFNum49">
    <w:name w:val="RTF_Num 4 9"/>
    <w:rPr>
      <w:rFonts w:ascii="Wingdings" w:eastAsia="Wingdings" w:hAnsi="Wingdings" w:cs="Wingdings"/>
      <w:sz w:val="20"/>
      <w:szCs w:val="20"/>
    </w:rPr>
  </w:style>
  <w:style w:type="character" w:customStyle="1" w:styleId="RTFNum51">
    <w:name w:val="RTF_Num 5 1"/>
    <w:rPr>
      <w:rFonts w:ascii="Symbol" w:eastAsia="Symbol" w:hAnsi="Symbol" w:cs="Symbol"/>
      <w:sz w:val="20"/>
      <w:szCs w:val="20"/>
    </w:rPr>
  </w:style>
  <w:style w:type="character" w:customStyle="1" w:styleId="RTFNum52">
    <w:name w:val="RTF_Num 5 2"/>
    <w:rPr>
      <w:rFonts w:ascii="Courier New" w:eastAsia="Courier New" w:hAnsi="Courier New" w:cs="Courier New"/>
      <w:sz w:val="20"/>
      <w:szCs w:val="20"/>
    </w:rPr>
  </w:style>
  <w:style w:type="character" w:customStyle="1" w:styleId="RTFNum53">
    <w:name w:val="RTF_Num 5 3"/>
    <w:rPr>
      <w:rFonts w:ascii="Wingdings" w:eastAsia="Wingdings" w:hAnsi="Wingdings" w:cs="Wingdings"/>
      <w:sz w:val="20"/>
      <w:szCs w:val="20"/>
    </w:rPr>
  </w:style>
  <w:style w:type="character" w:customStyle="1" w:styleId="RTFNum54">
    <w:name w:val="RTF_Num 5 4"/>
    <w:rPr>
      <w:rFonts w:ascii="Wingdings" w:eastAsia="Wingdings" w:hAnsi="Wingdings" w:cs="Wingdings"/>
      <w:sz w:val="20"/>
      <w:szCs w:val="20"/>
    </w:rPr>
  </w:style>
  <w:style w:type="character" w:customStyle="1" w:styleId="RTFNum55">
    <w:name w:val="RTF_Num 5 5"/>
    <w:rPr>
      <w:rFonts w:ascii="Wingdings" w:eastAsia="Wingdings" w:hAnsi="Wingdings" w:cs="Wingdings"/>
      <w:sz w:val="20"/>
      <w:szCs w:val="20"/>
    </w:rPr>
  </w:style>
  <w:style w:type="character" w:customStyle="1" w:styleId="RTFNum56">
    <w:name w:val="RTF_Num 5 6"/>
    <w:rPr>
      <w:rFonts w:ascii="Wingdings" w:eastAsia="Wingdings" w:hAnsi="Wingdings" w:cs="Wingdings"/>
      <w:sz w:val="20"/>
      <w:szCs w:val="20"/>
    </w:rPr>
  </w:style>
  <w:style w:type="character" w:customStyle="1" w:styleId="RTFNum57">
    <w:name w:val="RTF_Num 5 7"/>
    <w:rPr>
      <w:rFonts w:ascii="Wingdings" w:eastAsia="Wingdings" w:hAnsi="Wingdings" w:cs="Wingdings"/>
      <w:sz w:val="20"/>
      <w:szCs w:val="20"/>
    </w:rPr>
  </w:style>
  <w:style w:type="character" w:customStyle="1" w:styleId="RTFNum58">
    <w:name w:val="RTF_Num 5 8"/>
    <w:rPr>
      <w:rFonts w:ascii="Wingdings" w:eastAsia="Wingdings" w:hAnsi="Wingdings" w:cs="Wingdings"/>
      <w:sz w:val="20"/>
      <w:szCs w:val="20"/>
    </w:rPr>
  </w:style>
  <w:style w:type="character" w:customStyle="1" w:styleId="RTFNum59">
    <w:name w:val="RTF_Num 5 9"/>
    <w:rPr>
      <w:rFonts w:ascii="Wingdings" w:eastAsia="Wingdings" w:hAnsi="Wingdings" w:cs="Wingdings"/>
      <w:sz w:val="20"/>
      <w:szCs w:val="20"/>
    </w:rPr>
  </w:style>
  <w:style w:type="character" w:customStyle="1" w:styleId="RTFNum61">
    <w:name w:val="RTF_Num 6 1"/>
    <w:rPr>
      <w:rFonts w:ascii="Symbol" w:eastAsia="Symbol" w:hAnsi="Symbol" w:cs="Symbol"/>
      <w:sz w:val="20"/>
      <w:szCs w:val="20"/>
    </w:rPr>
  </w:style>
  <w:style w:type="character" w:customStyle="1" w:styleId="RTFNum62">
    <w:name w:val="RTF_Num 6 2"/>
    <w:rPr>
      <w:rFonts w:ascii="Courier New" w:eastAsia="Courier New" w:hAnsi="Courier New" w:cs="Courier New"/>
      <w:sz w:val="20"/>
      <w:szCs w:val="20"/>
    </w:rPr>
  </w:style>
  <w:style w:type="character" w:customStyle="1" w:styleId="RTFNum63">
    <w:name w:val="RTF_Num 6 3"/>
    <w:rPr>
      <w:rFonts w:ascii="Wingdings" w:eastAsia="Wingdings" w:hAnsi="Wingdings" w:cs="Wingdings"/>
      <w:sz w:val="20"/>
      <w:szCs w:val="20"/>
    </w:rPr>
  </w:style>
  <w:style w:type="character" w:customStyle="1" w:styleId="RTFNum64">
    <w:name w:val="RTF_Num 6 4"/>
    <w:rPr>
      <w:rFonts w:ascii="Wingdings" w:eastAsia="Wingdings" w:hAnsi="Wingdings" w:cs="Wingdings"/>
      <w:sz w:val="20"/>
      <w:szCs w:val="20"/>
    </w:rPr>
  </w:style>
  <w:style w:type="character" w:customStyle="1" w:styleId="RTFNum65">
    <w:name w:val="RTF_Num 6 5"/>
    <w:rPr>
      <w:rFonts w:ascii="Wingdings" w:eastAsia="Wingdings" w:hAnsi="Wingdings" w:cs="Wingdings"/>
      <w:sz w:val="20"/>
      <w:szCs w:val="20"/>
    </w:rPr>
  </w:style>
  <w:style w:type="character" w:customStyle="1" w:styleId="RTFNum66">
    <w:name w:val="RTF_Num 6 6"/>
    <w:rPr>
      <w:rFonts w:ascii="Wingdings" w:eastAsia="Wingdings" w:hAnsi="Wingdings" w:cs="Wingdings"/>
      <w:sz w:val="20"/>
      <w:szCs w:val="20"/>
    </w:rPr>
  </w:style>
  <w:style w:type="character" w:customStyle="1" w:styleId="RTFNum67">
    <w:name w:val="RTF_Num 6 7"/>
    <w:rPr>
      <w:rFonts w:ascii="Wingdings" w:eastAsia="Wingdings" w:hAnsi="Wingdings" w:cs="Wingdings"/>
      <w:sz w:val="20"/>
      <w:szCs w:val="20"/>
    </w:rPr>
  </w:style>
  <w:style w:type="character" w:customStyle="1" w:styleId="RTFNum68">
    <w:name w:val="RTF_Num 6 8"/>
    <w:rPr>
      <w:rFonts w:ascii="Wingdings" w:eastAsia="Wingdings" w:hAnsi="Wingdings" w:cs="Wingdings"/>
      <w:sz w:val="20"/>
      <w:szCs w:val="20"/>
    </w:rPr>
  </w:style>
  <w:style w:type="character" w:customStyle="1" w:styleId="RTFNum69">
    <w:name w:val="RTF_Num 6 9"/>
    <w:rPr>
      <w:rFonts w:ascii="Wingdings" w:eastAsia="Wingdings" w:hAnsi="Wingdings" w:cs="Wingdings"/>
      <w:sz w:val="20"/>
      <w:szCs w:val="20"/>
    </w:rPr>
  </w:style>
  <w:style w:type="character" w:customStyle="1" w:styleId="RTFNum71">
    <w:name w:val="RTF_Num 7 1"/>
    <w:rPr>
      <w:rFonts w:ascii="Symbol" w:eastAsia="Symbol" w:hAnsi="Symbol" w:cs="Symbol"/>
      <w:sz w:val="20"/>
      <w:szCs w:val="20"/>
    </w:rPr>
  </w:style>
  <w:style w:type="character" w:customStyle="1" w:styleId="RTFNum72">
    <w:name w:val="RTF_Num 7 2"/>
    <w:rPr>
      <w:rFonts w:ascii="Courier New" w:eastAsia="Courier New" w:hAnsi="Courier New" w:cs="Courier New"/>
      <w:sz w:val="20"/>
      <w:szCs w:val="20"/>
    </w:rPr>
  </w:style>
  <w:style w:type="character" w:customStyle="1" w:styleId="RTFNum73">
    <w:name w:val="RTF_Num 7 3"/>
    <w:rPr>
      <w:rFonts w:ascii="Wingdings" w:eastAsia="Wingdings" w:hAnsi="Wingdings" w:cs="Wingdings"/>
      <w:sz w:val="20"/>
      <w:szCs w:val="20"/>
    </w:rPr>
  </w:style>
  <w:style w:type="character" w:customStyle="1" w:styleId="RTFNum74">
    <w:name w:val="RTF_Num 7 4"/>
    <w:rPr>
      <w:rFonts w:ascii="Wingdings" w:eastAsia="Wingdings" w:hAnsi="Wingdings" w:cs="Wingdings"/>
      <w:sz w:val="20"/>
      <w:szCs w:val="20"/>
    </w:rPr>
  </w:style>
  <w:style w:type="character" w:customStyle="1" w:styleId="RTFNum75">
    <w:name w:val="RTF_Num 7 5"/>
    <w:rPr>
      <w:rFonts w:ascii="Wingdings" w:eastAsia="Wingdings" w:hAnsi="Wingdings" w:cs="Wingdings"/>
      <w:sz w:val="20"/>
      <w:szCs w:val="20"/>
    </w:rPr>
  </w:style>
  <w:style w:type="character" w:customStyle="1" w:styleId="RTFNum76">
    <w:name w:val="RTF_Num 7 6"/>
    <w:rPr>
      <w:rFonts w:ascii="Wingdings" w:eastAsia="Wingdings" w:hAnsi="Wingdings" w:cs="Wingdings"/>
      <w:sz w:val="20"/>
      <w:szCs w:val="20"/>
    </w:rPr>
  </w:style>
  <w:style w:type="character" w:customStyle="1" w:styleId="RTFNum77">
    <w:name w:val="RTF_Num 7 7"/>
    <w:rPr>
      <w:rFonts w:ascii="Wingdings" w:eastAsia="Wingdings" w:hAnsi="Wingdings" w:cs="Wingdings"/>
      <w:sz w:val="20"/>
      <w:szCs w:val="20"/>
    </w:rPr>
  </w:style>
  <w:style w:type="character" w:customStyle="1" w:styleId="RTFNum78">
    <w:name w:val="RTF_Num 7 8"/>
    <w:rPr>
      <w:rFonts w:ascii="Wingdings" w:eastAsia="Wingdings" w:hAnsi="Wingdings" w:cs="Wingdings"/>
      <w:sz w:val="20"/>
      <w:szCs w:val="20"/>
    </w:rPr>
  </w:style>
  <w:style w:type="character" w:customStyle="1" w:styleId="RTFNum79">
    <w:name w:val="RTF_Num 7 9"/>
    <w:rPr>
      <w:rFonts w:ascii="Wingdings" w:eastAsia="Wingdings" w:hAnsi="Wingdings" w:cs="Wingdings"/>
      <w:sz w:val="20"/>
      <w:szCs w:val="20"/>
    </w:rPr>
  </w:style>
  <w:style w:type="character" w:customStyle="1" w:styleId="RTFNum81">
    <w:name w:val="RTF_Num 8 1"/>
    <w:rPr>
      <w:rFonts w:ascii="Symbol" w:eastAsia="Symbol" w:hAnsi="Symbol" w:cs="Symbol"/>
      <w:sz w:val="20"/>
      <w:szCs w:val="20"/>
    </w:rPr>
  </w:style>
  <w:style w:type="character" w:customStyle="1" w:styleId="RTFNum82">
    <w:name w:val="RTF_Num 8 2"/>
    <w:rPr>
      <w:rFonts w:ascii="Courier New" w:eastAsia="Courier New" w:hAnsi="Courier New" w:cs="Courier New"/>
      <w:sz w:val="20"/>
      <w:szCs w:val="20"/>
    </w:rPr>
  </w:style>
  <w:style w:type="character" w:customStyle="1" w:styleId="RTFNum83">
    <w:name w:val="RTF_Num 8 3"/>
    <w:rPr>
      <w:rFonts w:ascii="Wingdings" w:eastAsia="Wingdings" w:hAnsi="Wingdings" w:cs="Wingdings"/>
      <w:sz w:val="20"/>
      <w:szCs w:val="20"/>
    </w:rPr>
  </w:style>
  <w:style w:type="character" w:customStyle="1" w:styleId="RTFNum84">
    <w:name w:val="RTF_Num 8 4"/>
    <w:rPr>
      <w:rFonts w:ascii="Wingdings" w:eastAsia="Wingdings" w:hAnsi="Wingdings" w:cs="Wingdings"/>
      <w:sz w:val="20"/>
      <w:szCs w:val="20"/>
    </w:rPr>
  </w:style>
  <w:style w:type="character" w:customStyle="1" w:styleId="RTFNum85">
    <w:name w:val="RTF_Num 8 5"/>
    <w:rPr>
      <w:rFonts w:ascii="Wingdings" w:eastAsia="Wingdings" w:hAnsi="Wingdings" w:cs="Wingdings"/>
      <w:sz w:val="20"/>
      <w:szCs w:val="20"/>
    </w:rPr>
  </w:style>
  <w:style w:type="character" w:customStyle="1" w:styleId="RTFNum86">
    <w:name w:val="RTF_Num 8 6"/>
    <w:rPr>
      <w:rFonts w:ascii="Wingdings" w:eastAsia="Wingdings" w:hAnsi="Wingdings" w:cs="Wingdings"/>
      <w:sz w:val="20"/>
      <w:szCs w:val="20"/>
    </w:rPr>
  </w:style>
  <w:style w:type="character" w:customStyle="1" w:styleId="RTFNum87">
    <w:name w:val="RTF_Num 8 7"/>
    <w:rPr>
      <w:rFonts w:ascii="Wingdings" w:eastAsia="Wingdings" w:hAnsi="Wingdings" w:cs="Wingdings"/>
      <w:sz w:val="20"/>
      <w:szCs w:val="20"/>
    </w:rPr>
  </w:style>
  <w:style w:type="character" w:customStyle="1" w:styleId="RTFNum88">
    <w:name w:val="RTF_Num 8 8"/>
    <w:rPr>
      <w:rFonts w:ascii="Wingdings" w:eastAsia="Wingdings" w:hAnsi="Wingdings" w:cs="Wingdings"/>
      <w:sz w:val="20"/>
      <w:szCs w:val="20"/>
    </w:rPr>
  </w:style>
  <w:style w:type="character" w:customStyle="1" w:styleId="RTFNum89">
    <w:name w:val="RTF_Num 8 9"/>
    <w:rPr>
      <w:rFonts w:ascii="Wingdings" w:eastAsia="Wingdings" w:hAnsi="Wingdings" w:cs="Wingdings"/>
      <w:sz w:val="20"/>
      <w:szCs w:val="20"/>
    </w:rPr>
  </w:style>
  <w:style w:type="character" w:customStyle="1" w:styleId="RTFNum91">
    <w:name w:val="RTF_Num 9 1"/>
    <w:rPr>
      <w:rFonts w:ascii="Symbol" w:eastAsia="Symbol" w:hAnsi="Symbol" w:cs="Symbol"/>
      <w:sz w:val="20"/>
      <w:szCs w:val="20"/>
    </w:rPr>
  </w:style>
  <w:style w:type="character" w:customStyle="1" w:styleId="RTFNum92">
    <w:name w:val="RTF_Num 9 2"/>
    <w:rPr>
      <w:rFonts w:ascii="Courier New" w:eastAsia="Courier New" w:hAnsi="Courier New" w:cs="Courier New"/>
      <w:sz w:val="20"/>
      <w:szCs w:val="20"/>
    </w:rPr>
  </w:style>
  <w:style w:type="character" w:customStyle="1" w:styleId="RTFNum93">
    <w:name w:val="RTF_Num 9 3"/>
    <w:rPr>
      <w:rFonts w:ascii="Wingdings" w:eastAsia="Wingdings" w:hAnsi="Wingdings" w:cs="Wingdings"/>
      <w:sz w:val="20"/>
      <w:szCs w:val="20"/>
    </w:rPr>
  </w:style>
  <w:style w:type="character" w:customStyle="1" w:styleId="RTFNum94">
    <w:name w:val="RTF_Num 9 4"/>
    <w:rPr>
      <w:rFonts w:ascii="Wingdings" w:eastAsia="Wingdings" w:hAnsi="Wingdings" w:cs="Wingdings"/>
      <w:sz w:val="20"/>
      <w:szCs w:val="20"/>
    </w:rPr>
  </w:style>
  <w:style w:type="character" w:customStyle="1" w:styleId="RTFNum95">
    <w:name w:val="RTF_Num 9 5"/>
    <w:rPr>
      <w:rFonts w:ascii="Wingdings" w:eastAsia="Wingdings" w:hAnsi="Wingdings" w:cs="Wingdings"/>
      <w:sz w:val="20"/>
      <w:szCs w:val="20"/>
    </w:rPr>
  </w:style>
  <w:style w:type="character" w:customStyle="1" w:styleId="RTFNum96">
    <w:name w:val="RTF_Num 9 6"/>
    <w:rPr>
      <w:rFonts w:ascii="Wingdings" w:eastAsia="Wingdings" w:hAnsi="Wingdings" w:cs="Wingdings"/>
      <w:sz w:val="20"/>
      <w:szCs w:val="20"/>
    </w:rPr>
  </w:style>
  <w:style w:type="character" w:customStyle="1" w:styleId="RTFNum97">
    <w:name w:val="RTF_Num 9 7"/>
    <w:rPr>
      <w:rFonts w:ascii="Wingdings" w:eastAsia="Wingdings" w:hAnsi="Wingdings" w:cs="Wingdings"/>
      <w:sz w:val="20"/>
      <w:szCs w:val="20"/>
    </w:rPr>
  </w:style>
  <w:style w:type="character" w:customStyle="1" w:styleId="RTFNum98">
    <w:name w:val="RTF_Num 9 8"/>
    <w:rPr>
      <w:rFonts w:ascii="Wingdings" w:eastAsia="Wingdings" w:hAnsi="Wingdings" w:cs="Wingdings"/>
      <w:sz w:val="20"/>
      <w:szCs w:val="20"/>
    </w:rPr>
  </w:style>
  <w:style w:type="character" w:customStyle="1" w:styleId="RTFNum99">
    <w:name w:val="RTF_Num 9 9"/>
    <w:rPr>
      <w:rFonts w:ascii="Wingdings" w:eastAsia="Wingdings" w:hAnsi="Wingdings" w:cs="Wingdings"/>
      <w:sz w:val="20"/>
      <w:szCs w:val="20"/>
    </w:rPr>
  </w:style>
  <w:style w:type="character" w:customStyle="1" w:styleId="RTFNum101">
    <w:name w:val="RTF_Num 10 1"/>
    <w:rPr>
      <w:rFonts w:ascii="Symbol" w:eastAsia="Symbol" w:hAnsi="Symbol" w:cs="Symbol"/>
      <w:sz w:val="20"/>
      <w:szCs w:val="20"/>
    </w:rPr>
  </w:style>
  <w:style w:type="character" w:customStyle="1" w:styleId="RTFNum102">
    <w:name w:val="RTF_Num 10 2"/>
    <w:rPr>
      <w:rFonts w:ascii="Courier New" w:eastAsia="Courier New" w:hAnsi="Courier New" w:cs="Courier New"/>
      <w:sz w:val="20"/>
      <w:szCs w:val="20"/>
    </w:rPr>
  </w:style>
  <w:style w:type="character" w:customStyle="1" w:styleId="RTFNum103">
    <w:name w:val="RTF_Num 10 3"/>
    <w:rPr>
      <w:rFonts w:ascii="Wingdings" w:eastAsia="Wingdings" w:hAnsi="Wingdings" w:cs="Wingdings"/>
      <w:sz w:val="20"/>
      <w:szCs w:val="20"/>
    </w:rPr>
  </w:style>
  <w:style w:type="character" w:customStyle="1" w:styleId="RTFNum104">
    <w:name w:val="RTF_Num 10 4"/>
    <w:rPr>
      <w:rFonts w:ascii="Wingdings" w:eastAsia="Wingdings" w:hAnsi="Wingdings" w:cs="Wingdings"/>
      <w:sz w:val="20"/>
      <w:szCs w:val="20"/>
    </w:rPr>
  </w:style>
  <w:style w:type="character" w:customStyle="1" w:styleId="RTFNum105">
    <w:name w:val="RTF_Num 10 5"/>
    <w:rPr>
      <w:rFonts w:ascii="Wingdings" w:eastAsia="Wingdings" w:hAnsi="Wingdings" w:cs="Wingdings"/>
      <w:sz w:val="20"/>
      <w:szCs w:val="20"/>
    </w:rPr>
  </w:style>
  <w:style w:type="character" w:customStyle="1" w:styleId="RTFNum106">
    <w:name w:val="RTF_Num 10 6"/>
    <w:rPr>
      <w:rFonts w:ascii="Wingdings" w:eastAsia="Wingdings" w:hAnsi="Wingdings" w:cs="Wingdings"/>
      <w:sz w:val="20"/>
      <w:szCs w:val="20"/>
    </w:rPr>
  </w:style>
  <w:style w:type="character" w:customStyle="1" w:styleId="RTFNum107">
    <w:name w:val="RTF_Num 10 7"/>
    <w:rPr>
      <w:rFonts w:ascii="Wingdings" w:eastAsia="Wingdings" w:hAnsi="Wingdings" w:cs="Wingdings"/>
      <w:sz w:val="20"/>
      <w:szCs w:val="20"/>
    </w:rPr>
  </w:style>
  <w:style w:type="character" w:customStyle="1" w:styleId="RTFNum108">
    <w:name w:val="RTF_Num 10 8"/>
    <w:rPr>
      <w:rFonts w:ascii="Wingdings" w:eastAsia="Wingdings" w:hAnsi="Wingdings" w:cs="Wingdings"/>
      <w:sz w:val="20"/>
      <w:szCs w:val="20"/>
    </w:rPr>
  </w:style>
  <w:style w:type="character" w:customStyle="1" w:styleId="RTFNum109">
    <w:name w:val="RTF_Num 10 9"/>
    <w:rPr>
      <w:rFonts w:ascii="Wingdings" w:eastAsia="Wingdings" w:hAnsi="Wingdings" w:cs="Wingdings"/>
      <w:sz w:val="20"/>
      <w:szCs w:val="20"/>
    </w:rPr>
  </w:style>
  <w:style w:type="character" w:customStyle="1" w:styleId="RTFNum111">
    <w:name w:val="RTF_Num 11 1"/>
    <w:rPr>
      <w:rFonts w:ascii="Symbol" w:eastAsia="Symbol" w:hAnsi="Symbol" w:cs="Symbol"/>
      <w:sz w:val="20"/>
      <w:szCs w:val="20"/>
    </w:rPr>
  </w:style>
  <w:style w:type="character" w:customStyle="1" w:styleId="RTFNum112">
    <w:name w:val="RTF_Num 11 2"/>
    <w:rPr>
      <w:rFonts w:ascii="Courier New" w:eastAsia="Courier New" w:hAnsi="Courier New" w:cs="Courier New"/>
      <w:sz w:val="20"/>
      <w:szCs w:val="20"/>
    </w:rPr>
  </w:style>
  <w:style w:type="character" w:customStyle="1" w:styleId="RTFNum113">
    <w:name w:val="RTF_Num 11 3"/>
    <w:rPr>
      <w:rFonts w:ascii="Wingdings" w:eastAsia="Wingdings" w:hAnsi="Wingdings" w:cs="Wingdings"/>
      <w:sz w:val="20"/>
      <w:szCs w:val="20"/>
    </w:rPr>
  </w:style>
  <w:style w:type="character" w:customStyle="1" w:styleId="RTFNum114">
    <w:name w:val="RTF_Num 11 4"/>
    <w:rPr>
      <w:rFonts w:ascii="Wingdings" w:eastAsia="Wingdings" w:hAnsi="Wingdings" w:cs="Wingdings"/>
      <w:sz w:val="20"/>
      <w:szCs w:val="20"/>
    </w:rPr>
  </w:style>
  <w:style w:type="character" w:customStyle="1" w:styleId="RTFNum115">
    <w:name w:val="RTF_Num 11 5"/>
    <w:rPr>
      <w:rFonts w:ascii="Wingdings" w:eastAsia="Wingdings" w:hAnsi="Wingdings" w:cs="Wingdings"/>
      <w:sz w:val="20"/>
      <w:szCs w:val="20"/>
    </w:rPr>
  </w:style>
  <w:style w:type="character" w:customStyle="1" w:styleId="RTFNum116">
    <w:name w:val="RTF_Num 11 6"/>
    <w:rPr>
      <w:rFonts w:ascii="Wingdings" w:eastAsia="Wingdings" w:hAnsi="Wingdings" w:cs="Wingdings"/>
      <w:sz w:val="20"/>
      <w:szCs w:val="20"/>
    </w:rPr>
  </w:style>
  <w:style w:type="character" w:customStyle="1" w:styleId="RTFNum117">
    <w:name w:val="RTF_Num 11 7"/>
    <w:rPr>
      <w:rFonts w:ascii="Wingdings" w:eastAsia="Wingdings" w:hAnsi="Wingdings" w:cs="Wingdings"/>
      <w:sz w:val="20"/>
      <w:szCs w:val="20"/>
    </w:rPr>
  </w:style>
  <w:style w:type="character" w:customStyle="1" w:styleId="RTFNum118">
    <w:name w:val="RTF_Num 11 8"/>
    <w:rPr>
      <w:rFonts w:ascii="Wingdings" w:eastAsia="Wingdings" w:hAnsi="Wingdings" w:cs="Wingdings"/>
      <w:sz w:val="20"/>
      <w:szCs w:val="20"/>
    </w:rPr>
  </w:style>
  <w:style w:type="character" w:customStyle="1" w:styleId="RTFNum119">
    <w:name w:val="RTF_Num 11 9"/>
    <w:rPr>
      <w:rFonts w:ascii="Wingdings" w:eastAsia="Wingdings" w:hAnsi="Wingdings" w:cs="Wingdings"/>
      <w:sz w:val="20"/>
      <w:szCs w:val="20"/>
    </w:rPr>
  </w:style>
  <w:style w:type="character" w:customStyle="1" w:styleId="RTFNum121">
    <w:name w:val="RTF_Num 12 1"/>
    <w:rPr>
      <w:rFonts w:ascii="Symbol" w:eastAsia="Symbol" w:hAnsi="Symbol" w:cs="Symbol"/>
      <w:sz w:val="20"/>
      <w:szCs w:val="20"/>
    </w:rPr>
  </w:style>
  <w:style w:type="character" w:customStyle="1" w:styleId="RTFNum122">
    <w:name w:val="RTF_Num 12 2"/>
    <w:rPr>
      <w:rFonts w:ascii="Courier New" w:eastAsia="Courier New" w:hAnsi="Courier New" w:cs="Courier New"/>
      <w:sz w:val="20"/>
      <w:szCs w:val="20"/>
    </w:rPr>
  </w:style>
  <w:style w:type="character" w:customStyle="1" w:styleId="RTFNum123">
    <w:name w:val="RTF_Num 12 3"/>
    <w:rPr>
      <w:rFonts w:ascii="Wingdings" w:eastAsia="Wingdings" w:hAnsi="Wingdings" w:cs="Wingdings"/>
      <w:sz w:val="20"/>
      <w:szCs w:val="20"/>
    </w:rPr>
  </w:style>
  <w:style w:type="character" w:customStyle="1" w:styleId="RTFNum124">
    <w:name w:val="RTF_Num 12 4"/>
    <w:rPr>
      <w:rFonts w:ascii="Wingdings" w:eastAsia="Wingdings" w:hAnsi="Wingdings" w:cs="Wingdings"/>
      <w:sz w:val="20"/>
      <w:szCs w:val="20"/>
    </w:rPr>
  </w:style>
  <w:style w:type="character" w:customStyle="1" w:styleId="RTFNum125">
    <w:name w:val="RTF_Num 12 5"/>
    <w:rPr>
      <w:rFonts w:ascii="Wingdings" w:eastAsia="Wingdings" w:hAnsi="Wingdings" w:cs="Wingdings"/>
      <w:sz w:val="20"/>
      <w:szCs w:val="20"/>
    </w:rPr>
  </w:style>
  <w:style w:type="character" w:customStyle="1" w:styleId="RTFNum126">
    <w:name w:val="RTF_Num 12 6"/>
    <w:rPr>
      <w:rFonts w:ascii="Wingdings" w:eastAsia="Wingdings" w:hAnsi="Wingdings" w:cs="Wingdings"/>
      <w:sz w:val="20"/>
      <w:szCs w:val="20"/>
    </w:rPr>
  </w:style>
  <w:style w:type="character" w:customStyle="1" w:styleId="RTFNum127">
    <w:name w:val="RTF_Num 12 7"/>
    <w:rPr>
      <w:rFonts w:ascii="Wingdings" w:eastAsia="Wingdings" w:hAnsi="Wingdings" w:cs="Wingdings"/>
      <w:sz w:val="20"/>
      <w:szCs w:val="20"/>
    </w:rPr>
  </w:style>
  <w:style w:type="character" w:customStyle="1" w:styleId="RTFNum128">
    <w:name w:val="RTF_Num 12 8"/>
    <w:rPr>
      <w:rFonts w:ascii="Wingdings" w:eastAsia="Wingdings" w:hAnsi="Wingdings" w:cs="Wingdings"/>
      <w:sz w:val="20"/>
      <w:szCs w:val="20"/>
    </w:rPr>
  </w:style>
  <w:style w:type="character" w:customStyle="1" w:styleId="RTFNum129">
    <w:name w:val="RTF_Num 12 9"/>
    <w:rPr>
      <w:rFonts w:ascii="Wingdings" w:eastAsia="Wingdings" w:hAnsi="Wingdings" w:cs="Wingdings"/>
      <w:sz w:val="20"/>
      <w:szCs w:val="20"/>
    </w:rPr>
  </w:style>
  <w:style w:type="character" w:customStyle="1" w:styleId="RTFNum131">
    <w:name w:val="RTF_Num 13 1"/>
    <w:rPr>
      <w:rFonts w:ascii="Symbol" w:eastAsia="Symbol" w:hAnsi="Symbol" w:cs="Symbol"/>
      <w:sz w:val="20"/>
      <w:szCs w:val="20"/>
    </w:rPr>
  </w:style>
  <w:style w:type="character" w:customStyle="1" w:styleId="RTFNum132">
    <w:name w:val="RTF_Num 13 2"/>
    <w:rPr>
      <w:rFonts w:ascii="Courier New" w:eastAsia="Courier New" w:hAnsi="Courier New" w:cs="Courier New"/>
      <w:sz w:val="20"/>
      <w:szCs w:val="20"/>
    </w:rPr>
  </w:style>
  <w:style w:type="character" w:customStyle="1" w:styleId="RTFNum133">
    <w:name w:val="RTF_Num 13 3"/>
    <w:rPr>
      <w:rFonts w:ascii="Wingdings" w:eastAsia="Wingdings" w:hAnsi="Wingdings" w:cs="Wingdings"/>
      <w:sz w:val="20"/>
      <w:szCs w:val="20"/>
    </w:rPr>
  </w:style>
  <w:style w:type="character" w:customStyle="1" w:styleId="RTFNum134">
    <w:name w:val="RTF_Num 13 4"/>
    <w:rPr>
      <w:rFonts w:ascii="Wingdings" w:eastAsia="Wingdings" w:hAnsi="Wingdings" w:cs="Wingdings"/>
      <w:sz w:val="20"/>
      <w:szCs w:val="20"/>
    </w:rPr>
  </w:style>
  <w:style w:type="character" w:customStyle="1" w:styleId="RTFNum135">
    <w:name w:val="RTF_Num 13 5"/>
    <w:rPr>
      <w:rFonts w:ascii="Wingdings" w:eastAsia="Wingdings" w:hAnsi="Wingdings" w:cs="Wingdings"/>
      <w:sz w:val="20"/>
      <w:szCs w:val="20"/>
    </w:rPr>
  </w:style>
  <w:style w:type="character" w:customStyle="1" w:styleId="RTFNum136">
    <w:name w:val="RTF_Num 13 6"/>
    <w:rPr>
      <w:rFonts w:ascii="Wingdings" w:eastAsia="Wingdings" w:hAnsi="Wingdings" w:cs="Wingdings"/>
      <w:sz w:val="20"/>
      <w:szCs w:val="20"/>
    </w:rPr>
  </w:style>
  <w:style w:type="character" w:customStyle="1" w:styleId="RTFNum137">
    <w:name w:val="RTF_Num 13 7"/>
    <w:rPr>
      <w:rFonts w:ascii="Wingdings" w:eastAsia="Wingdings" w:hAnsi="Wingdings" w:cs="Wingdings"/>
      <w:sz w:val="20"/>
      <w:szCs w:val="20"/>
    </w:rPr>
  </w:style>
  <w:style w:type="character" w:customStyle="1" w:styleId="RTFNum138">
    <w:name w:val="RTF_Num 13 8"/>
    <w:rPr>
      <w:rFonts w:ascii="Wingdings" w:eastAsia="Wingdings" w:hAnsi="Wingdings" w:cs="Wingdings"/>
      <w:sz w:val="20"/>
      <w:szCs w:val="20"/>
    </w:rPr>
  </w:style>
  <w:style w:type="character" w:customStyle="1" w:styleId="RTFNum139">
    <w:name w:val="RTF_Num 13 9"/>
    <w:rPr>
      <w:rFonts w:ascii="Wingdings" w:eastAsia="Wingdings" w:hAnsi="Wingdings" w:cs="Wingdings"/>
      <w:sz w:val="20"/>
      <w:szCs w:val="20"/>
    </w:rPr>
  </w:style>
  <w:style w:type="character" w:customStyle="1" w:styleId="1">
    <w:name w:val="Шрифт абзацу за промовчанням1"/>
  </w:style>
  <w:style w:type="character" w:styleId="a3">
    <w:name w:val="Hyperlink"/>
    <w:basedOn w:val="1"/>
    <w:semiHidden/>
    <w:rPr>
      <w:color w:val="0000FF"/>
      <w:u w:val="single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Nimbus Sans L"/>
    </w:rPr>
  </w:style>
  <w:style w:type="paragraph" w:customStyle="1" w:styleId="10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Nimbus Sans L"/>
    </w:rPr>
  </w:style>
  <w:style w:type="paragraph" w:customStyle="1" w:styleId="21">
    <w:name w:val="Заголовок 21"/>
    <w:basedOn w:val="a"/>
    <w:pPr>
      <w:numPr>
        <w:ilvl w:val="1"/>
        <w:numId w:val="13"/>
      </w:numPr>
      <w:spacing w:before="100" w:after="100"/>
      <w:outlineLvl w:val="1"/>
    </w:pPr>
    <w:rPr>
      <w:b/>
      <w:bCs/>
      <w:sz w:val="36"/>
      <w:szCs w:val="36"/>
    </w:rPr>
  </w:style>
  <w:style w:type="paragraph" w:customStyle="1" w:styleId="31">
    <w:name w:val="Заголовок 31"/>
    <w:basedOn w:val="a"/>
    <w:pPr>
      <w:numPr>
        <w:ilvl w:val="2"/>
        <w:numId w:val="13"/>
      </w:numPr>
      <w:spacing w:before="100" w:after="100"/>
      <w:outlineLvl w:val="2"/>
    </w:pPr>
    <w:rPr>
      <w:b/>
      <w:bCs/>
      <w:sz w:val="27"/>
      <w:szCs w:val="27"/>
    </w:rPr>
  </w:style>
  <w:style w:type="paragraph" w:customStyle="1" w:styleId="210">
    <w:name w:val="Основний текст 21"/>
    <w:basedOn w:val="a"/>
    <w:pPr>
      <w:ind w:firstLine="567"/>
      <w:jc w:val="both"/>
    </w:pPr>
    <w:rPr>
      <w:sz w:val="24"/>
      <w:szCs w:val="24"/>
    </w:rPr>
  </w:style>
  <w:style w:type="paragraph" w:customStyle="1" w:styleId="11">
    <w:name w:val="Звичайний (веб)1"/>
    <w:basedOn w:val="a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4514</Words>
  <Characters>25733</Characters>
  <Application>Microsoft Office Word</Application>
  <DocSecurity>0</DocSecurity>
  <Lines>214</Lines>
  <Paragraphs>60</Paragraphs>
  <ScaleCrop>false</ScaleCrop>
  <Company>diakov.net</Company>
  <LinksUpToDate>false</LinksUpToDate>
  <CharactersWithSpaces>30187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2014-08-13T10:18:00Z</dcterms:created>
  <dcterms:modified xsi:type="dcterms:W3CDTF">2014-08-13T10:18:00Z</dcterms:modified>
</cp:coreProperties>
</file>