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Христианский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гуманитарно-экономический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открытый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университет</w:t>
      </w: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Гуманитарно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экономический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факультет</w:t>
      </w: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Гуманитарное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отделение</w:t>
      </w: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Курсовая работа на тему:</w:t>
      </w:r>
    </w:p>
    <w:p w:rsidR="00A877AF" w:rsidRPr="004623E0" w:rsidRDefault="00FF2042" w:rsidP="0012156C">
      <w:pPr>
        <w:widowControl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Закономерности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становления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развития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общетеоретических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взглядов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Жана-Поля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Сартра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на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гуманизм</w:t>
      </w: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877AF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F2042" w:rsidRPr="004623E0" w:rsidRDefault="00FF2042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F2042" w:rsidRPr="004623E0" w:rsidRDefault="00FF2042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F2042" w:rsidRPr="004623E0" w:rsidRDefault="00FF2042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12156C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9612C2" w:rsidRPr="004623E0" w:rsidRDefault="009612C2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156C" w:rsidRPr="004623E0" w:rsidRDefault="00A877AF" w:rsidP="0012156C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Одесса-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</w:t>
      </w:r>
      <w:r w:rsidR="00FF2042" w:rsidRPr="004623E0">
        <w:rPr>
          <w:color w:val="000000"/>
          <w:sz w:val="28"/>
          <w:szCs w:val="28"/>
        </w:rPr>
        <w:t>1</w:t>
      </w:r>
      <w:r w:rsidRPr="004623E0">
        <w:rPr>
          <w:color w:val="000000"/>
          <w:sz w:val="28"/>
          <w:szCs w:val="28"/>
        </w:rPr>
        <w:t>0</w:t>
      </w:r>
    </w:p>
    <w:p w:rsidR="00A877AF" w:rsidRPr="004623E0" w:rsidRDefault="0012156C" w:rsidP="0012156C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br w:type="page"/>
      </w:r>
      <w:r w:rsidR="00A877AF" w:rsidRPr="004623E0">
        <w:rPr>
          <w:b/>
          <w:color w:val="000000"/>
          <w:sz w:val="28"/>
          <w:szCs w:val="28"/>
        </w:rPr>
        <w:t>Содержание</w:t>
      </w:r>
    </w:p>
    <w:p w:rsidR="0012156C" w:rsidRPr="004623E0" w:rsidRDefault="0012156C" w:rsidP="0012156C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12156C" w:rsidRPr="004623E0" w:rsidRDefault="00A877AF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Введен</w:t>
      </w:r>
      <w:r w:rsidR="0055321C" w:rsidRPr="004623E0">
        <w:rPr>
          <w:color w:val="000000"/>
          <w:sz w:val="28"/>
          <w:szCs w:val="28"/>
        </w:rPr>
        <w:t>ие</w:t>
      </w:r>
    </w:p>
    <w:p w:rsidR="00E47403" w:rsidRPr="004623E0" w:rsidRDefault="00A877AF" w:rsidP="0012156C">
      <w:pPr>
        <w:widowControl/>
        <w:spacing w:line="360" w:lineRule="auto"/>
        <w:jc w:val="both"/>
        <w:rPr>
          <w:b/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1.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Влияние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биографии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мировоззрение</w:t>
      </w:r>
    </w:p>
    <w:p w:rsidR="00980CE7" w:rsidRPr="004623E0" w:rsidRDefault="00AB28C5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2.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Развитие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концепции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80A07"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80A0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180A07" w:rsidRPr="004623E0">
        <w:rPr>
          <w:color w:val="000000"/>
          <w:sz w:val="28"/>
          <w:szCs w:val="28"/>
        </w:rPr>
        <w:t>современной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1D417B" w:rsidRPr="004623E0">
        <w:rPr>
          <w:color w:val="000000"/>
          <w:sz w:val="28"/>
          <w:szCs w:val="28"/>
        </w:rPr>
        <w:t>философии</w:t>
      </w:r>
    </w:p>
    <w:p w:rsidR="00A877AF" w:rsidRPr="004623E0" w:rsidRDefault="00DD0456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2.1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Взгляд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гуманизм</w:t>
      </w:r>
    </w:p>
    <w:p w:rsidR="00A877AF" w:rsidRPr="004623E0" w:rsidRDefault="00E970FE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2.2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Сартр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="001155BA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32D7" w:rsidRPr="004623E0">
        <w:rPr>
          <w:color w:val="000000"/>
          <w:sz w:val="28"/>
          <w:szCs w:val="28"/>
        </w:rPr>
        <w:t>Николай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1155BA" w:rsidRPr="004623E0">
        <w:rPr>
          <w:color w:val="000000"/>
          <w:sz w:val="28"/>
          <w:szCs w:val="28"/>
        </w:rPr>
        <w:t>Бердяев</w:t>
      </w:r>
      <w:r w:rsidR="00A810E3" w:rsidRPr="004623E0">
        <w:rPr>
          <w:color w:val="000000"/>
          <w:sz w:val="28"/>
          <w:szCs w:val="28"/>
        </w:rPr>
        <w:t>:</w:t>
      </w:r>
      <w:r w:rsidR="0012156C" w:rsidRPr="004623E0">
        <w:rPr>
          <w:color w:val="000000"/>
          <w:sz w:val="28"/>
          <w:szCs w:val="28"/>
        </w:rPr>
        <w:t xml:space="preserve"> </w:t>
      </w:r>
      <w:r w:rsidR="00A810E3" w:rsidRPr="004623E0">
        <w:rPr>
          <w:color w:val="000000"/>
          <w:sz w:val="28"/>
          <w:szCs w:val="28"/>
        </w:rPr>
        <w:t>два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810E3" w:rsidRPr="004623E0">
        <w:rPr>
          <w:color w:val="000000"/>
          <w:sz w:val="28"/>
          <w:szCs w:val="28"/>
        </w:rPr>
        <w:t>взгляда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810E3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810E3" w:rsidRPr="004623E0">
        <w:rPr>
          <w:color w:val="000000"/>
          <w:sz w:val="28"/>
          <w:szCs w:val="28"/>
        </w:rPr>
        <w:t>свободу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1725E1" w:rsidRPr="004623E0">
        <w:rPr>
          <w:color w:val="000000"/>
          <w:sz w:val="28"/>
          <w:szCs w:val="28"/>
        </w:rPr>
        <w:t>человека</w:t>
      </w:r>
    </w:p>
    <w:p w:rsidR="00A877AF" w:rsidRPr="004623E0" w:rsidRDefault="00A877AF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Заключение</w:t>
      </w:r>
    </w:p>
    <w:p w:rsidR="00A877AF" w:rsidRPr="004623E0" w:rsidRDefault="00A877AF" w:rsidP="0012156C">
      <w:pPr>
        <w:widowControl/>
        <w:tabs>
          <w:tab w:val="left" w:pos="8820"/>
        </w:tabs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Список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литературы</w:t>
      </w:r>
    </w:p>
    <w:p w:rsidR="00A877AF" w:rsidRPr="004623E0" w:rsidRDefault="00A877AF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877AF" w:rsidRPr="004623E0" w:rsidRDefault="00A877AF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877AF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b/>
          <w:color w:val="000000"/>
          <w:sz w:val="28"/>
          <w:szCs w:val="28"/>
        </w:rPr>
        <w:br w:type="page"/>
        <w:t>Введение</w:t>
      </w:r>
    </w:p>
    <w:p w:rsidR="0012156C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A1E91" w:rsidRPr="004623E0" w:rsidRDefault="007A1E91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давних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размышлений,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центре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внимания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проявлениях,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изучают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специально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посвященные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биология,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медицина,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психология,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социология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</w:t>
      </w:r>
      <w:r w:rsidR="002C06EE" w:rsidRPr="004623E0">
        <w:rPr>
          <w:color w:val="000000"/>
          <w:sz w:val="28"/>
          <w:szCs w:val="28"/>
        </w:rPr>
        <w:t>угих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стремилась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постижению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целостности,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прекрасно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сумма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искомой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пыталась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выработать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познания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помощью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выявить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мире.</w:t>
      </w:r>
    </w:p>
    <w:p w:rsidR="007A1E91" w:rsidRPr="004623E0" w:rsidRDefault="007A1E91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Известно,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различные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эпохи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предлагались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трактовки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проблематики,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миру: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менялись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приоритеты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аспекты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осмысления.</w:t>
      </w:r>
    </w:p>
    <w:p w:rsidR="007A1E91" w:rsidRPr="004623E0" w:rsidRDefault="007A1E91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XIX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XX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приобрела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наибольшую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актуальность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выдвинулась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реакция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предчувствие,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последующее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наступление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страшных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потрясений,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затронувших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потерпели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крушение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попытки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строительства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новой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рационалистических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принципах.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Потерпела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безразличного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овладев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высшее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преобразовать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усмотрению.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Поэтому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возникать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акцент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существовании.</w:t>
      </w:r>
    </w:p>
    <w:p w:rsidR="00D17A50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Анализ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источников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литературы</w:t>
      </w:r>
      <w:r w:rsidRPr="004623E0">
        <w:rPr>
          <w:color w:val="000000"/>
          <w:sz w:val="28"/>
          <w:szCs w:val="28"/>
        </w:rPr>
        <w:t>: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взглядах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писали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у</w:t>
      </w:r>
      <w:r w:rsidRPr="004623E0">
        <w:rPr>
          <w:color w:val="000000"/>
          <w:sz w:val="28"/>
          <w:szCs w:val="28"/>
        </w:rPr>
        <w:t>ченые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Кузнецов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В.,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Филиппов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3279ED" w:rsidRPr="004623E0">
        <w:rPr>
          <w:color w:val="000000"/>
          <w:sz w:val="28"/>
          <w:szCs w:val="28"/>
        </w:rPr>
        <w:t>Лях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3279ED" w:rsidRPr="004623E0">
        <w:rPr>
          <w:color w:val="000000"/>
          <w:sz w:val="28"/>
          <w:szCs w:val="28"/>
        </w:rPr>
        <w:t>В.,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Белоцеркивец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Н.,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Киссель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М.,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Долгов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К.,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Одайник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В.,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Рудницкий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06F" w:rsidRPr="004623E0">
        <w:rPr>
          <w:color w:val="000000"/>
          <w:sz w:val="28"/>
          <w:szCs w:val="28"/>
        </w:rPr>
        <w:t>О.</w:t>
      </w:r>
      <w:r w:rsidR="00A362D9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1A6B80"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высоко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оценили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деятельность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B0525" w:rsidRPr="004623E0">
        <w:rPr>
          <w:color w:val="000000"/>
          <w:sz w:val="28"/>
          <w:szCs w:val="28"/>
          <w:lang w:val="uk-UA"/>
        </w:rPr>
        <w:t>Киссель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="005B0525" w:rsidRPr="004623E0">
        <w:rPr>
          <w:color w:val="000000"/>
          <w:sz w:val="28"/>
          <w:szCs w:val="28"/>
          <w:lang w:val="uk-UA"/>
        </w:rPr>
        <w:t>М.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монографии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„</w:t>
      </w:r>
      <w:r w:rsidR="005B0525" w:rsidRPr="004623E0">
        <w:rPr>
          <w:color w:val="000000"/>
          <w:sz w:val="28"/>
          <w:szCs w:val="28"/>
          <w:lang w:val="uk-UA"/>
        </w:rPr>
        <w:t>Философская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="005B0525" w:rsidRPr="004623E0">
        <w:rPr>
          <w:color w:val="000000"/>
          <w:sz w:val="28"/>
          <w:szCs w:val="28"/>
          <w:lang w:val="uk-UA"/>
        </w:rPr>
        <w:t>эволюция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="005B0525" w:rsidRPr="004623E0">
        <w:rPr>
          <w:color w:val="000000"/>
          <w:sz w:val="28"/>
          <w:szCs w:val="28"/>
          <w:lang w:val="uk-UA"/>
        </w:rPr>
        <w:t>Сартра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5B0525" w:rsidRPr="004623E0">
        <w:rPr>
          <w:color w:val="000000"/>
          <w:sz w:val="28"/>
          <w:szCs w:val="28"/>
        </w:rPr>
        <w:t>(1976</w:t>
      </w:r>
      <w:r w:rsidRPr="004623E0">
        <w:rPr>
          <w:color w:val="000000"/>
          <w:sz w:val="28"/>
          <w:szCs w:val="28"/>
        </w:rPr>
        <w:t>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проанализир</w:t>
      </w:r>
      <w:r w:rsidR="005B0525" w:rsidRPr="004623E0">
        <w:rPr>
          <w:color w:val="000000"/>
          <w:sz w:val="28"/>
          <w:szCs w:val="28"/>
        </w:rPr>
        <w:t>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5B0525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B0525" w:rsidRPr="004623E0">
        <w:rPr>
          <w:color w:val="000000"/>
          <w:sz w:val="28"/>
          <w:szCs w:val="28"/>
        </w:rPr>
        <w:t>творчество.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5BE1" w:rsidRPr="004623E0">
        <w:rPr>
          <w:color w:val="000000"/>
          <w:sz w:val="28"/>
          <w:szCs w:val="28"/>
        </w:rPr>
        <w:t>французского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изложены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  <w:lang w:val="uk-UA"/>
        </w:rPr>
        <w:t>Филиппова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="00A362D9" w:rsidRPr="004623E0">
        <w:rPr>
          <w:color w:val="000000"/>
          <w:sz w:val="28"/>
          <w:szCs w:val="28"/>
          <w:lang w:val="uk-UA"/>
        </w:rPr>
        <w:t>Л.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„</w:t>
      </w:r>
      <w:r w:rsidR="00A362D9" w:rsidRPr="004623E0">
        <w:rPr>
          <w:color w:val="000000"/>
          <w:sz w:val="28"/>
          <w:szCs w:val="28"/>
          <w:lang w:val="uk-UA"/>
        </w:rPr>
        <w:t>Философская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="00A362D9" w:rsidRPr="004623E0">
        <w:rPr>
          <w:color w:val="000000"/>
          <w:sz w:val="28"/>
          <w:szCs w:val="28"/>
          <w:lang w:val="uk-UA"/>
        </w:rPr>
        <w:t>антопология</w:t>
      </w:r>
      <w:r w:rsidR="0012156C" w:rsidRPr="004623E0">
        <w:rPr>
          <w:color w:val="000000"/>
          <w:sz w:val="28"/>
          <w:szCs w:val="28"/>
          <w:lang w:val="uk-UA"/>
        </w:rPr>
        <w:t xml:space="preserve"> </w:t>
      </w:r>
      <w:r w:rsidR="00A362D9" w:rsidRPr="004623E0">
        <w:rPr>
          <w:color w:val="000000"/>
          <w:sz w:val="28"/>
          <w:szCs w:val="28"/>
          <w:lang w:val="uk-UA"/>
        </w:rPr>
        <w:t>Сартра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(1974</w:t>
      </w:r>
      <w:r w:rsidR="00297613" w:rsidRPr="004623E0">
        <w:rPr>
          <w:color w:val="000000"/>
          <w:sz w:val="28"/>
          <w:szCs w:val="28"/>
        </w:rPr>
        <w:t>),</w:t>
      </w:r>
      <w:r w:rsidR="0012156C" w:rsidRPr="004623E0">
        <w:rPr>
          <w:color w:val="000000"/>
          <w:sz w:val="28"/>
          <w:szCs w:val="28"/>
        </w:rPr>
        <w:t xml:space="preserve"> </w:t>
      </w:r>
      <w:r w:rsidR="00297613" w:rsidRPr="004623E0">
        <w:rPr>
          <w:color w:val="000000"/>
          <w:sz w:val="28"/>
          <w:szCs w:val="28"/>
        </w:rPr>
        <w:t>всесторонне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297613" w:rsidRPr="004623E0">
        <w:rPr>
          <w:color w:val="000000"/>
          <w:sz w:val="28"/>
          <w:szCs w:val="28"/>
        </w:rPr>
        <w:t>оценены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Марковым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Б.В.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книге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„</w:t>
      </w:r>
      <w:r w:rsidR="00A362D9" w:rsidRPr="004623E0">
        <w:rPr>
          <w:color w:val="000000"/>
          <w:sz w:val="28"/>
          <w:szCs w:val="28"/>
        </w:rPr>
        <w:t>История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современной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зарубежной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философии: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компаративистский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подход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62D9" w:rsidRPr="004623E0">
        <w:rPr>
          <w:color w:val="000000"/>
          <w:sz w:val="28"/>
          <w:szCs w:val="28"/>
        </w:rPr>
        <w:t>(1997</w:t>
      </w:r>
      <w:r w:rsidRPr="004623E0">
        <w:rPr>
          <w:color w:val="000000"/>
          <w:sz w:val="28"/>
          <w:szCs w:val="28"/>
        </w:rPr>
        <w:t>).</w:t>
      </w:r>
    </w:p>
    <w:p w:rsidR="00D17A50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Актуальность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темы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исследования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Проблема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самых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важных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всей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философии,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особенно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актуальна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сейчас,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переломный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период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развития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истории,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наиболее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остро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встает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вопрос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цели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отдельного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индивида,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нашего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D60F5" w:rsidRPr="004623E0">
        <w:rPr>
          <w:color w:val="000000"/>
          <w:sz w:val="28"/>
          <w:szCs w:val="28"/>
        </w:rPr>
        <w:t>общества.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глубина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анализа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аспектов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D06991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D06991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современ</w:t>
      </w:r>
      <w:r w:rsidR="00EF2085" w:rsidRPr="004623E0">
        <w:rPr>
          <w:color w:val="000000"/>
          <w:sz w:val="28"/>
          <w:szCs w:val="28"/>
        </w:rPr>
        <w:t>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2085" w:rsidRPr="004623E0">
        <w:rPr>
          <w:color w:val="000000"/>
          <w:sz w:val="28"/>
          <w:szCs w:val="28"/>
        </w:rPr>
        <w:t>исследователей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2085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2085" w:rsidRPr="004623E0">
        <w:rPr>
          <w:color w:val="000000"/>
          <w:sz w:val="28"/>
          <w:szCs w:val="28"/>
        </w:rPr>
        <w:t>несомненна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сегодня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потребность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системного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изучения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D06991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D06991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гуманизм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предопределена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актуальность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курсовой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работы.</w:t>
      </w:r>
    </w:p>
    <w:p w:rsidR="00D17A50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Цель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задача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="006A6A2F" w:rsidRPr="004623E0">
        <w:rPr>
          <w:b/>
          <w:bCs/>
          <w:color w:val="000000"/>
          <w:sz w:val="28"/>
          <w:szCs w:val="28"/>
        </w:rPr>
        <w:t>курсовой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состоят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проанализировать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подход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проблеме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проблеме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личности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экзистенциализме,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одном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интересных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направлений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философской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антропологии,</w:t>
      </w:r>
      <w:r w:rsidR="0012156C" w:rsidRPr="004623E0">
        <w:rPr>
          <w:color w:val="000000"/>
          <w:sz w:val="28"/>
          <w:szCs w:val="28"/>
        </w:rPr>
        <w:t xml:space="preserve"> </w:t>
      </w:r>
      <w:r w:rsidR="006A6A2F" w:rsidRPr="004623E0">
        <w:rPr>
          <w:color w:val="000000"/>
          <w:sz w:val="28"/>
          <w:szCs w:val="28"/>
        </w:rPr>
        <w:t>у</w:t>
      </w:r>
      <w:r w:rsidRPr="004623E0">
        <w:rPr>
          <w:color w:val="000000"/>
          <w:sz w:val="28"/>
          <w:szCs w:val="28"/>
        </w:rPr>
        <w:t>глубление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философских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взглядах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Ж.-П.Сартра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гуманизм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Достижение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поставленной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курсовой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требовало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следующих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заданий: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охарактеризовать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Ж.-П.Сартра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наследства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894A22" w:rsidRPr="004623E0">
        <w:rPr>
          <w:color w:val="000000"/>
          <w:sz w:val="28"/>
          <w:szCs w:val="28"/>
        </w:rPr>
        <w:t>Ж.-П.Сартра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894A22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894A22" w:rsidRPr="004623E0">
        <w:rPr>
          <w:color w:val="000000"/>
          <w:sz w:val="28"/>
          <w:szCs w:val="28"/>
        </w:rPr>
        <w:t>мировой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289A" w:rsidRPr="004623E0">
        <w:rPr>
          <w:color w:val="000000"/>
          <w:sz w:val="28"/>
          <w:szCs w:val="28"/>
        </w:rPr>
        <w:t>философской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науке.</w:t>
      </w:r>
    </w:p>
    <w:p w:rsidR="00D17A50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Объектом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исследования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BF75F1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F75F1" w:rsidRPr="004623E0">
        <w:rPr>
          <w:color w:val="000000"/>
          <w:sz w:val="28"/>
          <w:szCs w:val="28"/>
        </w:rPr>
        <w:t>Сартра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Предметом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исследования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закономерности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F75F1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F75F1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F75F1" w:rsidRPr="004623E0">
        <w:rPr>
          <w:color w:val="000000"/>
          <w:sz w:val="28"/>
          <w:szCs w:val="28"/>
        </w:rPr>
        <w:t>гуманизм</w:t>
      </w:r>
      <w:r w:rsidRPr="004623E0">
        <w:rPr>
          <w:color w:val="000000"/>
          <w:sz w:val="28"/>
          <w:szCs w:val="28"/>
        </w:rPr>
        <w:t>.</w:t>
      </w:r>
    </w:p>
    <w:p w:rsidR="00D17A50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Методы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исследования.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обеспечения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всестороннего,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анализа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автор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применял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общенаучные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Диалектический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позволил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установить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</w:t>
      </w:r>
      <w:r w:rsidR="00B51AE1" w:rsidRPr="004623E0">
        <w:rPr>
          <w:color w:val="000000"/>
          <w:sz w:val="28"/>
          <w:szCs w:val="28"/>
        </w:rPr>
        <w:t>ко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стано</w:t>
      </w:r>
      <w:r w:rsidR="000F73E4" w:rsidRPr="004623E0">
        <w:rPr>
          <w:color w:val="000000"/>
          <w:sz w:val="28"/>
          <w:szCs w:val="28"/>
        </w:rPr>
        <w:t>вления,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развития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философско</w:t>
      </w:r>
      <w:r w:rsidR="00B51AE1" w:rsidRPr="004623E0">
        <w:rPr>
          <w:color w:val="000000"/>
          <w:sz w:val="28"/>
          <w:szCs w:val="28"/>
        </w:rPr>
        <w:t>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51AE1" w:rsidRPr="004623E0">
        <w:rPr>
          <w:color w:val="000000"/>
          <w:sz w:val="28"/>
          <w:szCs w:val="28"/>
        </w:rPr>
        <w:t>Сартра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Формально-логические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исследования,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синтеза,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анализа,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индукции,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дедукции,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помогли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курсовой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241A51" w:rsidRPr="004623E0">
        <w:rPr>
          <w:color w:val="000000"/>
          <w:sz w:val="28"/>
          <w:szCs w:val="28"/>
        </w:rPr>
        <w:t>провести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241A51" w:rsidRPr="004623E0">
        <w:rPr>
          <w:color w:val="000000"/>
          <w:sz w:val="28"/>
          <w:szCs w:val="28"/>
        </w:rPr>
        <w:t>анализ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241A51" w:rsidRPr="004623E0">
        <w:rPr>
          <w:color w:val="000000"/>
          <w:sz w:val="28"/>
          <w:szCs w:val="28"/>
        </w:rPr>
        <w:t>понятия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241A51" w:rsidRPr="004623E0">
        <w:rPr>
          <w:color w:val="000000"/>
          <w:sz w:val="28"/>
          <w:szCs w:val="28"/>
        </w:rPr>
        <w:t>«</w:t>
      </w:r>
      <w:r w:rsidR="00B51AE1" w:rsidRPr="004623E0">
        <w:rPr>
          <w:color w:val="000000"/>
          <w:sz w:val="28"/>
          <w:szCs w:val="28"/>
        </w:rPr>
        <w:t>гуманизм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Использование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системно-структурного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рассмотреть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философскую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целостную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</w:t>
      </w:r>
      <w:r w:rsidR="009852E8" w:rsidRPr="004623E0">
        <w:rPr>
          <w:color w:val="000000"/>
          <w:sz w:val="28"/>
          <w:szCs w:val="28"/>
        </w:rPr>
        <w:t>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9852E8" w:rsidRPr="004623E0">
        <w:rPr>
          <w:color w:val="000000"/>
          <w:sz w:val="28"/>
          <w:szCs w:val="28"/>
        </w:rPr>
        <w:t>идей.</w:t>
      </w:r>
      <w:r w:rsidR="0012156C" w:rsidRPr="004623E0">
        <w:rPr>
          <w:color w:val="000000"/>
          <w:sz w:val="28"/>
          <w:szCs w:val="28"/>
        </w:rPr>
        <w:t xml:space="preserve"> </w:t>
      </w:r>
      <w:r w:rsidR="009852E8" w:rsidRPr="004623E0">
        <w:rPr>
          <w:color w:val="000000"/>
          <w:sz w:val="28"/>
          <w:szCs w:val="28"/>
        </w:rPr>
        <w:t>Историко-философский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применялся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выяснении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факторов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условий,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формировались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Проблемно-концептуальный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способствовал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осмыслению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анализу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методологических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принципов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общетеоретических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взглядов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73E4" w:rsidRPr="004623E0">
        <w:rPr>
          <w:color w:val="000000"/>
          <w:sz w:val="28"/>
          <w:szCs w:val="28"/>
        </w:rPr>
        <w:t>Сартра</w:t>
      </w:r>
      <w:r w:rsidRPr="004623E0">
        <w:rPr>
          <w:color w:val="000000"/>
          <w:sz w:val="28"/>
          <w:szCs w:val="28"/>
        </w:rPr>
        <w:t>.</w:t>
      </w:r>
    </w:p>
    <w:p w:rsidR="00D17A50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Источники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исследования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написании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курсовой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использовал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опубликован</w:t>
      </w:r>
      <w:r w:rsidR="006E50BD" w:rsidRPr="004623E0">
        <w:rPr>
          <w:color w:val="000000"/>
          <w:sz w:val="28"/>
          <w:szCs w:val="28"/>
        </w:rPr>
        <w:t>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труды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исс</w:t>
      </w:r>
      <w:r w:rsidR="006E50BD" w:rsidRPr="004623E0">
        <w:rPr>
          <w:color w:val="000000"/>
          <w:sz w:val="28"/>
          <w:szCs w:val="28"/>
        </w:rPr>
        <w:t>ледователей,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сохранены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библиотеке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М.Горького,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библиотеке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М.Грушевского,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Одесской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центральной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городской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библиотеке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И.Франко</w:t>
      </w:r>
      <w:r w:rsidRPr="004623E0">
        <w:rPr>
          <w:color w:val="000000"/>
          <w:sz w:val="28"/>
          <w:szCs w:val="28"/>
        </w:rPr>
        <w:t>.</w:t>
      </w:r>
    </w:p>
    <w:p w:rsidR="00DE3202" w:rsidRPr="004623E0" w:rsidRDefault="00D17A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b/>
          <w:bCs/>
          <w:color w:val="000000"/>
          <w:sz w:val="28"/>
          <w:szCs w:val="28"/>
        </w:rPr>
        <w:t>Обоснование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структуры</w:t>
      </w:r>
      <w:r w:rsidR="0012156C" w:rsidRPr="004623E0">
        <w:rPr>
          <w:b/>
          <w:bCs/>
          <w:color w:val="000000"/>
          <w:sz w:val="28"/>
          <w:szCs w:val="28"/>
        </w:rPr>
        <w:t xml:space="preserve"> </w:t>
      </w:r>
      <w:r w:rsidRPr="004623E0">
        <w:rPr>
          <w:b/>
          <w:bCs/>
          <w:color w:val="000000"/>
          <w:sz w:val="28"/>
          <w:szCs w:val="28"/>
        </w:rPr>
        <w:t>работы</w:t>
      </w:r>
      <w:r w:rsidR="006E50BD" w:rsidRPr="004623E0">
        <w:rPr>
          <w:color w:val="000000"/>
          <w:sz w:val="28"/>
          <w:szCs w:val="28"/>
        </w:rPr>
        <w:t>: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вступлении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обоснована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актуальность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исследова</w:t>
      </w:r>
      <w:r w:rsidR="006E50BD" w:rsidRPr="004623E0">
        <w:rPr>
          <w:color w:val="000000"/>
          <w:sz w:val="28"/>
          <w:szCs w:val="28"/>
        </w:rPr>
        <w:t>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="006E50BD" w:rsidRPr="004623E0">
        <w:rPr>
          <w:color w:val="000000"/>
          <w:sz w:val="28"/>
          <w:szCs w:val="28"/>
        </w:rPr>
        <w:t>определена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</w:t>
      </w:r>
      <w:r w:rsidR="00716004" w:rsidRPr="004623E0">
        <w:rPr>
          <w:color w:val="000000"/>
          <w:sz w:val="28"/>
          <w:szCs w:val="28"/>
        </w:rPr>
        <w:t>кт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716004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716004" w:rsidRPr="004623E0">
        <w:rPr>
          <w:color w:val="000000"/>
          <w:sz w:val="28"/>
          <w:szCs w:val="28"/>
        </w:rPr>
        <w:t>предмет.</w:t>
      </w:r>
      <w:r w:rsidR="0012156C" w:rsidRPr="004623E0">
        <w:rPr>
          <w:color w:val="000000"/>
          <w:sz w:val="28"/>
          <w:szCs w:val="28"/>
        </w:rPr>
        <w:t xml:space="preserve"> </w:t>
      </w:r>
      <w:r w:rsidR="00716004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716004" w:rsidRPr="004623E0">
        <w:rPr>
          <w:color w:val="000000"/>
          <w:sz w:val="28"/>
          <w:szCs w:val="28"/>
        </w:rPr>
        <w:t>первом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716004" w:rsidRPr="004623E0">
        <w:rPr>
          <w:color w:val="000000"/>
          <w:sz w:val="28"/>
          <w:szCs w:val="28"/>
        </w:rPr>
        <w:t>разделе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61086" w:rsidRPr="004623E0">
        <w:rPr>
          <w:color w:val="000000"/>
          <w:sz w:val="28"/>
          <w:szCs w:val="28"/>
        </w:rPr>
        <w:t>показано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влияние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биографии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5C37" w:rsidRPr="004623E0">
        <w:rPr>
          <w:color w:val="000000"/>
          <w:sz w:val="28"/>
          <w:szCs w:val="28"/>
        </w:rPr>
        <w:t>мировоззрение.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раздел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посвящё</w:t>
      </w:r>
      <w:r w:rsidR="00DE3202" w:rsidRPr="004623E0">
        <w:rPr>
          <w:color w:val="000000"/>
          <w:sz w:val="28"/>
          <w:szCs w:val="28"/>
        </w:rPr>
        <w:t>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развитию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концепции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современной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B60BF0" w:rsidRPr="004623E0">
        <w:rPr>
          <w:color w:val="000000"/>
          <w:sz w:val="28"/>
          <w:szCs w:val="28"/>
        </w:rPr>
        <w:t>философии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="00B0704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07047" w:rsidRPr="004623E0">
        <w:rPr>
          <w:color w:val="000000"/>
          <w:sz w:val="28"/>
          <w:szCs w:val="28"/>
        </w:rPr>
        <w:t>подразделе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07047" w:rsidRPr="004623E0">
        <w:rPr>
          <w:color w:val="000000"/>
          <w:sz w:val="28"/>
          <w:szCs w:val="28"/>
        </w:rPr>
        <w:t>2.1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проанализированы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взгляды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гуманизм</w:t>
      </w:r>
      <w:r w:rsidR="00DE3202" w:rsidRPr="004623E0">
        <w:rPr>
          <w:b/>
          <w:color w:val="000000"/>
          <w:sz w:val="28"/>
          <w:szCs w:val="28"/>
        </w:rPr>
        <w:t>.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="00B0704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07047" w:rsidRPr="004623E0">
        <w:rPr>
          <w:color w:val="000000"/>
          <w:sz w:val="28"/>
          <w:szCs w:val="28"/>
        </w:rPr>
        <w:t>подразделе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07047" w:rsidRPr="004623E0">
        <w:rPr>
          <w:color w:val="000000"/>
          <w:sz w:val="28"/>
          <w:szCs w:val="28"/>
        </w:rPr>
        <w:t>2.2</w:t>
      </w:r>
      <w:r w:rsidR="00DE3202"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исследованы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1725E1" w:rsidRPr="004623E0">
        <w:rPr>
          <w:color w:val="000000"/>
          <w:sz w:val="28"/>
          <w:szCs w:val="28"/>
        </w:rPr>
        <w:t>два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725E1" w:rsidRPr="004623E0">
        <w:rPr>
          <w:color w:val="000000"/>
          <w:sz w:val="28"/>
          <w:szCs w:val="28"/>
        </w:rPr>
        <w:t>взгляда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725E1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725E1" w:rsidRPr="004623E0">
        <w:rPr>
          <w:color w:val="000000"/>
          <w:sz w:val="28"/>
          <w:szCs w:val="28"/>
        </w:rPr>
        <w:t>свободу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человека</w:t>
      </w:r>
      <w:r w:rsidR="00925D7D" w:rsidRPr="004623E0">
        <w:rPr>
          <w:color w:val="000000"/>
          <w:sz w:val="28"/>
          <w:szCs w:val="28"/>
        </w:rPr>
        <w:t>: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Сартра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Николая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DE3202" w:rsidRPr="004623E0">
        <w:rPr>
          <w:color w:val="000000"/>
          <w:sz w:val="28"/>
          <w:szCs w:val="28"/>
        </w:rPr>
        <w:t>Бердяева.</w:t>
      </w:r>
    </w:p>
    <w:p w:rsidR="00CD69CC" w:rsidRPr="004623E0" w:rsidRDefault="00CD69CC" w:rsidP="00CD69CC">
      <w:pPr>
        <w:rPr>
          <w:b/>
          <w:color w:val="FFFFFF"/>
          <w:sz w:val="28"/>
          <w:szCs w:val="28"/>
        </w:rPr>
      </w:pPr>
      <w:r w:rsidRPr="004623E0">
        <w:rPr>
          <w:b/>
          <w:color w:val="FFFFFF"/>
          <w:sz w:val="28"/>
          <w:szCs w:val="28"/>
        </w:rPr>
        <w:t>сартр гуманизм свобода бердяев</w:t>
      </w:r>
    </w:p>
    <w:p w:rsidR="000661BF" w:rsidRPr="004623E0" w:rsidRDefault="000661BF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07542" w:rsidRPr="004623E0" w:rsidRDefault="00F07542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661BF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b/>
          <w:color w:val="000000"/>
          <w:sz w:val="28"/>
          <w:szCs w:val="28"/>
        </w:rPr>
        <w:br w:type="page"/>
      </w:r>
      <w:r w:rsidR="000661BF" w:rsidRPr="004623E0">
        <w:rPr>
          <w:b/>
          <w:color w:val="000000"/>
          <w:sz w:val="28"/>
          <w:szCs w:val="28"/>
        </w:rPr>
        <w:t>1.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Влияние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биографии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Жана-Поля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Сартра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на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его</w:t>
      </w:r>
      <w:r w:rsidRPr="004623E0">
        <w:rPr>
          <w:b/>
          <w:color w:val="000000"/>
          <w:sz w:val="28"/>
          <w:szCs w:val="28"/>
        </w:rPr>
        <w:t xml:space="preserve"> </w:t>
      </w:r>
      <w:r w:rsidR="000661BF" w:rsidRPr="004623E0">
        <w:rPr>
          <w:b/>
          <w:color w:val="000000"/>
          <w:sz w:val="28"/>
          <w:szCs w:val="28"/>
        </w:rPr>
        <w:t>мировоззрение</w:t>
      </w:r>
    </w:p>
    <w:p w:rsidR="0012156C" w:rsidRPr="004623E0" w:rsidRDefault="0012156C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4DEB" w:rsidRPr="004623E0" w:rsidRDefault="00C94DE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неоднозначных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загадочных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фигур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выдающийся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французский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участник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движения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Сопротивления.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могильщик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французской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культуры.</w:t>
      </w:r>
    </w:p>
    <w:p w:rsidR="00C94DEB" w:rsidRPr="004623E0" w:rsidRDefault="00C94DE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Такие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оценки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означают,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совпал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оставив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равнодушными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соратников,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противников.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Мироощущение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мироощущением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мире.</w:t>
      </w:r>
    </w:p>
    <w:p w:rsidR="00A10263" w:rsidRPr="004623E0" w:rsidRDefault="00C94DE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неизбежно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превращается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миф.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Пушкин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солнцем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поэзии,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Мэрилин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Монро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возлюбленной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мужской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половины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планеты,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Гевара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героем,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глядящим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футболок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тинейджеров.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мифом.</w:t>
      </w:r>
    </w:p>
    <w:p w:rsidR="00C94DEB" w:rsidRPr="004623E0" w:rsidRDefault="00C94DE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Мифом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высокой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чистой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любви,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омраченной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бытовыми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склоками.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предназначении,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пронесенном,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факел,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жизнь.</w:t>
      </w:r>
    </w:p>
    <w:p w:rsidR="009819BE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Жан-Поль-Шарль-Эймар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21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июня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1905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ребенку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немногим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отец,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вернулась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родительский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Шарля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Швейцера.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Швейцер,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уроженец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Эльзаса,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преподавал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немецкий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язык,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обладателем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степени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учебников.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Спустя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мстительный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автобиографической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Слова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описывал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атмосферу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лицемерия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театральности,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царила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доме.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Маленький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ребенок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игрушкой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матери,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годившейся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скорее,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старшие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сестры,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бабки,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называл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мамой,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блистательно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играл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роль.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заслугой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отца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успел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заняться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воспит</w:t>
      </w:r>
      <w:r w:rsidR="00020D39" w:rsidRPr="004623E0">
        <w:rPr>
          <w:color w:val="000000"/>
          <w:sz w:val="28"/>
          <w:szCs w:val="28"/>
        </w:rPr>
        <w:t>анием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020D39" w:rsidRPr="004623E0">
        <w:rPr>
          <w:color w:val="000000"/>
          <w:sz w:val="28"/>
          <w:szCs w:val="28"/>
        </w:rPr>
        <w:t>сына.</w:t>
      </w:r>
      <w:r w:rsidR="0012156C" w:rsidRPr="004623E0">
        <w:rPr>
          <w:color w:val="000000"/>
          <w:sz w:val="28"/>
          <w:szCs w:val="28"/>
        </w:rPr>
        <w:t xml:space="preserve"> </w:t>
      </w:r>
      <w:r w:rsidR="00020D39"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020D39"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020D39" w:rsidRPr="004623E0">
        <w:rPr>
          <w:color w:val="000000"/>
          <w:sz w:val="28"/>
          <w:szCs w:val="28"/>
        </w:rPr>
        <w:t>вспоминает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опешившей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тлей,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свечка,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кочерга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EE0954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Интересно,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выросла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знаменитость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Альберт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Швейцер,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двоюродный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дядя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миссионер,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ставший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глашатаем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христианского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видимо,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прочувствовал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тлетворную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атмосферу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прожил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наоборот,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сравнению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выдающимся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племянником.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Объединяло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разницей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12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присуждены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Нобелевские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премии.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Альберт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демонстративно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вышеупомянутую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автобиографическую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повесть.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мальчиков,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отца,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публично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обвиняли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настоящих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вымышленных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несчастьях.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совсем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единицы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строили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отрочество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прошли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вполне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благополучно.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закончил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престижную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Нормаль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предметом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обожания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родных,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потакавших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прихотям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капризам.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посторонних.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несчастен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Счеты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капиталь</w:t>
      </w:r>
      <w:r w:rsidR="002A0185" w:rsidRPr="004623E0">
        <w:rPr>
          <w:color w:val="000000"/>
          <w:sz w:val="28"/>
          <w:szCs w:val="28"/>
        </w:rPr>
        <w:t>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2A0185" w:rsidRPr="004623E0">
        <w:rPr>
          <w:color w:val="000000"/>
          <w:sz w:val="28"/>
          <w:szCs w:val="28"/>
        </w:rPr>
        <w:t>труде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2A0185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2A0185" w:rsidRPr="004623E0">
        <w:rPr>
          <w:color w:val="000000"/>
          <w:sz w:val="28"/>
          <w:szCs w:val="28"/>
        </w:rPr>
        <w:t>2</w:t>
      </w:r>
      <w:r w:rsidRPr="004623E0">
        <w:rPr>
          <w:color w:val="000000"/>
          <w:sz w:val="28"/>
          <w:szCs w:val="28"/>
        </w:rPr>
        <w:t>000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страницах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Идиот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Гюстав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Флобер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1821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1857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Изломанная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Флобера,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момент,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заведомо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младшим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сыном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семье.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Изломанная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вообще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оставили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сестер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братьев.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недовольства.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Мальчик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безобразен,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Квазимодо: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маленького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роста,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редкими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волосами,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косящим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глазом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бельмом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05DAA" w:rsidRPr="004623E0">
        <w:rPr>
          <w:color w:val="000000"/>
          <w:sz w:val="28"/>
          <w:szCs w:val="28"/>
        </w:rPr>
        <w:t>правом.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05DAA" w:rsidRPr="004623E0">
        <w:rPr>
          <w:color w:val="000000"/>
          <w:sz w:val="28"/>
          <w:szCs w:val="28"/>
        </w:rPr>
        <w:t>Вся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05DAA" w:rsidRPr="004623E0">
        <w:rPr>
          <w:color w:val="000000"/>
          <w:sz w:val="28"/>
          <w:szCs w:val="28"/>
        </w:rPr>
        <w:t>последующая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05DAA"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C05DAA"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C05DAA" w:rsidRPr="004623E0">
        <w:rPr>
          <w:color w:val="000000"/>
          <w:sz w:val="28"/>
          <w:szCs w:val="28"/>
        </w:rPr>
        <w:t>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гиперкомпенсацией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физического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уродства.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Несмотря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возвыситься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толпой.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Отныне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850DE2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посвящена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неотразимым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красивых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умных.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нелады.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недаром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аналогии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предтечи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оппонента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Мартина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Хайдеггера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бросается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глаза,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превращение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пустоту.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мстило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преследуя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несвоевременностью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несовпадениями.</w:t>
      </w:r>
    </w:p>
    <w:p w:rsidR="00C363C6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своим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отрезок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1918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1939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предчувствуя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мировую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переходность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двух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десятилетий.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насыщены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событиями,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Казалось,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что-то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сцепления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Ленина,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Фрейда,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сюрреализма,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революций,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джаза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кино.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восхищались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словами: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неоновая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реклама,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юпитеры,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низкой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посадкой.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языке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синтаксиса,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соответствовал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скорости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поезда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120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скорости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десятилетия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промелькнули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быстро,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оставив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недоумении: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чье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действительности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прошло?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Хоть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называл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признавал,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слишком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жизнью.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выражению,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подсматривал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замочную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скважину.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подсматривать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13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продолжал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30,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несколько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поздно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подросткового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вуайеризма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Кокто,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мальчик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отца,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удивлял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Париж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выходками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искрометным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весельем.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старше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плавал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рыба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воде.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погрузился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головой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узкий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круг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интеллектуалов,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ведущих,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казалось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вневременные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диспуты.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окажутся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выявится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несколько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лет.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1929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произошло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важное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имевшее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далеко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идущие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последствия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познакомился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Симоной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Бовуар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(Бобром,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называли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друзья),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красавицей-философиней,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жаждущей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бороться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буржуазными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предрассудками.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Совместная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программа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борьбы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сводилась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пунктам.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союз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держится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любви,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запрещает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отказываются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заводить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сковывает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вносит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элементы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иррациональности.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творчестве,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читателя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критика.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Идеальная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двух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вызвала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пересудов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парижском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готово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вывертам.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пройдут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десятилетия,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неразрывный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союз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двух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стариков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послужит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примером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тысяч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молодых.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медленно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брел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литературной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стезе,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ступил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детстве.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одобрил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бумагомарание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направил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процесс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нужное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русло.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следовало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серьезные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тексты,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раскрывающие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вещей.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Эдакий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литературный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импрессионизм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впечатления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увиденного.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нарисовал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картину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последующей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которая,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слишком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вдохновила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мальчика.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Литература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побочным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источником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Доход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приносить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преподавателя,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дедом.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ненастными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осенними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вечерами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переводить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белым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стихом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Горация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сочинять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поэмы.</w:t>
      </w:r>
    </w:p>
    <w:p w:rsidR="001F0DC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кончины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найдут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письменном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ящике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неизвестные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труды: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небольшая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комедия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эссе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памятниках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Орильяка,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написанные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изящным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слогом.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издано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благодарными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учениками,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посмертная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слава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Наверное,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ужасе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перспективы,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форсировать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добиться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славы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1927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пишет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роман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Поражение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Ницше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Вагнер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Козима,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сочиняет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пьесы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наконец,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знаменитый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роман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Тошнота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Фрейда,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утверждению,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влияния,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бесчисленные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самокопания,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запечатленные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романах,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Флобере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свидетельства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увлечения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психоанализом,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сопротивление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бессознательному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желанию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довести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вытесненные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когда-то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чувства.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относится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изучение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невозможно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героев.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Бергсона,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провозгласившего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первоначальной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перешел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феноменологии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Эдмунда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Гуссерля,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заинтересовала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направленностью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вырывало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объятий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академической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утверждавшей,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завершена,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приводило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размышлениям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</w:p>
    <w:p w:rsidR="00EE0954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Затем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пришло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Мартина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Хайдеггера.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Приход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совпал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завершением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периода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Европе.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Хайдеггера,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поражения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Германии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мировой,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вытекающим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пессимизмом,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созвучен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настроению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ощущали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краткое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двумя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видели,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рушится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предлагали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взамен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прекраснодушных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иллюзий.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создадут.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действовали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поприще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построения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порядка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Сталин,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Гитлер,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Муссолини.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руках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рычаги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помощью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заставить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счастливо.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счастье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общем-то,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одинаковым.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Европа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упоении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тоталитаризмом.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Выросло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черно-белого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кино,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признающее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красок.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кино,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расчислено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известно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наперед,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фильм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заканчивался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мгновенным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аккордом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тапера.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превратилось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лагерей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военнопленных,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сразу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ясно,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враг.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Объединять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говорящая: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предложил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вариант.</w:t>
      </w:r>
    </w:p>
    <w:p w:rsidR="00142C2D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(1943).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предшествовали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размышления,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дневники,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письма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Симоне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Бовуар,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выживание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лагере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военнопленных.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Оттуда,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источникам,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бежал,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здоровья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школьник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физкультуры)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Прочитать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небольшая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интеллектуалов,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горстка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элиты.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размышления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действительно,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тяжелы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специалистов.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непосвященных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пишет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облегченный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вариант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</w:t>
      </w:r>
      <w:r w:rsidR="004A64A3" w:rsidRPr="004623E0">
        <w:rPr>
          <w:color w:val="000000"/>
          <w:sz w:val="28"/>
          <w:szCs w:val="28"/>
        </w:rPr>
        <w:t>?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(1946),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попросту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излагает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спускаясь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вершин,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перестает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превращается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напоминает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знакомый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лозунг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Собственно,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пафосу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Манифестом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Коммунистической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партии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фракции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экзистенциалистов.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востребован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новейший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образчик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Книга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Пауло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Коэльо.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Посылка,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отталкивается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выстраивая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экзистенциальную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(existentia)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предшествует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рождается,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нарабатывает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посылки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несколько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далеко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идущих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выводов.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Во-первых,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построениях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вынесенному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скобки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перводвигателя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Во-вторых,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сразу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впоследствии.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В-третьих,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получивший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придачу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распространяется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вообще.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выходит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рамки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субъективности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одновременно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людей.</w:t>
      </w:r>
    </w:p>
    <w:p w:rsidR="007A6767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Далее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проще.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нормальный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пожелает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зла,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ценностью.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всех.</w:t>
      </w:r>
    </w:p>
    <w:p w:rsidR="00EE0954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изобретает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ссылаясь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авторитет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Раскольникова,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всё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дозволено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исходный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пункт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осужден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заброшенный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волею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тупых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родителей,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отныне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всё,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остальных,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ищет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вовне.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действии.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Слава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пришла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сладкое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напоминало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отовсюду.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Страна-победительница,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освободившая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вместе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союзниками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обладательницей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очередной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положена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выявляться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неподлинность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проекта.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Слово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подлинность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любимым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бесконечно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рефлексировал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мыслями,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пытаясь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оценить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Союз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Бобром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ложь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любовнице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неподлинность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т.д.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неподлинный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Поэтому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уйти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белое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потихоньку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употребления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Произошло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ярче,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где-то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прошлом.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иначе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объяснить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плена?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вскоре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занял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уволенного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правительством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Виши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профессора-еврея?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пьеса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Мухи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оккупированном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Париже?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Несмотря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приклеенный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ярлык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активного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участника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Сопротивления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таковым.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коллаборационистом?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гораздо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сложнее.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Несколько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месяцев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группа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Социализм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Бовуар.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подвергали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опасности,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печатая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листовки,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расклеивая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улицах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раздавая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прохожим.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веяло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какой-то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театральщиной.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Листовки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вручали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немцам,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предварительно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удостоверившись,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по-французски.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Группа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7E16E6" w:rsidRPr="004623E0">
        <w:rPr>
          <w:color w:val="000000"/>
          <w:sz w:val="28"/>
          <w:szCs w:val="28"/>
        </w:rPr>
        <w:t>распалась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голлисты.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пришел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участников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Сопротивления,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дописывать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Складывается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впечатление,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группы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данью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детскому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увлечению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комиксами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героем,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очередном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выпуске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освобождал.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опасным.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убить,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выполнил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предназначения.</w:t>
      </w:r>
    </w:p>
    <w:p w:rsidR="00EE0954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ушел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тень,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осадок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несоответствия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идеалу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остался.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послевоенная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рожон,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критикуя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своеобразной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компенсацией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неудавшегося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геройства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тезис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онтологической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невиновности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выдвигался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противовес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призывам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покаяться.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знаменит,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достигнув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вершины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неподлинности.</w:t>
      </w:r>
    </w:p>
    <w:p w:rsidR="001F1B36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резко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уходить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прошлое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патриархальные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давали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почти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неограниченную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Появились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дорогу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Европейцы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еще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шаг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индивидуации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самоактуализации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бывает,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процесс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двух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направлениях: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вовне.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предложили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психологи.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Постулируя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бессознательное,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показали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дорогу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лучшему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самосовершенствованию.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одиночек,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поскольку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предполагал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предложили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созрели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настолько,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выйти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из-под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контроля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отца,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настолько,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удержать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передачи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идейному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вождю.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вовне,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переделке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манипулированию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массовым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Здесь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нерасторжимыми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всех.</w:t>
      </w:r>
    </w:p>
    <w:p w:rsidR="005E345A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предполагал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некоего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авторитета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президента,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рейхсканцлера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генерального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секретаря,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поделился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согражданами.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вождь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обязательно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нарциссом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называют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психоанализе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любящего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считающего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отсчета.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Обычно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отличаются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грандиозным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ощущением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значимости.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уверены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уникальности,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избранности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нуждаются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восхищении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окружающих.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становятся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политиками,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юристами,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актерами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людьми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публичных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профессий,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находятся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центре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внимания.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Пустоту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вокруг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заполнял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неимоверным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количеством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Окружающих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использовал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целях,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приковав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решающим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всеобщей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зачарованности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экзистенциализмом.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студенческих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волнений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1968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вникали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тонкости.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интересовала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сексуальных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разорвать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отцов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битья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витрин.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Немолодой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поп-идолом.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мировоззрения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выросло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хиппи,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рок-фестиваля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Вудстоке,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поколение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фильмов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Эмманюэль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DE6C7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громогласно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протестовал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Вьетнамской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вторжения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американских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войск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Кубу,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ввода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советских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войск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Прагу.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Вместе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молоденькими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студентами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распространял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маоистские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листовки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улицах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Парижа.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Нобелевскую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премию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литературе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1964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году.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впечатление,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поддерживали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интерес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своеобразными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пиаровскими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акциями.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соответствовать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мифу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интересовали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потерянные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подлинность.</w:t>
      </w:r>
    </w:p>
    <w:p w:rsidR="003E41F0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Великая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чистая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любовь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конец,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удочерил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молоденькую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любовницу-алжирку,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пускала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Симону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Бовуар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дома.</w:t>
      </w:r>
    </w:p>
    <w:p w:rsidR="000661BF" w:rsidRPr="004623E0" w:rsidRDefault="00EE0954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Великое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предназначение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пронесенное,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факел,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провести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западный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бунты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подросткового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возраста,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позволив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перебеситься.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провожали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50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000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благодарные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молодости.</w:t>
      </w:r>
    </w:p>
    <w:p w:rsidR="00385DFA" w:rsidRPr="004623E0" w:rsidRDefault="00385DFA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85DFA" w:rsidRPr="004623E0" w:rsidRDefault="00385DFA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42046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b/>
          <w:color w:val="000000"/>
          <w:sz w:val="28"/>
          <w:szCs w:val="28"/>
        </w:rPr>
        <w:br w:type="page"/>
      </w:r>
      <w:r w:rsidR="00D42046" w:rsidRPr="004623E0">
        <w:rPr>
          <w:b/>
          <w:color w:val="000000"/>
          <w:sz w:val="28"/>
          <w:szCs w:val="28"/>
        </w:rPr>
        <w:t>2.</w:t>
      </w:r>
      <w:r w:rsidRPr="004623E0">
        <w:rPr>
          <w:b/>
          <w:color w:val="000000"/>
          <w:sz w:val="28"/>
          <w:szCs w:val="28"/>
        </w:rPr>
        <w:t xml:space="preserve"> </w:t>
      </w:r>
      <w:r w:rsidR="00D42046" w:rsidRPr="004623E0">
        <w:rPr>
          <w:b/>
          <w:color w:val="000000"/>
          <w:sz w:val="28"/>
          <w:szCs w:val="28"/>
        </w:rPr>
        <w:t>Развитие</w:t>
      </w:r>
      <w:r w:rsidRPr="004623E0">
        <w:rPr>
          <w:b/>
          <w:color w:val="000000"/>
          <w:sz w:val="28"/>
          <w:szCs w:val="28"/>
        </w:rPr>
        <w:t xml:space="preserve"> </w:t>
      </w:r>
      <w:r w:rsidR="00D42046" w:rsidRPr="004623E0">
        <w:rPr>
          <w:b/>
          <w:color w:val="000000"/>
          <w:sz w:val="28"/>
          <w:szCs w:val="28"/>
        </w:rPr>
        <w:t>концепции</w:t>
      </w:r>
      <w:r w:rsidRPr="004623E0">
        <w:rPr>
          <w:b/>
          <w:color w:val="000000"/>
          <w:sz w:val="28"/>
          <w:szCs w:val="28"/>
        </w:rPr>
        <w:t xml:space="preserve"> </w:t>
      </w:r>
      <w:r w:rsidR="00D42046" w:rsidRPr="004623E0">
        <w:rPr>
          <w:b/>
          <w:color w:val="000000"/>
          <w:sz w:val="28"/>
          <w:szCs w:val="28"/>
        </w:rPr>
        <w:t>г</w:t>
      </w:r>
      <w:r w:rsidR="00C47A5A" w:rsidRPr="004623E0">
        <w:rPr>
          <w:b/>
          <w:color w:val="000000"/>
          <w:sz w:val="28"/>
          <w:szCs w:val="28"/>
        </w:rPr>
        <w:t>уманизма</w:t>
      </w:r>
      <w:r w:rsidRPr="004623E0">
        <w:rPr>
          <w:b/>
          <w:color w:val="000000"/>
          <w:sz w:val="28"/>
          <w:szCs w:val="28"/>
        </w:rPr>
        <w:t xml:space="preserve"> </w:t>
      </w:r>
      <w:r w:rsidR="00C47A5A" w:rsidRPr="004623E0">
        <w:rPr>
          <w:b/>
          <w:color w:val="000000"/>
          <w:sz w:val="28"/>
          <w:szCs w:val="28"/>
        </w:rPr>
        <w:t>в</w:t>
      </w:r>
      <w:r w:rsidRPr="004623E0">
        <w:rPr>
          <w:b/>
          <w:color w:val="000000"/>
          <w:sz w:val="28"/>
          <w:szCs w:val="28"/>
        </w:rPr>
        <w:t xml:space="preserve"> </w:t>
      </w:r>
      <w:r w:rsidR="00C47A5A" w:rsidRPr="004623E0">
        <w:rPr>
          <w:b/>
          <w:color w:val="000000"/>
          <w:sz w:val="28"/>
          <w:szCs w:val="28"/>
        </w:rPr>
        <w:t>современной</w:t>
      </w:r>
      <w:r w:rsidRPr="004623E0">
        <w:rPr>
          <w:b/>
          <w:color w:val="000000"/>
          <w:sz w:val="28"/>
          <w:szCs w:val="28"/>
        </w:rPr>
        <w:t xml:space="preserve"> </w:t>
      </w:r>
      <w:r w:rsidR="00501A76" w:rsidRPr="004623E0">
        <w:rPr>
          <w:b/>
          <w:color w:val="000000"/>
          <w:sz w:val="28"/>
          <w:szCs w:val="28"/>
        </w:rPr>
        <w:t>ф</w:t>
      </w:r>
      <w:r w:rsidR="00D42046" w:rsidRPr="004623E0">
        <w:rPr>
          <w:b/>
          <w:color w:val="000000"/>
          <w:sz w:val="28"/>
          <w:szCs w:val="28"/>
        </w:rPr>
        <w:t>илософии</w:t>
      </w:r>
    </w:p>
    <w:p w:rsidR="0012156C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23F4C" w:rsidRPr="004623E0" w:rsidRDefault="00623F4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b/>
          <w:color w:val="000000"/>
          <w:sz w:val="28"/>
          <w:szCs w:val="28"/>
        </w:rPr>
        <w:t>2.1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b/>
          <w:color w:val="000000"/>
          <w:sz w:val="28"/>
          <w:szCs w:val="28"/>
        </w:rPr>
        <w:t>Взгляд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b/>
          <w:color w:val="000000"/>
          <w:sz w:val="28"/>
          <w:szCs w:val="28"/>
        </w:rPr>
        <w:t>Жана-Поля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b/>
          <w:color w:val="000000"/>
          <w:sz w:val="28"/>
          <w:szCs w:val="28"/>
        </w:rPr>
        <w:t>Сартра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b/>
          <w:color w:val="000000"/>
          <w:sz w:val="28"/>
          <w:szCs w:val="28"/>
        </w:rPr>
        <w:t>на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b/>
          <w:color w:val="000000"/>
          <w:sz w:val="28"/>
          <w:szCs w:val="28"/>
        </w:rPr>
        <w:t>гуманизм</w:t>
      </w:r>
    </w:p>
    <w:p w:rsidR="0012156C" w:rsidRPr="004623E0" w:rsidRDefault="0012156C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7316" w:rsidRPr="004623E0" w:rsidRDefault="00837316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Гуманизм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латинского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человечный)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широком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воззрений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признающая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узком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движение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эпохи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Возрождения.</w:t>
      </w:r>
    </w:p>
    <w:p w:rsidR="00127F9D" w:rsidRPr="004623E0" w:rsidRDefault="00D40DD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насчитывают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тысячелетнюю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Элементы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найти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учениях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мыслителей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Древнего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конфуцианства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буддизма,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воззрения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Эллады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Рима.</w:t>
      </w:r>
    </w:p>
    <w:p w:rsidR="00D40DDE" w:rsidRPr="004623E0" w:rsidRDefault="00D40DD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шаг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христианской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эпохи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Возрождения.</w:t>
      </w:r>
    </w:p>
    <w:p w:rsidR="00127F9D" w:rsidRPr="004623E0" w:rsidRDefault="00D40DD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Правда,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отличие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раннего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христианского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ренессансный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носил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скорее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натуралистический,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Общеизвестно,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вырабатывались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эпоху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Реформации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Просвещения.</w:t>
      </w:r>
    </w:p>
    <w:p w:rsidR="009950E3" w:rsidRPr="004623E0" w:rsidRDefault="00D40DD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Определенные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присущи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исканиям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мыслителей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новейшего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устремления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либерально-демократической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социалистической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идеологий.</w:t>
      </w:r>
    </w:p>
    <w:p w:rsidR="00127F9D" w:rsidRPr="004623E0" w:rsidRDefault="00D40DD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Особое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содержание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формирующаяся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  <w:lang w:val="en-US"/>
        </w:rPr>
        <w:t>XIX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религиозно-светская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B.C.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Соловьева,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Франка,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Л.Н.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Толстого,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идеология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писателя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мыслителя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Чехова.</w:t>
      </w:r>
    </w:p>
    <w:p w:rsidR="00127F9D" w:rsidRPr="004623E0" w:rsidRDefault="00D40DD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Гуманистические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присущи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яркому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космизма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космической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К.Э.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Циолковского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ноосферой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В.И.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Вернадского.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Гуманистическое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результатом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естественного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человечества: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длительной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эволюции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происходило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медленное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накопление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элементов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различных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цивилизациях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столкновение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взаимосвязи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элементы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переходи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подвергаясь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уничтожению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отдельных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тупиковых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цивилизациях,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возрождаясь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трансформировались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видоизменялись.</w:t>
      </w:r>
    </w:p>
    <w:p w:rsidR="00BF576D" w:rsidRPr="004623E0" w:rsidRDefault="006824DF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Изменения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происходившие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XIX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127F9D" w:rsidRPr="004623E0">
        <w:rPr>
          <w:color w:val="000000"/>
          <w:sz w:val="28"/>
          <w:szCs w:val="28"/>
        </w:rPr>
        <w:t>всё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ускорением,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неизбежно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принципы,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позиций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рассматриваем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сомнение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поставлено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называем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этикой,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руководствуемся,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оцениваем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поведение.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Из-за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множества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противоречивых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традиционные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угрозой,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шатаются,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вскоре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обрушиваются,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расширение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познаний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свидетельствует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обнаружила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концепциях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системах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лицом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множества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придавать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устоявшимся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критериям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абсолютного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значения.</w:t>
      </w:r>
    </w:p>
    <w:p w:rsidR="00BF576D" w:rsidRPr="004623E0" w:rsidRDefault="006C7E18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Экзистенциализм,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произошел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позднелатинского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exsistentia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философию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возникает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антропологическая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направленности.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центральной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задача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заниматься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классическом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рационалистическом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выражении,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сугубо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индивидуально-человеческого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поставил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важные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вопросы,</w:t>
      </w:r>
      <w:r w:rsidR="0012156C" w:rsidRPr="004623E0">
        <w:rPr>
          <w:color w:val="000000"/>
          <w:sz w:val="28"/>
          <w:szCs w:val="28"/>
        </w:rPr>
        <w:t xml:space="preserve"> </w:t>
      </w:r>
      <w:r w:rsidR="008852F4"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8852F4"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8852F4" w:rsidRPr="004623E0">
        <w:rPr>
          <w:color w:val="000000"/>
          <w:sz w:val="28"/>
          <w:szCs w:val="28"/>
        </w:rPr>
        <w:t>волнуют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8852F4" w:rsidRPr="004623E0">
        <w:rPr>
          <w:color w:val="000000"/>
          <w:sz w:val="28"/>
          <w:szCs w:val="28"/>
        </w:rPr>
        <w:t>людей: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пути?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9950E3" w:rsidRPr="004623E0" w:rsidRDefault="006C7E18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Экзистенциалисты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исходят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единичного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характеризуется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комплексом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отрицательных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эмоций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озабоченность,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приближающегося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сказ</w:t>
      </w:r>
      <w:r w:rsidR="005727C3" w:rsidRPr="004623E0">
        <w:rPr>
          <w:color w:val="000000"/>
          <w:sz w:val="28"/>
          <w:szCs w:val="28"/>
        </w:rPr>
        <w:t>ал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И.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Фихте: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Каков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7C0EEE" w:rsidRPr="004623E0" w:rsidRDefault="007C0EE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скрыто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предполагали.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Социология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обнаруживает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иррациональных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мотивов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поведения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типов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Психология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(Ницше,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Достоевский)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выявляют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злых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жажды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агрессивности.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Отныне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бессознательного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гораздо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шире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претендовать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правильную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оценку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критериев.</w:t>
      </w:r>
    </w:p>
    <w:p w:rsidR="00FD33B0" w:rsidRPr="004623E0" w:rsidRDefault="007C0EEE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Первым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Ницше.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книге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генеалогии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морали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Ницше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пишет: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пороге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эпохи,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следовало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отрицательным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термином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внеморальная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(...)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традиционном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намерений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предрассудок,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обобщение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поспешное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неосновательное,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типа,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астрология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алхимия,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преодолеть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отбросить...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7C0EEE" w:rsidRPr="004623E0" w:rsidRDefault="007C0EEE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</w:rPr>
      </w:pPr>
      <w:r w:rsidRPr="004623E0">
        <w:rPr>
          <w:color w:val="000000"/>
          <w:sz w:val="28"/>
          <w:szCs w:val="28"/>
        </w:rPr>
        <w:t>Надо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вслушаться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тревожный,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трагический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голос,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кричит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правда.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надежды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кризис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Своеобразным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позднелатинского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existentia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cуществование).</w:t>
      </w:r>
    </w:p>
    <w:p w:rsidR="00962935" w:rsidRPr="004623E0" w:rsidRDefault="005C2570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1946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пишет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знаменитый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доклад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гуманизм?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упрощённом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излагает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837316" w:rsidRPr="004623E0">
        <w:rPr>
          <w:color w:val="000000"/>
          <w:sz w:val="28"/>
          <w:szCs w:val="28"/>
        </w:rPr>
        <w:t>Свободы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Интересно,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гуманизм?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оригинале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вопросительный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="009726FA" w:rsidRPr="004623E0">
        <w:rPr>
          <w:color w:val="000000"/>
          <w:sz w:val="28"/>
          <w:szCs w:val="28"/>
        </w:rPr>
        <w:t>сомневается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переводе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язык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вопросительный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почему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исчез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соответственно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исказился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смысл.</w:t>
      </w:r>
    </w:p>
    <w:p w:rsidR="00C41ADE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Миропонимание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сформировалось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зашедшем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тупик,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абсурдном,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традиционные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рухнули.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следовательно,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отрицанием,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выбраться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хаотического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порядка,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Отстраниться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отвергнуть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специфически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человеческое: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свобода.</w:t>
      </w:r>
    </w:p>
    <w:p w:rsidR="00C41ADE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увязает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5727C3" w:rsidRPr="004623E0">
        <w:rPr>
          <w:color w:val="000000"/>
          <w:sz w:val="28"/>
          <w:szCs w:val="28"/>
        </w:rPr>
        <w:t>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противоположность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дыра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отсутствие,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одиночества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</w:t>
      </w:r>
      <w:r w:rsidR="005727C3" w:rsidRPr="004623E0">
        <w:rPr>
          <w:color w:val="000000"/>
          <w:sz w:val="28"/>
          <w:szCs w:val="28"/>
        </w:rPr>
        <w:t>сти: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ничто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Бытии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обеспечивает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гарантирует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успеха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действия.</w:t>
      </w:r>
    </w:p>
    <w:p w:rsidR="00C41ADE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Философская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абсолютного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противопоставления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взаимоисключения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понятий: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объективность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субъективность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необходимость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свобода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Источник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противоречий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усматривает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конкретном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содержании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(вещественные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предметов,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коллективные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обобществленные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индустриализация,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техническая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оснащенность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современной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далее).</w:t>
      </w:r>
    </w:p>
    <w:p w:rsidR="00C41ADE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Мир,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универсальное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отсутствие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чего-либо,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соответствующего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ожиданиям,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понятиям.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чуждым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абсурдным.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поскольку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пытается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иллюзорно.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непреодолимая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пропасть.</w:t>
      </w:r>
    </w:p>
    <w:p w:rsidR="00C41ADE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носителя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беспокойной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субъективности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разжатием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5727C3" w:rsidRPr="004623E0">
        <w:rPr>
          <w:color w:val="000000"/>
          <w:sz w:val="28"/>
          <w:szCs w:val="28"/>
        </w:rPr>
        <w:t>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образования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трещины</w:t>
      </w:r>
      <w:r w:rsidR="005727C3" w:rsidRPr="004623E0">
        <w:rPr>
          <w:color w:val="000000"/>
          <w:sz w:val="28"/>
          <w:szCs w:val="28"/>
        </w:rPr>
        <w:t>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дыры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современного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отчужденное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возводя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конкретное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метафизический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статус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вообще.</w:t>
      </w:r>
    </w:p>
    <w:p w:rsidR="00C1373B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Всеобщее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космического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ужаса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приобретают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отчужденные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индивидуальность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стандартизирована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отрешена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массовым,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коллективным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организаций,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стихийным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экономическим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привязана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критического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мышления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занимают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принудительные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стандарты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иллюзии,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требования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разум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отделенным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враждебной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Отчужденный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обреченный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неподлинное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ладу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вещами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глухи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давят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вязким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солидно-неподвижным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присутствием,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благополучно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устроенным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подонков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испытывает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тошноту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противовес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вообще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объективным</w:t>
      </w:r>
      <w:r w:rsidR="00A1709A" w:rsidRPr="004623E0">
        <w:rPr>
          <w:color w:val="000000"/>
          <w:sz w:val="28"/>
          <w:szCs w:val="28"/>
        </w:rPr>
        <w:t>»</w:t>
      </w:r>
      <w:r w:rsidR="005727C3" w:rsidRPr="004623E0">
        <w:rPr>
          <w:color w:val="000000"/>
          <w:sz w:val="28"/>
          <w:szCs w:val="28"/>
        </w:rPr>
        <w:t>«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опосредованным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вещами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порождающим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индивидуальные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производительные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особые,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непосредственные,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натуральные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содержание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человечности.</w:t>
      </w:r>
    </w:p>
    <w:p w:rsidR="00C41ADE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созидать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отметили,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изначально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завершен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подобно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вещи,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честного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подлеца,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труса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героя.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полагает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религиозных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установлений,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прошлого.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независимость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результат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влияния.</w:t>
      </w:r>
    </w:p>
    <w:p w:rsidR="00F111A3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экстатично,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стремится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наличного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происходит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пустоте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нуля,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влияли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воспитание,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установки,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давление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угрозы.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Прошлое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мертво,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настоящего,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1506E"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F55125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сказать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нет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звучание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Франции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сороковых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написаны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фашист</w:t>
      </w:r>
      <w:r w:rsidR="00F55125" w:rsidRPr="004623E0">
        <w:rPr>
          <w:color w:val="000000"/>
          <w:sz w:val="28"/>
          <w:szCs w:val="28"/>
        </w:rPr>
        <w:t>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55125" w:rsidRPr="004623E0">
        <w:rPr>
          <w:color w:val="000000"/>
          <w:sz w:val="28"/>
          <w:szCs w:val="28"/>
        </w:rPr>
        <w:t>оккупации.</w:t>
      </w:r>
    </w:p>
    <w:p w:rsidR="00870387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Свободный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удел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обречен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неизбежно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хочет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поведенческом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нравственном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ясное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рефлексивное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дорефлексивные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пласты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целостностью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реализуется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поступке.</w:t>
      </w:r>
    </w:p>
    <w:p w:rsidR="00C1373B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</w:t>
      </w:r>
      <w:r w:rsidR="00FB7321" w:rsidRPr="004623E0">
        <w:rPr>
          <w:color w:val="000000"/>
          <w:sz w:val="28"/>
          <w:szCs w:val="28"/>
        </w:rPr>
        <w:t>?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приводит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пример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некоего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пойти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защищать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оккупантов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матерью,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опора.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колеблется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прямого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служения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близкому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ратным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7F6807" w:rsidRPr="004623E0">
        <w:rPr>
          <w:color w:val="000000"/>
          <w:sz w:val="28"/>
          <w:szCs w:val="28"/>
        </w:rPr>
        <w:t>дела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неизвестно,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принесет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пользу.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подчеркивает,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писаная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здесь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христианство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возлюбить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ближнего,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ближний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воины,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сражающиеся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мать?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Конечно,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молодой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обратиться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кому-нибудь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советом.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Например,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священнику.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зависимости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священнику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пойдет.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пойдет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священнику,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сражается,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рядах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Сопротивления,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священнику-коллаборационисту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совсем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практически,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советчика,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сам.</w:t>
      </w:r>
    </w:p>
    <w:p w:rsidR="009D0B6B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поступаем,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каковы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истинных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качествах.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пытается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сослаться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совершаем.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игнорирует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мотивов,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души.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несущественным,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разделяя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прагматическое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соответствии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судим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следствиям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замыслам.</w:t>
      </w:r>
      <w:r w:rsidR="0012156C" w:rsidRPr="004623E0">
        <w:rPr>
          <w:color w:val="000000"/>
          <w:sz w:val="28"/>
          <w:szCs w:val="28"/>
        </w:rPr>
        <w:t xml:space="preserve"> </w:t>
      </w:r>
      <w:r w:rsidR="008924A3" w:rsidRPr="004623E0">
        <w:rPr>
          <w:color w:val="000000"/>
          <w:sz w:val="28"/>
          <w:szCs w:val="28"/>
        </w:rPr>
        <w:t>Ницше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8924A3" w:rsidRPr="004623E0">
        <w:rPr>
          <w:color w:val="000000"/>
          <w:sz w:val="28"/>
          <w:szCs w:val="28"/>
        </w:rPr>
        <w:t>писал: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="00DA23D6"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="00DA23D6" w:rsidRPr="004623E0">
        <w:rPr>
          <w:color w:val="000000"/>
          <w:sz w:val="28"/>
          <w:szCs w:val="28"/>
        </w:rPr>
        <w:t>мёртв</w:t>
      </w:r>
      <w:r w:rsidR="005727C3" w:rsidRPr="004623E0">
        <w:rPr>
          <w:color w:val="000000"/>
          <w:sz w:val="28"/>
          <w:szCs w:val="28"/>
        </w:rPr>
        <w:t>»</w:t>
      </w:r>
      <w:r w:rsidR="00DA23D6" w:rsidRPr="004623E0">
        <w:rPr>
          <w:color w:val="000000"/>
          <w:sz w:val="28"/>
          <w:szCs w:val="28"/>
        </w:rPr>
        <w:t>.</w:t>
      </w:r>
    </w:p>
    <w:p w:rsidR="00C1373B" w:rsidRPr="004623E0" w:rsidRDefault="008924A3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представлении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опереться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божественную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помощь,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списать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свои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деяния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веления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всевышнего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вымолить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прощение,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нет,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дозволено.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="00C1373B" w:rsidRPr="004623E0">
        <w:rPr>
          <w:color w:val="000000"/>
          <w:sz w:val="28"/>
          <w:szCs w:val="28"/>
        </w:rPr>
        <w:t>все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поступок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собственный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страх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риск.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опереться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свободен,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обопрешься.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Поэтому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индивид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одиночку,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гарантий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надежды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успех.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этом,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однако,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полагает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Сартр,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всякий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раз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выборе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считаем,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выбираем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добро,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добро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человечества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(</w:t>
      </w:r>
      <w:r w:rsidR="005727C3" w:rsidRPr="004623E0">
        <w:rPr>
          <w:color w:val="000000"/>
          <w:sz w:val="28"/>
          <w:szCs w:val="28"/>
        </w:rPr>
        <w:t>«</w:t>
      </w:r>
      <w:r w:rsidR="00C1373B"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женюсь,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значит,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считаю,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семья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благо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каждого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людей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т.п.).</w:t>
      </w:r>
    </w:p>
    <w:p w:rsidR="00C1373B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полностью.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Разумеется,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высшими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расплатится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поступок.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низкие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поведению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принудили.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презирает.</w:t>
      </w:r>
    </w:p>
    <w:p w:rsidR="007E0BA5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Концепция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развертывается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теории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проекта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проектирует,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собирает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такового.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Поэтому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трус,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например,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трусость,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алиби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стремится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заставить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окружающее,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исходит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будучи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заданным,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посредством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субъективности.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впереди,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позади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принципу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экзистенциализма: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...существование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предшествует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сущности...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всеобщие,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объективации,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выступают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сущности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природа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ценности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отложениями,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застывшими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моментами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деятельности,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конкретный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совпадает.</w:t>
      </w:r>
    </w:p>
    <w:p w:rsidR="00FE1A70" w:rsidRPr="004623E0" w:rsidRDefault="005727C3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«</w:t>
      </w:r>
      <w:r w:rsidR="00C1373B" w:rsidRPr="004623E0">
        <w:rPr>
          <w:color w:val="000000"/>
          <w:sz w:val="28"/>
          <w:szCs w:val="28"/>
        </w:rPr>
        <w:t>Экзистенция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постоянно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живой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момент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деятельности,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взятый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виде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внутрииндивидуального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состояния,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субъективно.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поздней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7E0BA5"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работе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A1709A" w:rsidRPr="004623E0">
        <w:rPr>
          <w:color w:val="000000"/>
          <w:sz w:val="28"/>
          <w:szCs w:val="28"/>
        </w:rPr>
        <w:t>«</w:t>
      </w:r>
      <w:r w:rsidR="00C1373B" w:rsidRPr="004623E0">
        <w:rPr>
          <w:color w:val="000000"/>
          <w:sz w:val="28"/>
          <w:szCs w:val="28"/>
        </w:rPr>
        <w:t>Критика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диалектического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разума</w:t>
      </w:r>
      <w:r w:rsidR="00A1709A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формулирует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этот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принцип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принцип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C1373B" w:rsidRPr="004623E0">
        <w:rPr>
          <w:color w:val="000000"/>
          <w:sz w:val="28"/>
          <w:szCs w:val="28"/>
        </w:rPr>
        <w:t>несводимости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C1373B" w:rsidRPr="004623E0">
        <w:rPr>
          <w:color w:val="000000"/>
          <w:sz w:val="28"/>
          <w:szCs w:val="28"/>
        </w:rPr>
        <w:t>знанию</w:t>
      </w:r>
      <w:r w:rsidR="00A1709A" w:rsidRPr="004623E0">
        <w:rPr>
          <w:color w:val="000000"/>
          <w:sz w:val="28"/>
          <w:szCs w:val="28"/>
        </w:rPr>
        <w:t>»</w:t>
      </w:r>
      <w:r w:rsidR="00C1373B" w:rsidRPr="004623E0">
        <w:rPr>
          <w:color w:val="000000"/>
          <w:sz w:val="28"/>
          <w:szCs w:val="28"/>
        </w:rPr>
        <w:t>.</w:t>
      </w:r>
    </w:p>
    <w:p w:rsidR="009D4968" w:rsidRPr="004623E0" w:rsidRDefault="00C1373B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находит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самодеятельного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кроме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абсолютной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проектирующего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развитии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одинока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опор.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субъективности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онтологическую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обозначает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ничто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мысли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Сартра,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опоры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помощи,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</w:t>
      </w:r>
      <w:r w:rsidR="00845AA8" w:rsidRPr="004623E0">
        <w:rPr>
          <w:color w:val="000000"/>
          <w:sz w:val="28"/>
          <w:szCs w:val="28"/>
        </w:rPr>
        <w:t>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момент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изобретать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осуж</w:t>
      </w:r>
      <w:r w:rsidR="00845AA8" w:rsidRPr="004623E0">
        <w:rPr>
          <w:color w:val="000000"/>
          <w:sz w:val="28"/>
          <w:szCs w:val="28"/>
        </w:rPr>
        <w:t>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845AA8" w:rsidRPr="004623E0">
        <w:rPr>
          <w:color w:val="000000"/>
          <w:sz w:val="28"/>
          <w:szCs w:val="28"/>
        </w:rPr>
        <w:t>свободу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(аутентичность)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могут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иррациональные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подполья,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подсказки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подсознательного,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интуиции,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безотчетные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душевные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порывы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рационально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неосмысленные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неминуемо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приводящие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пессимизму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агрессивному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своеволию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индивида: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история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поражения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460EF7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абсурдности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Абсурдно,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рождаемся,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абсурдно,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умираем</w:t>
      </w:r>
      <w:r w:rsidR="00A1709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бесполезная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будущего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следствием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фундаментальной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характеристики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свобода.</w:t>
      </w:r>
    </w:p>
    <w:p w:rsidR="00C1373B" w:rsidRPr="004623E0" w:rsidRDefault="00C1373B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Экзистенциалисты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подчеркивают,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независимо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осуществления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сохраняется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обстановке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Речь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духовно-нравственной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позиции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признать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сильную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постановке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заключается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стремлении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подчеркнуть,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деятельность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направляется,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побуждениями,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реагирует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одинаково.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отрицательного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ссылаться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обладают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значительной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деятельности,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конкретно-исторический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момент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несколько.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наличии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развития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важно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средств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достижения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поставленных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воплощенные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начинает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влияние.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Слабость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экзистенциалистского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подхода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неумении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нежелании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увязать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субъективные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намерения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субъективную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позицию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историческими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детерминантами,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застает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готовыми,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сложившимися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уровень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материальной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систему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институ</w:t>
      </w:r>
      <w:r w:rsidR="007C0464" w:rsidRPr="004623E0">
        <w:rPr>
          <w:color w:val="000000"/>
          <w:sz w:val="28"/>
          <w:szCs w:val="28"/>
        </w:rPr>
        <w:t>тов.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включен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приходится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рамках,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диктуют.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теснейшим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детерминирован,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предопределен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какими-либо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материальными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факторами,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средств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осуществления,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последствия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действий.</w:t>
      </w:r>
    </w:p>
    <w:p w:rsidR="001C6200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br w:type="page"/>
      </w:r>
      <w:r w:rsidRPr="004623E0">
        <w:rPr>
          <w:b/>
          <w:color w:val="000000"/>
          <w:sz w:val="28"/>
          <w:szCs w:val="28"/>
        </w:rPr>
        <w:t xml:space="preserve">2.2 </w:t>
      </w:r>
      <w:r w:rsidR="00BB2331" w:rsidRPr="004623E0">
        <w:rPr>
          <w:b/>
          <w:color w:val="000000"/>
          <w:sz w:val="28"/>
          <w:szCs w:val="28"/>
        </w:rPr>
        <w:t>Ж.-П.</w:t>
      </w:r>
      <w:r w:rsidRPr="004623E0">
        <w:rPr>
          <w:b/>
          <w:color w:val="000000"/>
          <w:sz w:val="28"/>
          <w:szCs w:val="28"/>
        </w:rPr>
        <w:t xml:space="preserve"> </w:t>
      </w:r>
      <w:r w:rsidR="00BB2331" w:rsidRPr="004623E0">
        <w:rPr>
          <w:b/>
          <w:color w:val="000000"/>
          <w:sz w:val="28"/>
          <w:szCs w:val="28"/>
        </w:rPr>
        <w:t>Сартр</w:t>
      </w:r>
      <w:r w:rsidRPr="004623E0">
        <w:rPr>
          <w:b/>
          <w:color w:val="000000"/>
          <w:sz w:val="28"/>
          <w:szCs w:val="28"/>
        </w:rPr>
        <w:t xml:space="preserve"> </w:t>
      </w:r>
      <w:r w:rsidR="00BB2331" w:rsidRPr="004623E0">
        <w:rPr>
          <w:b/>
          <w:color w:val="000000"/>
          <w:sz w:val="28"/>
          <w:szCs w:val="28"/>
        </w:rPr>
        <w:t>и</w:t>
      </w:r>
      <w:r w:rsidRPr="004623E0">
        <w:rPr>
          <w:b/>
          <w:color w:val="000000"/>
          <w:sz w:val="28"/>
          <w:szCs w:val="28"/>
        </w:rPr>
        <w:t xml:space="preserve"> </w:t>
      </w:r>
      <w:r w:rsidR="00BB2331" w:rsidRPr="004623E0">
        <w:rPr>
          <w:b/>
          <w:color w:val="000000"/>
          <w:sz w:val="28"/>
          <w:szCs w:val="28"/>
        </w:rPr>
        <w:t>Николай</w:t>
      </w:r>
      <w:r w:rsidRPr="004623E0">
        <w:rPr>
          <w:b/>
          <w:color w:val="000000"/>
          <w:sz w:val="28"/>
          <w:szCs w:val="28"/>
        </w:rPr>
        <w:t xml:space="preserve"> </w:t>
      </w:r>
      <w:r w:rsidR="00BB21D0" w:rsidRPr="004623E0">
        <w:rPr>
          <w:b/>
          <w:color w:val="000000"/>
          <w:sz w:val="28"/>
          <w:szCs w:val="28"/>
        </w:rPr>
        <w:t>Бер</w:t>
      </w:r>
      <w:r w:rsidR="00581131" w:rsidRPr="004623E0">
        <w:rPr>
          <w:b/>
          <w:color w:val="000000"/>
          <w:sz w:val="28"/>
          <w:szCs w:val="28"/>
        </w:rPr>
        <w:t>дяев:</w:t>
      </w:r>
      <w:r w:rsidRPr="004623E0">
        <w:rPr>
          <w:b/>
          <w:color w:val="000000"/>
          <w:sz w:val="28"/>
          <w:szCs w:val="28"/>
        </w:rPr>
        <w:t xml:space="preserve"> </w:t>
      </w:r>
      <w:r w:rsidR="00581131" w:rsidRPr="004623E0">
        <w:rPr>
          <w:b/>
          <w:color w:val="000000"/>
          <w:sz w:val="28"/>
          <w:szCs w:val="28"/>
        </w:rPr>
        <w:t>два</w:t>
      </w:r>
      <w:r w:rsidRPr="004623E0">
        <w:rPr>
          <w:b/>
          <w:color w:val="000000"/>
          <w:sz w:val="28"/>
          <w:szCs w:val="28"/>
        </w:rPr>
        <w:t xml:space="preserve"> </w:t>
      </w:r>
      <w:r w:rsidR="00581131" w:rsidRPr="004623E0">
        <w:rPr>
          <w:b/>
          <w:color w:val="000000"/>
          <w:sz w:val="28"/>
          <w:szCs w:val="28"/>
        </w:rPr>
        <w:t>взгляда</w:t>
      </w:r>
      <w:r w:rsidRPr="004623E0">
        <w:rPr>
          <w:b/>
          <w:color w:val="000000"/>
          <w:sz w:val="28"/>
          <w:szCs w:val="28"/>
        </w:rPr>
        <w:t xml:space="preserve"> </w:t>
      </w:r>
      <w:r w:rsidR="00581131" w:rsidRPr="004623E0">
        <w:rPr>
          <w:b/>
          <w:color w:val="000000"/>
          <w:sz w:val="28"/>
          <w:szCs w:val="28"/>
        </w:rPr>
        <w:t>на</w:t>
      </w:r>
      <w:r w:rsidRPr="004623E0">
        <w:rPr>
          <w:b/>
          <w:color w:val="000000"/>
          <w:sz w:val="28"/>
          <w:szCs w:val="28"/>
        </w:rPr>
        <w:t xml:space="preserve"> </w:t>
      </w:r>
      <w:r w:rsidR="00581131" w:rsidRPr="004623E0">
        <w:rPr>
          <w:b/>
          <w:color w:val="000000"/>
          <w:sz w:val="28"/>
          <w:szCs w:val="28"/>
        </w:rPr>
        <w:t>свободу</w:t>
      </w:r>
      <w:r w:rsidRPr="004623E0">
        <w:rPr>
          <w:b/>
          <w:color w:val="000000"/>
          <w:sz w:val="28"/>
          <w:szCs w:val="28"/>
        </w:rPr>
        <w:t xml:space="preserve"> </w:t>
      </w:r>
      <w:r w:rsidR="00FC2BA1" w:rsidRPr="004623E0">
        <w:rPr>
          <w:b/>
          <w:color w:val="000000"/>
          <w:sz w:val="28"/>
          <w:szCs w:val="28"/>
        </w:rPr>
        <w:t>человека</w:t>
      </w:r>
    </w:p>
    <w:p w:rsidR="0012156C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54F95" w:rsidRPr="004623E0" w:rsidRDefault="00254F95" w:rsidP="0012156C">
      <w:pPr>
        <w:pStyle w:val="text"/>
        <w:spacing w:line="360" w:lineRule="auto"/>
        <w:ind w:firstLine="709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Наиболее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концентрированное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идеалистической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XIX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экзистенциалистов.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счету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найден;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показала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бессилие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этапе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вопрос.</w:t>
      </w:r>
    </w:p>
    <w:p w:rsidR="00254F95" w:rsidRPr="004623E0" w:rsidRDefault="00254F95" w:rsidP="0012156C">
      <w:pPr>
        <w:pStyle w:val="text"/>
        <w:spacing w:line="360" w:lineRule="auto"/>
        <w:ind w:firstLine="709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Русская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склонялась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возвышению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круг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замыкался,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упиралось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классическое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христианство.</w:t>
      </w:r>
    </w:p>
    <w:p w:rsidR="00254F95" w:rsidRPr="004623E0" w:rsidRDefault="00254F95" w:rsidP="0012156C">
      <w:pPr>
        <w:pStyle w:val="text"/>
        <w:spacing w:line="360" w:lineRule="auto"/>
        <w:ind w:firstLine="709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Экзистенциалисты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мнению,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заключался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отсутствии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</w:t>
      </w:r>
      <w:r w:rsidR="00D20002" w:rsidRPr="004623E0">
        <w:rPr>
          <w:color w:val="000000"/>
          <w:sz w:val="28"/>
          <w:szCs w:val="28"/>
        </w:rPr>
        <w:t>ом,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например,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каждый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конструировал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нуля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D20002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мир,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общем-то,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абсурден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D20002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бессмыслен.</w:t>
      </w:r>
    </w:p>
    <w:p w:rsidR="00DC3368" w:rsidRPr="004623E0" w:rsidRDefault="00E354B2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Немецкий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культуролог</w:t>
      </w:r>
      <w:r w:rsidR="0012156C" w:rsidRPr="004623E0">
        <w:rPr>
          <w:color w:val="000000"/>
          <w:sz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Э</w:t>
      </w:r>
      <w:r w:rsidRPr="004623E0">
        <w:rPr>
          <w:color w:val="000000"/>
          <w:sz w:val="28"/>
          <w:szCs w:val="28"/>
        </w:rPr>
        <w:t>рнст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Кассирер</w:t>
      </w:r>
      <w:r w:rsidR="0012156C" w:rsidRPr="004623E0">
        <w:rPr>
          <w:color w:val="000000"/>
          <w:sz w:val="28"/>
          <w:szCs w:val="28"/>
        </w:rPr>
        <w:t xml:space="preserve"> </w:t>
      </w:r>
      <w:r w:rsidR="00985A5E" w:rsidRPr="004623E0">
        <w:rPr>
          <w:color w:val="000000"/>
          <w:sz w:val="28"/>
          <w:szCs w:val="28"/>
        </w:rPr>
        <w:t>(1874-1945)</w:t>
      </w:r>
      <w:r w:rsidR="0012156C" w:rsidRPr="004623E0">
        <w:rPr>
          <w:color w:val="000000"/>
          <w:sz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писал: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Неизбежный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момент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противоречие.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природы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простого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однородного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бытия.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причудливая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смесь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небытия;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этими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двумя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полюсами</w:t>
      </w:r>
      <w:r w:rsidR="005727C3" w:rsidRPr="004623E0">
        <w:rPr>
          <w:color w:val="000000"/>
          <w:sz w:val="28"/>
          <w:szCs w:val="28"/>
        </w:rPr>
        <w:t>»</w:t>
      </w:r>
      <w:r w:rsidR="00666F3F" w:rsidRPr="004623E0">
        <w:rPr>
          <w:color w:val="000000"/>
          <w:sz w:val="28"/>
          <w:szCs w:val="28"/>
        </w:rPr>
        <w:t>.</w:t>
      </w:r>
    </w:p>
    <w:p w:rsidR="00F80807" w:rsidRPr="004623E0" w:rsidRDefault="005727C3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Природной</w:t>
      </w:r>
      <w:r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сферой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сфера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культуры.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Принадлежность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многом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освобождает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подчинения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естественным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законам,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значит,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предопределенности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предобусловленности.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момента,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разорвал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пуповину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связывающую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жесткими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детерминациями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природного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мира,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местом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пребывания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призрачная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единственно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реальная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область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область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размышление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размышление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свободе.</w:t>
      </w:r>
    </w:p>
    <w:p w:rsidR="0028762A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Уникальную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бытийную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четко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обрисовал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Э.Фромм.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Самосознание,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разум,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фантазия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не-животные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разрушили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гармонию,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рожден.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появлением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причудой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универсума.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физическим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подобно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крепко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самосознанием,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разумеет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бессилие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границы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парадоксального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положения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находится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невыносимой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дихотомии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тела,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желания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вечности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неизбежности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смертного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удела.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уравновешена.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прожита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повторения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модели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единственное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ощущает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разрешить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избавиться</w:t>
      </w:r>
      <w:r w:rsidR="005727C3" w:rsidRPr="004623E0">
        <w:rPr>
          <w:color w:val="000000"/>
          <w:sz w:val="28"/>
          <w:szCs w:val="28"/>
        </w:rPr>
        <w:t>»</w:t>
      </w:r>
      <w:r w:rsidR="002F284C" w:rsidRPr="004623E0">
        <w:rPr>
          <w:color w:val="000000"/>
          <w:sz w:val="28"/>
          <w:szCs w:val="28"/>
        </w:rPr>
        <w:t>.</w:t>
      </w:r>
    </w:p>
    <w:p w:rsidR="00DA0748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извечные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спутники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тоска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укорененности,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утраченному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одиночество.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смятенность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замечательно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романов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2F284C" w:rsidRPr="004623E0">
        <w:rPr>
          <w:color w:val="000000"/>
          <w:sz w:val="28"/>
          <w:szCs w:val="28"/>
        </w:rPr>
        <w:t>Т.Вулф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Домой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возврата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Утеряв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праматерью-Природой,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вынужден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новую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родину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Оставив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попытки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укоренения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изгнал,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перестав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стучать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навеки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закрывшуюся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дверь,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трансформирует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сиротства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0404C7" w:rsidRPr="004623E0">
        <w:rPr>
          <w:color w:val="000000"/>
          <w:sz w:val="28"/>
          <w:szCs w:val="28"/>
        </w:rPr>
        <w:t>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0404C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0404C7" w:rsidRPr="004623E0">
        <w:rPr>
          <w:color w:val="000000"/>
          <w:sz w:val="28"/>
          <w:szCs w:val="28"/>
        </w:rPr>
        <w:t>высшее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0404C7" w:rsidRPr="004623E0">
        <w:rPr>
          <w:color w:val="000000"/>
          <w:sz w:val="28"/>
          <w:szCs w:val="28"/>
        </w:rPr>
        <w:t>состояние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0404C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свободу.</w:t>
      </w:r>
    </w:p>
    <w:p w:rsidR="00482ABE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Разумеется,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несоизмеримо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твердые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нежели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обусловленность.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избравший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родину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находится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чрезвычайно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уязвимой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позиции: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отныне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судьбоносные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принимать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вынужден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избавлено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тяжкого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предназначения.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Лицом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лицу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обращен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смерти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бессмертно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смерти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омрачает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Однако,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будучи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гражданином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саморождению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отличие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самородиться: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готовым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продуктом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эволюции.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обычном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истинного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многократного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совершенствующегося,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трансцендирующего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преимущество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предельная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ненадежность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пребывания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С.Кьеркегор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9C07A0"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обмороком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отрицательным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прибавляется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из-за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недостижимой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естественности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</w:t>
      </w:r>
      <w:r w:rsidR="000F620F" w:rsidRPr="004623E0">
        <w:rPr>
          <w:color w:val="000000"/>
          <w:sz w:val="28"/>
          <w:szCs w:val="28"/>
        </w:rPr>
        <w:t>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620F" w:rsidRPr="004623E0">
        <w:rPr>
          <w:color w:val="000000"/>
          <w:sz w:val="28"/>
          <w:szCs w:val="28"/>
        </w:rPr>
        <w:t>живых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620F" w:rsidRPr="004623E0">
        <w:rPr>
          <w:color w:val="000000"/>
          <w:sz w:val="28"/>
          <w:szCs w:val="28"/>
        </w:rPr>
        <w:t>существ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видят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наготы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Отец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небесный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питает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5727C3" w:rsidRPr="004623E0">
        <w:rPr>
          <w:color w:val="000000"/>
          <w:sz w:val="28"/>
          <w:szCs w:val="28"/>
        </w:rPr>
        <w:t>»</w:t>
      </w:r>
      <w:r w:rsidR="000F620F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блаженной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устойчивости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счастливый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дикарь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Ж.-Ж.Руссо.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Плата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недостижимость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блаженства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открытый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горизонт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горизонт?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общественно-правовым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социум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обеспечить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представителям.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известно,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порабощенным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демократическом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социуме.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алчности,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невежества,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влечений.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наоборот,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тоталитарном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оставаться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Г.Галилей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момент,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сказал: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все-таки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вертится!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Н.Чернышевский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каторге,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А.Сахаров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ссылке,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Ю.Фучик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ожидании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виселицы.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говорил,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товарищи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французскому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Сопротивлению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оккупации.</w:t>
      </w:r>
    </w:p>
    <w:p w:rsidR="0056597E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выбрал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тавтологии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заключен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неверно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открытый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горизонт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безграничность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набора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обусловлены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изнутри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естеством,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установлениями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конечностью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т.д.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парадоксальная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М.Мамардашвили: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феномен,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</w:t>
      </w:r>
      <w:r w:rsidR="005727C3" w:rsidRPr="004623E0">
        <w:rPr>
          <w:color w:val="000000"/>
          <w:sz w:val="28"/>
          <w:szCs w:val="28"/>
        </w:rPr>
        <w:t>»</w:t>
      </w:r>
      <w:r w:rsidR="00BA44AB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противоречие,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заложенное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фразе,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кажимо,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мнимо.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момент,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обострена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погранична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смерть,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спасение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посредством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предательства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сохранение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достоинства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истинный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выбор.</w:t>
      </w:r>
    </w:p>
    <w:p w:rsidR="0056597E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управляет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кьеркегоровский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бесстрашие.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Н.Бердяева,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независимость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определяемость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изнутри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поставленными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добром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злом,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добра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зла</w:t>
      </w:r>
      <w:r w:rsidR="005727C3" w:rsidRPr="004623E0">
        <w:rPr>
          <w:color w:val="000000"/>
          <w:sz w:val="28"/>
          <w:szCs w:val="28"/>
        </w:rPr>
        <w:t>»</w:t>
      </w:r>
      <w:r w:rsidR="00BA44AB" w:rsidRPr="004623E0">
        <w:rPr>
          <w:color w:val="000000"/>
          <w:sz w:val="28"/>
          <w:szCs w:val="28"/>
        </w:rPr>
        <w:t>.</w:t>
      </w:r>
    </w:p>
    <w:p w:rsidR="007D390D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Основное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вынуждает.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нельзя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готовом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</w:t>
      </w:r>
      <w:r w:rsidR="007D390D" w:rsidRPr="004623E0">
        <w:rPr>
          <w:color w:val="000000"/>
          <w:sz w:val="28"/>
          <w:szCs w:val="28"/>
        </w:rPr>
        <w:t>оны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7D390D"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</w:t>
      </w:r>
      <w:r w:rsidR="007D390D" w:rsidRPr="004623E0">
        <w:rPr>
          <w:color w:val="000000"/>
          <w:sz w:val="28"/>
          <w:szCs w:val="28"/>
        </w:rPr>
        <w:t>.</w:t>
      </w:r>
    </w:p>
    <w:p w:rsidR="00A72A89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здесь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закон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делающее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легко,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выстрадан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бесконечно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рискован,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поскольку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ошибочным.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ограничивает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избрав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реализации,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отказаться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множества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развлечений,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обеднив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семейную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Избрав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="00EF1016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сердечной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простоте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беседовать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Боге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истину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царям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улыбкой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EF1016" w:rsidRPr="004623E0">
        <w:rPr>
          <w:color w:val="000000"/>
          <w:sz w:val="28"/>
          <w:szCs w:val="28"/>
        </w:rPr>
        <w:t>говорить…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лукавить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приспосабливаться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желаниям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имущих.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момента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детерминируется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менее,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набором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рефлексов.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Различие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обусловливает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изнутри,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обусловлено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извне.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несвободно: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сладком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наделен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корень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оппозиции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Природа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решение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выборов.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неизбежно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включает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Необходимость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замечательно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выразила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А.Мердок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романе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Черный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принц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последствия...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прихоть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повлиять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будущее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сейчас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курю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сигарету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улыбаюсь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недостойным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мыслям,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умрет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муках</w:t>
      </w:r>
      <w:r w:rsidR="005727C3" w:rsidRPr="004623E0">
        <w:rPr>
          <w:color w:val="000000"/>
          <w:sz w:val="28"/>
          <w:szCs w:val="28"/>
        </w:rPr>
        <w:t>»</w:t>
      </w:r>
      <w:r w:rsidR="00E2063F" w:rsidRPr="004623E0">
        <w:rPr>
          <w:color w:val="000000"/>
          <w:sz w:val="28"/>
          <w:szCs w:val="28"/>
        </w:rPr>
        <w:t>.</w:t>
      </w:r>
    </w:p>
    <w:p w:rsidR="007948F1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кроется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основополагающая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функция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функция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совершенствования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сугубо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Религиозный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экзистенциалист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Г.Марсель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выводит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необходимость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всесторонней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тезиса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незавершенности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процессуальны.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заведомо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не-разрешенной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равнодушна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Животное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погибает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хочет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парадоксальном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ищет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стремится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фактичности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т.е.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сложившихся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участия: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гражданин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такую,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уровень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дарований.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результат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борьбы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фактичностью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глубочайшая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отречение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шага.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Марселю,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молчание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отголоски.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Скажем,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примкнул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угнетенным,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сообщником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угнетателей.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оказывается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судьбой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уразумев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допустить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распространенную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путаницу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понятиями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свободы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произвола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В.Даль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произвол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самоволие,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необузданность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деспотизм.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Произвол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потакание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худшему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достижение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лучшего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Произвол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дозволенности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нужного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ненужного,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620F" w:rsidRPr="004623E0">
        <w:rPr>
          <w:color w:val="000000"/>
          <w:sz w:val="28"/>
          <w:szCs w:val="28"/>
        </w:rPr>
        <w:t>исходящее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620F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620F" w:rsidRPr="004623E0">
        <w:rPr>
          <w:color w:val="000000"/>
          <w:sz w:val="28"/>
          <w:szCs w:val="28"/>
        </w:rPr>
        <w:t>принципа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="000F620F" w:rsidRPr="004623E0">
        <w:rPr>
          <w:color w:val="000000"/>
          <w:sz w:val="28"/>
          <w:szCs w:val="28"/>
        </w:rPr>
        <w:t>моему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0F620F" w:rsidRPr="004623E0">
        <w:rPr>
          <w:color w:val="000000"/>
          <w:sz w:val="28"/>
          <w:szCs w:val="28"/>
        </w:rPr>
        <w:t>н</w:t>
      </w:r>
      <w:r w:rsidRPr="004623E0">
        <w:rPr>
          <w:color w:val="000000"/>
          <w:sz w:val="28"/>
          <w:szCs w:val="28"/>
        </w:rPr>
        <w:t>раву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препятствуй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зову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ответственности: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иначе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Произвол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проявление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появиться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всерьез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вопрепятствует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нраву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самодура,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пасует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теряется.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Самодур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всецело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завязан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окружающих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пребывает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страхе,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найдется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кто-нибудь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посильнее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самодурство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неизбежно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хамством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одновременно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предполагающим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деспотизм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раболепие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вышестоящими.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Ю.Лотман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противопоставлял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хамству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несвободе.</w:t>
      </w:r>
    </w:p>
    <w:p w:rsidR="006735C1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противоположность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произволу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предполагает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самоограничение,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вы-свобождение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лучшего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себе.</w:t>
      </w:r>
    </w:p>
    <w:p w:rsidR="00BA44AB" w:rsidRPr="004623E0" w:rsidRDefault="00F80807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</w:rPr>
      </w:pP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А.Хомяков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выводил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этимологию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Правомерно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лингвистической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вопросом,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антропологической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зрения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безусловно.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Потому-то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невозможно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извне: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нельзя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заставить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перестать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Утрата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таланта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вина!)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могут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объяснить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оправдать.</w:t>
      </w:r>
    </w:p>
    <w:p w:rsidR="00E52609" w:rsidRPr="004623E0" w:rsidRDefault="000312A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лицом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судьбы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двояко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пассивной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форме.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невзгодам: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позицию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замечательно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выразил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Р.Брэдбери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Хуана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Рамона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Хименеса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эпиграфе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книг,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гласящем: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дадут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линованную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бумагу,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пиши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поперек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E52609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стоически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принимать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превратности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судьбы,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житейских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катастрофах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теряя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достоинства</w:t>
      </w:r>
      <w:r w:rsidR="00F11A7B"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феномена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изменяется.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совпадении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лучшим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честью,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мыслью,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внутренней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необходимостью.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C11F3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CC11F3" w:rsidRPr="004623E0">
        <w:rPr>
          <w:color w:val="000000"/>
          <w:sz w:val="28"/>
          <w:szCs w:val="28"/>
        </w:rPr>
        <w:t>ХХ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тоталитарных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утопий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феномен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предметом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неустанных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размышлений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мыслителей.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Наиболее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яркие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лики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Н.Бердяевым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Ж.-П.Сартром.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отсчета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учений.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Своеобразие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типа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положил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F11A7B" w:rsidRPr="004623E0">
        <w:rPr>
          <w:color w:val="000000"/>
          <w:sz w:val="28"/>
          <w:szCs w:val="28"/>
        </w:rPr>
        <w:t>.</w:t>
      </w:r>
    </w:p>
    <w:p w:rsidR="00E52609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самоочевидна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априорна.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превышающее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познать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5727C3" w:rsidRPr="004623E0">
        <w:rPr>
          <w:color w:val="000000"/>
          <w:sz w:val="28"/>
          <w:szCs w:val="28"/>
        </w:rPr>
        <w:t>»</w:t>
      </w:r>
      <w:r w:rsidR="00E52609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тяжкий,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непереносимый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груз.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интерпретации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Легенды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Инквизиторе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Ф.М.Достоевского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ставит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невыносимого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бремени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гибельная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являющая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шаг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неизвестность,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чреватая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опасностями,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тяготить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слабого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предпочтительным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променять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счастье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комфортного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крылом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управителя,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руководителя.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постоянно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пребывает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поисках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взял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периоды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истории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кем-то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вождь,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техника.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корень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хочет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принять,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взять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всевластная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</w:t>
      </w:r>
      <w:r w:rsidR="00E86EF7" w:rsidRPr="004623E0">
        <w:rPr>
          <w:color w:val="000000"/>
          <w:sz w:val="28"/>
          <w:szCs w:val="28"/>
        </w:rPr>
        <w:t>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E86EF7" w:rsidRPr="004623E0">
        <w:rPr>
          <w:color w:val="000000"/>
          <w:sz w:val="28"/>
          <w:szCs w:val="28"/>
        </w:rPr>
        <w:t>сила,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независимо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первичная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заключается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носителем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изначально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экзистенциальный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наделен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метафизической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каждодневной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объективированного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коллектива.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ослабляет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подрывает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величие.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объективации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подлинностью,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утрата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прирожденной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порчи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грехопадение.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Отпадение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повлекло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утяжеление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ставшего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грубым,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массивным,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материальным.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признак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пассивность.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Победа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рабьим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миром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пример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показал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Иисус.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редко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отваживается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путем!</w:t>
      </w:r>
    </w:p>
    <w:p w:rsidR="00237F9C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выделяет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структуры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раб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господин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свободный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господина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тиран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осуществить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могуществу.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индивидуально.</w:t>
      </w:r>
    </w:p>
    <w:p w:rsidR="00761F84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Рабство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многообразно.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прячется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сонмом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масок,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неразличимо.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воспринимает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неизменный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космический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порядок,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выражающийся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освященных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правилах,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подчиняться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Установка,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противоположная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такова: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навязаны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сверху,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меняются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благодаря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творчеству.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установка,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поистине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мнению,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отразились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социуме: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господин,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начальник,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всецело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подчиненный,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господин,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любовь.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всемогущество,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человечность.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Христианину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безмерно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дорога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пафос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Христос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свобода…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Религия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исключительна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нетерпима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насилия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принуждения</w:t>
      </w:r>
      <w:r w:rsidR="00CF31AA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распространенный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тип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порабощение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очередь,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законов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открывает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познанием.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Приобретая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техническую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частично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освобождается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попадает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цивилизации.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Отныне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техники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качестве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придатка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машине.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Подчиняя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гигантские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пространства,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техника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овладевает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огромными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организуя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коллективы.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коллектива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надличностный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группирующаяся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враждебна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организации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лежать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целостного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тотальности,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винтика.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тип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основанный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возросла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раскрыться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подлинно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коммуникация.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наконец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распространенный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прежде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структура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массе,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вождю,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очередь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себе.</w:t>
      </w:r>
    </w:p>
    <w:p w:rsidR="00E33C5D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заключается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сверхприродного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субъекта,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достоин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победив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материал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активной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деятельности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природы.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личностью,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поскольку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изнутри,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тайны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помощь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почина</w:t>
      </w:r>
      <w:r w:rsidR="005727C3" w:rsidRPr="004623E0">
        <w:rPr>
          <w:color w:val="000000"/>
          <w:sz w:val="28"/>
          <w:szCs w:val="28"/>
        </w:rPr>
        <w:t>»</w:t>
      </w:r>
      <w:r w:rsidR="00656346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противовес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идеям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Н.Бердяева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концепция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основывается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отсутствие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подобию: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заброшен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наугад.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месте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раскинулось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черное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жерло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источник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Фигурально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нечто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остался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предугаданном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предусловленном.</w:t>
      </w:r>
    </w:p>
    <w:p w:rsidR="00E33C5D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антропологический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тезис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гласит: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предшествует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поддается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определению,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первоначально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представляет.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впоследствии,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5727C3" w:rsidRPr="004623E0">
        <w:rPr>
          <w:color w:val="000000"/>
          <w:sz w:val="28"/>
          <w:szCs w:val="28"/>
        </w:rPr>
        <w:t>»</w:t>
      </w:r>
      <w:r w:rsidR="00DD2CCB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направлен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будущее,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обусловленное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высшей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отсутствии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предопределенности,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самостоятельно,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влияния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вылепить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труса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героя,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негодяя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праведника.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самоформирующее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движение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характеризует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отличное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внешних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объектов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бытия-в-себе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F80807" w:rsidRPr="004623E0" w:rsidRDefault="005727C3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Бытие-в-себе</w:t>
      </w:r>
      <w:r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фактичность,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наличность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существования.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тождественно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означает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означает.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противоречия,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внутреннего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конфликта,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никакого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разлома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зазора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куда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могло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просочиться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Ничто.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животное,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дерево,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вещь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испытывают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состояний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одиночества,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тревоги,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страха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смерти,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стремления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самосовершенствованию: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самодостаточны,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ибо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содержится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проекта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постоянное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самоосуществление,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бытие-для-себя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испытывает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эти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состояния.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Он,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обладающий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самосознанием,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ощущать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глубочайшего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одиночества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(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заброшенности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)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мире,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где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властвует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Ничто.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отличие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существ,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присутствует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разлом,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зияние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которое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довольствоваться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данностями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телом,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ситуацией,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определенностью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своего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прошлого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опыта,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т.е.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бытием-в-себе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Уже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само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предстоящей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смерти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выбивает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природного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круговорота,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своеобразный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толчок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свободному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F80807" w:rsidRPr="004623E0">
        <w:rPr>
          <w:color w:val="000000"/>
          <w:sz w:val="28"/>
          <w:szCs w:val="28"/>
        </w:rPr>
        <w:t>бытию,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</w:t>
      </w:r>
      <w:r w:rsidR="00F80807" w:rsidRPr="004623E0">
        <w:rPr>
          <w:color w:val="000000"/>
          <w:sz w:val="28"/>
          <w:szCs w:val="28"/>
        </w:rPr>
        <w:t>бытию-для-себя</w:t>
      </w:r>
      <w:r w:rsidRPr="004623E0">
        <w:rPr>
          <w:color w:val="000000"/>
          <w:sz w:val="28"/>
          <w:szCs w:val="28"/>
        </w:rPr>
        <w:t>»</w:t>
      </w:r>
      <w:r w:rsidR="00F80807" w:rsidRPr="004623E0">
        <w:rPr>
          <w:color w:val="000000"/>
          <w:sz w:val="28"/>
          <w:szCs w:val="28"/>
        </w:rPr>
        <w:t>.</w:t>
      </w:r>
    </w:p>
    <w:p w:rsidR="003D0E2D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утверждает,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Христос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декларирует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противоположную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точку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зрения: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вследствие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Христа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персонификации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проходящей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сердцевине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трещины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входит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Крылья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изначально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подрезаны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детерминированностью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отсутствие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высшей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гарант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атеистического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зкзистенциализма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сладкое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страшное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опереться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кроме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сакральных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заданных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идеалов,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обязательных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исполнению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предписаний.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светлом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царстве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ценностей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оправданий,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извинений…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выражаю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словами: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Осужден,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однажды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брошенный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</w:t>
      </w:r>
      <w:r w:rsidR="005727C3" w:rsidRPr="004623E0">
        <w:rPr>
          <w:color w:val="000000"/>
          <w:sz w:val="28"/>
          <w:szCs w:val="28"/>
        </w:rPr>
        <w:t>»</w:t>
      </w:r>
      <w:r w:rsidR="0032044C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очередь,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осужден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протяжении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изобретать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жестко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фиксированной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становление,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предопределенных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характеристик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Отсюда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проистекает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глубочайшая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личности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каждое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принимает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последствия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Отныне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невольно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творимое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живет.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выбора,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означающие,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грех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5727C3" w:rsidRPr="004623E0">
        <w:rPr>
          <w:color w:val="000000"/>
          <w:sz w:val="28"/>
          <w:szCs w:val="28"/>
        </w:rPr>
        <w:t>»</w:t>
      </w:r>
      <w:r w:rsidR="00546958"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призван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война,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руководствоваться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никакими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объяснениями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оправданиями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подневольности.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согласен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участвовать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бойне,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возможность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уклониться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дезертирства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самоубийства.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Высший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постулат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ответственности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таков: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выбирает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создавая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понимать,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выступает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законодателя,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примера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шире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человечества.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интерпретировать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крылатые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присяга.</w:t>
      </w:r>
    </w:p>
    <w:p w:rsidR="001564EE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существенная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характеристика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превзойдения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ситуации,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оказался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обстоятельств,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заброшен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рождением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событиями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наполнение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превзойдении.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вначале,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различия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свободным-бытием</w:t>
      </w:r>
      <w:r w:rsidR="005727C3" w:rsidRPr="004623E0">
        <w:rPr>
          <w:color w:val="000000"/>
          <w:sz w:val="28"/>
          <w:szCs w:val="28"/>
        </w:rPr>
        <w:t>»</w:t>
      </w:r>
      <w:r w:rsidR="00444856" w:rsidRPr="004623E0">
        <w:rPr>
          <w:color w:val="000000"/>
          <w:sz w:val="28"/>
          <w:szCs w:val="28"/>
        </w:rPr>
        <w:t>.</w:t>
      </w:r>
    </w:p>
    <w:p w:rsidR="00AA668A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Многократно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ошельмованное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положение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вовсе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недостаточен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породить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рождение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уникальной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ничто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первоисток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осуществления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главного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осуществления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реализации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позволяет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жить.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Cартр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пишет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этом: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настолько,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насколько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осуществляет.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представляет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следовательно,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совокупность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поступков,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жизнь…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поняли,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реальность,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мечты,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ожидания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надежды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позволяют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обманчивый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рухнувшие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надежды,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напрасные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ожидания,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определить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отрицательно,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положительно…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иное,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ряд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поступков</w:t>
      </w:r>
      <w:r w:rsidR="005727C3" w:rsidRPr="004623E0">
        <w:rPr>
          <w:color w:val="000000"/>
          <w:sz w:val="28"/>
          <w:szCs w:val="28"/>
        </w:rPr>
        <w:t>»</w:t>
      </w:r>
      <w:r w:rsidR="00A310F3" w:rsidRPr="004623E0">
        <w:rPr>
          <w:color w:val="000000"/>
          <w:sz w:val="28"/>
          <w:szCs w:val="28"/>
        </w:rPr>
        <w:t>.</w:t>
      </w:r>
    </w:p>
    <w:p w:rsidR="00A310F3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Страсть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связана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желанием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Однако,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пагубна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бесполезна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обречена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другой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стороны,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пытаясь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сделаться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человеком.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участь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является.</w:t>
      </w:r>
    </w:p>
    <w:p w:rsidR="00B30EE4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годами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проект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меняется</w:t>
      </w:r>
      <w:r w:rsidR="00A310F3"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10F3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10F3"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10F3" w:rsidRPr="004623E0">
        <w:rPr>
          <w:color w:val="000000"/>
          <w:sz w:val="28"/>
          <w:szCs w:val="28"/>
        </w:rPr>
        <w:t>работе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10F3" w:rsidRPr="004623E0">
        <w:rPr>
          <w:color w:val="000000"/>
          <w:sz w:val="28"/>
          <w:szCs w:val="28"/>
        </w:rPr>
        <w:t>«Тетради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10F3"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A310F3" w:rsidRPr="004623E0">
        <w:rPr>
          <w:color w:val="000000"/>
          <w:sz w:val="28"/>
          <w:szCs w:val="28"/>
        </w:rPr>
        <w:t>морали»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автодемиурга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сменяется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делать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необходимое</w:t>
      </w:r>
      <w:r w:rsidR="005727C3" w:rsidRPr="004623E0">
        <w:rPr>
          <w:color w:val="000000"/>
          <w:sz w:val="28"/>
          <w:szCs w:val="28"/>
        </w:rPr>
        <w:t>»</w:t>
      </w:r>
      <w:r w:rsidR="00A310F3" w:rsidRPr="004623E0">
        <w:rPr>
          <w:color w:val="000000"/>
          <w:sz w:val="28"/>
          <w:szCs w:val="28"/>
        </w:rPr>
        <w:t>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Выбор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необходимого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свободен: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зависит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авторитетов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норм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лишь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моральность,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образом,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результат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творчества.</w:t>
      </w:r>
    </w:p>
    <w:p w:rsidR="00F80807" w:rsidRPr="004623E0" w:rsidRDefault="00F80807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Итак,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основывается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не-заданности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мире.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оборачиваться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экзистенциальным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состоянием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тревоги.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Тревога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осознания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одинокой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прямое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следствие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невозможности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отречения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испытав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тревоги,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редко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чувствуют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экзистенциальную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тревогу: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боятся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тяжести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избегают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мучительной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ноши.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отнюдь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исполнение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самореализация.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недостижимости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беспечного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счастья,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чувство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мучительные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укоры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совести,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необходимость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устаревших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догм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тоталитарных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стереотипов.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</w:t>
      </w:r>
      <w:r w:rsidR="005727C3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означает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меньшинстве.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одновременно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свободным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единственным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большому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счету.</w:t>
      </w:r>
    </w:p>
    <w:p w:rsidR="001C6200" w:rsidRPr="004623E0" w:rsidRDefault="001C6200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958AC" w:rsidRPr="004623E0" w:rsidRDefault="00B958A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C6200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b/>
          <w:color w:val="000000"/>
          <w:sz w:val="28"/>
          <w:szCs w:val="28"/>
        </w:rPr>
        <w:br w:type="page"/>
      </w:r>
      <w:r w:rsidR="001C6200" w:rsidRPr="004623E0">
        <w:rPr>
          <w:b/>
          <w:color w:val="000000"/>
          <w:sz w:val="28"/>
          <w:szCs w:val="28"/>
        </w:rPr>
        <w:t>Заключение</w:t>
      </w:r>
    </w:p>
    <w:p w:rsidR="0012156C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C6200" w:rsidRPr="004623E0" w:rsidRDefault="00730981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Философ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экзистен</w:t>
      </w:r>
      <w:r w:rsidRPr="004623E0">
        <w:rPr>
          <w:color w:val="000000"/>
          <w:sz w:val="28"/>
          <w:szCs w:val="28"/>
        </w:rPr>
        <w:t>циалист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работе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гуманизм?»</w:t>
      </w:r>
      <w:r w:rsidR="0012156C" w:rsidRPr="004623E0">
        <w:rPr>
          <w:b/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обозначил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пограничную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ситуацию,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которой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сейчас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находится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человечество.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Своими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выработанными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принци</w:t>
      </w:r>
      <w:r w:rsidRPr="004623E0">
        <w:rPr>
          <w:color w:val="000000"/>
          <w:sz w:val="28"/>
          <w:szCs w:val="28"/>
        </w:rPr>
        <w:t>пами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указал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необходимость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пересмотра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ценностных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ориентиров,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которыми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руководствуется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личность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1C6200" w:rsidRPr="004623E0">
        <w:rPr>
          <w:color w:val="000000"/>
          <w:sz w:val="28"/>
          <w:szCs w:val="28"/>
        </w:rPr>
        <w:t>общество.</w:t>
      </w:r>
    </w:p>
    <w:p w:rsidR="0013761F" w:rsidRPr="004623E0" w:rsidRDefault="001C620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атеизм,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который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растрачивает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доказательства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изменило,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просто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должен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обрести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убедиться,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достоверное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доказательство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существования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смысле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оптимизм,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учение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действии.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своём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учении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говорит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свободе,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имеющей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границ.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свободный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поступок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несет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ответственность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только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самим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собой.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Человек,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согласно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Сартру,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бытийно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одинок,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человеческое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общение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всегда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борьба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господство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над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другим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«Я»,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любовь,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таковая,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E06991" w:rsidRPr="004623E0">
        <w:rPr>
          <w:color w:val="000000"/>
          <w:sz w:val="28"/>
          <w:szCs w:val="28"/>
        </w:rPr>
        <w:t>осуществима.</w:t>
      </w:r>
    </w:p>
    <w:p w:rsidR="00E06991" w:rsidRPr="004623E0" w:rsidRDefault="00A06050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Наверное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Пол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Пот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(1916-1998)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-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глава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государства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Демократическая</w:t>
      </w:r>
      <w:r w:rsidR="0012156C" w:rsidRPr="004623E0">
        <w:rPr>
          <w:bCs/>
          <w:iCs/>
          <w:color w:val="000000"/>
          <w:sz w:val="28"/>
          <w:szCs w:val="28"/>
        </w:rPr>
        <w:t xml:space="preserve"> </w:t>
      </w:r>
      <w:r w:rsidR="00CF6178" w:rsidRPr="004623E0">
        <w:rPr>
          <w:bCs/>
          <w:iCs/>
          <w:color w:val="000000"/>
          <w:sz w:val="28"/>
          <w:szCs w:val="28"/>
        </w:rPr>
        <w:t>Кампучия,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погубивший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миллионы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жизней,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воспитанником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Сорбонны,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членом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элитарного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кружка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философа-экзистенционалиста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Жана-Поля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Сартра.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Марксистский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кружок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кхмерских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студентов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Сорбонне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назывался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«Дети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B1528D" w:rsidRPr="004623E0">
        <w:rPr>
          <w:color w:val="000000"/>
          <w:sz w:val="28"/>
          <w:szCs w:val="28"/>
        </w:rPr>
        <w:t>Сартра».</w:t>
      </w:r>
      <w:r w:rsidR="0012156C" w:rsidRPr="004623E0">
        <w:rPr>
          <w:color w:val="000000"/>
          <w:sz w:val="28"/>
          <w:szCs w:val="28"/>
        </w:rPr>
        <w:t xml:space="preserve"> </w:t>
      </w:r>
      <w:r w:rsidR="00D84540"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Население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Кампучии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четыре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года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правления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Пол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Пота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(1975-1979)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сократилось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8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млн.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5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млн.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человек.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Причём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Пол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Пот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был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учеником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Сартра,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Сталина!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Сталин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страну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отбрасы</w:t>
      </w:r>
      <w:r w:rsidR="00C97FFA" w:rsidRPr="004623E0">
        <w:rPr>
          <w:color w:val="000000"/>
          <w:sz w:val="28"/>
          <w:szCs w:val="28"/>
        </w:rPr>
        <w:t>вал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ручному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7FFA" w:rsidRPr="004623E0">
        <w:rPr>
          <w:color w:val="000000"/>
          <w:sz w:val="28"/>
          <w:szCs w:val="28"/>
        </w:rPr>
        <w:t>труду.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геноцида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Кампучии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возражал,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наоборот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считал,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тяжёлый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крестьянский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труд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способствует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оздоровлению</w:t>
      </w:r>
      <w:r w:rsidR="0012156C" w:rsidRPr="004623E0">
        <w:rPr>
          <w:color w:val="000000"/>
          <w:sz w:val="28"/>
          <w:szCs w:val="28"/>
        </w:rPr>
        <w:t xml:space="preserve"> </w:t>
      </w:r>
      <w:r w:rsidR="0051367C" w:rsidRPr="004623E0">
        <w:rPr>
          <w:color w:val="000000"/>
          <w:sz w:val="28"/>
          <w:szCs w:val="28"/>
        </w:rPr>
        <w:t>личности.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Вот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такая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5249B3"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="005249B3" w:rsidRPr="004623E0">
        <w:rPr>
          <w:color w:val="000000"/>
          <w:sz w:val="28"/>
          <w:szCs w:val="28"/>
        </w:rPr>
        <w:t>него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="005249B3" w:rsidRPr="004623E0">
        <w:rPr>
          <w:color w:val="000000"/>
          <w:sz w:val="28"/>
          <w:szCs w:val="28"/>
        </w:rPr>
        <w:t>была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гуманизмом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под</w:t>
      </w:r>
      <w:r w:rsidR="0012156C" w:rsidRPr="004623E0">
        <w:rPr>
          <w:color w:val="000000"/>
          <w:sz w:val="28"/>
          <w:szCs w:val="28"/>
        </w:rPr>
        <w:t xml:space="preserve"> </w:t>
      </w:r>
      <w:r w:rsidR="00C90A4D" w:rsidRPr="004623E0">
        <w:rPr>
          <w:color w:val="000000"/>
          <w:sz w:val="28"/>
          <w:szCs w:val="28"/>
        </w:rPr>
        <w:t>вопросом.</w:t>
      </w:r>
    </w:p>
    <w:p w:rsidR="007441A9" w:rsidRPr="004623E0" w:rsidRDefault="00E63161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Российский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Сергей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Владимирович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Илларионов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(кстати,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родился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Одессе)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говорил,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сейчас,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может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никогда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проявилась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особенностей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менталитета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значительной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интеллигенции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слепое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преклонение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иными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авторитетами.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Теперь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наименование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культовых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знаковых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фигур,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возведение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совершается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путем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того,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вначале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маскультуры,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теперь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сфере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политики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получило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название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раскручивание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Сейчас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области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одной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знаковых</w:t>
      </w:r>
      <w:r w:rsidR="0012156C" w:rsidRPr="004623E0">
        <w:rPr>
          <w:color w:val="000000"/>
          <w:sz w:val="28"/>
          <w:szCs w:val="28"/>
        </w:rPr>
        <w:t xml:space="preserve"> </w:t>
      </w:r>
      <w:r w:rsidR="00F23F04" w:rsidRPr="004623E0">
        <w:rPr>
          <w:color w:val="000000"/>
          <w:sz w:val="28"/>
          <w:szCs w:val="28"/>
        </w:rPr>
        <w:t>фигур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приказано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</w:t>
      </w:r>
      <w:r w:rsidR="00F23F04" w:rsidRPr="004623E0">
        <w:rPr>
          <w:color w:val="000000"/>
          <w:sz w:val="28"/>
          <w:szCs w:val="28"/>
        </w:rPr>
        <w:t>-П.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D42FB3"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Один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основных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приемов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раскручивания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области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доказательство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="005727C3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голого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короля</w:t>
      </w:r>
      <w:r w:rsidR="005727C3" w:rsidRPr="004623E0">
        <w:rPr>
          <w:color w:val="000000"/>
          <w:sz w:val="28"/>
          <w:szCs w:val="28"/>
        </w:rPr>
        <w:t>»</w:t>
      </w:r>
      <w:r w:rsidRPr="004623E0">
        <w:rPr>
          <w:color w:val="000000"/>
          <w:sz w:val="28"/>
          <w:szCs w:val="28"/>
        </w:rPr>
        <w:t>.</w:t>
      </w:r>
    </w:p>
    <w:p w:rsidR="00E63161" w:rsidRPr="004623E0" w:rsidRDefault="00E63161" w:rsidP="0012156C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4623E0">
        <w:rPr>
          <w:color w:val="000000"/>
          <w:sz w:val="28"/>
          <w:szCs w:val="28"/>
        </w:rPr>
        <w:t>Усиленно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внушается,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если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видит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величия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знаковой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фигуры,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причина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неразвитости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ущербности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мышления,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край</w:t>
      </w:r>
      <w:r w:rsidR="00D42FB3" w:rsidRPr="004623E0">
        <w:rPr>
          <w:color w:val="000000"/>
          <w:sz w:val="28"/>
          <w:szCs w:val="28"/>
        </w:rPr>
        <w:t>нем</w:t>
      </w:r>
      <w:r w:rsidR="0012156C" w:rsidRPr="004623E0">
        <w:rPr>
          <w:color w:val="000000"/>
          <w:sz w:val="28"/>
          <w:szCs w:val="28"/>
        </w:rPr>
        <w:t xml:space="preserve"> </w:t>
      </w:r>
      <w:r w:rsidR="00D42FB3" w:rsidRPr="004623E0">
        <w:rPr>
          <w:color w:val="000000"/>
          <w:sz w:val="28"/>
          <w:szCs w:val="28"/>
        </w:rPr>
        <w:t>невежестве</w:t>
      </w:r>
      <w:r w:rsidRPr="004623E0">
        <w:rPr>
          <w:color w:val="000000"/>
          <w:sz w:val="28"/>
          <w:szCs w:val="28"/>
        </w:rPr>
        <w:t>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многих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действует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безотказно.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Немало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людей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признавались,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считая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умственное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построение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чепухой,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менее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выражают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поводу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восторг,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боясь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обвинения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отсталости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современности.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Пойти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против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течения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способен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далеко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всякий</w:t>
      </w:r>
      <w:r w:rsidR="006564EA" w:rsidRPr="004623E0">
        <w:rPr>
          <w:color w:val="000000"/>
          <w:sz w:val="28"/>
          <w:szCs w:val="28"/>
        </w:rPr>
        <w:t>.</w:t>
      </w:r>
    </w:p>
    <w:p w:rsidR="001322F1" w:rsidRPr="004623E0" w:rsidRDefault="006564EA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Украине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хотя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церковь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отделена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религия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стране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играет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последнюю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роль,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случайно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даже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руководители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государства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праздникам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стоят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церкве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свечками.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поэтому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антибожественной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="00CF2685" w:rsidRPr="004623E0">
        <w:rPr>
          <w:color w:val="000000"/>
          <w:sz w:val="28"/>
          <w:szCs w:val="28"/>
        </w:rPr>
        <w:t>«</w:t>
      </w:r>
      <w:r w:rsidRPr="004623E0">
        <w:rPr>
          <w:color w:val="000000"/>
          <w:sz w:val="28"/>
          <w:szCs w:val="28"/>
        </w:rPr>
        <w:t>философией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CF2685" w:rsidRPr="004623E0">
        <w:rPr>
          <w:color w:val="000000"/>
          <w:sz w:val="28"/>
          <w:szCs w:val="28"/>
        </w:rPr>
        <w:t>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приживётся.</w:t>
      </w:r>
    </w:p>
    <w:p w:rsidR="0086177B" w:rsidRPr="004623E0" w:rsidRDefault="0086177B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6177B" w:rsidRPr="004623E0" w:rsidRDefault="0086177B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97C49" w:rsidRPr="004623E0" w:rsidRDefault="0012156C" w:rsidP="0012156C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3E0">
        <w:rPr>
          <w:b/>
          <w:color w:val="000000"/>
          <w:sz w:val="28"/>
          <w:szCs w:val="28"/>
        </w:rPr>
        <w:br w:type="page"/>
      </w:r>
      <w:r w:rsidR="00097C49" w:rsidRPr="004623E0">
        <w:rPr>
          <w:b/>
          <w:color w:val="000000"/>
          <w:sz w:val="28"/>
          <w:szCs w:val="28"/>
        </w:rPr>
        <w:t>Список</w:t>
      </w:r>
      <w:r w:rsidRPr="004623E0">
        <w:rPr>
          <w:b/>
          <w:color w:val="000000"/>
          <w:sz w:val="28"/>
          <w:szCs w:val="28"/>
        </w:rPr>
        <w:t xml:space="preserve"> </w:t>
      </w:r>
      <w:r w:rsidR="00097C49" w:rsidRPr="004623E0">
        <w:rPr>
          <w:b/>
          <w:color w:val="000000"/>
          <w:sz w:val="28"/>
          <w:szCs w:val="28"/>
        </w:rPr>
        <w:t>литературы</w:t>
      </w:r>
    </w:p>
    <w:p w:rsidR="00097C49" w:rsidRPr="004623E0" w:rsidRDefault="00097C49" w:rsidP="0012156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Андреев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XX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Geleos,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2004.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Самопознание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(опыт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автобиографии).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Прогресс,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1990.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3.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Судьба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России,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«Эксмо-пресс»,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2001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4.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Брэдбери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451°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Фаренгейту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Кишинёв: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«Штиинца»,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1987.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5.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Великовский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Умозрение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словесность: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Очерки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французской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культуры.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М.;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СПб.: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Университетская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книга,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1998.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6.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Водолагин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Идеи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духовной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нашего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времени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//Философия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общество.-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2006.-№3.-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c.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171.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7.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Вулф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Домой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возврата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нет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Галь,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Облонской.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Послесл.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А.Зверева.—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«Худож.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лит.»,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1977.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8.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Гарин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И.И.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философия?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Запад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Восток.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истина?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Терра-Кн.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клуб,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2001.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9.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//Философский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энциклопедический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словарь.-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«Советская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энциклопедия»,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1983.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10.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Даль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Толковый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словарь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живого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великорусского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языка.-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Изд-во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"Цитадель",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1998.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11.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Державин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Г.Р.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Полное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собрание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стихотворений.-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Ленинград.: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«Советский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писатель»,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1957.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12.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Ермичев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Николя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Бердяева.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«Знание»,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1990.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13.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Кара-Мурза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С.Г.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Манипуляция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сознанием.-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«Алгоритм»,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2000.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14.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Кассирер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Опыт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</w:t>
      </w:r>
      <w:r w:rsidRPr="004623E0">
        <w:rPr>
          <w:iCs/>
          <w:color w:val="000000"/>
          <w:sz w:val="28"/>
          <w:szCs w:val="28"/>
        </w:rPr>
        <w:t>Проблемы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человека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в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западной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философии.-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М.: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«Прогресс»,</w:t>
      </w:r>
      <w:r w:rsidR="0012156C" w:rsidRPr="004623E0">
        <w:rPr>
          <w:iCs/>
          <w:color w:val="000000"/>
          <w:sz w:val="28"/>
          <w:szCs w:val="28"/>
        </w:rPr>
        <w:t xml:space="preserve"> </w:t>
      </w:r>
      <w:r w:rsidRPr="004623E0">
        <w:rPr>
          <w:iCs/>
          <w:color w:val="000000"/>
          <w:sz w:val="28"/>
          <w:szCs w:val="28"/>
        </w:rPr>
        <w:t>1988.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15.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Кузнецов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В.Н.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Изд-во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Московского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университета,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1969.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16.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Лотман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Ю.М.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Беседы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культуре: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традиции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русского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дворянства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(XVIII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начало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XIX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века).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—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СПб.: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«Искусство»,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1994.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17.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Мамардашвили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Эстетика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мышления.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«Московская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школа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политических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исследований»,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2000.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18.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Марков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Б.В.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свобода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Ж.-П.Сартра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сопоставительном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ракурсе//История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современной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зарубежной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компаративистский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подход.-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С.-Пб.: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«Лань»,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1997.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19.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Марсель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трагической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мудрости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пределы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//Проблемы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западной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1988.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20.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Мердок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принц: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Праздник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любви: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роман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Мердок;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англ.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Бернштейн,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Поливановой.-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Международные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отношения,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1983.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21.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Ницше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Так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говорил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Заратустра.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СПб: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Азбука-классика,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2004.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rFonts w:eastAsia="MS Mincho"/>
          <w:color w:val="000000"/>
          <w:sz w:val="28"/>
          <w:szCs w:val="28"/>
        </w:rPr>
        <w:t>22.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Ницше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Ф.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Сочинения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в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2-х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томах.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Том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2.-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М.: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Изд-во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«Мысль»,</w:t>
      </w:r>
      <w:r w:rsidR="0012156C" w:rsidRPr="004623E0">
        <w:rPr>
          <w:rFonts w:eastAsia="MS Mincho"/>
          <w:color w:val="000000"/>
          <w:sz w:val="28"/>
          <w:szCs w:val="28"/>
        </w:rPr>
        <w:t xml:space="preserve"> </w:t>
      </w:r>
      <w:r w:rsidRPr="004623E0">
        <w:rPr>
          <w:rFonts w:eastAsia="MS Mincho"/>
          <w:color w:val="000000"/>
          <w:sz w:val="28"/>
          <w:szCs w:val="28"/>
        </w:rPr>
        <w:t>1990.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23.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Плесснер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Ступени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органического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западой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философии.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«Прогресс»,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1988.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24.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Идиот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семье: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Гюстав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Флобер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от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1821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1857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Перевод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Евгения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Плеханова.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СПб.: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Алетейя,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1998.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25.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Проблема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цели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средств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политике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(тетради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морали).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Пер.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О.И.Мочульской//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Этическая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мысль: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научно-публицистические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чтения.-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1992.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26.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Слова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/Перевод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Яхниной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Зониной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//Ж.-П.Сартр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Стена.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Избранные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произведения.-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Издательство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политической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литературы,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1992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27.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Ж.-П.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Экзистенциализм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–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это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гуманизм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//Сумерки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богов.-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«Политиздат»,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1989.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28.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Тузова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Минск: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Интерпрессервис,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Книжный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Дом,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2009.-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с.56.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29.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Фихте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И.Г.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Избранные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сочинения,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т.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М.,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1916.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30.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Фромм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Человек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для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себя.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Иметь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или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быть?.-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Минск: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«Фиальта»,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1997.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31.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Хомяков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Богословские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сочинения.-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СПб: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«Наука»,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1995.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32.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Чернявская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Ю.В.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Введение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в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культурно-философскую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антропологию.-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Минск: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«Беларусь»,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2002.</w:t>
      </w:r>
    </w:p>
    <w:p w:rsidR="00097C49" w:rsidRPr="004623E0" w:rsidRDefault="00097C49" w:rsidP="0012156C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4623E0">
        <w:rPr>
          <w:color w:val="000000"/>
          <w:sz w:val="28"/>
          <w:szCs w:val="28"/>
        </w:rPr>
        <w:t>33.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Юровская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Э.П.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Жан-Поль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Сартр.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Жизнь-философия-творчество.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-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СПб: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Издательский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Дом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«Петрополис»,</w:t>
      </w:r>
      <w:r w:rsidR="0012156C" w:rsidRPr="004623E0">
        <w:rPr>
          <w:color w:val="000000"/>
          <w:sz w:val="28"/>
          <w:szCs w:val="28"/>
        </w:rPr>
        <w:t xml:space="preserve"> </w:t>
      </w:r>
      <w:r w:rsidRPr="004623E0">
        <w:rPr>
          <w:color w:val="000000"/>
          <w:sz w:val="28"/>
          <w:szCs w:val="28"/>
        </w:rPr>
        <w:t>2006.</w:t>
      </w:r>
    </w:p>
    <w:p w:rsidR="00612CA8" w:rsidRPr="004623E0" w:rsidRDefault="00612CA8" w:rsidP="00612CA8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612CA8" w:rsidRPr="004623E0" w:rsidSect="0012156C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E0" w:rsidRDefault="004623E0">
      <w:r>
        <w:separator/>
      </w:r>
    </w:p>
  </w:endnote>
  <w:endnote w:type="continuationSeparator" w:id="0">
    <w:p w:rsidR="004623E0" w:rsidRDefault="0046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E0" w:rsidRDefault="004623E0">
      <w:r>
        <w:separator/>
      </w:r>
    </w:p>
  </w:footnote>
  <w:footnote w:type="continuationSeparator" w:id="0">
    <w:p w:rsidR="004623E0" w:rsidRDefault="00462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A8" w:rsidRDefault="00CE4AA8" w:rsidP="00C96F8C">
    <w:pPr>
      <w:pStyle w:val="a3"/>
      <w:framePr w:wrap="around" w:vAnchor="text" w:hAnchor="margin" w:xAlign="right" w:y="1"/>
      <w:rPr>
        <w:rStyle w:val="a5"/>
      </w:rPr>
    </w:pPr>
  </w:p>
  <w:p w:rsidR="00CE4AA8" w:rsidRDefault="00CE4AA8" w:rsidP="000A01E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A8" w:rsidRPr="00612CA8" w:rsidRDefault="00CE4AA8" w:rsidP="00612CA8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7AF"/>
    <w:rsid w:val="000035B4"/>
    <w:rsid w:val="00007647"/>
    <w:rsid w:val="00010B2D"/>
    <w:rsid w:val="00014A47"/>
    <w:rsid w:val="000150E6"/>
    <w:rsid w:val="00015206"/>
    <w:rsid w:val="00020D39"/>
    <w:rsid w:val="00023749"/>
    <w:rsid w:val="00025B0D"/>
    <w:rsid w:val="0002723A"/>
    <w:rsid w:val="000312A7"/>
    <w:rsid w:val="00034CDF"/>
    <w:rsid w:val="00036D39"/>
    <w:rsid w:val="000404C7"/>
    <w:rsid w:val="000405AE"/>
    <w:rsid w:val="00042642"/>
    <w:rsid w:val="000474F3"/>
    <w:rsid w:val="000525BD"/>
    <w:rsid w:val="0005306E"/>
    <w:rsid w:val="0006094D"/>
    <w:rsid w:val="000616CF"/>
    <w:rsid w:val="00064AC4"/>
    <w:rsid w:val="00065EB5"/>
    <w:rsid w:val="000661BF"/>
    <w:rsid w:val="000828E5"/>
    <w:rsid w:val="0009623B"/>
    <w:rsid w:val="00097C49"/>
    <w:rsid w:val="000A01E1"/>
    <w:rsid w:val="000A03DC"/>
    <w:rsid w:val="000A33C6"/>
    <w:rsid w:val="000B10DF"/>
    <w:rsid w:val="000B2854"/>
    <w:rsid w:val="000B7390"/>
    <w:rsid w:val="000C1EF2"/>
    <w:rsid w:val="000C35C6"/>
    <w:rsid w:val="000C41FD"/>
    <w:rsid w:val="000D0F63"/>
    <w:rsid w:val="000D1250"/>
    <w:rsid w:val="000D16B0"/>
    <w:rsid w:val="000D1AD2"/>
    <w:rsid w:val="000D5780"/>
    <w:rsid w:val="000D6993"/>
    <w:rsid w:val="000E0C39"/>
    <w:rsid w:val="000E4558"/>
    <w:rsid w:val="000F3915"/>
    <w:rsid w:val="000F620F"/>
    <w:rsid w:val="000F73E4"/>
    <w:rsid w:val="00102B2C"/>
    <w:rsid w:val="00104622"/>
    <w:rsid w:val="00106660"/>
    <w:rsid w:val="001155BA"/>
    <w:rsid w:val="0012156C"/>
    <w:rsid w:val="001228F4"/>
    <w:rsid w:val="00127F9D"/>
    <w:rsid w:val="001322F1"/>
    <w:rsid w:val="00135B9B"/>
    <w:rsid w:val="00137299"/>
    <w:rsid w:val="0013761F"/>
    <w:rsid w:val="0014122D"/>
    <w:rsid w:val="00142C2D"/>
    <w:rsid w:val="001545EF"/>
    <w:rsid w:val="00155B28"/>
    <w:rsid w:val="001564EE"/>
    <w:rsid w:val="001649B0"/>
    <w:rsid w:val="001672B1"/>
    <w:rsid w:val="001725E1"/>
    <w:rsid w:val="00172DB4"/>
    <w:rsid w:val="00172DDE"/>
    <w:rsid w:val="001750AA"/>
    <w:rsid w:val="001765D1"/>
    <w:rsid w:val="00180A07"/>
    <w:rsid w:val="00185CED"/>
    <w:rsid w:val="00187929"/>
    <w:rsid w:val="0019480B"/>
    <w:rsid w:val="00196DAB"/>
    <w:rsid w:val="001A56F3"/>
    <w:rsid w:val="001A5A2D"/>
    <w:rsid w:val="001A6B80"/>
    <w:rsid w:val="001A7F7E"/>
    <w:rsid w:val="001C2ACF"/>
    <w:rsid w:val="001C4A9E"/>
    <w:rsid w:val="001C6200"/>
    <w:rsid w:val="001C6C14"/>
    <w:rsid w:val="001D078A"/>
    <w:rsid w:val="001D0BAD"/>
    <w:rsid w:val="001D3751"/>
    <w:rsid w:val="001D417B"/>
    <w:rsid w:val="001D4CB9"/>
    <w:rsid w:val="001E1480"/>
    <w:rsid w:val="001E601D"/>
    <w:rsid w:val="001E63D3"/>
    <w:rsid w:val="001E6B8B"/>
    <w:rsid w:val="001E79C8"/>
    <w:rsid w:val="001F0DC7"/>
    <w:rsid w:val="001F1B36"/>
    <w:rsid w:val="001F3059"/>
    <w:rsid w:val="001F5344"/>
    <w:rsid w:val="001F7833"/>
    <w:rsid w:val="00200F87"/>
    <w:rsid w:val="00204229"/>
    <w:rsid w:val="00205571"/>
    <w:rsid w:val="00205CDB"/>
    <w:rsid w:val="00206A5D"/>
    <w:rsid w:val="002142E9"/>
    <w:rsid w:val="00225B72"/>
    <w:rsid w:val="00236CBB"/>
    <w:rsid w:val="00237F9C"/>
    <w:rsid w:val="00240EAE"/>
    <w:rsid w:val="00241A51"/>
    <w:rsid w:val="0025350E"/>
    <w:rsid w:val="002535F9"/>
    <w:rsid w:val="00254F95"/>
    <w:rsid w:val="002768D5"/>
    <w:rsid w:val="002770BE"/>
    <w:rsid w:val="00281A89"/>
    <w:rsid w:val="00284AE2"/>
    <w:rsid w:val="00284C10"/>
    <w:rsid w:val="00285329"/>
    <w:rsid w:val="0028762A"/>
    <w:rsid w:val="002948D5"/>
    <w:rsid w:val="00297613"/>
    <w:rsid w:val="002A0185"/>
    <w:rsid w:val="002A17FA"/>
    <w:rsid w:val="002A3A1C"/>
    <w:rsid w:val="002A621C"/>
    <w:rsid w:val="002A6856"/>
    <w:rsid w:val="002B1730"/>
    <w:rsid w:val="002B1E28"/>
    <w:rsid w:val="002B4804"/>
    <w:rsid w:val="002B581D"/>
    <w:rsid w:val="002C06EE"/>
    <w:rsid w:val="002D4AF9"/>
    <w:rsid w:val="002D7E3C"/>
    <w:rsid w:val="002E2BF8"/>
    <w:rsid w:val="002E464B"/>
    <w:rsid w:val="002E66A3"/>
    <w:rsid w:val="002F0A83"/>
    <w:rsid w:val="002F206F"/>
    <w:rsid w:val="002F284C"/>
    <w:rsid w:val="002F6BC6"/>
    <w:rsid w:val="0030298D"/>
    <w:rsid w:val="00304132"/>
    <w:rsid w:val="00310621"/>
    <w:rsid w:val="003140DE"/>
    <w:rsid w:val="003145CD"/>
    <w:rsid w:val="00315862"/>
    <w:rsid w:val="0032044C"/>
    <w:rsid w:val="003279ED"/>
    <w:rsid w:val="0033594E"/>
    <w:rsid w:val="00344F46"/>
    <w:rsid w:val="003466AE"/>
    <w:rsid w:val="00362861"/>
    <w:rsid w:val="00365F57"/>
    <w:rsid w:val="00367B26"/>
    <w:rsid w:val="00384481"/>
    <w:rsid w:val="00385DFA"/>
    <w:rsid w:val="00386B95"/>
    <w:rsid w:val="0039137F"/>
    <w:rsid w:val="00393A38"/>
    <w:rsid w:val="003A076F"/>
    <w:rsid w:val="003A2D96"/>
    <w:rsid w:val="003B002B"/>
    <w:rsid w:val="003B0639"/>
    <w:rsid w:val="003C14A2"/>
    <w:rsid w:val="003C2F8D"/>
    <w:rsid w:val="003C5ACA"/>
    <w:rsid w:val="003C732F"/>
    <w:rsid w:val="003D0E2D"/>
    <w:rsid w:val="003D5E9D"/>
    <w:rsid w:val="003E0182"/>
    <w:rsid w:val="003E06D9"/>
    <w:rsid w:val="003E41F0"/>
    <w:rsid w:val="003F0914"/>
    <w:rsid w:val="003F180D"/>
    <w:rsid w:val="003F5484"/>
    <w:rsid w:val="00406D1B"/>
    <w:rsid w:val="00421A86"/>
    <w:rsid w:val="004447E7"/>
    <w:rsid w:val="00444856"/>
    <w:rsid w:val="00446157"/>
    <w:rsid w:val="004466C7"/>
    <w:rsid w:val="00460939"/>
    <w:rsid w:val="00460EF7"/>
    <w:rsid w:val="004623E0"/>
    <w:rsid w:val="0046791D"/>
    <w:rsid w:val="00481C34"/>
    <w:rsid w:val="00482ABE"/>
    <w:rsid w:val="00485592"/>
    <w:rsid w:val="00490EA5"/>
    <w:rsid w:val="00491DBC"/>
    <w:rsid w:val="00495DED"/>
    <w:rsid w:val="0049789C"/>
    <w:rsid w:val="004A3C77"/>
    <w:rsid w:val="004A64A3"/>
    <w:rsid w:val="004A6796"/>
    <w:rsid w:val="004B3792"/>
    <w:rsid w:val="004C061C"/>
    <w:rsid w:val="004C5B8E"/>
    <w:rsid w:val="004C5D8D"/>
    <w:rsid w:val="004C7213"/>
    <w:rsid w:val="004D2DDA"/>
    <w:rsid w:val="004D438C"/>
    <w:rsid w:val="004D7B13"/>
    <w:rsid w:val="004E141F"/>
    <w:rsid w:val="004E40EB"/>
    <w:rsid w:val="004F12AE"/>
    <w:rsid w:val="004F182B"/>
    <w:rsid w:val="004F24F8"/>
    <w:rsid w:val="004F42DD"/>
    <w:rsid w:val="00501A76"/>
    <w:rsid w:val="00502E2B"/>
    <w:rsid w:val="00502F0A"/>
    <w:rsid w:val="005123F4"/>
    <w:rsid w:val="0051367C"/>
    <w:rsid w:val="00513828"/>
    <w:rsid w:val="005155A5"/>
    <w:rsid w:val="005249B3"/>
    <w:rsid w:val="00532F83"/>
    <w:rsid w:val="0054003A"/>
    <w:rsid w:val="00540C47"/>
    <w:rsid w:val="00546958"/>
    <w:rsid w:val="00547B26"/>
    <w:rsid w:val="00547C63"/>
    <w:rsid w:val="0055321C"/>
    <w:rsid w:val="005549AE"/>
    <w:rsid w:val="0055508C"/>
    <w:rsid w:val="005566E6"/>
    <w:rsid w:val="00556AA1"/>
    <w:rsid w:val="00561753"/>
    <w:rsid w:val="0056317C"/>
    <w:rsid w:val="00564B4A"/>
    <w:rsid w:val="0056597E"/>
    <w:rsid w:val="00571B00"/>
    <w:rsid w:val="005727C3"/>
    <w:rsid w:val="00573B9A"/>
    <w:rsid w:val="00574E72"/>
    <w:rsid w:val="00575690"/>
    <w:rsid w:val="005778F9"/>
    <w:rsid w:val="005808FE"/>
    <w:rsid w:val="00581131"/>
    <w:rsid w:val="005857ED"/>
    <w:rsid w:val="00590FD6"/>
    <w:rsid w:val="00594317"/>
    <w:rsid w:val="00594844"/>
    <w:rsid w:val="0059636D"/>
    <w:rsid w:val="005A305B"/>
    <w:rsid w:val="005A7124"/>
    <w:rsid w:val="005B0525"/>
    <w:rsid w:val="005B2452"/>
    <w:rsid w:val="005B2F18"/>
    <w:rsid w:val="005B2FE6"/>
    <w:rsid w:val="005B7285"/>
    <w:rsid w:val="005C2570"/>
    <w:rsid w:val="005C7BB4"/>
    <w:rsid w:val="005D01CC"/>
    <w:rsid w:val="005D2067"/>
    <w:rsid w:val="005D4013"/>
    <w:rsid w:val="005D7647"/>
    <w:rsid w:val="005E345A"/>
    <w:rsid w:val="005E3F1C"/>
    <w:rsid w:val="005E5A8E"/>
    <w:rsid w:val="00612CA8"/>
    <w:rsid w:val="00621E33"/>
    <w:rsid w:val="00621EA3"/>
    <w:rsid w:val="0062313F"/>
    <w:rsid w:val="00623F4C"/>
    <w:rsid w:val="006257C6"/>
    <w:rsid w:val="00636A24"/>
    <w:rsid w:val="0063760A"/>
    <w:rsid w:val="00642447"/>
    <w:rsid w:val="00643017"/>
    <w:rsid w:val="00651963"/>
    <w:rsid w:val="00653BFE"/>
    <w:rsid w:val="00654DEB"/>
    <w:rsid w:val="00656346"/>
    <w:rsid w:val="006564EA"/>
    <w:rsid w:val="00662C23"/>
    <w:rsid w:val="00666F3F"/>
    <w:rsid w:val="00671DF6"/>
    <w:rsid w:val="006735C1"/>
    <w:rsid w:val="00677F9C"/>
    <w:rsid w:val="006824DF"/>
    <w:rsid w:val="00691206"/>
    <w:rsid w:val="006A3A97"/>
    <w:rsid w:val="006A6A2F"/>
    <w:rsid w:val="006B64BD"/>
    <w:rsid w:val="006C5F8E"/>
    <w:rsid w:val="006C7E18"/>
    <w:rsid w:val="006D7A42"/>
    <w:rsid w:val="006E1770"/>
    <w:rsid w:val="006E2590"/>
    <w:rsid w:val="006E50BD"/>
    <w:rsid w:val="006F1701"/>
    <w:rsid w:val="006F20FA"/>
    <w:rsid w:val="006F2E8D"/>
    <w:rsid w:val="006F5634"/>
    <w:rsid w:val="006F6895"/>
    <w:rsid w:val="00700664"/>
    <w:rsid w:val="007134B5"/>
    <w:rsid w:val="007141F8"/>
    <w:rsid w:val="00716004"/>
    <w:rsid w:val="007260F5"/>
    <w:rsid w:val="007300C5"/>
    <w:rsid w:val="00730981"/>
    <w:rsid w:val="00735890"/>
    <w:rsid w:val="007441A9"/>
    <w:rsid w:val="007444AA"/>
    <w:rsid w:val="007576BC"/>
    <w:rsid w:val="00761F84"/>
    <w:rsid w:val="00764744"/>
    <w:rsid w:val="007674F7"/>
    <w:rsid w:val="00767CCB"/>
    <w:rsid w:val="007762B0"/>
    <w:rsid w:val="0077654F"/>
    <w:rsid w:val="00777010"/>
    <w:rsid w:val="00783559"/>
    <w:rsid w:val="007948F1"/>
    <w:rsid w:val="007A1E91"/>
    <w:rsid w:val="007A6767"/>
    <w:rsid w:val="007B1BD7"/>
    <w:rsid w:val="007C0464"/>
    <w:rsid w:val="007C0EEE"/>
    <w:rsid w:val="007C44DD"/>
    <w:rsid w:val="007C5212"/>
    <w:rsid w:val="007D2336"/>
    <w:rsid w:val="007D2BE4"/>
    <w:rsid w:val="007D31A5"/>
    <w:rsid w:val="007D390D"/>
    <w:rsid w:val="007D6FF9"/>
    <w:rsid w:val="007D7256"/>
    <w:rsid w:val="007E0BA5"/>
    <w:rsid w:val="007E16E6"/>
    <w:rsid w:val="007E4687"/>
    <w:rsid w:val="007F216E"/>
    <w:rsid w:val="007F2CFE"/>
    <w:rsid w:val="007F32CE"/>
    <w:rsid w:val="007F4805"/>
    <w:rsid w:val="007F6807"/>
    <w:rsid w:val="00801E81"/>
    <w:rsid w:val="008035DD"/>
    <w:rsid w:val="00816759"/>
    <w:rsid w:val="00820B40"/>
    <w:rsid w:val="008259E7"/>
    <w:rsid w:val="00825AC3"/>
    <w:rsid w:val="00837316"/>
    <w:rsid w:val="00845AA8"/>
    <w:rsid w:val="00850DE2"/>
    <w:rsid w:val="00855CA7"/>
    <w:rsid w:val="0086177B"/>
    <w:rsid w:val="00870387"/>
    <w:rsid w:val="0087128D"/>
    <w:rsid w:val="00882442"/>
    <w:rsid w:val="008852F4"/>
    <w:rsid w:val="008924A3"/>
    <w:rsid w:val="00893B99"/>
    <w:rsid w:val="00894A22"/>
    <w:rsid w:val="00897264"/>
    <w:rsid w:val="008A0840"/>
    <w:rsid w:val="008A2096"/>
    <w:rsid w:val="008A26BE"/>
    <w:rsid w:val="008B270E"/>
    <w:rsid w:val="008B435A"/>
    <w:rsid w:val="008C42F7"/>
    <w:rsid w:val="008C5200"/>
    <w:rsid w:val="008E3EE1"/>
    <w:rsid w:val="008E45DA"/>
    <w:rsid w:val="008F35E7"/>
    <w:rsid w:val="00907648"/>
    <w:rsid w:val="00907DFA"/>
    <w:rsid w:val="00924594"/>
    <w:rsid w:val="00925134"/>
    <w:rsid w:val="00925D7D"/>
    <w:rsid w:val="009302FA"/>
    <w:rsid w:val="00946919"/>
    <w:rsid w:val="00952F30"/>
    <w:rsid w:val="009612C2"/>
    <w:rsid w:val="00962935"/>
    <w:rsid w:val="00962E23"/>
    <w:rsid w:val="009726FA"/>
    <w:rsid w:val="00972F8C"/>
    <w:rsid w:val="00980CE7"/>
    <w:rsid w:val="009819BE"/>
    <w:rsid w:val="009852E8"/>
    <w:rsid w:val="00985A5E"/>
    <w:rsid w:val="00985BF9"/>
    <w:rsid w:val="0099127C"/>
    <w:rsid w:val="00992B9C"/>
    <w:rsid w:val="0099305D"/>
    <w:rsid w:val="009950E3"/>
    <w:rsid w:val="009951F2"/>
    <w:rsid w:val="0099667E"/>
    <w:rsid w:val="009A0109"/>
    <w:rsid w:val="009A5DC3"/>
    <w:rsid w:val="009C07A0"/>
    <w:rsid w:val="009C2BE5"/>
    <w:rsid w:val="009D0693"/>
    <w:rsid w:val="009D0B6B"/>
    <w:rsid w:val="009D4968"/>
    <w:rsid w:val="009D6CC3"/>
    <w:rsid w:val="009E62D8"/>
    <w:rsid w:val="009F3A7A"/>
    <w:rsid w:val="009F5A52"/>
    <w:rsid w:val="009F65D1"/>
    <w:rsid w:val="00A06050"/>
    <w:rsid w:val="00A10263"/>
    <w:rsid w:val="00A1289A"/>
    <w:rsid w:val="00A1709A"/>
    <w:rsid w:val="00A17996"/>
    <w:rsid w:val="00A310F3"/>
    <w:rsid w:val="00A362D9"/>
    <w:rsid w:val="00A37A74"/>
    <w:rsid w:val="00A43523"/>
    <w:rsid w:val="00A44B2B"/>
    <w:rsid w:val="00A44CA0"/>
    <w:rsid w:val="00A6135A"/>
    <w:rsid w:val="00A67F7C"/>
    <w:rsid w:val="00A7032F"/>
    <w:rsid w:val="00A72A89"/>
    <w:rsid w:val="00A810E3"/>
    <w:rsid w:val="00A82678"/>
    <w:rsid w:val="00A84944"/>
    <w:rsid w:val="00A877AF"/>
    <w:rsid w:val="00A91077"/>
    <w:rsid w:val="00A94FFE"/>
    <w:rsid w:val="00A95949"/>
    <w:rsid w:val="00A97113"/>
    <w:rsid w:val="00AA1B70"/>
    <w:rsid w:val="00AA3EBF"/>
    <w:rsid w:val="00AA3F72"/>
    <w:rsid w:val="00AA668A"/>
    <w:rsid w:val="00AA715E"/>
    <w:rsid w:val="00AB28C5"/>
    <w:rsid w:val="00AB2EED"/>
    <w:rsid w:val="00AB4B12"/>
    <w:rsid w:val="00AC17F5"/>
    <w:rsid w:val="00AC3C43"/>
    <w:rsid w:val="00AC558A"/>
    <w:rsid w:val="00AD2397"/>
    <w:rsid w:val="00AD2F3B"/>
    <w:rsid w:val="00AE2161"/>
    <w:rsid w:val="00AF0B8B"/>
    <w:rsid w:val="00AF4268"/>
    <w:rsid w:val="00AF765C"/>
    <w:rsid w:val="00B006AD"/>
    <w:rsid w:val="00B01BF8"/>
    <w:rsid w:val="00B0404E"/>
    <w:rsid w:val="00B07047"/>
    <w:rsid w:val="00B101FB"/>
    <w:rsid w:val="00B13E9D"/>
    <w:rsid w:val="00B1438C"/>
    <w:rsid w:val="00B1528D"/>
    <w:rsid w:val="00B245B1"/>
    <w:rsid w:val="00B30EE4"/>
    <w:rsid w:val="00B32FA9"/>
    <w:rsid w:val="00B33B01"/>
    <w:rsid w:val="00B36334"/>
    <w:rsid w:val="00B42564"/>
    <w:rsid w:val="00B4470E"/>
    <w:rsid w:val="00B50851"/>
    <w:rsid w:val="00B50E07"/>
    <w:rsid w:val="00B51AE1"/>
    <w:rsid w:val="00B55BE1"/>
    <w:rsid w:val="00B5744C"/>
    <w:rsid w:val="00B60818"/>
    <w:rsid w:val="00B60BF0"/>
    <w:rsid w:val="00B75707"/>
    <w:rsid w:val="00B86EF1"/>
    <w:rsid w:val="00B91187"/>
    <w:rsid w:val="00B927D8"/>
    <w:rsid w:val="00B958AC"/>
    <w:rsid w:val="00B95E22"/>
    <w:rsid w:val="00B966BB"/>
    <w:rsid w:val="00B97A2E"/>
    <w:rsid w:val="00BA1D54"/>
    <w:rsid w:val="00BA1E0A"/>
    <w:rsid w:val="00BA44AB"/>
    <w:rsid w:val="00BB0190"/>
    <w:rsid w:val="00BB21D0"/>
    <w:rsid w:val="00BB2331"/>
    <w:rsid w:val="00BB3DC2"/>
    <w:rsid w:val="00BC296A"/>
    <w:rsid w:val="00BD2D41"/>
    <w:rsid w:val="00BD60F5"/>
    <w:rsid w:val="00BE1627"/>
    <w:rsid w:val="00BE27BE"/>
    <w:rsid w:val="00BE5191"/>
    <w:rsid w:val="00BF1DF6"/>
    <w:rsid w:val="00BF3558"/>
    <w:rsid w:val="00BF576D"/>
    <w:rsid w:val="00BF75F1"/>
    <w:rsid w:val="00C05DAA"/>
    <w:rsid w:val="00C135DE"/>
    <w:rsid w:val="00C1373B"/>
    <w:rsid w:val="00C13AD5"/>
    <w:rsid w:val="00C15BCE"/>
    <w:rsid w:val="00C15C37"/>
    <w:rsid w:val="00C179E0"/>
    <w:rsid w:val="00C23F39"/>
    <w:rsid w:val="00C314A0"/>
    <w:rsid w:val="00C31836"/>
    <w:rsid w:val="00C32964"/>
    <w:rsid w:val="00C363C6"/>
    <w:rsid w:val="00C369F8"/>
    <w:rsid w:val="00C41ADE"/>
    <w:rsid w:val="00C42D62"/>
    <w:rsid w:val="00C44078"/>
    <w:rsid w:val="00C44368"/>
    <w:rsid w:val="00C459ED"/>
    <w:rsid w:val="00C47A5A"/>
    <w:rsid w:val="00C503B9"/>
    <w:rsid w:val="00C5237A"/>
    <w:rsid w:val="00C5460F"/>
    <w:rsid w:val="00C546E0"/>
    <w:rsid w:val="00C55E7D"/>
    <w:rsid w:val="00C60DD4"/>
    <w:rsid w:val="00C672A1"/>
    <w:rsid w:val="00C6782C"/>
    <w:rsid w:val="00C74AFC"/>
    <w:rsid w:val="00C74F6C"/>
    <w:rsid w:val="00C8360D"/>
    <w:rsid w:val="00C86C30"/>
    <w:rsid w:val="00C86F08"/>
    <w:rsid w:val="00C9040A"/>
    <w:rsid w:val="00C90A4D"/>
    <w:rsid w:val="00C9218A"/>
    <w:rsid w:val="00C94DEB"/>
    <w:rsid w:val="00C9651A"/>
    <w:rsid w:val="00C96F8C"/>
    <w:rsid w:val="00C97FFA"/>
    <w:rsid w:val="00CB322E"/>
    <w:rsid w:val="00CB4A8C"/>
    <w:rsid w:val="00CB6BA2"/>
    <w:rsid w:val="00CC11F3"/>
    <w:rsid w:val="00CD69CC"/>
    <w:rsid w:val="00CD7092"/>
    <w:rsid w:val="00CE215E"/>
    <w:rsid w:val="00CE3E3D"/>
    <w:rsid w:val="00CE4AA8"/>
    <w:rsid w:val="00CF02A0"/>
    <w:rsid w:val="00CF2685"/>
    <w:rsid w:val="00CF31AA"/>
    <w:rsid w:val="00CF6178"/>
    <w:rsid w:val="00D00D5F"/>
    <w:rsid w:val="00D020B2"/>
    <w:rsid w:val="00D0332E"/>
    <w:rsid w:val="00D06991"/>
    <w:rsid w:val="00D07BE3"/>
    <w:rsid w:val="00D10EF6"/>
    <w:rsid w:val="00D15639"/>
    <w:rsid w:val="00D17A50"/>
    <w:rsid w:val="00D20002"/>
    <w:rsid w:val="00D2506C"/>
    <w:rsid w:val="00D2766F"/>
    <w:rsid w:val="00D27DEF"/>
    <w:rsid w:val="00D40DDE"/>
    <w:rsid w:val="00D42046"/>
    <w:rsid w:val="00D42FB3"/>
    <w:rsid w:val="00D5109D"/>
    <w:rsid w:val="00D579D8"/>
    <w:rsid w:val="00D74094"/>
    <w:rsid w:val="00D75028"/>
    <w:rsid w:val="00D773B4"/>
    <w:rsid w:val="00D77A5A"/>
    <w:rsid w:val="00D83AE3"/>
    <w:rsid w:val="00D84540"/>
    <w:rsid w:val="00D913BE"/>
    <w:rsid w:val="00DA0748"/>
    <w:rsid w:val="00DA23D6"/>
    <w:rsid w:val="00DA413F"/>
    <w:rsid w:val="00DB0D35"/>
    <w:rsid w:val="00DC3368"/>
    <w:rsid w:val="00DC60BF"/>
    <w:rsid w:val="00DC7E38"/>
    <w:rsid w:val="00DD0456"/>
    <w:rsid w:val="00DD2CCB"/>
    <w:rsid w:val="00DD593A"/>
    <w:rsid w:val="00DE3202"/>
    <w:rsid w:val="00DE3F5A"/>
    <w:rsid w:val="00DE63F6"/>
    <w:rsid w:val="00DE6C70"/>
    <w:rsid w:val="00DF0F43"/>
    <w:rsid w:val="00E02030"/>
    <w:rsid w:val="00E02639"/>
    <w:rsid w:val="00E033E8"/>
    <w:rsid w:val="00E05C3B"/>
    <w:rsid w:val="00E068C1"/>
    <w:rsid w:val="00E06991"/>
    <w:rsid w:val="00E0776C"/>
    <w:rsid w:val="00E1108A"/>
    <w:rsid w:val="00E2063F"/>
    <w:rsid w:val="00E242D6"/>
    <w:rsid w:val="00E253CE"/>
    <w:rsid w:val="00E32A7F"/>
    <w:rsid w:val="00E33C5D"/>
    <w:rsid w:val="00E354B2"/>
    <w:rsid w:val="00E41724"/>
    <w:rsid w:val="00E47403"/>
    <w:rsid w:val="00E47FE7"/>
    <w:rsid w:val="00E50FB0"/>
    <w:rsid w:val="00E51A8A"/>
    <w:rsid w:val="00E52609"/>
    <w:rsid w:val="00E53332"/>
    <w:rsid w:val="00E56832"/>
    <w:rsid w:val="00E60465"/>
    <w:rsid w:val="00E61086"/>
    <w:rsid w:val="00E6156D"/>
    <w:rsid w:val="00E63161"/>
    <w:rsid w:val="00E65729"/>
    <w:rsid w:val="00E661AA"/>
    <w:rsid w:val="00E82753"/>
    <w:rsid w:val="00E86EF7"/>
    <w:rsid w:val="00E94219"/>
    <w:rsid w:val="00E94F25"/>
    <w:rsid w:val="00E970FE"/>
    <w:rsid w:val="00EA3C96"/>
    <w:rsid w:val="00EB2C6A"/>
    <w:rsid w:val="00EB40B3"/>
    <w:rsid w:val="00EB4262"/>
    <w:rsid w:val="00EB4820"/>
    <w:rsid w:val="00EB5086"/>
    <w:rsid w:val="00EB56DB"/>
    <w:rsid w:val="00EB7F5E"/>
    <w:rsid w:val="00EC5F38"/>
    <w:rsid w:val="00EC6AEE"/>
    <w:rsid w:val="00ED3A7B"/>
    <w:rsid w:val="00ED61FF"/>
    <w:rsid w:val="00EE0954"/>
    <w:rsid w:val="00EE3B2B"/>
    <w:rsid w:val="00EE43C4"/>
    <w:rsid w:val="00EF1016"/>
    <w:rsid w:val="00EF2085"/>
    <w:rsid w:val="00EF7621"/>
    <w:rsid w:val="00F0360C"/>
    <w:rsid w:val="00F04721"/>
    <w:rsid w:val="00F07542"/>
    <w:rsid w:val="00F111A3"/>
    <w:rsid w:val="00F11A7B"/>
    <w:rsid w:val="00F124C1"/>
    <w:rsid w:val="00F132D7"/>
    <w:rsid w:val="00F1506E"/>
    <w:rsid w:val="00F152E6"/>
    <w:rsid w:val="00F201B3"/>
    <w:rsid w:val="00F23F04"/>
    <w:rsid w:val="00F359EA"/>
    <w:rsid w:val="00F40642"/>
    <w:rsid w:val="00F428CD"/>
    <w:rsid w:val="00F54B6D"/>
    <w:rsid w:val="00F55125"/>
    <w:rsid w:val="00F57A9E"/>
    <w:rsid w:val="00F80807"/>
    <w:rsid w:val="00F827CF"/>
    <w:rsid w:val="00F97EE3"/>
    <w:rsid w:val="00FA089B"/>
    <w:rsid w:val="00FA08B4"/>
    <w:rsid w:val="00FA6993"/>
    <w:rsid w:val="00FB11CD"/>
    <w:rsid w:val="00FB7321"/>
    <w:rsid w:val="00FC2BA1"/>
    <w:rsid w:val="00FC40AE"/>
    <w:rsid w:val="00FC5938"/>
    <w:rsid w:val="00FD1331"/>
    <w:rsid w:val="00FD33B0"/>
    <w:rsid w:val="00FD3580"/>
    <w:rsid w:val="00FD4881"/>
    <w:rsid w:val="00FD5078"/>
    <w:rsid w:val="00FD5856"/>
    <w:rsid w:val="00FE1A70"/>
    <w:rsid w:val="00FE4C5E"/>
    <w:rsid w:val="00FE7B48"/>
    <w:rsid w:val="00FF2042"/>
    <w:rsid w:val="00FF23F4"/>
    <w:rsid w:val="00FF24A5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1B7CAD-253A-4451-A1CE-6200812A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A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0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</w:rPr>
  </w:style>
  <w:style w:type="character" w:styleId="a5">
    <w:name w:val="page number"/>
    <w:uiPriority w:val="99"/>
    <w:rsid w:val="000A01E1"/>
    <w:rPr>
      <w:rFonts w:cs="Times New Roman"/>
    </w:rPr>
  </w:style>
  <w:style w:type="paragraph" w:customStyle="1" w:styleId="11">
    <w:name w:val="ОснТекст11"/>
    <w:basedOn w:val="a"/>
    <w:rsid w:val="00E63161"/>
    <w:pPr>
      <w:widowControl/>
      <w:autoSpaceDE/>
      <w:autoSpaceDN/>
      <w:adjustRightInd/>
      <w:ind w:firstLine="340"/>
      <w:jc w:val="both"/>
    </w:pPr>
    <w:rPr>
      <w:sz w:val="22"/>
    </w:rPr>
  </w:style>
  <w:style w:type="paragraph" w:styleId="a6">
    <w:name w:val="Normal (Web)"/>
    <w:basedOn w:val="a"/>
    <w:uiPriority w:val="99"/>
    <w:rsid w:val="00E63161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7">
    <w:name w:val="footnote reference"/>
    <w:uiPriority w:val="99"/>
    <w:semiHidden/>
    <w:rsid w:val="00D17A50"/>
    <w:rPr>
      <w:rFonts w:cs="Times New Roman"/>
      <w:vertAlign w:val="superscript"/>
    </w:rPr>
  </w:style>
  <w:style w:type="paragraph" w:customStyle="1" w:styleId="text">
    <w:name w:val="text"/>
    <w:basedOn w:val="a"/>
    <w:rsid w:val="00254F95"/>
    <w:pPr>
      <w:widowControl/>
      <w:autoSpaceDE/>
      <w:autoSpaceDN/>
      <w:adjustRightInd/>
      <w:ind w:firstLine="475"/>
      <w:jc w:val="both"/>
    </w:pPr>
    <w:rPr>
      <w:sz w:val="24"/>
      <w:szCs w:val="24"/>
    </w:rPr>
  </w:style>
  <w:style w:type="character" w:styleId="a8">
    <w:name w:val="Emphasis"/>
    <w:uiPriority w:val="20"/>
    <w:qFormat/>
    <w:rsid w:val="002F284C"/>
    <w:rPr>
      <w:rFonts w:cs="Times New Roman"/>
      <w:b/>
    </w:rPr>
  </w:style>
  <w:style w:type="paragraph" w:styleId="a9">
    <w:name w:val="footnote text"/>
    <w:basedOn w:val="a"/>
    <w:link w:val="aa"/>
    <w:uiPriority w:val="99"/>
    <w:semiHidden/>
    <w:rsid w:val="009819BE"/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</w:rPr>
  </w:style>
  <w:style w:type="paragraph" w:styleId="ab">
    <w:name w:val="footer"/>
    <w:basedOn w:val="a"/>
    <w:link w:val="ac"/>
    <w:uiPriority w:val="99"/>
    <w:rsid w:val="001215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2156C"/>
    <w:rPr>
      <w:rFonts w:cs="Times New Roman"/>
    </w:rPr>
  </w:style>
  <w:style w:type="character" w:styleId="ad">
    <w:name w:val="Hyperlink"/>
    <w:uiPriority w:val="99"/>
    <w:unhideWhenUsed/>
    <w:rsid w:val="00612C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10621</Words>
  <Characters>60541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Антось</dc:creator>
  <cp:keywords/>
  <dc:description/>
  <cp:lastModifiedBy>admin</cp:lastModifiedBy>
  <cp:revision>2</cp:revision>
  <cp:lastPrinted>2009-12-28T22:13:00Z</cp:lastPrinted>
  <dcterms:created xsi:type="dcterms:W3CDTF">2014-03-25T23:25:00Z</dcterms:created>
  <dcterms:modified xsi:type="dcterms:W3CDTF">2014-03-25T23:25:00Z</dcterms:modified>
</cp:coreProperties>
</file>