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A7" w:rsidRPr="00E73B96" w:rsidRDefault="007F3BA7" w:rsidP="007F3BA7">
      <w:pPr>
        <w:spacing w:before="120"/>
        <w:jc w:val="center"/>
        <w:rPr>
          <w:b/>
          <w:bCs/>
          <w:sz w:val="32"/>
          <w:szCs w:val="32"/>
        </w:rPr>
      </w:pPr>
      <w:r w:rsidRPr="00E73B96">
        <w:rPr>
          <w:b/>
          <w:bCs/>
          <w:sz w:val="32"/>
          <w:szCs w:val="32"/>
        </w:rPr>
        <w:t xml:space="preserve">Укушенные раны у кошек и собак </w:t>
      </w:r>
    </w:p>
    <w:p w:rsidR="007F3BA7" w:rsidRPr="00E73B96" w:rsidRDefault="007F3BA7" w:rsidP="007F3BA7">
      <w:pPr>
        <w:spacing w:before="120"/>
        <w:jc w:val="center"/>
        <w:rPr>
          <w:b/>
          <w:bCs/>
          <w:sz w:val="28"/>
          <w:szCs w:val="28"/>
        </w:rPr>
      </w:pPr>
      <w:r w:rsidRPr="00E73B96">
        <w:rPr>
          <w:b/>
          <w:bCs/>
          <w:sz w:val="28"/>
          <w:szCs w:val="28"/>
        </w:rPr>
        <w:t xml:space="preserve">(характеристика, особенности, первая помощь, принципы лечения, осложнения) </w:t>
      </w:r>
    </w:p>
    <w:p w:rsidR="007F3BA7" w:rsidRDefault="007F3BA7" w:rsidP="007F3BA7">
      <w:pPr>
        <w:spacing w:before="120"/>
        <w:ind w:firstLine="567"/>
        <w:jc w:val="both"/>
      </w:pPr>
      <w:r w:rsidRPr="00E62BD1">
        <w:t xml:space="preserve">Каждый, у кого есть домашнее животное, дорожит здоровьем своего питомца. Ни один нормальный владелец собаки или кошки не хочет, чтобы его любимцу был нанесен вред, и не может радоваться, если его животное навредит другому. В то же время нельзя забывать о том, что кошки и собаки - это в первую очередь хищники, плотоядные животные, с присущими им инстинктами и моделями поведения. Поэтому для них совершенно естественной реакцией на ряд ситуаций будет агрессивное нападение с применением имеющихся для этой цели средств (в первую очередь это зубы). При этом надо понимать, что абсолютно здоровое животное без поведенческих проблем все равно в той или иной степени обладает сразу несколькими видами агрессии (внутривидовой и межвидовой, агрессией соперничества и самозащиты, агрессией во время игры и поведением охотника, и т.д. и т.п.). На практике это означает, что любое животное, независимо от пола, породы, возраста и размера, вступающее в прямой контакт с особями своего или представителями других биологических видов, может послужить причиной травмы либо само стать жертвой нападения. Подавляющее большинство повреждений, наносимых мелкими домашними животными друг другу, составляют укушенные раны. У собак укушенные раны наиболее часто встречаются в области морды, ушей, шеи, конечностей. У кошек чаще страдают голова, конечности и особенно - основание хвоста. Укушенные раны могут стать серьезной угрозой для здоровья и даже жизни пострадавшего. Опасными для жизни являются укушенные ранения, травмирующие головной или спинной мозг, органы грудной либо брюшной полостей, крупные сосуды и нервы. При покусах небольших животных значительно превосходящим по размерам противником часто возникают переломы позвоночника, костей черепа, конечностей, кровотечения в брюшной полости. Также через укусы может передаваться смертельно опасное и для человека заболевание - бешенство. Но главную проблему составляет то, что любые укушенные раны, пусть даже внешне незначительные и не кровоточащие, могут вызвать развитие местного или общего септического патологического процесса. В ротовой полости, на зубах животных находится огромное количество микроорганизмов, которые при укусах попадают в ткани, где они начинают активно размножаться. Таким образом, при покусах на животное действует ряд травмирующих факторов: механические, химические, биологические, стрессовые; т.е. укус - это комбинированная травма, нередко – множественная. При укусах травмирующие факторы вызывают нарушение целостности и функций тканевых структур, кровеносных, лимфатических сосудов и нервных элементов. В ответ на это организм реагирует местной и общей защитно-приспособительной реакцией. В зависимости от характера повреждения, анатомических особенностей травмированной области и свойств попавшей в ткани микрофлоры может развиваться ограниченное (абсцесс) или разлитое (флегмона) гнойное воспаление, сепсис и даже газовая гангрена. Прекрасной средой для роста бактерий являются образовавшиеся в результате укуса гематомы и лимфоэкстравазаты, омертвевшие и контуженые ткани, раневой экссудат. Нередко при травмировании костных структур патологический процесс усугубляется развитием периостита или остеомиелита, зачастую плохо поддающихся излечению. При единичных покусах отверстия от зубов в коже могут затянуться очень быстро, и развитие инфекции будет протекать в идеальных для анаэробной микрофлоры условиях, особенно в участках подкожной клетчатки со слабой васкуляризацией. Основной ошибкой владельцев покусанных животных является то, что они стремятся обрабатывать антисептиками и стимулировать различными наружными препаратами заживление именно этих, ВНЕШНЕ ВИДИМЫХ ДЕФЕКТОВ, что нисколько не препятствует, а зачастую провоцирует или усугубляет развитие патологического процесса в подлежащих тканях. Как правило, владельцы покусанных животных обращаются к ветеринарному врачу; если не в первые сутки после травмы, то через несколько дней – обязательно, при развитии полноценного гнойного воспаления, видного на глаз даже непрофессионалу, либо при ухудшении общего состояния животного (гнойно-резорбтивная лихорадка, сепсис, перитонит, патологическое кровотечение). Без соответствующего лечения процесс может генерализоваться и вызвать гибель животного, либо принять хронический характер и длиться недели, месяцы и даже годы. </w:t>
      </w:r>
    </w:p>
    <w:p w:rsidR="007F3BA7" w:rsidRDefault="007F3BA7" w:rsidP="007F3BA7">
      <w:pPr>
        <w:spacing w:before="120"/>
        <w:ind w:firstLine="567"/>
        <w:jc w:val="both"/>
      </w:pPr>
      <w:r w:rsidRPr="00E62BD1">
        <w:t xml:space="preserve">Наиболее верной тактикой поведения владельца покусанного животного будет как можно более быстрое обращение к ветеринарному специалисту, желательно в первые часы после травмы, что позволит оказать помощь пострадавшему с наилучшими результатами; с наименьшими затратами средств, сил и времени; с минимальным риском развития осложнений. При этом до явки к ветеринару хозяину следует самостоятельно предпринять ряд мер, которые могут сыграть решающую роль в благополучном исходе несчастного случая. Прежде всего, необходимо оценить общее состояние животного, степень угрозы травмы для жизни. В случае обильного кровотечения; расширении зрачков; бледности видимых слизистых оболочек; нарушении дыхания, координации, поведения; выраженного болевого синдрома, обширной раневой площади – обращаться к врачу следует немедленно. Нужно тщательно осмотреть животное, чтобы в густой шерсти не остались незамеченными небольшие прокусы. Шерсть вокруг ран желательно выстричь, чтобы рана не инфицировалась дополнительно и не загрязнялась волосами. Рану и выстриженную область следует несколько раз промыть раствором антисептика до удаления видимых механических загрязнений. Не рекомендуется использовать для этой цели растворы марганцево-кислого калия, спирт и спиртовые растворы йода и бриллиантового зеленого. Оптимально подходят растворы перекиси водорода 3 %, хлоргексидина биглюконата 1%, фурацилина 0,2%, растворы антибиотиков слабой концентрации. До приема врача на рану можно наложить марлевую салфетку, смоченную этими же растворами. При сильном кровотечении следует наложить ДАВЯЩУЮ ПОВЯЗКУ НА РАНУ – распространенной ошибкой является наложение жгута (чтобы качественно наложить жгут собаке или кошке необходимы специальные навыки – НЕПРАВИЛЬНО НАЛОЖЕННЫЙ ЖГУТ УСИЛИТ КРОВОТЕЧЕНИЕ). </w:t>
      </w:r>
    </w:p>
    <w:p w:rsidR="007F3BA7" w:rsidRDefault="007F3BA7" w:rsidP="007F3BA7">
      <w:pPr>
        <w:spacing w:before="120"/>
        <w:ind w:firstLine="567"/>
        <w:jc w:val="both"/>
      </w:pPr>
      <w:r w:rsidRPr="00E62BD1">
        <w:t xml:space="preserve">Исследование ветеринарным врачом укушенного животного должно быть всесторонним и последовательным, как и при всяком другом заболевании. Следует максимально полно и достоверно собрать данные анамнеза; провести общее исследование животного, осмотреть раны, при необходимости применить дополнительные методы диагностики (лапароцентез, рентгенологическое исследование, цитологическое исследование раневых отпечатков, бактериологическое и биохимическое исследования раневого отделяемого и др.). После сбора достаточной информации врач принимает решение о выборе наиболее оптимального метода лечения. В подавляющем большинстве случаев укушенные раны требуют хирургической обработки, которая осуществляется под общей или местной анестезией. </w:t>
      </w:r>
    </w:p>
    <w:p w:rsidR="007F3BA7" w:rsidRDefault="007F3BA7" w:rsidP="007F3BA7">
      <w:pPr>
        <w:spacing w:before="120"/>
        <w:ind w:firstLine="567"/>
        <w:jc w:val="both"/>
      </w:pPr>
      <w:r w:rsidRPr="00E62BD1">
        <w:t xml:space="preserve">Хирургическая обработка раны включает в себя механическую очистку раны, дезинфекцию кожи вокруг, осмотр, пальпацию, зондирование, рассечение раневых карманов, частичное или полное иссечение, дренирование. Обязательно должны использоваться антибиотики широкого спектра действия (желательно пролонгированных форм) местно, а также курсом после операции. Дренажи предпочтительнее использовать пассивные, для удобства послеоперационного ухода за раной (промываний и закладывания мазей), а также для свободного оттока экссудата. Применяются гофрированные или перфорированные трубчатые, полутрубчатые и кольцевые дренажи. В качестве материалов используются применяемые в медицине полихлорвинил и резина. Марлевые дренажи имеют ряд серьезных недостатков и в настоящее время не используются. В ране дренажи фиксируются провизорными (временными) швами и оставляются в ней до прекращения экссудации. </w:t>
      </w:r>
    </w:p>
    <w:p w:rsidR="007F3BA7" w:rsidRDefault="007F3BA7" w:rsidP="007F3BA7">
      <w:pPr>
        <w:spacing w:before="120"/>
        <w:ind w:firstLine="567"/>
        <w:jc w:val="both"/>
      </w:pPr>
      <w:r w:rsidRPr="00E62BD1">
        <w:t xml:space="preserve">Послеоперационный уход состоит в защите раны от загрязнения и разлизывания животным, систематическом промывании дренажей, закладывании мазей в рану, проведении антибиотикотерапии, наблюдении за пациентом, регулярной явке к врачу для текущего осмотра. Для промывания используются растворы антисептиков (перекиси водорода 3%, хлоргексидина биглюконата, фурацилин). В зависимости от стадии гнойного воспаления для закладывания в рану используются «Левомеколь», синтомициновая мазь, линимент бальзамический по Вишневскому. </w:t>
      </w:r>
    </w:p>
    <w:p w:rsidR="007F3BA7" w:rsidRPr="00E62BD1" w:rsidRDefault="007F3BA7" w:rsidP="007F3BA7">
      <w:pPr>
        <w:spacing w:before="120"/>
        <w:ind w:firstLine="567"/>
        <w:jc w:val="both"/>
      </w:pPr>
      <w:r w:rsidRPr="00E62BD1">
        <w:t xml:space="preserve">Возможным и частым осложнением укушенной раны является образование абсцесса. Горячие и натечные абсцессы вскрывают, хронические инкапсулированные – экстирпируют. После проведения первичной хирургической обработки также возможно возникновение ряда осложнений, таких как расхождение шва (по причине неполного иссечения нежизнеспособных тканей, неадекватной антибиотикотерапии, неверного выбора шовного материала), восходящая инфекция (при несоблюдении правил промывания, ошибке в выборе вида или дозы антибиотика), закупорка дренажной трубки (в этом случае трубку необходимо удалить, но не пытаться протолкнуть пробку внутрь раны при промывании), откусывание дренажа пациентом (необходимо применять защитные послеоперационные воротники, попоны, повязки). </w:t>
      </w:r>
    </w:p>
    <w:p w:rsidR="007F3BA7" w:rsidRPr="00E62BD1" w:rsidRDefault="007F3BA7" w:rsidP="007F3BA7">
      <w:pPr>
        <w:spacing w:before="120"/>
        <w:ind w:firstLine="567"/>
        <w:jc w:val="both"/>
      </w:pPr>
      <w:r w:rsidRPr="00E62BD1">
        <w:t xml:space="preserve">Вербицкий Р.Ю.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BA7"/>
    <w:rsid w:val="00616072"/>
    <w:rsid w:val="007F3BA7"/>
    <w:rsid w:val="008B35EE"/>
    <w:rsid w:val="00B42C45"/>
    <w:rsid w:val="00B4708F"/>
    <w:rsid w:val="00B47B6A"/>
    <w:rsid w:val="00E62BD1"/>
    <w:rsid w:val="00E73B96"/>
    <w:rsid w:val="00F56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B6CEC1-578B-4E0B-9BC3-73363735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B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F3BA7"/>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5801</Words>
  <Characters>3308</Characters>
  <Application>Microsoft Office Word</Application>
  <DocSecurity>0</DocSecurity>
  <Lines>27</Lines>
  <Paragraphs>18</Paragraphs>
  <ScaleCrop>false</ScaleCrop>
  <Company>Home</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Укушенные раны у кошек и собак </dc:title>
  <dc:subject/>
  <dc:creator>User</dc:creator>
  <cp:keywords/>
  <dc:description/>
  <cp:lastModifiedBy>admin</cp:lastModifiedBy>
  <cp:revision>2</cp:revision>
  <dcterms:created xsi:type="dcterms:W3CDTF">2014-01-25T11:59:00Z</dcterms:created>
  <dcterms:modified xsi:type="dcterms:W3CDTF">2014-01-25T11:59:00Z</dcterms:modified>
</cp:coreProperties>
</file>