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662E" w:rsidRDefault="00C1662E" w:rsidP="00C1662E">
      <w:pPr>
        <w:pStyle w:val="aa"/>
        <w:jc w:val="center"/>
      </w:pPr>
    </w:p>
    <w:p w:rsidR="00C1662E" w:rsidRDefault="00C1662E" w:rsidP="00C1662E">
      <w:pPr>
        <w:pStyle w:val="aa"/>
        <w:jc w:val="center"/>
      </w:pPr>
    </w:p>
    <w:p w:rsidR="00C1662E" w:rsidRDefault="00C1662E" w:rsidP="00C1662E">
      <w:pPr>
        <w:pStyle w:val="aa"/>
        <w:jc w:val="center"/>
      </w:pPr>
    </w:p>
    <w:p w:rsidR="00C1662E" w:rsidRDefault="00C1662E" w:rsidP="00C1662E">
      <w:pPr>
        <w:pStyle w:val="aa"/>
        <w:jc w:val="center"/>
      </w:pPr>
    </w:p>
    <w:p w:rsidR="00C1662E" w:rsidRDefault="00C1662E" w:rsidP="00C1662E">
      <w:pPr>
        <w:pStyle w:val="aa"/>
        <w:jc w:val="center"/>
      </w:pPr>
    </w:p>
    <w:p w:rsidR="00C1662E" w:rsidRDefault="00C1662E" w:rsidP="00C1662E">
      <w:pPr>
        <w:pStyle w:val="aa"/>
        <w:jc w:val="center"/>
      </w:pPr>
    </w:p>
    <w:p w:rsidR="00C1662E" w:rsidRDefault="00C1662E" w:rsidP="00C1662E">
      <w:pPr>
        <w:pStyle w:val="aa"/>
        <w:jc w:val="center"/>
      </w:pPr>
    </w:p>
    <w:p w:rsidR="00C1662E" w:rsidRDefault="00C1662E" w:rsidP="00C1662E">
      <w:pPr>
        <w:pStyle w:val="aa"/>
        <w:jc w:val="center"/>
      </w:pPr>
    </w:p>
    <w:p w:rsidR="00C1662E" w:rsidRDefault="00C1662E" w:rsidP="00C1662E">
      <w:pPr>
        <w:pStyle w:val="aa"/>
        <w:jc w:val="center"/>
      </w:pPr>
    </w:p>
    <w:p w:rsidR="00C1662E" w:rsidRDefault="00C1662E" w:rsidP="00C1662E">
      <w:pPr>
        <w:pStyle w:val="aa"/>
        <w:jc w:val="center"/>
      </w:pPr>
    </w:p>
    <w:p w:rsidR="00C1662E" w:rsidRDefault="00C1662E" w:rsidP="00C1662E">
      <w:pPr>
        <w:pStyle w:val="aa"/>
        <w:jc w:val="center"/>
      </w:pPr>
    </w:p>
    <w:p w:rsidR="00C1662E" w:rsidRDefault="00C1662E" w:rsidP="00C1662E">
      <w:pPr>
        <w:pStyle w:val="aa"/>
        <w:jc w:val="center"/>
      </w:pPr>
    </w:p>
    <w:p w:rsidR="00C1662E" w:rsidRDefault="0070273D" w:rsidP="00C1662E">
      <w:pPr>
        <w:pStyle w:val="aa"/>
        <w:jc w:val="center"/>
      </w:pPr>
      <w:r w:rsidRPr="00E62A4F">
        <w:t>Реферат на тему:</w:t>
      </w:r>
    </w:p>
    <w:p w:rsidR="0070273D" w:rsidRPr="00E62A4F" w:rsidRDefault="0070273D" w:rsidP="00C1662E">
      <w:pPr>
        <w:pStyle w:val="aa"/>
        <w:jc w:val="center"/>
      </w:pPr>
      <w:r w:rsidRPr="00E62A4F">
        <w:t>Архитектура барокко.</w:t>
      </w:r>
    </w:p>
    <w:p w:rsidR="0070273D" w:rsidRPr="00E62A4F" w:rsidRDefault="0070273D" w:rsidP="00E62A4F">
      <w:pPr>
        <w:pStyle w:val="aa"/>
      </w:pPr>
    </w:p>
    <w:p w:rsidR="0070273D" w:rsidRPr="00E62A4F" w:rsidRDefault="0070273D" w:rsidP="00E62A4F">
      <w:pPr>
        <w:pStyle w:val="aa"/>
      </w:pPr>
    </w:p>
    <w:p w:rsidR="00C1662E" w:rsidRDefault="00C1662E" w:rsidP="00E62A4F">
      <w:pPr>
        <w:pStyle w:val="aa"/>
      </w:pPr>
    </w:p>
    <w:p w:rsidR="00C1662E" w:rsidRDefault="0070273D" w:rsidP="00E62A4F">
      <w:pPr>
        <w:pStyle w:val="aa"/>
      </w:pPr>
      <w:r w:rsidRPr="00E62A4F">
        <w:t>Выполнила</w:t>
      </w:r>
      <w:r w:rsidR="00032BA5" w:rsidRPr="00E62A4F">
        <w:t>:</w:t>
      </w:r>
      <w:r w:rsidR="00C1662E">
        <w:t xml:space="preserve"> </w:t>
      </w:r>
      <w:r w:rsidR="00032BA5" w:rsidRPr="00E62A4F">
        <w:t xml:space="preserve">Псарева </w:t>
      </w:r>
      <w:r w:rsidRPr="00E62A4F">
        <w:t>Ю,9«Б»</w:t>
      </w:r>
    </w:p>
    <w:p w:rsidR="00C1662E" w:rsidRDefault="0070273D" w:rsidP="00E62A4F">
      <w:pPr>
        <w:pStyle w:val="aa"/>
      </w:pPr>
      <w:r w:rsidRPr="00E62A4F">
        <w:t>Пр</w:t>
      </w:r>
      <w:r w:rsidR="00C1662E">
        <w:t>о</w:t>
      </w:r>
      <w:r w:rsidRPr="00E62A4F">
        <w:t>верила:</w:t>
      </w:r>
      <w:r w:rsidR="00C1662E">
        <w:t xml:space="preserve"> </w:t>
      </w:r>
      <w:r w:rsidRPr="00E62A4F">
        <w:t>Дмитриева Е.А.</w:t>
      </w:r>
    </w:p>
    <w:p w:rsidR="00C1662E" w:rsidRDefault="00C1662E" w:rsidP="00E62A4F">
      <w:pPr>
        <w:pStyle w:val="aa"/>
      </w:pPr>
    </w:p>
    <w:p w:rsidR="00C1662E" w:rsidRDefault="00C1662E">
      <w:pPr>
        <w:rPr>
          <w:rFonts w:ascii="Times New Roman" w:hAnsi="Times New Roman"/>
          <w:sz w:val="28"/>
          <w:szCs w:val="20"/>
          <w:lang w:eastAsia="ru-RU"/>
        </w:rPr>
      </w:pPr>
      <w:r>
        <w:br w:type="page"/>
      </w:r>
    </w:p>
    <w:p w:rsidR="0070273D" w:rsidRDefault="00C1662E" w:rsidP="00E62A4F">
      <w:pPr>
        <w:pStyle w:val="aa"/>
      </w:pPr>
      <w:r>
        <w:t>План</w:t>
      </w:r>
    </w:p>
    <w:p w:rsidR="00C1662E" w:rsidRPr="00E62A4F" w:rsidRDefault="00C1662E" w:rsidP="00E62A4F">
      <w:pPr>
        <w:pStyle w:val="aa"/>
      </w:pPr>
    </w:p>
    <w:p w:rsidR="00C1662E" w:rsidRDefault="0070273D" w:rsidP="00C1662E">
      <w:pPr>
        <w:pStyle w:val="aa"/>
        <w:numPr>
          <w:ilvl w:val="0"/>
          <w:numId w:val="5"/>
        </w:numPr>
        <w:ind w:left="0" w:firstLine="0"/>
      </w:pPr>
      <w:r w:rsidRPr="00E62A4F">
        <w:t>Возникновение барокко</w:t>
      </w:r>
    </w:p>
    <w:p w:rsidR="00C1662E" w:rsidRDefault="0070273D" w:rsidP="00C1662E">
      <w:pPr>
        <w:pStyle w:val="aa"/>
        <w:numPr>
          <w:ilvl w:val="0"/>
          <w:numId w:val="5"/>
        </w:numPr>
        <w:ind w:left="0" w:firstLine="0"/>
      </w:pPr>
      <w:r w:rsidRPr="00E62A4F">
        <w:t>Историческая характеристика барокко</w:t>
      </w:r>
    </w:p>
    <w:p w:rsidR="00C1662E" w:rsidRDefault="0070273D" w:rsidP="00C1662E">
      <w:pPr>
        <w:pStyle w:val="aa"/>
        <w:numPr>
          <w:ilvl w:val="0"/>
          <w:numId w:val="5"/>
        </w:numPr>
        <w:ind w:left="0" w:firstLine="0"/>
      </w:pPr>
      <w:r w:rsidRPr="00E62A4F">
        <w:t>Строительные особенности барокко</w:t>
      </w:r>
    </w:p>
    <w:p w:rsidR="00C1662E" w:rsidRDefault="0070273D" w:rsidP="00C1662E">
      <w:pPr>
        <w:pStyle w:val="aa"/>
        <w:numPr>
          <w:ilvl w:val="0"/>
          <w:numId w:val="5"/>
        </w:numPr>
        <w:ind w:left="0" w:firstLine="0"/>
      </w:pPr>
      <w:r w:rsidRPr="00E62A4F">
        <w:t>Характерные черты</w:t>
      </w:r>
    </w:p>
    <w:p w:rsidR="00C1662E" w:rsidRDefault="0070273D" w:rsidP="00C1662E">
      <w:pPr>
        <w:pStyle w:val="aa"/>
        <w:numPr>
          <w:ilvl w:val="0"/>
          <w:numId w:val="5"/>
        </w:numPr>
        <w:ind w:left="0" w:firstLine="0"/>
      </w:pPr>
      <w:r w:rsidRPr="00E62A4F">
        <w:t>Типы сооружений</w:t>
      </w:r>
    </w:p>
    <w:p w:rsidR="00C1662E" w:rsidRDefault="0070273D" w:rsidP="00C1662E">
      <w:pPr>
        <w:pStyle w:val="aa"/>
        <w:numPr>
          <w:ilvl w:val="0"/>
          <w:numId w:val="5"/>
        </w:numPr>
        <w:ind w:left="0" w:firstLine="0"/>
      </w:pPr>
      <w:r w:rsidRPr="00E62A4F">
        <w:t>Конец барокко</w:t>
      </w:r>
    </w:p>
    <w:p w:rsidR="00463BB9" w:rsidRDefault="00463BB9" w:rsidP="00463BB9">
      <w:pPr>
        <w:pStyle w:val="aa"/>
        <w:ind w:firstLine="0"/>
      </w:pPr>
      <w:r>
        <w:t>Источники</w:t>
      </w:r>
    </w:p>
    <w:p w:rsidR="00032BA5" w:rsidRPr="00E62A4F" w:rsidRDefault="00032BA5" w:rsidP="00E62A4F">
      <w:pPr>
        <w:pStyle w:val="aa"/>
      </w:pPr>
    </w:p>
    <w:p w:rsidR="00032BA5" w:rsidRPr="00E62A4F" w:rsidRDefault="00032BA5" w:rsidP="00E62A4F">
      <w:pPr>
        <w:pStyle w:val="aa"/>
      </w:pPr>
      <w:r w:rsidRPr="00E62A4F">
        <w:br w:type="page"/>
      </w:r>
    </w:p>
    <w:p w:rsidR="00032BA5" w:rsidRDefault="00C1662E" w:rsidP="00E62A4F">
      <w:pPr>
        <w:pStyle w:val="aa"/>
      </w:pPr>
      <w:r>
        <w:t>1. Возникновение барокко</w:t>
      </w:r>
    </w:p>
    <w:p w:rsidR="00C1662E" w:rsidRPr="00E62A4F" w:rsidRDefault="00C1662E" w:rsidP="00E62A4F">
      <w:pPr>
        <w:pStyle w:val="aa"/>
      </w:pPr>
    </w:p>
    <w:p w:rsidR="00517BEC" w:rsidRPr="00E62A4F" w:rsidRDefault="00517BEC" w:rsidP="00E62A4F">
      <w:pPr>
        <w:pStyle w:val="aa"/>
      </w:pPr>
      <w:r w:rsidRPr="00E62A4F">
        <w:t>Стиль барокко (итал. barocco, букв. - причудливый, странный) рождается в Италии и распространяется в большинстве европейских стран, приобретая в каждой свои особые национальные черты. Произведения барокко отличаются несоблюдением правил ренессансной гармонии ради более эмоционального взаимодействия со зрителем.</w:t>
      </w:r>
    </w:p>
    <w:p w:rsidR="00C1662E" w:rsidRDefault="00517BEC" w:rsidP="00E62A4F">
      <w:pPr>
        <w:pStyle w:val="aa"/>
      </w:pPr>
      <w:r w:rsidRPr="00E62A4F">
        <w:t>Итальянское слово «барокко» означает буквально «странный», «причудливый». Стиль барокко тяготел к парадной торжественности и пышности. Вместе с тем он выразил прогрессивные представления о единстве, безграничности и многообразии мира, о его сложности, изменчивости, постоянном движении; в барокко отразился интерес к природным стихиям, среде, окружению человека, который стал восприниматься как часть мира. Человек в искусстве барокко предстает как сложная, многоплановая личность со своим миром переживаний, вовлеченная в драматические конфликты. Искусству барокко свойственны патетическая приподнятость образов, их напряженность, динамичность, страстность, смелые контрасты масштабов, цветов, света и тени, совмещение реальности и фантазии, стремление к слиянию различных искусств в едином ансамбле, поражающем воображение. Городской ансамбль, улица, площадь, парк, усадьба стали пониматься как единое целое, раскрывающееся перед зрителем при его движении. Архитектура барокко отличается мощным пространственным размахом, сложностью беспокойных, сливающихся друг с другом, как бы текучих форм, криволинейностью планов и очертаний, связью с окружающим пространством. В изобразительном искусстве преобладали декоративные композиции религиозного, мифологического или аллегорического характера, парадные портреты; большое значение приобрели композиционные и оптические эффекты, ритмическое и цветовое единство, живописность целого, свободная, темпераментная творческая манера.</w:t>
      </w:r>
    </w:p>
    <w:p w:rsidR="00C1662E" w:rsidRDefault="00032BA5" w:rsidP="00E62A4F">
      <w:pPr>
        <w:pStyle w:val="aa"/>
      </w:pPr>
      <w:r w:rsidRPr="00E62A4F">
        <w:t>Свои «видимые» формы он стал обретать с конца XVI столетия. Из Италии барокко распространяется по всей Европе, где преобладал с конца XVI до середины XVIII в., в некоторых странах проявляется до второй половины XVIII в., и при этом в обоих направлениях. В Германии и Австрии строительство монументальных сооружений в XVII веке почти не велось в связи с Тридцатилетней войной и ее последствиями, а также и в Англии, где некоторые признаки этого стиля отмечают В каждой из стран наблюдались свои особые политические, социальные условия, существовали особые национальные традиции, это сказалось и на архитектуре. В каждой из стран барокко приобретало свои особые национальные черты. В итальянской архитектуре барочная стилистическая характеристика распространялась и на внешний, и на внутренний облик зданий. Во французской — наблюдалось значительное расхождение между фасадным и внутренним убранством сооружений, в первом преобладали классицистические начала, во втором — барочные. В английской архитектуре стиль выступает как своеобразный оттенок, акцент классицизма; здесь можно говорить скорее об «обороченном» классицизме, чем о барокко как таковом. Но все же архитектура во всех странах имела и общие черты.</w:t>
      </w:r>
    </w:p>
    <w:p w:rsidR="00032BA5" w:rsidRPr="00E62A4F" w:rsidRDefault="00032BA5" w:rsidP="00E62A4F">
      <w:pPr>
        <w:pStyle w:val="aa"/>
      </w:pPr>
    </w:p>
    <w:p w:rsidR="00032BA5" w:rsidRDefault="00C1662E" w:rsidP="00E62A4F">
      <w:pPr>
        <w:pStyle w:val="aa"/>
      </w:pPr>
      <w:r>
        <w:t xml:space="preserve">2. </w:t>
      </w:r>
      <w:r w:rsidR="00032BA5" w:rsidRPr="00E62A4F">
        <w:t>Историческая</w:t>
      </w:r>
      <w:r>
        <w:t xml:space="preserve"> характеристика</w:t>
      </w:r>
    </w:p>
    <w:p w:rsidR="00C1662E" w:rsidRPr="00E62A4F" w:rsidRDefault="00C1662E" w:rsidP="00E62A4F">
      <w:pPr>
        <w:pStyle w:val="aa"/>
      </w:pPr>
    </w:p>
    <w:p w:rsidR="00032BA5" w:rsidRPr="00E62A4F" w:rsidRDefault="00032BA5" w:rsidP="00E62A4F">
      <w:pPr>
        <w:pStyle w:val="aa"/>
      </w:pPr>
      <w:r w:rsidRPr="00E62A4F">
        <w:t>В XVII в. активно развивались экономика и искусства. Особенно окрепли колониальные державы Атлантики - от Испании до Великобритании;</w:t>
      </w:r>
    </w:p>
    <w:p w:rsidR="00032BA5" w:rsidRPr="00E62A4F" w:rsidRDefault="00032BA5" w:rsidP="00E62A4F">
      <w:pPr>
        <w:pStyle w:val="aa"/>
      </w:pPr>
      <w:r w:rsidRPr="00E62A4F">
        <w:t>Франция считалась образцовой страной абсолютистских форм правления и практичной экономической политики.</w:t>
      </w:r>
    </w:p>
    <w:p w:rsidR="00032BA5" w:rsidRPr="00E62A4F" w:rsidRDefault="00032BA5" w:rsidP="00E62A4F">
      <w:pPr>
        <w:pStyle w:val="aa"/>
      </w:pPr>
      <w:r w:rsidRPr="00E62A4F">
        <w:t>В территориально раздробленной Италии благодаря движению Контрреформации Рим приобрел новое значение, а строительство культовых зданий получило сильный импульс. В этих условиях немецкие князья, начавшие новый этап строительства в конце XVII в., ориентировались, естественно, на иностранные образцы. Большое влияние на них оказывал французский абсолютизм Людовика XIV. Каждый феодал - как ни мала была принадлежавшая ему территория - копировал свою резиденцию с Версаля. И каждый католический епископ или аббат надеялся, возводя в подражание Риму, куполообразную церковь упрочить влияние контрреформаторских тенденций.</w:t>
      </w:r>
    </w:p>
    <w:p w:rsidR="00032BA5" w:rsidRPr="00E62A4F" w:rsidRDefault="00032BA5" w:rsidP="00E62A4F">
      <w:pPr>
        <w:pStyle w:val="aa"/>
      </w:pPr>
      <w:r w:rsidRPr="00E62A4F">
        <w:t>Основой экономики этого периода было сельское хозяйство, но было ясно, что его недостаточно для осуществления строительных программ. В связи с этим крупные феодалы начали помогать созданию мануфактур, чем самым способствовали развитию капиталистических производственных отношений.</w:t>
      </w:r>
    </w:p>
    <w:p w:rsidR="00032BA5" w:rsidRPr="00E62A4F" w:rsidRDefault="00032BA5" w:rsidP="00E62A4F">
      <w:pPr>
        <w:pStyle w:val="aa"/>
      </w:pPr>
      <w:r w:rsidRPr="00E62A4F">
        <w:t>Несмотря на то, что европейская архитектура XVII - XVIII вв. не представляется единообразной, будучи динамичной в Италии, серьезной во Франции, она объединена общим понятием "барокко".</w:t>
      </w:r>
    </w:p>
    <w:p w:rsidR="00032BA5" w:rsidRPr="00E62A4F" w:rsidRDefault="00032BA5" w:rsidP="00E62A4F">
      <w:pPr>
        <w:pStyle w:val="aa"/>
      </w:pPr>
      <w:r w:rsidRPr="00E62A4F">
        <w:t>Княжеские замки и культовые здания были первоочередными объектами строительства, олицетворявшими сопротивление Реформации, города - резиденции и монастыри - необходимыми дополнениями. Значительных общественных зданий зарождающийся класс буржуазии еще не строил. Среди протестантских культовых зданий Фрауэнкирхе в Дрездене осталась практически единственным выдающимся произведением.</w:t>
      </w:r>
    </w:p>
    <w:p w:rsidR="00032BA5" w:rsidRPr="00E62A4F" w:rsidRDefault="00032BA5" w:rsidP="00E62A4F">
      <w:pPr>
        <w:pStyle w:val="aa"/>
      </w:pPr>
      <w:r w:rsidRPr="00E62A4F">
        <w:t>Влияние Просвещения начало ощущаться в 1730 - х. годах и сказалось в усилении интимности сооружений. Любимым местом пребывания князей стали маленькие элегантные замки в окружении парков. Асимметричный рокайльный орнамент этого периода дал название стилю - "рококо".</w:t>
      </w:r>
    </w:p>
    <w:p w:rsidR="00C1662E" w:rsidRDefault="00032BA5" w:rsidP="00E62A4F">
      <w:pPr>
        <w:pStyle w:val="aa"/>
      </w:pPr>
      <w:r w:rsidRPr="00E62A4F">
        <w:t>Итальянское слово «барокко» означает буквально «странный», «причудливый». Стиль барокко тяготел к парадной торжественности и пышности. Вместе с тем он выразил прогрессивные представления о единстве, безграничности и многообразии мира, о его сложности, изменчивости, постоянном движении; в барокко отразился интерес к природным стихиям, среде, окружению человека, который стал восприниматься как часть мира. Человек в искусстве барокко предстает как сложная, многоплановая личность со своим миром переживаний, вовлеченная в драматические конфликты. Искусству барокко свойственны патетическая приподнятость образов, их напряженность, динамичность, страстность, смелые контрасты масштабов, цветов, света и тени, совмещение реальности и фантазии, стремление к слиянию различных искусств в едином ансамбле, поражающем воображение. Городской ансамбль, улица, площадь, парк, усадьба стали пониматься как единое целое, раскрывающееся перед зрителем при его движении. Архитектура барокко отличается мощным пространственным размахом, сложностью беспокойных, сливающихся друг с другом, как бы текучих форм, криволинейностью планов и очертаний, связью с окружающим пространством. В изобразительном искусстве преобладали декоративные композиции религиозного, мифологического или аллегорического характера, парадные портреты; большое значение приобрели композиционные и оптические эффекты, ритмическое и цветовое единство, живописность целого, свободная, темпераментная творческая манера.</w:t>
      </w:r>
    </w:p>
    <w:p w:rsidR="00032BA5" w:rsidRPr="00E62A4F" w:rsidRDefault="00032BA5" w:rsidP="00E62A4F">
      <w:pPr>
        <w:pStyle w:val="aa"/>
      </w:pPr>
    </w:p>
    <w:p w:rsidR="00032BA5" w:rsidRDefault="00C1662E" w:rsidP="00E62A4F">
      <w:pPr>
        <w:pStyle w:val="aa"/>
      </w:pPr>
      <w:r>
        <w:t>3. Строительные особенности</w:t>
      </w:r>
    </w:p>
    <w:p w:rsidR="00C1662E" w:rsidRPr="00E62A4F" w:rsidRDefault="00C1662E" w:rsidP="00E62A4F">
      <w:pPr>
        <w:pStyle w:val="aa"/>
      </w:pPr>
    </w:p>
    <w:p w:rsidR="00C1662E" w:rsidRDefault="00032BA5" w:rsidP="00E62A4F">
      <w:pPr>
        <w:pStyle w:val="aa"/>
      </w:pPr>
      <w:r w:rsidRPr="00E62A4F">
        <w:t>В эпоху Возрождения строительству городов уделяется особое внимание. Буржуазию не удовлетворяют кривые тесные средневековые переулки. Возникает идея города центричного типа, отражающего синтез рациональных форм римских военных лагерей с естественно развивавшимися концентрическими структурами городов средневековья.</w:t>
      </w:r>
    </w:p>
    <w:p w:rsidR="00731FC7" w:rsidRPr="00E62A4F" w:rsidRDefault="00731FC7" w:rsidP="00731FC7">
      <w:pPr>
        <w:pStyle w:val="aa"/>
      </w:pPr>
      <w:r w:rsidRPr="00E62A4F">
        <w:t>Интерес к городскому пейзажу, повседневному быту горожан стимулировал развитие перспективной живописи, жанровых композиций, искусства Возрождения в целом.</w:t>
      </w:r>
    </w:p>
    <w:p w:rsidR="00C1662E" w:rsidRDefault="00C1662E" w:rsidP="00C1662E">
      <w:pPr>
        <w:pStyle w:val="aa"/>
      </w:pPr>
    </w:p>
    <w:p w:rsidR="00C1662E" w:rsidRDefault="000B4F51" w:rsidP="00C1662E">
      <w:pPr>
        <w:pStyle w:val="aa"/>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4" o:spid="_x0000_i1025" type="#_x0000_t75" alt="Описание: http://sapr.mgsu.ru/biblio/arxitekt/archstyle/barokko/image002.jpg" style="width:212.25pt;height:195.75pt;visibility:visible">
            <v:imagedata r:id="rId6" o:title="image002"/>
          </v:shape>
        </w:pict>
      </w:r>
    </w:p>
    <w:p w:rsidR="00032BA5" w:rsidRPr="00E62A4F" w:rsidRDefault="00032BA5" w:rsidP="00C1662E">
      <w:pPr>
        <w:pStyle w:val="aa"/>
      </w:pPr>
      <w:r w:rsidRPr="00E62A4F">
        <w:t>"Иде</w:t>
      </w:r>
      <w:r w:rsidR="000B7E39">
        <w:t>альный город" эпохи возрождения</w:t>
      </w:r>
    </w:p>
    <w:p w:rsidR="00C1662E" w:rsidRDefault="00C1662E" w:rsidP="00E62A4F">
      <w:pPr>
        <w:pStyle w:val="aa"/>
      </w:pPr>
    </w:p>
    <w:p w:rsidR="00032BA5" w:rsidRPr="00E62A4F" w:rsidRDefault="00032BA5" w:rsidP="00E62A4F">
      <w:pPr>
        <w:pStyle w:val="aa"/>
      </w:pPr>
      <w:r w:rsidRPr="00E62A4F">
        <w:t>Другой стороной практического градостроительства, реализующего новые принципы в уже сложившихся городах, было создание в аморфной городской среде композиций, ставших впоследствии очагами городских ансамблей. Барокко привлекает пейзаж в качестве одного из основных компонентов городского ансамбля. Продолжается архитектурное формирование городских центров. При этом площадь</w:t>
      </w:r>
      <w:r w:rsidR="00C1662E">
        <w:t xml:space="preserve"> </w:t>
      </w:r>
      <w:r w:rsidRPr="00E62A4F">
        <w:t>утрачивает функциональное и демократическое содержание, присущее ей в эпоху раннего средневековья (место торговли, народных сборищ). Она становится украшением города, его парадной частью, скрывающей стихию внутриквартальной застройки.</w:t>
      </w:r>
    </w:p>
    <w:p w:rsidR="00032BA5" w:rsidRPr="00E62A4F" w:rsidRDefault="00032BA5" w:rsidP="00E62A4F">
      <w:pPr>
        <w:pStyle w:val="aa"/>
      </w:pPr>
      <w:r w:rsidRPr="00E62A4F">
        <w:t>Улицам в эпоху Возрождения не уделялось много внимания. В период барокко главные улицы прокладываются в виде широких проспектов (Виа Корсо в Риме, выходящая на площадь дель Пополо). Ансамбль площади дель Пополо представляет пример трехлучевой композиции, иллюстрирующей принципы барокко в градостроительстве. Две церкви, построенные во время, реконструкции площади, рассекают городское движение на три русла и ориентированы апсидами не на восток, а в соответствии с градостроительным замыслом, входом на север.</w:t>
      </w:r>
    </w:p>
    <w:p w:rsidR="00032BA5" w:rsidRDefault="00032BA5" w:rsidP="00E62A4F">
      <w:pPr>
        <w:pStyle w:val="aa"/>
      </w:pPr>
      <w:r w:rsidRPr="00E62A4F">
        <w:t>В архитектуре Возрождения большое значение приобретает разработка проекта с позиций теоретической механики, его инженерное обоснование. Происходит дифференциация работы проектировщика и строителя. Архитектор теперь осуществлял руководство стройкой, но не являлся одним из мастеров, непосредственно участвующих в работе. Вместе с тем он не только детально прирабатывал весь проект, часто на модели, но и продумывал ход строительных работ, использование строительных механизмов для подъема и монтажа.</w:t>
      </w:r>
    </w:p>
    <w:p w:rsidR="00731FC7" w:rsidRPr="00E62A4F" w:rsidRDefault="00731FC7" w:rsidP="00E62A4F">
      <w:pPr>
        <w:pStyle w:val="aa"/>
      </w:pPr>
    </w:p>
    <w:p w:rsidR="00032BA5" w:rsidRPr="00E62A4F" w:rsidRDefault="000B4F51" w:rsidP="00E62A4F">
      <w:pPr>
        <w:pStyle w:val="aa"/>
      </w:pPr>
      <w:r>
        <w:rPr>
          <w:noProof/>
        </w:rPr>
        <w:pict>
          <v:shape id="Рисунок 5" o:spid="_x0000_i1026" type="#_x0000_t75" alt="Описание: http://sapr.mgsu.ru/biblio/arxitekt/archstyle/barokko/image004.jpg" style="width:219pt;height:420.75pt;visibility:visible">
            <v:imagedata r:id="rId7" o:title="image004"/>
          </v:shape>
        </w:pict>
      </w:r>
    </w:p>
    <w:p w:rsidR="00032BA5" w:rsidRPr="00E62A4F" w:rsidRDefault="00032BA5" w:rsidP="00E62A4F">
      <w:pPr>
        <w:pStyle w:val="aa"/>
      </w:pPr>
      <w:r w:rsidRPr="00E62A4F">
        <w:t xml:space="preserve">Стиль барокко: а - церковь святой Сусанны в Риме, б </w:t>
      </w:r>
      <w:r w:rsidR="00731FC7">
        <w:t>–</w:t>
      </w:r>
      <w:r w:rsidRPr="00E62A4F">
        <w:t xml:space="preserve"> фрагмент</w:t>
      </w:r>
      <w:r w:rsidR="00731FC7">
        <w:t xml:space="preserve"> </w:t>
      </w:r>
      <w:r w:rsidRPr="00E62A4F">
        <w:t>интерьера палаццо ди Сан-Мацано в Турине, в - одежда, г - шкаф,</w:t>
      </w:r>
      <w:r w:rsidR="00731FC7">
        <w:t xml:space="preserve"> </w:t>
      </w:r>
      <w:r w:rsidRPr="00E62A4F">
        <w:t>д. - зеркало, е - стол</w:t>
      </w:r>
    </w:p>
    <w:p w:rsidR="00731FC7" w:rsidRDefault="00731FC7" w:rsidP="00E62A4F">
      <w:pPr>
        <w:pStyle w:val="aa"/>
      </w:pPr>
    </w:p>
    <w:p w:rsidR="00032BA5" w:rsidRPr="00E62A4F" w:rsidRDefault="00032BA5" w:rsidP="00E62A4F">
      <w:pPr>
        <w:pStyle w:val="aa"/>
      </w:pPr>
      <w:r w:rsidRPr="00E62A4F">
        <w:t>Возвращение к античным сомасштабным человеку и конструктивно правдивым - ордерным системам в выборе художественных средств выразительности объясняется общей гуманистической направленностью культуры Возрождения. Но уже в ранних работах ордер используется для расчленения и усиления выразительности стены на фасаде и в интерьере, а в дальнейшем на стеновую плоскость накладываются две - три ордерные "декорации" разных масштабов, создающие иллюзию глубины пространства. Зодчими Возрождения была преодолена строгая античная взаимосвязь конструкции и формы и выработаны, в сущности, чисто эстетические нормы «изобразительной» тектоники, соответствие которой конструктивной и пространственной логике сооружения соблюдалось в зависимости от постановки общей художественной задачи.</w:t>
      </w:r>
    </w:p>
    <w:p w:rsidR="00032BA5" w:rsidRPr="00E62A4F" w:rsidRDefault="00032BA5" w:rsidP="00E62A4F">
      <w:pPr>
        <w:pStyle w:val="aa"/>
      </w:pPr>
      <w:r w:rsidRPr="00E62A4F">
        <w:t>В эпоху барокко иллюзорно глубинная трактовка стены продолжается реальными объемными композициями в виде скульптурных групп, фонтанов (палаццо Поли с фонтаном Треви). Не случаен, поэтому интерес зодчих Возрождения к работе над городскими ансамблями и решительный поворот к пониманию архитектуры как организованной среды. Но в феодальную эпоху масштаб реализации градостроительных начинаний редко выходил за пределы ансамблей дворцовых или соборных площадей.</w:t>
      </w:r>
    </w:p>
    <w:p w:rsidR="00032BA5" w:rsidRPr="00E62A4F" w:rsidRDefault="00032BA5" w:rsidP="00E62A4F">
      <w:pPr>
        <w:pStyle w:val="aa"/>
      </w:pPr>
      <w:r w:rsidRPr="00E62A4F">
        <w:t>О. Шуази, характеризуя эпоху Возрождения, писал, что превосходство Ренессанса заключается в том, что он не знал видов искусства, независимых одно от другого, но знал только единое искусство, в котором сливаются все способы выражения прекрасного.</w:t>
      </w:r>
    </w:p>
    <w:p w:rsidR="00032BA5" w:rsidRPr="00E62A4F" w:rsidRDefault="00032BA5" w:rsidP="00E62A4F">
      <w:pPr>
        <w:pStyle w:val="aa"/>
      </w:pPr>
    </w:p>
    <w:p w:rsidR="00032BA5" w:rsidRDefault="00731FC7" w:rsidP="00E62A4F">
      <w:pPr>
        <w:pStyle w:val="aa"/>
      </w:pPr>
      <w:r>
        <w:t>4. Характерные черты</w:t>
      </w:r>
    </w:p>
    <w:p w:rsidR="00731FC7" w:rsidRPr="00E62A4F" w:rsidRDefault="00731FC7" w:rsidP="00E62A4F">
      <w:pPr>
        <w:pStyle w:val="aa"/>
      </w:pPr>
    </w:p>
    <w:p w:rsidR="00032BA5" w:rsidRPr="00E62A4F" w:rsidRDefault="00032BA5" w:rsidP="00E62A4F">
      <w:pPr>
        <w:pStyle w:val="aa"/>
      </w:pPr>
      <w:r w:rsidRPr="00E62A4F">
        <w:t>Барокко воплощает новые представления о вечной изменчивости мира. Отличается грандиозностью, пышностью и динамикой, пристрастием к эффектным зрелищам, сильным контрастам масштабов и ритмов, материалов и фактур, света и тени, совмещением иллюзорного и реального.</w:t>
      </w:r>
    </w:p>
    <w:p w:rsidR="00032BA5" w:rsidRPr="00E62A4F" w:rsidRDefault="00032BA5" w:rsidP="00E62A4F">
      <w:pPr>
        <w:pStyle w:val="aa"/>
      </w:pPr>
      <w:r w:rsidRPr="00E62A4F">
        <w:t>Благодаря причудливой пластике фасадов, сложным криволинейным планам и очертаниям дворцы и церкви барокко приобретают живописность и динамичность. Они как бы вливаются в окружающее пространство.</w:t>
      </w:r>
    </w:p>
    <w:p w:rsidR="00032BA5" w:rsidRPr="00E62A4F" w:rsidRDefault="00032BA5" w:rsidP="00E62A4F">
      <w:pPr>
        <w:pStyle w:val="aa"/>
      </w:pPr>
      <w:r w:rsidRPr="00E62A4F">
        <w:t>Интерьеры барокко украшаются многоцветной скульптурой, лепкой, резьбой; зеркала и росписи иллюзорно расширяют пространство, а живопись плафонов создает иллюзию разверзшихся сводов.</w:t>
      </w:r>
    </w:p>
    <w:p w:rsidR="00032BA5" w:rsidRPr="00E62A4F" w:rsidRDefault="00032BA5" w:rsidP="00E62A4F">
      <w:pPr>
        <w:pStyle w:val="aa"/>
      </w:pPr>
      <w:r w:rsidRPr="00E62A4F">
        <w:t>В живописи и скульптуре преобладают декоративные многоплановые композиции религиозного, мифологического или аллегорического характера, парадные портреты. При изображении человека предпочитаются состояния напряжения, экзальтации, повышенного драматизма. В живописи большое значение приобретает эмоциональное, ритмичное и колористическое единство целого, часто непринужденная свобода мазка; в скульптуре - живописная текучесть формы, богатство аспектов и впечатлений.</w:t>
      </w:r>
    </w:p>
    <w:p w:rsidR="00032BA5" w:rsidRPr="00E62A4F" w:rsidRDefault="00032BA5" w:rsidP="00E62A4F">
      <w:pPr>
        <w:pStyle w:val="aa"/>
      </w:pPr>
    </w:p>
    <w:p w:rsidR="00032BA5" w:rsidRDefault="00731FC7" w:rsidP="00E62A4F">
      <w:pPr>
        <w:pStyle w:val="aa"/>
      </w:pPr>
      <w:r>
        <w:t>5. Типы сооружений</w:t>
      </w:r>
    </w:p>
    <w:p w:rsidR="00731FC7" w:rsidRPr="00E62A4F" w:rsidRDefault="00731FC7" w:rsidP="00E62A4F">
      <w:pPr>
        <w:pStyle w:val="aa"/>
      </w:pPr>
    </w:p>
    <w:p w:rsidR="00032BA5" w:rsidRPr="00E62A4F" w:rsidRDefault="00032BA5" w:rsidP="00E62A4F">
      <w:pPr>
        <w:pStyle w:val="aa"/>
      </w:pPr>
      <w:r w:rsidRPr="00E62A4F">
        <w:t>Для барокко характерны усложненность планов, пышность интерьеров с неожиданными пространственными и световыми эффектами, обилие кривых, пластично изгибающихся линий и поверхностей; ясности классических форм противопоставляется изощренность в формообразовании. В архитектуре широко используются живопись, скульптура, окрашенные поверхности стен.</w:t>
      </w:r>
    </w:p>
    <w:p w:rsidR="00032BA5" w:rsidRPr="00E62A4F" w:rsidRDefault="00032BA5" w:rsidP="00E62A4F">
      <w:pPr>
        <w:pStyle w:val="aa"/>
      </w:pPr>
      <w:r w:rsidRPr="00E62A4F">
        <w:t>Архитектурные формы барокко наследовали итальянскому Ренессансу, однако превзошли его по сложности, многообразию и живописности. Сильно раскрепованные фасады с профилированными карнизами, с колоссальными на несколько этажей колоннами, полуколоннами и пилястрами, роскошными скульптурными деталями, часто колеблющимися от выпуклого к вогнутому, придают самому сооружению движение и ритм. Ни одна деталь не является самостоятельной, как это было в период Ренессанса. Все подчинено общему архитектурному замыслу, к которому относятся оформление и украшение интерьеров, а также садово-парковой и городской архитектурной среды.</w:t>
      </w:r>
    </w:p>
    <w:p w:rsidR="00032BA5" w:rsidRPr="00E62A4F" w:rsidRDefault="00032BA5" w:rsidP="00E62A4F">
      <w:pPr>
        <w:pStyle w:val="aa"/>
      </w:pPr>
    </w:p>
    <w:p w:rsidR="00C1662E" w:rsidRDefault="00731FC7" w:rsidP="00E62A4F">
      <w:pPr>
        <w:pStyle w:val="aa"/>
      </w:pPr>
      <w:r>
        <w:t>6. Конец барокко</w:t>
      </w:r>
    </w:p>
    <w:p w:rsidR="00731FC7" w:rsidRDefault="00731FC7" w:rsidP="00E62A4F">
      <w:pPr>
        <w:pStyle w:val="aa"/>
      </w:pPr>
    </w:p>
    <w:p w:rsidR="00C1662E" w:rsidRDefault="00F42858" w:rsidP="00E62A4F">
      <w:pPr>
        <w:pStyle w:val="aa"/>
      </w:pPr>
      <w:r w:rsidRPr="00E62A4F">
        <w:t>В первой половине 18 века — отчасти как поздняя фаза барокко, отчасти (во Франции) как самостоятельный феномен — складывается стиль рококо. Классицизм в его просветительской стадии все чаще подвергает барокко критике за «вычурность» и «безвкусие» (сам термин изначально нес негативный оттенок). Сходя на нет, барокко эпизодически возрождается в историко-романтических стилизациях (таких, как необарокко в зодчестве 19 века).</w:t>
      </w:r>
    </w:p>
    <w:p w:rsidR="00C1662E" w:rsidRDefault="00C1662E" w:rsidP="00E62A4F">
      <w:pPr>
        <w:pStyle w:val="aa"/>
      </w:pPr>
    </w:p>
    <w:p w:rsidR="00C1662E" w:rsidRDefault="00C1662E" w:rsidP="00E62A4F">
      <w:pPr>
        <w:pStyle w:val="aa"/>
      </w:pPr>
    </w:p>
    <w:p w:rsidR="00731FC7" w:rsidRDefault="00731FC7">
      <w:pPr>
        <w:rPr>
          <w:rFonts w:ascii="Times New Roman" w:hAnsi="Times New Roman"/>
          <w:sz w:val="28"/>
          <w:szCs w:val="20"/>
          <w:lang w:eastAsia="ru-RU"/>
        </w:rPr>
      </w:pPr>
      <w:r>
        <w:br w:type="page"/>
      </w:r>
    </w:p>
    <w:p w:rsidR="00F42858" w:rsidRPr="00E62A4F" w:rsidRDefault="00F42858" w:rsidP="00E62A4F">
      <w:pPr>
        <w:pStyle w:val="aa"/>
      </w:pPr>
      <w:r w:rsidRPr="00E62A4F">
        <w:t>Источники</w:t>
      </w:r>
    </w:p>
    <w:p w:rsidR="00731FC7" w:rsidRDefault="00731FC7" w:rsidP="00E62A4F">
      <w:pPr>
        <w:pStyle w:val="aa"/>
      </w:pPr>
    </w:p>
    <w:p w:rsidR="00C1662E" w:rsidRDefault="00F42858" w:rsidP="00731FC7">
      <w:pPr>
        <w:pStyle w:val="aa"/>
        <w:numPr>
          <w:ilvl w:val="0"/>
          <w:numId w:val="6"/>
        </w:numPr>
        <w:ind w:left="0" w:firstLine="0"/>
      </w:pPr>
      <w:r w:rsidRPr="00E62A4F">
        <w:t>сборник «Барокко в России», М, 1926</w:t>
      </w:r>
    </w:p>
    <w:p w:rsidR="00C1662E" w:rsidRDefault="00F42858" w:rsidP="00731FC7">
      <w:pPr>
        <w:pStyle w:val="aa"/>
        <w:numPr>
          <w:ilvl w:val="0"/>
          <w:numId w:val="6"/>
        </w:numPr>
        <w:ind w:left="0" w:firstLine="0"/>
      </w:pPr>
      <w:r w:rsidRPr="00E62A4F">
        <w:t>сборник «Барокко в славянских странах», М, «Наука», 1982</w:t>
      </w:r>
    </w:p>
    <w:p w:rsidR="00C1662E" w:rsidRDefault="00F42858" w:rsidP="00731FC7">
      <w:pPr>
        <w:pStyle w:val="aa"/>
        <w:numPr>
          <w:ilvl w:val="0"/>
          <w:numId w:val="6"/>
        </w:numPr>
        <w:ind w:left="0" w:firstLine="0"/>
      </w:pPr>
      <w:r w:rsidRPr="00E62A4F">
        <w:t>Виппер Б. Р."Архитектура русского барокко",М, «Наука», 1978</w:t>
      </w:r>
    </w:p>
    <w:p w:rsidR="00C1662E" w:rsidRDefault="00F42858" w:rsidP="00731FC7">
      <w:pPr>
        <w:pStyle w:val="aa"/>
        <w:numPr>
          <w:ilvl w:val="0"/>
          <w:numId w:val="6"/>
        </w:numPr>
        <w:ind w:left="0" w:firstLine="0"/>
      </w:pPr>
      <w:r w:rsidRPr="00E62A4F">
        <w:t>«История русского искусства», т 5, М, изд. АН СССР, 1960</w:t>
      </w:r>
    </w:p>
    <w:p w:rsidR="00C1662E" w:rsidRDefault="00F42858" w:rsidP="00731FC7">
      <w:pPr>
        <w:pStyle w:val="aa"/>
        <w:numPr>
          <w:ilvl w:val="0"/>
          <w:numId w:val="6"/>
        </w:numPr>
        <w:ind w:left="0" w:firstLine="0"/>
      </w:pPr>
      <w:r w:rsidRPr="00E62A4F">
        <w:t>ж</w:t>
      </w:r>
      <w:r w:rsidR="00731FC7">
        <w:t>урнал</w:t>
      </w:r>
      <w:r w:rsidRPr="00E62A4F">
        <w:t xml:space="preserve"> «Декоративное искусство СССР», №</w:t>
      </w:r>
      <w:r w:rsidR="00C1662E">
        <w:t xml:space="preserve"> </w:t>
      </w:r>
      <w:r w:rsidRPr="00E62A4F">
        <w:t>3, 1986 (статья В.Локтева «О втором призвании зодчества»)</w:t>
      </w:r>
    </w:p>
    <w:p w:rsidR="00C1662E" w:rsidRDefault="00F42858" w:rsidP="00731FC7">
      <w:pPr>
        <w:pStyle w:val="aa"/>
        <w:numPr>
          <w:ilvl w:val="0"/>
          <w:numId w:val="6"/>
        </w:numPr>
        <w:ind w:left="0" w:firstLine="0"/>
      </w:pPr>
      <w:r w:rsidRPr="00E62A4F">
        <w:t>ж</w:t>
      </w:r>
      <w:r w:rsidR="00731FC7">
        <w:t>урнал</w:t>
      </w:r>
      <w:r w:rsidRPr="00E62A4F">
        <w:t xml:space="preserve"> «Архитектура СССР», №</w:t>
      </w:r>
      <w:r w:rsidR="00C1662E">
        <w:t xml:space="preserve"> </w:t>
      </w:r>
      <w:r w:rsidRPr="00E62A4F">
        <w:t>9, 1982 (статья В.Локтева «Этот непонятный отец барокко»)</w:t>
      </w:r>
    </w:p>
    <w:p w:rsidR="00F42858" w:rsidRPr="00E62A4F" w:rsidRDefault="00F42858" w:rsidP="00E62A4F">
      <w:pPr>
        <w:pStyle w:val="aa"/>
      </w:pPr>
      <w:bookmarkStart w:id="0" w:name="_GoBack"/>
      <w:bookmarkEnd w:id="0"/>
    </w:p>
    <w:sectPr w:rsidR="00F42858" w:rsidRPr="00E62A4F" w:rsidSect="00EE1AD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Book Antiqua">
    <w:panose1 w:val="0204060205030503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507381"/>
    <w:multiLevelType w:val="hybridMultilevel"/>
    <w:tmpl w:val="2A58F0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B733C1C"/>
    <w:multiLevelType w:val="hybridMultilevel"/>
    <w:tmpl w:val="6DE8FE7A"/>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
    <w:nsid w:val="4E6D6014"/>
    <w:multiLevelType w:val="hybridMultilevel"/>
    <w:tmpl w:val="C80E71E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5E287BDF"/>
    <w:multiLevelType w:val="hybridMultilevel"/>
    <w:tmpl w:val="C8E2102A"/>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
    <w:nsid w:val="69A22934"/>
    <w:multiLevelType w:val="multilevel"/>
    <w:tmpl w:val="D1F2C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3FC6717"/>
    <w:multiLevelType w:val="hybridMultilevel"/>
    <w:tmpl w:val="8ACA10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5"/>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hyphenationZone w:val="357"/>
  <w:doNotHyphenateCaps/>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0273D"/>
    <w:rsid w:val="00032BA5"/>
    <w:rsid w:val="000B4F51"/>
    <w:rsid w:val="000B7E39"/>
    <w:rsid w:val="00291C6A"/>
    <w:rsid w:val="00463BB9"/>
    <w:rsid w:val="00517BEC"/>
    <w:rsid w:val="005C3EA3"/>
    <w:rsid w:val="0061502C"/>
    <w:rsid w:val="006C70C8"/>
    <w:rsid w:val="006F2173"/>
    <w:rsid w:val="0070273D"/>
    <w:rsid w:val="007159A3"/>
    <w:rsid w:val="00731FC7"/>
    <w:rsid w:val="00C00B81"/>
    <w:rsid w:val="00C1662E"/>
    <w:rsid w:val="00D34EE3"/>
    <w:rsid w:val="00E62A4F"/>
    <w:rsid w:val="00E63C53"/>
    <w:rsid w:val="00EE1AD8"/>
    <w:rsid w:val="00EF6ADD"/>
    <w:rsid w:val="00F42858"/>
    <w:rsid w:val="00FA2F4B"/>
    <w:rsid w:val="00FD4600"/>
    <w:rsid w:val="00FE4F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efaultImageDpi w14:val="0"/>
  <w15:chartTrackingRefBased/>
  <w15:docId w15:val="{B24DD8F1-50F0-466D-9EA7-C952429F8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1AD8"/>
    <w:pPr>
      <w:spacing w:after="200" w:line="276" w:lineRule="auto"/>
    </w:pPr>
    <w:rPr>
      <w:rFonts w:cs="Times New Roman"/>
      <w:sz w:val="22"/>
      <w:szCs w:val="22"/>
      <w:lang w:eastAsia="en-US"/>
    </w:rPr>
  </w:style>
  <w:style w:type="paragraph" w:styleId="1">
    <w:name w:val="heading 1"/>
    <w:basedOn w:val="a"/>
    <w:next w:val="a"/>
    <w:link w:val="10"/>
    <w:uiPriority w:val="9"/>
    <w:qFormat/>
    <w:rsid w:val="00032BA5"/>
    <w:pPr>
      <w:keepNext/>
      <w:keepLines/>
      <w:spacing w:before="480" w:after="0"/>
      <w:outlineLvl w:val="0"/>
    </w:pPr>
    <w:rPr>
      <w:rFonts w:ascii="Cambria" w:hAnsi="Cambria"/>
      <w:b/>
      <w:bCs/>
      <w:color w:val="365F91"/>
      <w:sz w:val="28"/>
      <w:szCs w:val="28"/>
    </w:rPr>
  </w:style>
  <w:style w:type="paragraph" w:styleId="2">
    <w:name w:val="heading 2"/>
    <w:basedOn w:val="a"/>
    <w:next w:val="a"/>
    <w:link w:val="20"/>
    <w:uiPriority w:val="9"/>
    <w:unhideWhenUsed/>
    <w:qFormat/>
    <w:rsid w:val="00517BEC"/>
    <w:pPr>
      <w:keepNext/>
      <w:keepLines/>
      <w:spacing w:before="200" w:after="0"/>
      <w:outlineLvl w:val="1"/>
    </w:pPr>
    <w:rPr>
      <w:rFonts w:ascii="Cambria" w:hAnsi="Cambria"/>
      <w:b/>
      <w:bCs/>
      <w:color w:val="4F81BD"/>
      <w:sz w:val="26"/>
      <w:szCs w:val="26"/>
    </w:rPr>
  </w:style>
  <w:style w:type="paragraph" w:styleId="3">
    <w:name w:val="heading 3"/>
    <w:basedOn w:val="a"/>
    <w:next w:val="a"/>
    <w:link w:val="30"/>
    <w:uiPriority w:val="9"/>
    <w:unhideWhenUsed/>
    <w:qFormat/>
    <w:rsid w:val="00517BEC"/>
    <w:pPr>
      <w:keepNext/>
      <w:keepLines/>
      <w:spacing w:before="200" w:after="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032BA5"/>
    <w:rPr>
      <w:rFonts w:ascii="Cambria" w:eastAsia="Times New Roman" w:hAnsi="Cambria" w:cs="Times New Roman"/>
      <w:b/>
      <w:bCs/>
      <w:color w:val="365F91"/>
      <w:sz w:val="28"/>
      <w:szCs w:val="28"/>
    </w:rPr>
  </w:style>
  <w:style w:type="character" w:customStyle="1" w:styleId="20">
    <w:name w:val="Заголовок 2 Знак"/>
    <w:link w:val="2"/>
    <w:uiPriority w:val="9"/>
    <w:locked/>
    <w:rsid w:val="00517BEC"/>
    <w:rPr>
      <w:rFonts w:ascii="Cambria" w:eastAsia="Times New Roman" w:hAnsi="Cambria" w:cs="Times New Roman"/>
      <w:b/>
      <w:bCs/>
      <w:color w:val="4F81BD"/>
      <w:sz w:val="26"/>
      <w:szCs w:val="26"/>
    </w:rPr>
  </w:style>
  <w:style w:type="character" w:customStyle="1" w:styleId="30">
    <w:name w:val="Заголовок 3 Знак"/>
    <w:link w:val="3"/>
    <w:uiPriority w:val="9"/>
    <w:locked/>
    <w:rsid w:val="00517BEC"/>
    <w:rPr>
      <w:rFonts w:ascii="Cambria" w:eastAsia="Times New Roman" w:hAnsi="Cambria" w:cs="Times New Roman"/>
      <w:b/>
      <w:bCs/>
      <w:color w:val="4F81BD"/>
    </w:rPr>
  </w:style>
  <w:style w:type="paragraph" w:styleId="a3">
    <w:name w:val="List Paragraph"/>
    <w:basedOn w:val="a"/>
    <w:uiPriority w:val="34"/>
    <w:qFormat/>
    <w:rsid w:val="0070273D"/>
    <w:pPr>
      <w:ind w:left="720"/>
      <w:contextualSpacing/>
    </w:pPr>
  </w:style>
  <w:style w:type="paragraph" w:styleId="a4">
    <w:name w:val="No Spacing"/>
    <w:uiPriority w:val="1"/>
    <w:qFormat/>
    <w:rsid w:val="00032BA5"/>
    <w:rPr>
      <w:rFonts w:cs="Times New Roman"/>
      <w:sz w:val="22"/>
      <w:szCs w:val="22"/>
      <w:lang w:eastAsia="en-US"/>
    </w:rPr>
  </w:style>
  <w:style w:type="paragraph" w:styleId="a5">
    <w:name w:val="Normal (Web)"/>
    <w:basedOn w:val="a"/>
    <w:uiPriority w:val="99"/>
    <w:semiHidden/>
    <w:unhideWhenUsed/>
    <w:rsid w:val="00032BA5"/>
    <w:pPr>
      <w:spacing w:before="100" w:beforeAutospacing="1" w:after="100" w:afterAutospacing="1" w:line="240" w:lineRule="auto"/>
      <w:jc w:val="both"/>
    </w:pPr>
    <w:rPr>
      <w:rFonts w:ascii="Book Antiqua" w:hAnsi="Book Antiqua"/>
      <w:color w:val="000000"/>
      <w:lang w:eastAsia="ru-RU"/>
    </w:rPr>
  </w:style>
  <w:style w:type="paragraph" w:styleId="a6">
    <w:name w:val="Balloon Text"/>
    <w:basedOn w:val="a"/>
    <w:link w:val="a7"/>
    <w:uiPriority w:val="99"/>
    <w:semiHidden/>
    <w:unhideWhenUsed/>
    <w:rsid w:val="00032BA5"/>
    <w:pPr>
      <w:spacing w:after="0" w:line="240" w:lineRule="auto"/>
    </w:pPr>
    <w:rPr>
      <w:rFonts w:ascii="Tahoma" w:hAnsi="Tahoma" w:cs="Tahoma"/>
      <w:sz w:val="16"/>
      <w:szCs w:val="16"/>
    </w:rPr>
  </w:style>
  <w:style w:type="character" w:customStyle="1" w:styleId="a7">
    <w:name w:val="Текст выноски Знак"/>
    <w:link w:val="a6"/>
    <w:uiPriority w:val="99"/>
    <w:semiHidden/>
    <w:locked/>
    <w:rsid w:val="00032BA5"/>
    <w:rPr>
      <w:rFonts w:ascii="Tahoma" w:hAnsi="Tahoma" w:cs="Tahoma"/>
      <w:sz w:val="16"/>
      <w:szCs w:val="16"/>
    </w:rPr>
  </w:style>
  <w:style w:type="paragraph" w:styleId="a8">
    <w:name w:val="Title"/>
    <w:basedOn w:val="a"/>
    <w:next w:val="a"/>
    <w:link w:val="a9"/>
    <w:uiPriority w:val="10"/>
    <w:qFormat/>
    <w:rsid w:val="00517BEC"/>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a9">
    <w:name w:val="Название Знак"/>
    <w:link w:val="a8"/>
    <w:uiPriority w:val="10"/>
    <w:locked/>
    <w:rsid w:val="00517BEC"/>
    <w:rPr>
      <w:rFonts w:ascii="Cambria" w:eastAsia="Times New Roman" w:hAnsi="Cambria" w:cs="Times New Roman"/>
      <w:color w:val="17365D"/>
      <w:spacing w:val="5"/>
      <w:kern w:val="28"/>
      <w:sz w:val="52"/>
      <w:szCs w:val="52"/>
    </w:rPr>
  </w:style>
  <w:style w:type="paragraph" w:customStyle="1" w:styleId="aa">
    <w:name w:val="Аа"/>
    <w:basedOn w:val="a"/>
    <w:qFormat/>
    <w:rsid w:val="00E62A4F"/>
    <w:pPr>
      <w:suppressAutoHyphens/>
      <w:spacing w:after="0" w:line="360" w:lineRule="auto"/>
      <w:ind w:firstLine="709"/>
      <w:contextualSpacing/>
      <w:jc w:val="both"/>
    </w:pPr>
    <w:rPr>
      <w:rFonts w:ascii="Times New Roman" w:hAnsi="Times New Roman"/>
      <w:sz w:val="28"/>
      <w:szCs w:val="20"/>
      <w:lang w:eastAsia="ru-RU"/>
    </w:rPr>
  </w:style>
  <w:style w:type="paragraph" w:customStyle="1" w:styleId="ab">
    <w:name w:val="Бб"/>
    <w:basedOn w:val="a"/>
    <w:qFormat/>
    <w:rsid w:val="00E62A4F"/>
    <w:pPr>
      <w:suppressAutoHyphens/>
      <w:spacing w:after="0" w:line="360" w:lineRule="auto"/>
      <w:contextualSpacing/>
    </w:pPr>
    <w:rPr>
      <w:rFonts w:ascii="Times New Roman" w:hAnsi="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F92971-5B40-49C9-940A-8351400DB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2019</Words>
  <Characters>11513</Characters>
  <Application>Microsoft Office Word</Application>
  <DocSecurity>0</DocSecurity>
  <Lines>95</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2014-02-20T19:10:00Z</dcterms:created>
  <dcterms:modified xsi:type="dcterms:W3CDTF">2014-02-20T19:10:00Z</dcterms:modified>
</cp:coreProperties>
</file>