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81" w:rsidRDefault="009C4981" w:rsidP="009C49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учреждение.</w:t>
      </w:r>
    </w:p>
    <w:p w:rsidR="009C4981" w:rsidRDefault="009C4981" w:rsidP="009C4981">
      <w:pPr>
        <w:jc w:val="center"/>
        <w:rPr>
          <w:sz w:val="28"/>
          <w:szCs w:val="28"/>
        </w:rPr>
      </w:pPr>
      <w:r>
        <w:rPr>
          <w:sz w:val="28"/>
          <w:szCs w:val="28"/>
        </w:rPr>
        <w:t>Вечерняя (сменная) общеобразовательная школа.</w:t>
      </w:r>
    </w:p>
    <w:p w:rsidR="009C4981" w:rsidRDefault="009C4981" w:rsidP="009C49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Пос. Кавалерово Приморского края.</w:t>
      </w: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28"/>
          <w:szCs w:val="28"/>
        </w:rPr>
      </w:pPr>
    </w:p>
    <w:p w:rsidR="009C4981" w:rsidRDefault="009C4981" w:rsidP="009C4981">
      <w:pPr>
        <w:jc w:val="center"/>
        <w:rPr>
          <w:sz w:val="96"/>
          <w:szCs w:val="96"/>
        </w:rPr>
      </w:pPr>
      <w:r>
        <w:rPr>
          <w:sz w:val="96"/>
          <w:szCs w:val="96"/>
        </w:rPr>
        <w:t>РЕФЕРАТ</w:t>
      </w:r>
    </w:p>
    <w:p w:rsidR="009C4981" w:rsidRDefault="009C4981" w:rsidP="009C4981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химии.</w:t>
      </w:r>
    </w:p>
    <w:p w:rsidR="009C4981" w:rsidRDefault="009C4981" w:rsidP="009C4981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Тема: «Основания».</w:t>
      </w:r>
    </w:p>
    <w:p w:rsidR="009C4981" w:rsidRDefault="009C4981" w:rsidP="009C4981">
      <w:pPr>
        <w:jc w:val="center"/>
        <w:rPr>
          <w:sz w:val="32"/>
          <w:szCs w:val="32"/>
        </w:rPr>
      </w:pPr>
      <w:r>
        <w:rPr>
          <w:sz w:val="32"/>
          <w:szCs w:val="32"/>
        </w:rPr>
        <w:t>За курс средней (полной) школы.</w:t>
      </w:r>
    </w:p>
    <w:p w:rsidR="009C4981" w:rsidRDefault="009C4981" w:rsidP="009C4981">
      <w:pPr>
        <w:jc w:val="center"/>
        <w:rPr>
          <w:sz w:val="32"/>
          <w:szCs w:val="32"/>
        </w:rPr>
      </w:pPr>
    </w:p>
    <w:p w:rsidR="009C4981" w:rsidRDefault="009C4981" w:rsidP="009C4981">
      <w:pPr>
        <w:jc w:val="center"/>
        <w:rPr>
          <w:sz w:val="32"/>
          <w:szCs w:val="32"/>
        </w:rPr>
      </w:pPr>
    </w:p>
    <w:p w:rsidR="009C4981" w:rsidRDefault="009C4981" w:rsidP="009C4981">
      <w:pPr>
        <w:jc w:val="center"/>
        <w:rPr>
          <w:sz w:val="32"/>
          <w:szCs w:val="32"/>
        </w:rPr>
      </w:pPr>
    </w:p>
    <w:p w:rsidR="009C4981" w:rsidRDefault="009C4981" w:rsidP="009C4981">
      <w:pPr>
        <w:jc w:val="center"/>
        <w:rPr>
          <w:sz w:val="32"/>
          <w:szCs w:val="32"/>
        </w:rPr>
      </w:pPr>
    </w:p>
    <w:p w:rsidR="009C4981" w:rsidRDefault="009C4981" w:rsidP="009C4981">
      <w:pPr>
        <w:jc w:val="center"/>
        <w:rPr>
          <w:sz w:val="32"/>
          <w:szCs w:val="32"/>
        </w:rPr>
      </w:pPr>
    </w:p>
    <w:p w:rsidR="009C4981" w:rsidRDefault="009C4981" w:rsidP="009C4981">
      <w:pPr>
        <w:jc w:val="center"/>
        <w:rPr>
          <w:sz w:val="32"/>
          <w:szCs w:val="32"/>
        </w:rPr>
      </w:pPr>
    </w:p>
    <w:p w:rsidR="009C4981" w:rsidRDefault="009C4981" w:rsidP="009C4981">
      <w:pPr>
        <w:jc w:val="center"/>
        <w:rPr>
          <w:sz w:val="32"/>
          <w:szCs w:val="32"/>
        </w:rPr>
      </w:pPr>
    </w:p>
    <w:p w:rsidR="009C4981" w:rsidRDefault="009C4981" w:rsidP="009C4981">
      <w:pPr>
        <w:jc w:val="center"/>
        <w:rPr>
          <w:sz w:val="32"/>
          <w:szCs w:val="32"/>
        </w:rPr>
      </w:pPr>
    </w:p>
    <w:p w:rsidR="009C4981" w:rsidRDefault="009C4981" w:rsidP="009C4981">
      <w:r>
        <w:t>Выполнил:</w:t>
      </w:r>
    </w:p>
    <w:p w:rsidR="009C4981" w:rsidRDefault="009C4981" w:rsidP="009C4981">
      <w:r>
        <w:t>Лукашкин Павел</w:t>
      </w:r>
    </w:p>
    <w:p w:rsidR="009C4981" w:rsidRDefault="009C4981" w:rsidP="009C4981">
      <w:r>
        <w:t>Дмитриевич</w:t>
      </w:r>
    </w:p>
    <w:p w:rsidR="009C4981" w:rsidRDefault="009C4981" w:rsidP="009C4981"/>
    <w:p w:rsidR="009C4981" w:rsidRDefault="009C4981" w:rsidP="009C4981"/>
    <w:p w:rsidR="009C4981" w:rsidRDefault="009C4981" w:rsidP="009C4981">
      <w:r>
        <w:t>Учитель:</w:t>
      </w:r>
    </w:p>
    <w:p w:rsidR="009C4981" w:rsidRDefault="009C4981" w:rsidP="009C4981">
      <w:r>
        <w:t xml:space="preserve">Тильба Людмила </w:t>
      </w:r>
    </w:p>
    <w:p w:rsidR="009C4981" w:rsidRPr="009C4981" w:rsidRDefault="009C4981" w:rsidP="009C4981">
      <w:r>
        <w:t>Васильевна</w:t>
      </w:r>
    </w:p>
    <w:p w:rsidR="009C4981" w:rsidRDefault="009C4981" w:rsidP="009C4981">
      <w:pPr>
        <w:jc w:val="center"/>
        <w:rPr>
          <w:sz w:val="48"/>
          <w:szCs w:val="48"/>
        </w:rPr>
      </w:pPr>
    </w:p>
    <w:p w:rsidR="009C4981" w:rsidRDefault="009C4981" w:rsidP="009C4981">
      <w:pPr>
        <w:jc w:val="center"/>
        <w:rPr>
          <w:sz w:val="48"/>
          <w:szCs w:val="48"/>
        </w:rPr>
      </w:pPr>
    </w:p>
    <w:p w:rsidR="009C4981" w:rsidRDefault="009C4981" w:rsidP="009C4981">
      <w:pPr>
        <w:jc w:val="center"/>
        <w:rPr>
          <w:sz w:val="48"/>
          <w:szCs w:val="48"/>
        </w:rPr>
      </w:pPr>
    </w:p>
    <w:p w:rsidR="009C4981" w:rsidRDefault="009C4981" w:rsidP="009C4981">
      <w:pPr>
        <w:jc w:val="center"/>
        <w:rPr>
          <w:sz w:val="48"/>
          <w:szCs w:val="48"/>
        </w:rPr>
      </w:pPr>
    </w:p>
    <w:p w:rsidR="009C4981" w:rsidRDefault="009C4981" w:rsidP="009C4981">
      <w:pPr>
        <w:jc w:val="center"/>
        <w:rPr>
          <w:sz w:val="48"/>
          <w:szCs w:val="48"/>
        </w:rPr>
      </w:pPr>
    </w:p>
    <w:p w:rsidR="009C4981" w:rsidRDefault="009C4981" w:rsidP="009C4981">
      <w:pPr>
        <w:jc w:val="center"/>
      </w:pPr>
      <w:r>
        <w:t>Пос. Кавалерово.</w:t>
      </w:r>
    </w:p>
    <w:p w:rsidR="009C4981" w:rsidRPr="009C4981" w:rsidRDefault="009C4981" w:rsidP="009C4981">
      <w:pPr>
        <w:jc w:val="center"/>
      </w:pPr>
      <w:r>
        <w:t>2003 – 2004 учебный год.</w:t>
      </w:r>
    </w:p>
    <w:p w:rsidR="00A7047E" w:rsidRDefault="00A7047E" w:rsidP="009C4981">
      <w:pPr>
        <w:jc w:val="center"/>
        <w:rPr>
          <w:sz w:val="48"/>
          <w:szCs w:val="48"/>
        </w:rPr>
      </w:pPr>
    </w:p>
    <w:p w:rsidR="00A7047E" w:rsidRDefault="00A7047E" w:rsidP="009C4981">
      <w:pPr>
        <w:jc w:val="center"/>
        <w:rPr>
          <w:sz w:val="48"/>
          <w:szCs w:val="48"/>
        </w:rPr>
      </w:pPr>
      <w:r>
        <w:rPr>
          <w:sz w:val="48"/>
          <w:szCs w:val="48"/>
        </w:rPr>
        <w:t>План</w:t>
      </w:r>
    </w:p>
    <w:p w:rsidR="00A7047E" w:rsidRDefault="00A7047E" w:rsidP="009C4981">
      <w:pPr>
        <w:jc w:val="center"/>
        <w:rPr>
          <w:sz w:val="48"/>
          <w:szCs w:val="48"/>
        </w:rPr>
      </w:pPr>
    </w:p>
    <w:p w:rsidR="00A7047E" w:rsidRDefault="00A7047E" w:rsidP="009C4981">
      <w:pPr>
        <w:jc w:val="center"/>
        <w:rPr>
          <w:sz w:val="48"/>
          <w:szCs w:val="48"/>
        </w:rPr>
      </w:pPr>
    </w:p>
    <w:p w:rsidR="00A7047E" w:rsidRDefault="00A7047E" w:rsidP="009C4981">
      <w:pPr>
        <w:jc w:val="center"/>
        <w:rPr>
          <w:sz w:val="48"/>
          <w:szCs w:val="48"/>
        </w:rPr>
      </w:pPr>
    </w:p>
    <w:p w:rsidR="00A7047E" w:rsidRDefault="00A7047E" w:rsidP="00A7047E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Определение оснований</w:t>
      </w:r>
    </w:p>
    <w:p w:rsidR="00A7047E" w:rsidRDefault="00A7047E" w:rsidP="00A7047E">
      <w:pPr>
        <w:ind w:left="360"/>
        <w:rPr>
          <w:sz w:val="48"/>
          <w:szCs w:val="48"/>
        </w:rPr>
      </w:pPr>
    </w:p>
    <w:p w:rsidR="00A7047E" w:rsidRDefault="00A7047E" w:rsidP="00A7047E">
      <w:pPr>
        <w:ind w:left="360"/>
        <w:rPr>
          <w:sz w:val="48"/>
          <w:szCs w:val="48"/>
        </w:rPr>
      </w:pPr>
    </w:p>
    <w:p w:rsidR="00A7047E" w:rsidRDefault="00A7047E" w:rsidP="00A7047E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Классификация оснований</w:t>
      </w:r>
    </w:p>
    <w:p w:rsidR="00A7047E" w:rsidRDefault="00A7047E" w:rsidP="00A7047E">
      <w:pPr>
        <w:rPr>
          <w:sz w:val="48"/>
          <w:szCs w:val="48"/>
        </w:rPr>
      </w:pPr>
    </w:p>
    <w:p w:rsidR="00A7047E" w:rsidRDefault="00A7047E" w:rsidP="00A7047E">
      <w:pPr>
        <w:rPr>
          <w:sz w:val="48"/>
          <w:szCs w:val="48"/>
        </w:rPr>
      </w:pPr>
    </w:p>
    <w:p w:rsidR="00A7047E" w:rsidRDefault="00A7047E" w:rsidP="00A7047E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Физические свойства некоторых оснований</w:t>
      </w:r>
    </w:p>
    <w:p w:rsidR="00A7047E" w:rsidRDefault="00A7047E" w:rsidP="00A7047E">
      <w:pPr>
        <w:rPr>
          <w:sz w:val="48"/>
          <w:szCs w:val="48"/>
        </w:rPr>
      </w:pPr>
    </w:p>
    <w:p w:rsidR="00A7047E" w:rsidRDefault="00A7047E" w:rsidP="00A7047E">
      <w:pPr>
        <w:rPr>
          <w:sz w:val="48"/>
          <w:szCs w:val="48"/>
        </w:rPr>
      </w:pPr>
    </w:p>
    <w:p w:rsidR="00A7047E" w:rsidRDefault="00A7047E" w:rsidP="00A7047E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Химические свойства некоторых оснований</w:t>
      </w:r>
    </w:p>
    <w:p w:rsidR="00A7047E" w:rsidRDefault="00A7047E" w:rsidP="00A7047E">
      <w:pPr>
        <w:rPr>
          <w:sz w:val="48"/>
          <w:szCs w:val="48"/>
        </w:rPr>
      </w:pPr>
    </w:p>
    <w:p w:rsidR="00A7047E" w:rsidRDefault="00A7047E" w:rsidP="00A7047E">
      <w:pPr>
        <w:rPr>
          <w:sz w:val="48"/>
          <w:szCs w:val="48"/>
        </w:rPr>
      </w:pPr>
    </w:p>
    <w:p w:rsidR="00A7047E" w:rsidRDefault="00A7047E" w:rsidP="00A7047E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Получение</w:t>
      </w:r>
    </w:p>
    <w:p w:rsidR="00A7047E" w:rsidRDefault="00A7047E" w:rsidP="00A7047E">
      <w:pPr>
        <w:rPr>
          <w:sz w:val="48"/>
          <w:szCs w:val="48"/>
        </w:rPr>
      </w:pPr>
    </w:p>
    <w:p w:rsidR="00A7047E" w:rsidRDefault="00A7047E" w:rsidP="00A7047E">
      <w:pPr>
        <w:rPr>
          <w:sz w:val="48"/>
          <w:szCs w:val="48"/>
        </w:rPr>
      </w:pPr>
    </w:p>
    <w:p w:rsidR="00A7047E" w:rsidRDefault="00A7047E" w:rsidP="00A7047E">
      <w:pPr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Применение </w:t>
      </w:r>
    </w:p>
    <w:p w:rsidR="00A7047E" w:rsidRDefault="00A7047E" w:rsidP="009C4981">
      <w:pPr>
        <w:jc w:val="center"/>
        <w:rPr>
          <w:sz w:val="48"/>
          <w:szCs w:val="48"/>
        </w:rPr>
      </w:pPr>
    </w:p>
    <w:p w:rsidR="00A7047E" w:rsidRDefault="00A7047E" w:rsidP="009C4981">
      <w:pPr>
        <w:jc w:val="center"/>
        <w:rPr>
          <w:sz w:val="48"/>
          <w:szCs w:val="48"/>
        </w:rPr>
      </w:pPr>
    </w:p>
    <w:p w:rsidR="00A7047E" w:rsidRDefault="00A7047E" w:rsidP="009C4981">
      <w:pPr>
        <w:jc w:val="center"/>
        <w:rPr>
          <w:sz w:val="48"/>
          <w:szCs w:val="48"/>
        </w:rPr>
      </w:pPr>
    </w:p>
    <w:p w:rsidR="00A7047E" w:rsidRDefault="00A7047E" w:rsidP="009C4981">
      <w:pPr>
        <w:jc w:val="center"/>
        <w:rPr>
          <w:sz w:val="48"/>
          <w:szCs w:val="48"/>
        </w:rPr>
      </w:pPr>
    </w:p>
    <w:p w:rsidR="00A7047E" w:rsidRDefault="00A7047E" w:rsidP="009C4981">
      <w:pPr>
        <w:jc w:val="center"/>
        <w:rPr>
          <w:sz w:val="48"/>
          <w:szCs w:val="48"/>
        </w:rPr>
      </w:pPr>
    </w:p>
    <w:p w:rsidR="009C4981" w:rsidRDefault="000D015C" w:rsidP="009C498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9C4981" w:rsidRPr="009C4981">
        <w:rPr>
          <w:sz w:val="48"/>
          <w:szCs w:val="48"/>
        </w:rPr>
        <w:t>Основания</w:t>
      </w:r>
    </w:p>
    <w:p w:rsidR="009E3F3D" w:rsidRDefault="009E3F3D" w:rsidP="009C4981">
      <w:pPr>
        <w:jc w:val="center"/>
        <w:rPr>
          <w:sz w:val="48"/>
          <w:szCs w:val="48"/>
        </w:rPr>
      </w:pPr>
    </w:p>
    <w:p w:rsidR="00397E59" w:rsidRPr="00691E2C" w:rsidRDefault="000D015C" w:rsidP="00A7047E">
      <w:pPr>
        <w:rPr>
          <w:lang w:val="en-US"/>
        </w:rPr>
      </w:pPr>
      <w:r>
        <w:t xml:space="preserve">     </w:t>
      </w:r>
      <w:r w:rsidR="0037325E" w:rsidRPr="00691E2C">
        <w:t xml:space="preserve">1. </w:t>
      </w:r>
      <w:r w:rsidR="00A7047E" w:rsidRPr="00691E2C">
        <w:t xml:space="preserve">Основаниями называют гидроксиды, которые диссоциируют (распадаются) на гидроксильную группу и положительно заряженный катион. Часто основаниями называют металлосодержащие </w:t>
      </w:r>
      <w:r w:rsidR="00224D13" w:rsidRPr="00691E2C">
        <w:t xml:space="preserve">химические соединения, в которых каждый атом металла связан с одной или несколькими  гидроксогруппами, например </w:t>
      </w:r>
      <w:r w:rsidR="00224D13" w:rsidRPr="00691E2C">
        <w:rPr>
          <w:lang w:val="en-US"/>
        </w:rPr>
        <w:t>NaOH</w:t>
      </w:r>
      <w:r w:rsidR="00224D13" w:rsidRPr="00691E2C">
        <w:t xml:space="preserve">, </w:t>
      </w:r>
      <w:r w:rsidR="00224D13" w:rsidRPr="00691E2C">
        <w:rPr>
          <w:lang w:val="en-US"/>
        </w:rPr>
        <w:t>Ca</w:t>
      </w:r>
      <w:r w:rsidR="00224D13" w:rsidRPr="00691E2C">
        <w:t>(</w:t>
      </w:r>
      <w:r w:rsidR="00224D13" w:rsidRPr="00691E2C">
        <w:rPr>
          <w:lang w:val="en-US"/>
        </w:rPr>
        <w:t>OH</w:t>
      </w:r>
      <w:r w:rsidR="00224D13" w:rsidRPr="00691E2C">
        <w:t>)</w:t>
      </w:r>
      <w:r w:rsidR="00224D13" w:rsidRPr="00691E2C">
        <w:rPr>
          <w:vertAlign w:val="subscript"/>
        </w:rPr>
        <w:t>2</w:t>
      </w:r>
      <w:r w:rsidR="00224D13" w:rsidRPr="00691E2C">
        <w:t xml:space="preserve"> и т.п. Однако класс оснований не ограничивается гидроксидами металлов. Понятие</w:t>
      </w:r>
      <w:r w:rsidRPr="00691E2C">
        <w:t xml:space="preserve"> «основание» более сложное, оно возникает из рассмотрения кислотно-основных химических равновесий. В реакциях: </w:t>
      </w:r>
    </w:p>
    <w:p w:rsidR="00397E59" w:rsidRPr="00691E2C" w:rsidRDefault="00397E59" w:rsidP="00A7047E">
      <w:pPr>
        <w:rPr>
          <w:lang w:val="en-US"/>
        </w:rPr>
      </w:pPr>
      <w:r w:rsidRPr="00691E2C">
        <w:rPr>
          <w:lang w:val="en-US"/>
        </w:rPr>
        <w:t>OH + 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>SO</w:t>
      </w:r>
      <w:r w:rsidRPr="00691E2C">
        <w:rPr>
          <w:vertAlign w:val="subscript"/>
          <w:lang w:val="en-US"/>
        </w:rPr>
        <w:t xml:space="preserve">4 </w:t>
      </w:r>
      <w:r w:rsidR="00713D74" w:rsidRPr="00691E2C">
        <w:rPr>
          <w:lang w:val="en-US"/>
        </w:rPr>
        <w:sym w:font="Wingdings" w:char="F0F3"/>
      </w:r>
      <w:r w:rsidR="00713D74" w:rsidRPr="00691E2C">
        <w:rPr>
          <w:lang w:val="en-US"/>
        </w:rPr>
        <w:t xml:space="preserve"> HSO</w:t>
      </w:r>
      <w:r w:rsidR="00713D74" w:rsidRPr="00691E2C">
        <w:rPr>
          <w:vertAlign w:val="subscript"/>
          <w:lang w:val="en-US"/>
        </w:rPr>
        <w:t>4</w:t>
      </w:r>
      <w:r w:rsidR="00713D74" w:rsidRPr="00691E2C">
        <w:rPr>
          <w:lang w:val="en-US"/>
        </w:rPr>
        <w:t xml:space="preserve"> + H</w:t>
      </w:r>
      <w:r w:rsidR="00713D74" w:rsidRPr="00691E2C">
        <w:rPr>
          <w:vertAlign w:val="subscript"/>
          <w:lang w:val="en-US"/>
        </w:rPr>
        <w:t>2</w:t>
      </w:r>
      <w:r w:rsidR="00713D74" w:rsidRPr="00691E2C">
        <w:rPr>
          <w:lang w:val="en-US"/>
        </w:rPr>
        <w:t>O</w:t>
      </w:r>
    </w:p>
    <w:p w:rsidR="00713D74" w:rsidRPr="00691E2C" w:rsidRDefault="00713D74" w:rsidP="00A7047E">
      <w:pPr>
        <w:rPr>
          <w:lang w:val="en-US"/>
        </w:rPr>
      </w:pPr>
      <w:r w:rsidRPr="00691E2C">
        <w:rPr>
          <w:lang w:val="en-US"/>
        </w:rPr>
        <w:t>CH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>COOH + NH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 xml:space="preserve"> </w:t>
      </w:r>
      <w:r w:rsidRPr="00691E2C">
        <w:rPr>
          <w:lang w:val="en-US"/>
        </w:rPr>
        <w:sym w:font="Wingdings" w:char="F0F3"/>
      </w:r>
      <w:r w:rsidRPr="00691E2C">
        <w:rPr>
          <w:lang w:val="en-US"/>
        </w:rPr>
        <w:t xml:space="preserve"> CH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>COO + NH</w:t>
      </w:r>
      <w:r w:rsidRPr="00691E2C">
        <w:rPr>
          <w:vertAlign w:val="subscript"/>
          <w:lang w:val="en-US"/>
        </w:rPr>
        <w:t>4</w:t>
      </w:r>
    </w:p>
    <w:p w:rsidR="00713D74" w:rsidRPr="00691E2C" w:rsidRDefault="00713D74" w:rsidP="00A7047E">
      <w:r w:rsidRPr="00691E2C">
        <w:t xml:space="preserve">Серная и уксусная кислоты взаимодействуют с основаниями, отдавая им протон </w:t>
      </w:r>
      <w:r w:rsidRPr="00691E2C">
        <w:rPr>
          <w:lang w:val="en-US"/>
        </w:rPr>
        <w:t>H</w:t>
      </w:r>
      <w:r w:rsidRPr="00691E2C">
        <w:rPr>
          <w:vertAlign w:val="superscript"/>
        </w:rPr>
        <w:t>+</w:t>
      </w:r>
      <w:r w:rsidRPr="00691E2C">
        <w:t xml:space="preserve">. Вещества, стремящиеся принять протон, называются основаниями (определение Й. Бренстенда, 1923). </w:t>
      </w:r>
      <w:r w:rsidR="00DA3174" w:rsidRPr="00691E2C">
        <w:t>С точки зрения теории электролитической диссоциации (Сванте Август Аррениус) даётся определение и описывается свойства оснований: основаниями называются электролиты, при диссоциации которых в качестве анионов образуются только гидроксид-ионы:</w:t>
      </w:r>
    </w:p>
    <w:p w:rsidR="00DA3174" w:rsidRPr="00691E2C" w:rsidRDefault="00DA3174" w:rsidP="00A7047E">
      <w:pPr>
        <w:rPr>
          <w:lang w:val="en-US"/>
        </w:rPr>
      </w:pPr>
      <w:r w:rsidRPr="00691E2C">
        <w:rPr>
          <w:lang w:val="en-US"/>
        </w:rPr>
        <w:t>Ca(OH)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 xml:space="preserve"> </w:t>
      </w:r>
      <w:r w:rsidRPr="00691E2C">
        <w:rPr>
          <w:lang w:val="en-US"/>
        </w:rPr>
        <w:sym w:font="Wingdings" w:char="F0F3"/>
      </w:r>
      <w:r w:rsidRPr="00691E2C">
        <w:rPr>
          <w:lang w:val="en-US"/>
        </w:rPr>
        <w:t xml:space="preserve"> CaOH + OH</w:t>
      </w:r>
    </w:p>
    <w:p w:rsidR="00DA3174" w:rsidRDefault="00DA3174" w:rsidP="00A7047E">
      <w:r w:rsidRPr="00691E2C">
        <w:rPr>
          <w:lang w:val="en-US"/>
        </w:rPr>
        <w:t xml:space="preserve">CaOH </w:t>
      </w:r>
      <w:r w:rsidRPr="00691E2C">
        <w:rPr>
          <w:lang w:val="en-US"/>
        </w:rPr>
        <w:sym w:font="Wingdings" w:char="F0F3"/>
      </w:r>
      <w:r w:rsidRPr="00691E2C">
        <w:rPr>
          <w:lang w:val="en-US"/>
        </w:rPr>
        <w:t xml:space="preserve"> Ca + OH</w:t>
      </w:r>
    </w:p>
    <w:p w:rsidR="00691E2C" w:rsidRPr="00691E2C" w:rsidRDefault="00691E2C" w:rsidP="00A7047E"/>
    <w:p w:rsidR="00DA3174" w:rsidRPr="00691E2C" w:rsidRDefault="00DA3174" w:rsidP="00A7047E"/>
    <w:p w:rsidR="00600C2D" w:rsidRPr="00691E2C" w:rsidRDefault="00600C2D" w:rsidP="00A7047E"/>
    <w:p w:rsidR="00600C2D" w:rsidRPr="00691E2C" w:rsidRDefault="00600C2D" w:rsidP="00A7047E">
      <w:r w:rsidRPr="00691E2C">
        <w:t xml:space="preserve">    </w:t>
      </w:r>
      <w:r w:rsidR="0037325E" w:rsidRPr="00691E2C">
        <w:t xml:space="preserve">2. </w:t>
      </w:r>
      <w:r w:rsidRPr="00691E2C">
        <w:t xml:space="preserve"> По степени диссоциации различают слабые основания, например </w:t>
      </w:r>
      <w:r w:rsidRPr="00691E2C">
        <w:rPr>
          <w:lang w:val="en-US"/>
        </w:rPr>
        <w:t>NH</w:t>
      </w:r>
      <w:r w:rsidRPr="00691E2C">
        <w:rPr>
          <w:vertAlign w:val="subscript"/>
        </w:rPr>
        <w:t>4</w:t>
      </w:r>
      <w:r w:rsidRPr="00691E2C">
        <w:rPr>
          <w:lang w:val="en-US"/>
        </w:rPr>
        <w:t>OH</w:t>
      </w:r>
      <w:r w:rsidRPr="00691E2C">
        <w:t xml:space="preserve"> и сильные основания, например </w:t>
      </w:r>
      <w:r w:rsidRPr="00691E2C">
        <w:rPr>
          <w:lang w:val="en-US"/>
        </w:rPr>
        <w:t>NaOH</w:t>
      </w:r>
      <w:r w:rsidRPr="00691E2C">
        <w:t xml:space="preserve">, </w:t>
      </w:r>
      <w:r w:rsidRPr="00691E2C">
        <w:rPr>
          <w:lang w:val="en-US"/>
        </w:rPr>
        <w:t>Ca</w:t>
      </w:r>
      <w:r w:rsidRPr="00691E2C">
        <w:t>(</w:t>
      </w:r>
      <w:r w:rsidRPr="00691E2C">
        <w:rPr>
          <w:lang w:val="en-US"/>
        </w:rPr>
        <w:t>OH</w:t>
      </w:r>
      <w:r w:rsidRPr="00691E2C">
        <w:t>)</w:t>
      </w:r>
      <w:r w:rsidRPr="00691E2C">
        <w:rPr>
          <w:vertAlign w:val="subscript"/>
        </w:rPr>
        <w:t>2</w:t>
      </w:r>
      <w:r w:rsidRPr="00691E2C">
        <w:t xml:space="preserve">. Хорошо растворимые в воде основания называются щёлочами. Основания бывают растворимы и практически не растворимые. Нейтрализация – это реакция кислот с основаниями, приводящая к образованию солей: </w:t>
      </w:r>
    </w:p>
    <w:p w:rsidR="00600C2D" w:rsidRPr="00691E2C" w:rsidRDefault="00600C2D" w:rsidP="00A7047E">
      <w:pPr>
        <w:rPr>
          <w:lang w:val="en-US"/>
        </w:rPr>
      </w:pPr>
      <w:r w:rsidRPr="00691E2C">
        <w:rPr>
          <w:lang w:val="en-US"/>
        </w:rPr>
        <w:t xml:space="preserve">HCl + NaOH </w:t>
      </w:r>
      <w:r w:rsidR="00C2736C">
        <w:rPr>
          <w:position w:val="-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>
            <v:imagedata r:id="rId7" o:title=""/>
          </v:shape>
        </w:pict>
      </w:r>
      <w:r w:rsidRPr="00691E2C">
        <w:rPr>
          <w:lang w:val="en-US"/>
        </w:rPr>
        <w:t xml:space="preserve"> NaCl + 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>O</w:t>
      </w:r>
    </w:p>
    <w:p w:rsidR="00600C2D" w:rsidRPr="00691E2C" w:rsidRDefault="00600C2D" w:rsidP="00A7047E">
      <w:r w:rsidRPr="00691E2C">
        <w:rPr>
          <w:lang w:val="en-US"/>
        </w:rPr>
        <w:t>H</w:t>
      </w:r>
      <w:r w:rsidRPr="00691E2C">
        <w:rPr>
          <w:vertAlign w:val="subscript"/>
        </w:rPr>
        <w:t>3</w:t>
      </w:r>
      <w:r w:rsidRPr="00691E2C">
        <w:rPr>
          <w:lang w:val="en-US"/>
        </w:rPr>
        <w:t>PO</w:t>
      </w:r>
      <w:r w:rsidRPr="00691E2C">
        <w:rPr>
          <w:vertAlign w:val="subscript"/>
        </w:rPr>
        <w:t>4</w:t>
      </w:r>
      <w:r w:rsidRPr="00691E2C">
        <w:t xml:space="preserve"> + 3</w:t>
      </w:r>
      <w:r w:rsidRPr="00691E2C">
        <w:rPr>
          <w:lang w:val="en-US"/>
        </w:rPr>
        <w:t>KOH</w:t>
      </w:r>
      <w:r w:rsidRPr="00691E2C">
        <w:t xml:space="preserve"> </w:t>
      </w:r>
      <w:r w:rsidR="00C2736C">
        <w:rPr>
          <w:position w:val="-6"/>
          <w:lang w:val="en-US"/>
        </w:rPr>
        <w:pict>
          <v:shape id="_x0000_i1026" type="#_x0000_t75" style="width:15pt;height:11.25pt">
            <v:imagedata r:id="rId8" o:title=""/>
          </v:shape>
        </w:pict>
      </w:r>
      <w:r w:rsidRPr="00691E2C">
        <w:t xml:space="preserve"> </w:t>
      </w:r>
      <w:r w:rsidRPr="00691E2C">
        <w:rPr>
          <w:lang w:val="en-US"/>
        </w:rPr>
        <w:t>K</w:t>
      </w:r>
      <w:r w:rsidRPr="00691E2C">
        <w:rPr>
          <w:vertAlign w:val="subscript"/>
        </w:rPr>
        <w:t>3</w:t>
      </w:r>
      <w:r w:rsidRPr="00691E2C">
        <w:rPr>
          <w:lang w:val="en-US"/>
        </w:rPr>
        <w:t>PO</w:t>
      </w:r>
      <w:r w:rsidRPr="00691E2C">
        <w:rPr>
          <w:vertAlign w:val="subscript"/>
        </w:rPr>
        <w:t>4</w:t>
      </w:r>
      <w:r w:rsidRPr="00691E2C">
        <w:t xml:space="preserve"> + 3</w:t>
      </w:r>
      <w:r w:rsidRPr="00691E2C">
        <w:rPr>
          <w:lang w:val="en-US"/>
        </w:rPr>
        <w:t>H</w:t>
      </w:r>
      <w:r w:rsidRPr="00691E2C">
        <w:rPr>
          <w:vertAlign w:val="subscript"/>
        </w:rPr>
        <w:t>2</w:t>
      </w:r>
      <w:r w:rsidRPr="00691E2C">
        <w:rPr>
          <w:lang w:val="en-US"/>
        </w:rPr>
        <w:t>O</w:t>
      </w:r>
    </w:p>
    <w:p w:rsidR="00691E2C" w:rsidRDefault="00A478BC" w:rsidP="00A7047E">
      <w:pPr>
        <w:rPr>
          <w:vertAlign w:val="subscript"/>
        </w:rPr>
      </w:pPr>
      <w:r w:rsidRPr="00691E2C">
        <w:t xml:space="preserve">     </w:t>
      </w:r>
      <w:r w:rsidR="00600C2D" w:rsidRPr="00691E2C">
        <w:t xml:space="preserve">Реакцию нейтрализации обычно проводят титрованием – постепенным добавлением раствора одного из реагентов к раствору другого, например </w:t>
      </w:r>
      <w:r w:rsidR="005F4D64" w:rsidRPr="00691E2C">
        <w:t xml:space="preserve">раствора соляной кислоты </w:t>
      </w:r>
      <w:r w:rsidR="005F4D64" w:rsidRPr="00691E2C">
        <w:rPr>
          <w:lang w:val="en-US"/>
        </w:rPr>
        <w:t>HCl</w:t>
      </w:r>
      <w:r w:rsidR="005F4D64" w:rsidRPr="00691E2C">
        <w:t xml:space="preserve"> к раствору гидроксида натрия </w:t>
      </w:r>
      <w:r w:rsidR="005F4D64" w:rsidRPr="00691E2C">
        <w:rPr>
          <w:lang w:val="en-US"/>
        </w:rPr>
        <w:t>NaOH</w:t>
      </w:r>
      <w:r w:rsidR="005F4D64" w:rsidRPr="00691E2C">
        <w:t xml:space="preserve">. Реакции нейтрализации помогают определить в лаборатории свойства растворимых гидроксидов, если они вступают в реакцию нейтрализации со щелочами, их относят к кислотам; если реагируют с кислотами, то относят к основаниям. </w:t>
      </w:r>
      <w:r w:rsidR="004942E3" w:rsidRPr="00691E2C">
        <w:t>Основания с 1, 2, 3 гидроксильными группами называют соответственно одно-, двух-, трёх</w:t>
      </w:r>
      <w:r w:rsidR="00EE566C" w:rsidRPr="00691E2C">
        <w:t>основными</w:t>
      </w:r>
      <w:r w:rsidR="004942E3" w:rsidRPr="00691E2C">
        <w:t>.</w:t>
      </w:r>
      <w:r w:rsidR="00EE566C" w:rsidRPr="00691E2C">
        <w:t xml:space="preserve"> Число гидроксогрупп определяется валентностью металла.</w:t>
      </w:r>
      <w:r w:rsidR="00DE2220" w:rsidRPr="00691E2C">
        <w:t xml:space="preserve"> Например: </w:t>
      </w:r>
      <w:r w:rsidR="00C2736C">
        <w:rPr>
          <w:position w:val="-6"/>
        </w:rPr>
        <w:pict>
          <v:shape id="_x0000_i1027" type="#_x0000_t75" style="width:33.75pt;height:21.75pt">
            <v:imagedata r:id="rId9" o:title=""/>
          </v:shape>
        </w:pict>
      </w:r>
      <w:r w:rsidR="00804351" w:rsidRPr="00691E2C">
        <w:t xml:space="preserve">- гидроксид калия, </w:t>
      </w:r>
      <w:r w:rsidR="00C2736C">
        <w:rPr>
          <w:position w:val="-10"/>
        </w:rPr>
        <w:pict>
          <v:shape id="_x0000_i1028" type="#_x0000_t75" style="width:39.75pt;height:24pt">
            <v:imagedata r:id="rId10" o:title=""/>
          </v:shape>
        </w:pict>
      </w:r>
      <w:r w:rsidR="00804351" w:rsidRPr="00691E2C">
        <w:t xml:space="preserve"> </w:t>
      </w:r>
      <w:r w:rsidR="00804351" w:rsidRPr="00691E2C">
        <w:rPr>
          <w:vertAlign w:val="subscript"/>
        </w:rPr>
        <w:t>2</w:t>
      </w:r>
      <w:r w:rsidR="004942E3" w:rsidRPr="00691E2C">
        <w:t xml:space="preserve"> </w:t>
      </w:r>
      <w:r w:rsidR="00804351" w:rsidRPr="00691E2C">
        <w:t xml:space="preserve"> - гидроксид бария. Если металл имеет переменную валентность, то последнюю указывают в названии основания римскими цифрами в скобочках. Например: </w:t>
      </w:r>
      <w:r w:rsidR="00804351" w:rsidRPr="00691E2C">
        <w:rPr>
          <w:lang w:val="en-US"/>
        </w:rPr>
        <w:t>Cu</w:t>
      </w:r>
      <w:r w:rsidR="00804351" w:rsidRPr="00691E2C">
        <w:t>(</w:t>
      </w:r>
      <w:r w:rsidR="00804351" w:rsidRPr="00691E2C">
        <w:rPr>
          <w:lang w:val="en-US"/>
        </w:rPr>
        <w:t>OH</w:t>
      </w:r>
      <w:r w:rsidR="00804351" w:rsidRPr="00691E2C">
        <w:t>)</w:t>
      </w:r>
      <w:r w:rsidR="00804351" w:rsidRPr="00691E2C">
        <w:rPr>
          <w:vertAlign w:val="subscript"/>
        </w:rPr>
        <w:t xml:space="preserve">2 </w:t>
      </w:r>
      <w:r w:rsidR="00804351" w:rsidRPr="00691E2C">
        <w:t>– гидроксид меди (</w:t>
      </w:r>
      <w:r w:rsidR="00804351" w:rsidRPr="00691E2C">
        <w:rPr>
          <w:lang w:val="en-US"/>
        </w:rPr>
        <w:t>II</w:t>
      </w:r>
      <w:r w:rsidR="00804351" w:rsidRPr="00691E2C">
        <w:t xml:space="preserve">), </w:t>
      </w:r>
      <w:r w:rsidR="00804351" w:rsidRPr="00691E2C">
        <w:rPr>
          <w:lang w:val="en-US"/>
        </w:rPr>
        <w:t>Fe</w:t>
      </w:r>
      <w:r w:rsidR="00804351" w:rsidRPr="00691E2C">
        <w:t>(</w:t>
      </w:r>
      <w:r w:rsidR="00804351" w:rsidRPr="00691E2C">
        <w:rPr>
          <w:lang w:val="en-US"/>
        </w:rPr>
        <w:t>OH</w:t>
      </w:r>
      <w:r w:rsidR="00804351" w:rsidRPr="00691E2C">
        <w:t>)</w:t>
      </w:r>
      <w:r w:rsidR="00804351" w:rsidRPr="00691E2C">
        <w:rPr>
          <w:vertAlign w:val="subscript"/>
        </w:rPr>
        <w:t xml:space="preserve">3 </w:t>
      </w:r>
      <w:r w:rsidR="00804351" w:rsidRPr="00691E2C">
        <w:t>– гидроксид железа (</w:t>
      </w:r>
      <w:r w:rsidR="00804351" w:rsidRPr="00691E2C">
        <w:rPr>
          <w:lang w:val="en-US"/>
        </w:rPr>
        <w:t>III</w:t>
      </w:r>
      <w:r w:rsidR="00804351" w:rsidRPr="00691E2C">
        <w:t xml:space="preserve">). </w:t>
      </w:r>
      <w:r w:rsidR="004942E3" w:rsidRPr="00691E2C">
        <w:t>Не полностью диссоциирующие при растворении в воде основания называют</w:t>
      </w:r>
      <w:r w:rsidR="009E3F3D" w:rsidRPr="00691E2C">
        <w:t>, как кислоты, слабыми. К сильным основаниям относятся гидрооксия калия</w:t>
      </w:r>
      <w:r w:rsidR="004942E3" w:rsidRPr="00691E2C">
        <w:t xml:space="preserve">  </w:t>
      </w:r>
      <w:r w:rsidR="009E3F3D" w:rsidRPr="00691E2C">
        <w:rPr>
          <w:lang w:val="en-US"/>
        </w:rPr>
        <w:t>KOH</w:t>
      </w:r>
      <w:r w:rsidR="009E3F3D" w:rsidRPr="00691E2C">
        <w:t xml:space="preserve">, натрия </w:t>
      </w:r>
      <w:r w:rsidR="009E3F3D" w:rsidRPr="00691E2C">
        <w:rPr>
          <w:lang w:val="en-US"/>
        </w:rPr>
        <w:t>NaOH</w:t>
      </w:r>
      <w:r w:rsidR="009E3F3D" w:rsidRPr="00691E2C">
        <w:t xml:space="preserve">, бария </w:t>
      </w:r>
      <w:r w:rsidR="009E3F3D" w:rsidRPr="00691E2C">
        <w:rPr>
          <w:lang w:val="en-US"/>
        </w:rPr>
        <w:t>Ba</w:t>
      </w:r>
      <w:r w:rsidR="009E3F3D" w:rsidRPr="00691E2C">
        <w:t>(</w:t>
      </w:r>
      <w:r w:rsidR="009E3F3D" w:rsidRPr="00691E2C">
        <w:rPr>
          <w:lang w:val="en-US"/>
        </w:rPr>
        <w:t>OH</w:t>
      </w:r>
      <w:r w:rsidR="009E3F3D" w:rsidRPr="00691E2C">
        <w:t>)</w:t>
      </w:r>
      <w:r w:rsidR="009E3F3D" w:rsidRPr="00691E2C">
        <w:rPr>
          <w:vertAlign w:val="subscript"/>
        </w:rPr>
        <w:t>2</w:t>
      </w:r>
    </w:p>
    <w:p w:rsidR="00600C2D" w:rsidRPr="00691E2C" w:rsidRDefault="009E3F3D" w:rsidP="00A7047E">
      <w:r w:rsidRPr="00691E2C">
        <w:t>.</w:t>
      </w:r>
    </w:p>
    <w:p w:rsidR="009E3F3D" w:rsidRPr="00691E2C" w:rsidRDefault="00804351" w:rsidP="00A7047E">
      <w:r w:rsidRPr="00691E2C">
        <w:t xml:space="preserve"> </w:t>
      </w:r>
    </w:p>
    <w:p w:rsidR="009E3F3D" w:rsidRPr="00691E2C" w:rsidRDefault="00804351" w:rsidP="00A7047E">
      <w:r w:rsidRPr="00691E2C">
        <w:t xml:space="preserve">     </w:t>
      </w:r>
      <w:r w:rsidR="0037325E" w:rsidRPr="00691E2C">
        <w:t xml:space="preserve">3. </w:t>
      </w:r>
      <w:r w:rsidR="00DE2220" w:rsidRPr="00691E2C">
        <w:t xml:space="preserve">Большинство оснований – твёрдые вещества с различной растворимостью в воде. </w:t>
      </w:r>
      <w:r w:rsidR="009E3F3D" w:rsidRPr="00691E2C">
        <w:t xml:space="preserve">Согласно определению Бренстенда, основные свойства вещества зависят от партнёра – кислоты: </w:t>
      </w:r>
    </w:p>
    <w:p w:rsidR="009E3F3D" w:rsidRPr="00691E2C" w:rsidRDefault="009E3F3D" w:rsidP="009E3F3D">
      <w:r w:rsidRPr="00691E2C">
        <w:rPr>
          <w:lang w:val="en-US"/>
        </w:rPr>
        <w:t>OH + 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>SO</w:t>
      </w:r>
      <w:r w:rsidRPr="00691E2C">
        <w:rPr>
          <w:vertAlign w:val="subscript"/>
          <w:lang w:val="en-US"/>
        </w:rPr>
        <w:t xml:space="preserve">4 </w:t>
      </w:r>
      <w:r w:rsidRPr="00691E2C">
        <w:rPr>
          <w:lang w:val="en-US"/>
        </w:rPr>
        <w:sym w:font="Wingdings" w:char="F0F3"/>
      </w:r>
      <w:r w:rsidRPr="00691E2C">
        <w:rPr>
          <w:lang w:val="en-US"/>
        </w:rPr>
        <w:t xml:space="preserve"> HSO</w:t>
      </w:r>
      <w:r w:rsidRPr="00691E2C">
        <w:rPr>
          <w:vertAlign w:val="subscript"/>
          <w:lang w:val="en-US"/>
        </w:rPr>
        <w:t>4</w:t>
      </w:r>
      <w:r w:rsidRPr="00691E2C">
        <w:rPr>
          <w:lang w:val="en-US"/>
        </w:rPr>
        <w:t xml:space="preserve"> + 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>O</w:t>
      </w:r>
    </w:p>
    <w:p w:rsidR="009E3F3D" w:rsidRPr="00691E2C" w:rsidRDefault="009E3F3D" w:rsidP="009E3F3D">
      <w:r w:rsidRPr="00691E2C">
        <w:t>Чем сильнее кислота, тем легче основание принимает протон (верно так же и обратное определение). Так, вода или уксусная кислота в присутствии сильных кислот ведут себя как основания:</w:t>
      </w:r>
    </w:p>
    <w:p w:rsidR="009E3F3D" w:rsidRPr="00691E2C" w:rsidRDefault="009E3F3D" w:rsidP="009E3F3D">
      <w:pPr>
        <w:rPr>
          <w:lang w:val="en-US"/>
        </w:rPr>
      </w:pPr>
      <w:r w:rsidRPr="00691E2C">
        <w:rPr>
          <w:lang w:val="en-US"/>
        </w:rPr>
        <w:t>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>SO</w:t>
      </w:r>
      <w:r w:rsidRPr="00691E2C">
        <w:rPr>
          <w:vertAlign w:val="subscript"/>
          <w:lang w:val="en-US"/>
        </w:rPr>
        <w:t>4</w:t>
      </w:r>
      <w:r w:rsidRPr="00691E2C">
        <w:rPr>
          <w:lang w:val="en-US"/>
        </w:rPr>
        <w:t xml:space="preserve"> + 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 xml:space="preserve">O </w:t>
      </w:r>
      <w:r w:rsidRPr="00691E2C">
        <w:rPr>
          <w:lang w:val="en-US"/>
        </w:rPr>
        <w:sym w:font="Wingdings" w:char="F0F3"/>
      </w:r>
      <w:r w:rsidRPr="00691E2C">
        <w:rPr>
          <w:lang w:val="en-US"/>
        </w:rPr>
        <w:t xml:space="preserve"> HSO</w:t>
      </w:r>
      <w:r w:rsidRPr="00691E2C">
        <w:rPr>
          <w:vertAlign w:val="subscript"/>
          <w:lang w:val="en-US"/>
        </w:rPr>
        <w:t>4</w:t>
      </w:r>
      <w:r w:rsidRPr="00691E2C">
        <w:rPr>
          <w:lang w:val="en-US"/>
        </w:rPr>
        <w:t xml:space="preserve"> + H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>O</w:t>
      </w:r>
    </w:p>
    <w:p w:rsidR="009E3F3D" w:rsidRPr="00691E2C" w:rsidRDefault="009E3F3D" w:rsidP="009E3F3D">
      <w:pPr>
        <w:rPr>
          <w:lang w:val="en-US"/>
        </w:rPr>
      </w:pPr>
      <w:r w:rsidRPr="00691E2C">
        <w:rPr>
          <w:lang w:val="en-US"/>
        </w:rPr>
        <w:t>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>SO</w:t>
      </w:r>
      <w:r w:rsidRPr="00691E2C">
        <w:rPr>
          <w:vertAlign w:val="subscript"/>
          <w:lang w:val="en-US"/>
        </w:rPr>
        <w:t>4</w:t>
      </w:r>
      <w:r w:rsidRPr="00691E2C">
        <w:rPr>
          <w:lang w:val="en-US"/>
        </w:rPr>
        <w:t xml:space="preserve"> + CH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 xml:space="preserve">COOH </w:t>
      </w:r>
      <w:r w:rsidRPr="00691E2C">
        <w:rPr>
          <w:lang w:val="en-US"/>
        </w:rPr>
        <w:sym w:font="Wingdings" w:char="F0F3"/>
      </w:r>
      <w:r w:rsidRPr="00691E2C">
        <w:rPr>
          <w:lang w:val="en-US"/>
        </w:rPr>
        <w:t xml:space="preserve"> HSO</w:t>
      </w:r>
      <w:r w:rsidRPr="00691E2C">
        <w:rPr>
          <w:vertAlign w:val="subscript"/>
          <w:lang w:val="en-US"/>
        </w:rPr>
        <w:t>4</w:t>
      </w:r>
      <w:r w:rsidRPr="00691E2C">
        <w:rPr>
          <w:lang w:val="en-US"/>
        </w:rPr>
        <w:t xml:space="preserve"> + CH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>COOH</w:t>
      </w:r>
      <w:r w:rsidRPr="00691E2C">
        <w:rPr>
          <w:vertAlign w:val="subscript"/>
          <w:lang w:val="en-US"/>
        </w:rPr>
        <w:t>2</w:t>
      </w:r>
      <w:r w:rsidR="00804351" w:rsidRPr="00691E2C">
        <w:rPr>
          <w:vertAlign w:val="subscript"/>
        </w:rPr>
        <w:t xml:space="preserve">. </w:t>
      </w:r>
    </w:p>
    <w:p w:rsidR="00955933" w:rsidRPr="00691E2C" w:rsidRDefault="00955933" w:rsidP="009E3F3D">
      <w:r w:rsidRPr="00691E2C">
        <w:t xml:space="preserve">     Металлы, атомы которых входят в состав нерастворимых в воде оснований, а также их оксиды с водой при обычных условиях не реагируют.</w:t>
      </w:r>
    </w:p>
    <w:p w:rsidR="00955933" w:rsidRDefault="00955933" w:rsidP="009E3F3D"/>
    <w:p w:rsidR="00691E2C" w:rsidRPr="00691E2C" w:rsidRDefault="00691E2C" w:rsidP="009E3F3D"/>
    <w:p w:rsidR="00804351" w:rsidRPr="00691E2C" w:rsidRDefault="00804351" w:rsidP="009E3F3D">
      <w:r w:rsidRPr="00691E2C">
        <w:t xml:space="preserve">     </w:t>
      </w:r>
      <w:r w:rsidR="0037325E" w:rsidRPr="00691E2C">
        <w:t xml:space="preserve">4. </w:t>
      </w:r>
      <w:r w:rsidRPr="00691E2C">
        <w:t xml:space="preserve">Растворимые и не растворимые основания имеют общее свойство: они реагируют с кислотами с образованием соли и воды. Чтобы опытным путём познакомиться с этими реакциями, надо знать, как в растворе обнаружить щелочь и кислоту. Растворы щелочей и кислот по-разному изменяют цвет индикаторов. Индикаторами можно обнаружить не только </w:t>
      </w:r>
      <w:r w:rsidR="0037325E" w:rsidRPr="00691E2C">
        <w:t>кислую и щелочную среду, но и не</w:t>
      </w:r>
      <w:r w:rsidR="00E5334D" w:rsidRPr="00691E2C">
        <w:t>й</w:t>
      </w:r>
      <w:r w:rsidR="0037325E" w:rsidRPr="00691E2C">
        <w:t>тральную.</w:t>
      </w:r>
    </w:p>
    <w:p w:rsidR="00E5334D" w:rsidRDefault="00E5334D" w:rsidP="009E3F3D"/>
    <w:p w:rsidR="00691E2C" w:rsidRPr="00691E2C" w:rsidRDefault="00691E2C" w:rsidP="009E3F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2"/>
        <w:gridCol w:w="1615"/>
        <w:gridCol w:w="2142"/>
        <w:gridCol w:w="2319"/>
      </w:tblGrid>
      <w:tr w:rsidR="00E5334D" w:rsidRPr="00691E2C">
        <w:trPr>
          <w:trHeight w:val="409"/>
        </w:trPr>
        <w:tc>
          <w:tcPr>
            <w:tcW w:w="2880" w:type="dxa"/>
            <w:vMerge w:val="restart"/>
          </w:tcPr>
          <w:p w:rsidR="00E5334D" w:rsidRPr="00691E2C" w:rsidRDefault="00E5334D" w:rsidP="00E5334D"/>
          <w:p w:rsidR="00E5334D" w:rsidRPr="00691E2C" w:rsidRDefault="00E5334D" w:rsidP="00E5334D">
            <w:pPr>
              <w:jc w:val="center"/>
            </w:pPr>
            <w:r w:rsidRPr="00691E2C">
              <w:t>Индикатор</w:t>
            </w:r>
          </w:p>
        </w:tc>
        <w:tc>
          <w:tcPr>
            <w:tcW w:w="6120" w:type="dxa"/>
            <w:gridSpan w:val="3"/>
          </w:tcPr>
          <w:p w:rsidR="00E5334D" w:rsidRPr="00691E2C" w:rsidRDefault="00E5334D" w:rsidP="00E5334D">
            <w:pPr>
              <w:jc w:val="center"/>
            </w:pPr>
            <w:r w:rsidRPr="00691E2C">
              <w:t>Цвет индикатора в среде</w:t>
            </w:r>
          </w:p>
          <w:p w:rsidR="00E5334D" w:rsidRPr="00691E2C" w:rsidRDefault="00E5334D" w:rsidP="00E5334D"/>
        </w:tc>
      </w:tr>
      <w:tr w:rsidR="00E5334D" w:rsidRPr="00691E2C">
        <w:trPr>
          <w:trHeight w:val="389"/>
        </w:trPr>
        <w:tc>
          <w:tcPr>
            <w:tcW w:w="2880" w:type="dxa"/>
            <w:vMerge/>
          </w:tcPr>
          <w:p w:rsidR="00E5334D" w:rsidRPr="00691E2C" w:rsidRDefault="00E5334D" w:rsidP="00E5334D"/>
        </w:tc>
        <w:tc>
          <w:tcPr>
            <w:tcW w:w="1620" w:type="dxa"/>
          </w:tcPr>
          <w:p w:rsidR="00E5334D" w:rsidRPr="00691E2C" w:rsidRDefault="00E5334D" w:rsidP="00E5334D">
            <w:pPr>
              <w:jc w:val="center"/>
            </w:pPr>
            <w:r w:rsidRPr="00691E2C">
              <w:t>кислой</w:t>
            </w:r>
          </w:p>
        </w:tc>
        <w:tc>
          <w:tcPr>
            <w:tcW w:w="2160" w:type="dxa"/>
          </w:tcPr>
          <w:p w:rsidR="00E5334D" w:rsidRPr="00691E2C" w:rsidRDefault="00E5334D" w:rsidP="00E5334D">
            <w:pPr>
              <w:jc w:val="center"/>
            </w:pPr>
            <w:r w:rsidRPr="00691E2C">
              <w:t>щелочной</w:t>
            </w:r>
          </w:p>
        </w:tc>
        <w:tc>
          <w:tcPr>
            <w:tcW w:w="2340" w:type="dxa"/>
          </w:tcPr>
          <w:p w:rsidR="00E5334D" w:rsidRPr="00691E2C" w:rsidRDefault="00E5334D" w:rsidP="00E5334D">
            <w:pPr>
              <w:jc w:val="center"/>
            </w:pPr>
            <w:r w:rsidRPr="00691E2C">
              <w:t>нейтральной</w:t>
            </w:r>
          </w:p>
        </w:tc>
      </w:tr>
      <w:tr w:rsidR="00E5334D" w:rsidRPr="00691E2C">
        <w:trPr>
          <w:trHeight w:val="1063"/>
        </w:trPr>
        <w:tc>
          <w:tcPr>
            <w:tcW w:w="2880" w:type="dxa"/>
          </w:tcPr>
          <w:p w:rsidR="00E5334D" w:rsidRPr="00691E2C" w:rsidRDefault="00E5334D" w:rsidP="00E5334D">
            <w:r w:rsidRPr="00691E2C">
              <w:t>1. Лакмус</w:t>
            </w:r>
          </w:p>
          <w:p w:rsidR="00E5334D" w:rsidRPr="00691E2C" w:rsidRDefault="00E5334D" w:rsidP="00E5334D"/>
          <w:p w:rsidR="00E5334D" w:rsidRPr="00691E2C" w:rsidRDefault="00E5334D" w:rsidP="00E5334D">
            <w:r w:rsidRPr="00691E2C">
              <w:t>2. Фенолфталеин</w:t>
            </w:r>
          </w:p>
          <w:p w:rsidR="00E5334D" w:rsidRPr="00691E2C" w:rsidRDefault="00E5334D" w:rsidP="00E5334D"/>
          <w:p w:rsidR="00E5334D" w:rsidRPr="00691E2C" w:rsidRDefault="00E5334D" w:rsidP="00E5334D">
            <w:r w:rsidRPr="00691E2C">
              <w:t>3. Метиловый оранжевый</w:t>
            </w:r>
          </w:p>
        </w:tc>
        <w:tc>
          <w:tcPr>
            <w:tcW w:w="1620" w:type="dxa"/>
          </w:tcPr>
          <w:p w:rsidR="00E5334D" w:rsidRPr="00691E2C" w:rsidRDefault="00E5334D">
            <w:r w:rsidRPr="00691E2C">
              <w:t>Красный</w:t>
            </w:r>
          </w:p>
          <w:p w:rsidR="00E5334D" w:rsidRPr="00691E2C" w:rsidRDefault="00E5334D"/>
          <w:p w:rsidR="00E5334D" w:rsidRPr="00691E2C" w:rsidRDefault="00E5334D">
            <w:r w:rsidRPr="00691E2C">
              <w:t>Бесцветный</w:t>
            </w:r>
          </w:p>
          <w:p w:rsidR="00E5334D" w:rsidRPr="00691E2C" w:rsidRDefault="00E5334D"/>
          <w:p w:rsidR="00E5334D" w:rsidRPr="00691E2C" w:rsidRDefault="00E5334D" w:rsidP="00E5334D">
            <w:r w:rsidRPr="00691E2C">
              <w:t>Розовый</w:t>
            </w:r>
          </w:p>
        </w:tc>
        <w:tc>
          <w:tcPr>
            <w:tcW w:w="2160" w:type="dxa"/>
          </w:tcPr>
          <w:p w:rsidR="00E5334D" w:rsidRPr="00691E2C" w:rsidRDefault="00E5334D">
            <w:r w:rsidRPr="00691E2C">
              <w:t>Синий</w:t>
            </w:r>
          </w:p>
          <w:p w:rsidR="00E5334D" w:rsidRPr="00691E2C" w:rsidRDefault="00E5334D"/>
          <w:p w:rsidR="00E5334D" w:rsidRPr="00691E2C" w:rsidRDefault="00E5334D">
            <w:r w:rsidRPr="00691E2C">
              <w:t>Малиновый</w:t>
            </w:r>
          </w:p>
          <w:p w:rsidR="00E5334D" w:rsidRPr="00691E2C" w:rsidRDefault="00E5334D"/>
          <w:p w:rsidR="00E5334D" w:rsidRPr="00691E2C" w:rsidRDefault="00E5334D" w:rsidP="00E5334D">
            <w:r w:rsidRPr="00691E2C">
              <w:t>Жёлтый</w:t>
            </w:r>
          </w:p>
        </w:tc>
        <w:tc>
          <w:tcPr>
            <w:tcW w:w="2340" w:type="dxa"/>
          </w:tcPr>
          <w:p w:rsidR="00E5334D" w:rsidRPr="00691E2C" w:rsidRDefault="00E5334D">
            <w:r w:rsidRPr="00691E2C">
              <w:t>Фиолетовый</w:t>
            </w:r>
          </w:p>
          <w:p w:rsidR="00E5334D" w:rsidRPr="00691E2C" w:rsidRDefault="00E5334D"/>
          <w:p w:rsidR="00E5334D" w:rsidRPr="00691E2C" w:rsidRDefault="00E5334D">
            <w:r w:rsidRPr="00691E2C">
              <w:t>Бесцветный</w:t>
            </w:r>
          </w:p>
          <w:p w:rsidR="00E5334D" w:rsidRPr="00691E2C" w:rsidRDefault="00E5334D"/>
          <w:p w:rsidR="00E5334D" w:rsidRPr="00691E2C" w:rsidRDefault="00E5334D" w:rsidP="00E5334D">
            <w:r w:rsidRPr="00691E2C">
              <w:t>Оранжевый</w:t>
            </w:r>
          </w:p>
        </w:tc>
      </w:tr>
    </w:tbl>
    <w:p w:rsidR="009C4981" w:rsidRDefault="009C4981" w:rsidP="009C4981">
      <w:pPr>
        <w:jc w:val="center"/>
      </w:pPr>
    </w:p>
    <w:p w:rsidR="00691E2C" w:rsidRPr="00691E2C" w:rsidRDefault="00691E2C" w:rsidP="009C4981">
      <w:pPr>
        <w:jc w:val="center"/>
      </w:pPr>
    </w:p>
    <w:p w:rsidR="00E5334D" w:rsidRPr="00691E2C" w:rsidRDefault="00E5334D" w:rsidP="00E5334D">
      <w:r w:rsidRPr="00691E2C">
        <w:t xml:space="preserve">По изменению окраски индикаторов можно судить о ходе реакции между кислотой и щёлочью. Например, если в химический стакан с раствором гидроксида натрия добавить несколько капель раствора индикатора, например, фенолфталеина, то раствор </w:t>
      </w:r>
      <w:r w:rsidR="005824B8" w:rsidRPr="00691E2C">
        <w:t xml:space="preserve">станет малиновым. Затем из бюретки следует малыми порциями прилить раствор соляной кислоты, пока не произойдёт обесцвечивание. Следовательно, раствор становится нейтральным, т.е. в нём нет ни щёлочи, ни кислоты. После выпаривания полученного раствора остаётся твёрдое вещество – хлорид натрия </w:t>
      </w:r>
      <w:r w:rsidR="005824B8" w:rsidRPr="00691E2C">
        <w:rPr>
          <w:lang w:val="en-US"/>
        </w:rPr>
        <w:t>NaCl</w:t>
      </w:r>
      <w:r w:rsidR="005824B8" w:rsidRPr="00691E2C">
        <w:t>:</w:t>
      </w:r>
    </w:p>
    <w:p w:rsidR="005824B8" w:rsidRPr="00691E2C" w:rsidRDefault="005824B8" w:rsidP="00E5334D">
      <w:pPr>
        <w:rPr>
          <w:lang w:val="en-US"/>
        </w:rPr>
      </w:pPr>
      <w:r w:rsidRPr="00691E2C">
        <w:rPr>
          <w:lang w:val="en-US"/>
        </w:rPr>
        <w:t xml:space="preserve">NaOH + HCl </w:t>
      </w:r>
      <w:r w:rsidR="00C2736C">
        <w:rPr>
          <w:position w:val="-6"/>
          <w:lang w:val="en-US"/>
        </w:rPr>
        <w:pict>
          <v:shape id="_x0000_i1029" type="#_x0000_t75" style="width:15pt;height:11.25pt">
            <v:imagedata r:id="rId8" o:title=""/>
          </v:shape>
        </w:pict>
      </w:r>
      <w:r w:rsidRPr="00691E2C">
        <w:rPr>
          <w:lang w:val="en-US"/>
        </w:rPr>
        <w:t xml:space="preserve"> 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>O + NaCl</w:t>
      </w:r>
    </w:p>
    <w:p w:rsidR="00A478BC" w:rsidRPr="00691E2C" w:rsidRDefault="00A478BC" w:rsidP="00E5334D">
      <w:r w:rsidRPr="00691E2C">
        <w:t xml:space="preserve">     Элементы, гидроксиды которых проявляют свойства оснований и располагаются они слева внизу в периодической системе химических элементов. Особенно ярко эти свойства заметны у щелочных металлов.</w:t>
      </w:r>
    </w:p>
    <w:p w:rsidR="005824B8" w:rsidRPr="00691E2C" w:rsidRDefault="00A478BC" w:rsidP="00E5334D">
      <w:r w:rsidRPr="00691E2C">
        <w:t xml:space="preserve">     </w:t>
      </w:r>
      <w:r w:rsidR="005824B8" w:rsidRPr="00691E2C">
        <w:t>Кроме общих свойств, щелочи и нерастворимые в воде основания обладают также и отличительными свойствами. Нерастворимые в воде основания, как правило, термически нестойкие – разлагаются при нагревании.</w:t>
      </w:r>
      <w:r w:rsidR="006F38D9" w:rsidRPr="00691E2C">
        <w:t xml:space="preserve"> Например, при нагревании голубого осадка гидроксида меди (</w:t>
      </w:r>
      <w:r w:rsidR="006F38D9" w:rsidRPr="00691E2C">
        <w:rPr>
          <w:lang w:val="en-US"/>
        </w:rPr>
        <w:t>II</w:t>
      </w:r>
      <w:r w:rsidR="006F38D9" w:rsidRPr="00691E2C">
        <w:t>) образуются вещество чёрного цвета – это оксид меди (</w:t>
      </w:r>
      <w:r w:rsidR="006F38D9" w:rsidRPr="00691E2C">
        <w:rPr>
          <w:lang w:val="en-US"/>
        </w:rPr>
        <w:t>II</w:t>
      </w:r>
      <w:r w:rsidR="006F38D9" w:rsidRPr="00691E2C">
        <w:t>) и вода:</w:t>
      </w:r>
    </w:p>
    <w:p w:rsidR="006F38D9" w:rsidRPr="00691E2C" w:rsidRDefault="006F38D9" w:rsidP="00E5334D">
      <w:r w:rsidRPr="00691E2C">
        <w:rPr>
          <w:lang w:val="en-US"/>
        </w:rPr>
        <w:t>Cu</w:t>
      </w:r>
      <w:r w:rsidRPr="00691E2C">
        <w:t>(</w:t>
      </w:r>
      <w:r w:rsidRPr="00691E2C">
        <w:rPr>
          <w:lang w:val="en-US"/>
        </w:rPr>
        <w:t>OH</w:t>
      </w:r>
      <w:r w:rsidRPr="00691E2C">
        <w:t>)</w:t>
      </w:r>
      <w:r w:rsidRPr="00691E2C">
        <w:rPr>
          <w:vertAlign w:val="subscript"/>
        </w:rPr>
        <w:t>2</w:t>
      </w:r>
      <w:r w:rsidRPr="00691E2C">
        <w:t xml:space="preserve"> </w:t>
      </w:r>
      <w:r w:rsidR="00C2736C">
        <w:rPr>
          <w:position w:val="-6"/>
          <w:lang w:val="en-US"/>
        </w:rPr>
        <w:pict>
          <v:shape id="_x0000_i1030" type="#_x0000_t75" style="width:32.25pt;height:15.75pt">
            <v:imagedata r:id="rId11" o:title=""/>
          </v:shape>
        </w:pict>
      </w:r>
      <w:r w:rsidRPr="00691E2C">
        <w:t xml:space="preserve"> </w:t>
      </w:r>
      <w:r w:rsidR="004E0F46" w:rsidRPr="00691E2C">
        <w:rPr>
          <w:lang w:val="en-US"/>
        </w:rPr>
        <w:t>CuO</w:t>
      </w:r>
      <w:r w:rsidR="004E0F46" w:rsidRPr="00691E2C">
        <w:t xml:space="preserve"> + </w:t>
      </w:r>
      <w:r w:rsidR="004E0F46" w:rsidRPr="00691E2C">
        <w:rPr>
          <w:lang w:val="en-US"/>
        </w:rPr>
        <w:t>H</w:t>
      </w:r>
      <w:r w:rsidR="004E0F46" w:rsidRPr="00691E2C">
        <w:rPr>
          <w:vertAlign w:val="subscript"/>
        </w:rPr>
        <w:t>2</w:t>
      </w:r>
      <w:r w:rsidR="004E0F46" w:rsidRPr="00691E2C">
        <w:rPr>
          <w:lang w:val="en-US"/>
        </w:rPr>
        <w:t>O</w:t>
      </w:r>
      <w:r w:rsidR="004E0F46" w:rsidRPr="00691E2C">
        <w:t xml:space="preserve"> </w:t>
      </w:r>
    </w:p>
    <w:p w:rsidR="004E0F46" w:rsidRPr="00691E2C" w:rsidRDefault="004E0F46" w:rsidP="00E5334D">
      <w:r w:rsidRPr="00691E2C">
        <w:t xml:space="preserve">     Щёлочи в отличие</w:t>
      </w:r>
      <w:r w:rsidR="001D342D" w:rsidRPr="00691E2C">
        <w:t xml:space="preserve"> от нерастворимых оснований при умеренном нагревании обычно не разлагаются. Их растворы действуют на индикаторы, разъедают многие органические вещества, реагируют с кислотами, растворами некоторых солей и кислотными оксидами.</w:t>
      </w:r>
      <w:r w:rsidR="00A478BC" w:rsidRPr="00691E2C">
        <w:t xml:space="preserve"> Например, при пропускании оксида углерода (</w:t>
      </w:r>
      <w:r w:rsidR="00A478BC" w:rsidRPr="00691E2C">
        <w:rPr>
          <w:lang w:val="en-US"/>
        </w:rPr>
        <w:t>IV</w:t>
      </w:r>
      <w:r w:rsidR="00A478BC" w:rsidRPr="00691E2C">
        <w:t xml:space="preserve">) через известковую воду – раствор </w:t>
      </w:r>
      <w:r w:rsidR="00A478BC" w:rsidRPr="00691E2C">
        <w:rPr>
          <w:lang w:val="en-US"/>
        </w:rPr>
        <w:t>Ca</w:t>
      </w:r>
      <w:r w:rsidR="00A478BC" w:rsidRPr="00691E2C">
        <w:t>(</w:t>
      </w:r>
      <w:r w:rsidR="00A478BC" w:rsidRPr="00691E2C">
        <w:rPr>
          <w:lang w:val="en-US"/>
        </w:rPr>
        <w:t>OH</w:t>
      </w:r>
      <w:r w:rsidR="00A478BC" w:rsidRPr="00691E2C">
        <w:t>)</w:t>
      </w:r>
      <w:r w:rsidR="00A478BC" w:rsidRPr="00691E2C">
        <w:rPr>
          <w:vertAlign w:val="subscript"/>
        </w:rPr>
        <w:t>2</w:t>
      </w:r>
      <w:r w:rsidR="00A478BC" w:rsidRPr="00691E2C">
        <w:t xml:space="preserve"> – происходит её помутнение:</w:t>
      </w:r>
    </w:p>
    <w:p w:rsidR="00A478BC" w:rsidRPr="00691E2C" w:rsidRDefault="00A478BC" w:rsidP="00E5334D">
      <w:pPr>
        <w:rPr>
          <w:lang w:val="en-US"/>
        </w:rPr>
      </w:pPr>
      <w:r w:rsidRPr="00691E2C">
        <w:rPr>
          <w:lang w:val="en-US"/>
        </w:rPr>
        <w:t>Ca(OH)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 xml:space="preserve"> + CO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 xml:space="preserve"> </w:t>
      </w:r>
      <w:r w:rsidR="00C2736C">
        <w:rPr>
          <w:position w:val="-6"/>
          <w:lang w:val="en-US"/>
        </w:rPr>
        <w:pict>
          <v:shape id="_x0000_i1031" type="#_x0000_t75" style="width:15pt;height:11.25pt">
            <v:imagedata r:id="rId8" o:title=""/>
          </v:shape>
        </w:pict>
      </w:r>
      <w:r w:rsidRPr="00691E2C">
        <w:rPr>
          <w:lang w:val="en-US"/>
        </w:rPr>
        <w:t xml:space="preserve"> CaCO</w:t>
      </w:r>
      <w:r w:rsidRPr="00691E2C">
        <w:rPr>
          <w:vertAlign w:val="subscript"/>
          <w:lang w:val="en-US"/>
        </w:rPr>
        <w:t>3</w:t>
      </w:r>
      <w:r w:rsidR="00C2736C">
        <w:rPr>
          <w:position w:val="-6"/>
          <w:vertAlign w:val="subscript"/>
          <w:lang w:val="en-US"/>
        </w:rPr>
        <w:pict>
          <v:shape id="_x0000_i1032" type="#_x0000_t75" style="width:11.25pt;height:15.75pt">
            <v:imagedata r:id="rId12" o:title=""/>
          </v:shape>
        </w:pict>
      </w:r>
      <w:r w:rsidRPr="00691E2C">
        <w:rPr>
          <w:lang w:val="en-US"/>
        </w:rPr>
        <w:t>+ 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 xml:space="preserve">O </w:t>
      </w:r>
    </w:p>
    <w:p w:rsidR="00A478BC" w:rsidRPr="00691E2C" w:rsidRDefault="00067447" w:rsidP="00E5334D">
      <w:r w:rsidRPr="00691E2C">
        <w:rPr>
          <w:lang w:val="en-US"/>
        </w:rPr>
        <w:t xml:space="preserve">     </w:t>
      </w:r>
      <w:r w:rsidRPr="00691E2C">
        <w:t>Если основания будут воздействовать на соли, то происходит образование гидроксидов:</w:t>
      </w:r>
    </w:p>
    <w:p w:rsidR="00067447" w:rsidRPr="00691E2C" w:rsidRDefault="00067447" w:rsidP="00E5334D">
      <w:pPr>
        <w:rPr>
          <w:lang w:val="en-US"/>
        </w:rPr>
      </w:pPr>
      <w:r w:rsidRPr="00691E2C">
        <w:rPr>
          <w:lang w:val="en-US"/>
        </w:rPr>
        <w:t>FeCl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 xml:space="preserve"> + 3KOH = Fe(OH)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 xml:space="preserve"> + 3KCl</w:t>
      </w:r>
    </w:p>
    <w:p w:rsidR="00067447" w:rsidRPr="00691E2C" w:rsidRDefault="00067447" w:rsidP="00E5334D">
      <w:r w:rsidRPr="00691E2C">
        <w:rPr>
          <w:lang w:val="en-US"/>
        </w:rPr>
        <w:t>CH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>COOK + HCl = CH</w:t>
      </w:r>
      <w:r w:rsidRPr="00691E2C">
        <w:rPr>
          <w:vertAlign w:val="subscript"/>
          <w:lang w:val="en-US"/>
        </w:rPr>
        <w:t>3</w:t>
      </w:r>
      <w:r w:rsidRPr="00691E2C">
        <w:rPr>
          <w:lang w:val="en-US"/>
        </w:rPr>
        <w:t>COOH + KCl</w:t>
      </w:r>
    </w:p>
    <w:p w:rsidR="00067447" w:rsidRPr="00691E2C" w:rsidRDefault="00067447" w:rsidP="00E5334D"/>
    <w:p w:rsidR="00067447" w:rsidRPr="00691E2C" w:rsidRDefault="00067447" w:rsidP="00E5334D">
      <w:r w:rsidRPr="00691E2C">
        <w:t xml:space="preserve">     5. Растворимые в воде основания (щелочи) в лаборатории можно получить при взаимодействии активных металлов и их оксидов с водой:</w:t>
      </w:r>
    </w:p>
    <w:p w:rsidR="00067447" w:rsidRPr="00691E2C" w:rsidRDefault="00067447" w:rsidP="00E5334D">
      <w:pPr>
        <w:rPr>
          <w:vertAlign w:val="subscript"/>
          <w:lang w:val="en-US"/>
        </w:rPr>
      </w:pPr>
      <w:r w:rsidRPr="00691E2C">
        <w:t>3</w:t>
      </w:r>
      <w:r w:rsidRPr="00691E2C">
        <w:rPr>
          <w:lang w:val="en-US"/>
        </w:rPr>
        <w:t>Li</w:t>
      </w:r>
      <w:r w:rsidRPr="00691E2C">
        <w:t xml:space="preserve"> + 2</w:t>
      </w:r>
      <w:r w:rsidRPr="00691E2C">
        <w:rPr>
          <w:lang w:val="en-US"/>
        </w:rPr>
        <w:t>HOH</w:t>
      </w:r>
      <w:r w:rsidRPr="00691E2C">
        <w:t xml:space="preserve"> </w:t>
      </w:r>
      <w:r w:rsidR="00C2736C">
        <w:rPr>
          <w:position w:val="-6"/>
          <w:lang w:val="en-US"/>
        </w:rPr>
        <w:pict>
          <v:shape id="_x0000_i1033" type="#_x0000_t75" style="width:15pt;height:11.25pt">
            <v:imagedata r:id="rId8" o:title=""/>
          </v:shape>
        </w:pict>
      </w:r>
      <w:r w:rsidRPr="00691E2C">
        <w:rPr>
          <w:lang w:val="en-US"/>
        </w:rPr>
        <w:t xml:space="preserve"> 2LiOH + H</w:t>
      </w:r>
      <w:r w:rsidRPr="00691E2C">
        <w:rPr>
          <w:vertAlign w:val="subscript"/>
          <w:lang w:val="en-US"/>
        </w:rPr>
        <w:t>2</w:t>
      </w:r>
      <w:r w:rsidR="00C2736C">
        <w:rPr>
          <w:position w:val="-6"/>
          <w:vertAlign w:val="subscript"/>
          <w:lang w:val="en-US"/>
        </w:rPr>
        <w:pict>
          <v:shape id="_x0000_i1034" type="#_x0000_t75" style="width:11.25pt;height:15.75pt">
            <v:imagedata r:id="rId13" o:title=""/>
          </v:shape>
        </w:pict>
      </w:r>
    </w:p>
    <w:p w:rsidR="00955933" w:rsidRPr="00691E2C" w:rsidRDefault="00955933" w:rsidP="00E5334D">
      <w:r w:rsidRPr="00691E2C">
        <w:t xml:space="preserve">     </w:t>
      </w:r>
      <w:r w:rsidR="00067447" w:rsidRPr="00691E2C">
        <w:t xml:space="preserve">Взаимодействие оксида кальция </w:t>
      </w:r>
      <w:r w:rsidR="00067447" w:rsidRPr="00691E2C">
        <w:rPr>
          <w:lang w:val="en-US"/>
        </w:rPr>
        <w:t>CaO</w:t>
      </w:r>
      <w:r w:rsidR="00A04735" w:rsidRPr="00691E2C">
        <w:t xml:space="preserve"> с водой используется также в технике для получения гашёной извести</w:t>
      </w:r>
      <w:r w:rsidRPr="00691E2C">
        <w:t xml:space="preserve">, основной составной частью которой является гидроксид кальция </w:t>
      </w:r>
      <w:r w:rsidRPr="00691E2C">
        <w:rPr>
          <w:lang w:val="en-US"/>
        </w:rPr>
        <w:t>Ca</w:t>
      </w:r>
      <w:r w:rsidRPr="00691E2C">
        <w:t>(</w:t>
      </w:r>
      <w:r w:rsidRPr="00691E2C">
        <w:rPr>
          <w:lang w:val="en-US"/>
        </w:rPr>
        <w:t>OH</w:t>
      </w:r>
      <w:r w:rsidRPr="00691E2C">
        <w:t>)</w:t>
      </w:r>
      <w:r w:rsidRPr="00691E2C">
        <w:rPr>
          <w:vertAlign w:val="subscript"/>
        </w:rPr>
        <w:t>2</w:t>
      </w:r>
      <w:r w:rsidRPr="00691E2C">
        <w:t>. Этот процесс можно изобразить так:</w:t>
      </w:r>
    </w:p>
    <w:p w:rsidR="00955933" w:rsidRPr="00691E2C" w:rsidRDefault="00955933" w:rsidP="00E5334D">
      <w:pPr>
        <w:rPr>
          <w:lang w:val="en-US"/>
        </w:rPr>
      </w:pPr>
      <w:r w:rsidRPr="00691E2C">
        <w:rPr>
          <w:lang w:val="en-US"/>
        </w:rPr>
        <w:t xml:space="preserve">CaO + HOH </w:t>
      </w:r>
      <w:r w:rsidR="00C2736C">
        <w:rPr>
          <w:position w:val="-6"/>
          <w:lang w:val="en-US"/>
        </w:rPr>
        <w:pict>
          <v:shape id="_x0000_i1035" type="#_x0000_t75" style="width:15pt;height:11.25pt">
            <v:imagedata r:id="rId8" o:title=""/>
          </v:shape>
        </w:pict>
      </w:r>
      <w:r w:rsidRPr="00691E2C">
        <w:rPr>
          <w:lang w:val="en-US"/>
        </w:rPr>
        <w:t xml:space="preserve"> Ca(OH)</w:t>
      </w:r>
      <w:r w:rsidRPr="00691E2C">
        <w:rPr>
          <w:vertAlign w:val="subscript"/>
          <w:lang w:val="en-US"/>
        </w:rPr>
        <w:t>2</w:t>
      </w:r>
    </w:p>
    <w:p w:rsidR="00955933" w:rsidRPr="00691E2C" w:rsidRDefault="00955933" w:rsidP="00E5334D">
      <w:r w:rsidRPr="00691E2C">
        <w:t xml:space="preserve">     Щёлочи – гидроксид натрия </w:t>
      </w:r>
      <w:r w:rsidRPr="00691E2C">
        <w:rPr>
          <w:lang w:val="en-US"/>
        </w:rPr>
        <w:t>NaOH</w:t>
      </w:r>
      <w:r w:rsidRPr="00691E2C">
        <w:t xml:space="preserve"> и гидроксид калия </w:t>
      </w:r>
      <w:r w:rsidRPr="00691E2C">
        <w:rPr>
          <w:lang w:val="en-US"/>
        </w:rPr>
        <w:t>KOH</w:t>
      </w:r>
      <w:r w:rsidRPr="00691E2C">
        <w:t xml:space="preserve"> – в технике получают электролизом водных растворов хлорида натрия </w:t>
      </w:r>
      <w:r w:rsidRPr="00691E2C">
        <w:rPr>
          <w:lang w:val="en-US"/>
        </w:rPr>
        <w:t>NaCl</w:t>
      </w:r>
      <w:r w:rsidRPr="00691E2C">
        <w:t xml:space="preserve"> и хлорида калия </w:t>
      </w:r>
      <w:r w:rsidRPr="00691E2C">
        <w:rPr>
          <w:lang w:val="en-US"/>
        </w:rPr>
        <w:t>KCl</w:t>
      </w:r>
      <w:r w:rsidRPr="00691E2C">
        <w:t>.</w:t>
      </w:r>
    </w:p>
    <w:p w:rsidR="00955933" w:rsidRPr="00691E2C" w:rsidRDefault="00955933" w:rsidP="00E5334D">
      <w:r w:rsidRPr="00691E2C">
        <w:t xml:space="preserve">     Для получения нерастворимого в воде основания, нам уже известно, что кроме оксидов и оснований, атомы металлов входят также в состав солей. Так атомы меди входят в состав </w:t>
      </w:r>
      <w:r w:rsidRPr="00691E2C">
        <w:rPr>
          <w:lang w:val="en-US"/>
        </w:rPr>
        <w:t>CuO</w:t>
      </w:r>
      <w:r w:rsidRPr="00691E2C">
        <w:t xml:space="preserve">, </w:t>
      </w:r>
      <w:r w:rsidRPr="00691E2C">
        <w:rPr>
          <w:lang w:val="en-US"/>
        </w:rPr>
        <w:t>Cu</w:t>
      </w:r>
      <w:r w:rsidRPr="00691E2C">
        <w:t>(</w:t>
      </w:r>
      <w:r w:rsidRPr="00691E2C">
        <w:rPr>
          <w:lang w:val="en-US"/>
        </w:rPr>
        <w:t>OH</w:t>
      </w:r>
      <w:r w:rsidRPr="00691E2C">
        <w:t>)</w:t>
      </w:r>
      <w:r w:rsidRPr="00691E2C">
        <w:rPr>
          <w:vertAlign w:val="subscript"/>
        </w:rPr>
        <w:t>2</w:t>
      </w:r>
      <w:r w:rsidR="00405CAF" w:rsidRPr="00691E2C">
        <w:t>, а также в составе солей, например хлорида меди (</w:t>
      </w:r>
      <w:r w:rsidR="00405CAF" w:rsidRPr="00691E2C">
        <w:rPr>
          <w:lang w:val="en-US"/>
        </w:rPr>
        <w:t>II</w:t>
      </w:r>
      <w:r w:rsidR="00405CAF" w:rsidRPr="00691E2C">
        <w:t xml:space="preserve">) </w:t>
      </w:r>
      <w:r w:rsidR="00405CAF" w:rsidRPr="00691E2C">
        <w:rPr>
          <w:lang w:val="en-US"/>
        </w:rPr>
        <w:t>CuCl</w:t>
      </w:r>
      <w:r w:rsidR="00405CAF" w:rsidRPr="00691E2C">
        <w:rPr>
          <w:vertAlign w:val="subscript"/>
        </w:rPr>
        <w:t>2</w:t>
      </w:r>
      <w:r w:rsidR="00405CAF" w:rsidRPr="00691E2C">
        <w:t xml:space="preserve"> и сульфата меди (</w:t>
      </w:r>
      <w:r w:rsidR="00405CAF" w:rsidRPr="00691E2C">
        <w:rPr>
          <w:lang w:val="en-US"/>
        </w:rPr>
        <w:t>II</w:t>
      </w:r>
      <w:r w:rsidR="00405CAF" w:rsidRPr="00691E2C">
        <w:t xml:space="preserve">) </w:t>
      </w:r>
      <w:r w:rsidR="00405CAF" w:rsidRPr="00691E2C">
        <w:rPr>
          <w:lang w:val="en-US"/>
        </w:rPr>
        <w:t>CuSO</w:t>
      </w:r>
      <w:r w:rsidR="00405CAF" w:rsidRPr="00691E2C">
        <w:rPr>
          <w:vertAlign w:val="subscript"/>
        </w:rPr>
        <w:t>4</w:t>
      </w:r>
      <w:r w:rsidR="00405CAF" w:rsidRPr="00691E2C">
        <w:t xml:space="preserve">. Но можно в этих солях кислотные остатки – </w:t>
      </w:r>
      <w:r w:rsidR="00405CAF" w:rsidRPr="00691E2C">
        <w:rPr>
          <w:lang w:val="en-US"/>
        </w:rPr>
        <w:t>Cl</w:t>
      </w:r>
      <w:r w:rsidR="00405CAF" w:rsidRPr="00691E2C">
        <w:t xml:space="preserve"> и =</w:t>
      </w:r>
      <w:r w:rsidR="00405CAF" w:rsidRPr="00691E2C">
        <w:rPr>
          <w:lang w:val="en-US"/>
        </w:rPr>
        <w:t>SO</w:t>
      </w:r>
      <w:r w:rsidR="00405CAF" w:rsidRPr="00691E2C">
        <w:rPr>
          <w:vertAlign w:val="subscript"/>
        </w:rPr>
        <w:t>4</w:t>
      </w:r>
      <w:r w:rsidR="00405CAF" w:rsidRPr="00691E2C">
        <w:t xml:space="preserve"> заменить гидроксогруппами – </w:t>
      </w:r>
      <w:r w:rsidR="00405CAF" w:rsidRPr="00691E2C">
        <w:rPr>
          <w:lang w:val="en-US"/>
        </w:rPr>
        <w:t>OH</w:t>
      </w:r>
      <w:r w:rsidR="00405CAF" w:rsidRPr="00691E2C">
        <w:t xml:space="preserve">. С этой целью к раствору </w:t>
      </w:r>
      <w:r w:rsidR="002E2F2F" w:rsidRPr="00691E2C">
        <w:t xml:space="preserve">хлорида </w:t>
      </w:r>
      <w:r w:rsidR="00405CAF" w:rsidRPr="00691E2C">
        <w:t>меди</w:t>
      </w:r>
      <w:r w:rsidR="002E2F2F" w:rsidRPr="00691E2C">
        <w:t xml:space="preserve"> (</w:t>
      </w:r>
      <w:r w:rsidR="002E2F2F" w:rsidRPr="00691E2C">
        <w:rPr>
          <w:lang w:val="en-US"/>
        </w:rPr>
        <w:t>II</w:t>
      </w:r>
      <w:r w:rsidR="002E2F2F" w:rsidRPr="00691E2C">
        <w:t xml:space="preserve">) </w:t>
      </w:r>
      <w:r w:rsidR="002E2F2F" w:rsidRPr="00691E2C">
        <w:rPr>
          <w:lang w:val="en-US"/>
        </w:rPr>
        <w:t>CuCl</w:t>
      </w:r>
      <w:r w:rsidR="002E2F2F" w:rsidRPr="00691E2C">
        <w:rPr>
          <w:vertAlign w:val="subscript"/>
        </w:rPr>
        <w:t>2</w:t>
      </w:r>
      <w:r w:rsidR="002E2F2F" w:rsidRPr="00691E2C">
        <w:t xml:space="preserve"> добавляют раствор гидроксида натрия </w:t>
      </w:r>
      <w:r w:rsidR="002E2F2F" w:rsidRPr="00691E2C">
        <w:rPr>
          <w:lang w:val="en-US"/>
        </w:rPr>
        <w:t>NaOH</w:t>
      </w:r>
      <w:r w:rsidR="002E2F2F" w:rsidRPr="00691E2C">
        <w:t>. Тотчас же выпадает голубой осадок гидроксида меди (</w:t>
      </w:r>
      <w:r w:rsidR="002E2F2F" w:rsidRPr="00691E2C">
        <w:rPr>
          <w:lang w:val="en-US"/>
        </w:rPr>
        <w:t>II</w:t>
      </w:r>
      <w:r w:rsidR="002E2F2F" w:rsidRPr="00691E2C">
        <w:t xml:space="preserve">) </w:t>
      </w:r>
      <w:r w:rsidR="002E2F2F" w:rsidRPr="00691E2C">
        <w:rPr>
          <w:lang w:val="en-US"/>
        </w:rPr>
        <w:t>Cu</w:t>
      </w:r>
      <w:r w:rsidR="002E2F2F" w:rsidRPr="00691E2C">
        <w:t>(</w:t>
      </w:r>
      <w:r w:rsidR="002E2F2F" w:rsidRPr="00691E2C">
        <w:rPr>
          <w:lang w:val="en-US"/>
        </w:rPr>
        <w:t>OH</w:t>
      </w:r>
      <w:r w:rsidR="002E2F2F" w:rsidRPr="00691E2C">
        <w:t>)</w:t>
      </w:r>
      <w:r w:rsidR="002E2F2F" w:rsidRPr="00691E2C">
        <w:rPr>
          <w:vertAlign w:val="subscript"/>
        </w:rPr>
        <w:t>2</w:t>
      </w:r>
      <w:r w:rsidR="002E2F2F" w:rsidRPr="00691E2C">
        <w:t xml:space="preserve">. Уравнения реакции можно записать так: </w:t>
      </w:r>
    </w:p>
    <w:p w:rsidR="002E2F2F" w:rsidRPr="00691E2C" w:rsidRDefault="002E2F2F" w:rsidP="00E5334D">
      <w:r w:rsidRPr="00691E2C">
        <w:rPr>
          <w:lang w:val="en-US"/>
        </w:rPr>
        <w:t>CuCl</w:t>
      </w:r>
      <w:r w:rsidRPr="00691E2C">
        <w:rPr>
          <w:vertAlign w:val="subscript"/>
        </w:rPr>
        <w:t>2</w:t>
      </w:r>
      <w:r w:rsidRPr="00691E2C">
        <w:t xml:space="preserve"> + 2</w:t>
      </w:r>
      <w:r w:rsidRPr="00691E2C">
        <w:rPr>
          <w:lang w:val="en-US"/>
        </w:rPr>
        <w:t>NaOH</w:t>
      </w:r>
      <w:r w:rsidRPr="00691E2C">
        <w:t xml:space="preserve"> </w:t>
      </w:r>
      <w:r w:rsidR="00C2736C">
        <w:rPr>
          <w:position w:val="-6"/>
          <w:lang w:val="en-US"/>
        </w:rPr>
        <w:pict>
          <v:shape id="_x0000_i1036" type="#_x0000_t75" style="width:15pt;height:11.25pt">
            <v:imagedata r:id="rId8" o:title=""/>
          </v:shape>
        </w:pict>
      </w:r>
      <w:r w:rsidRPr="00691E2C">
        <w:t xml:space="preserve"> </w:t>
      </w:r>
      <w:r w:rsidRPr="00691E2C">
        <w:rPr>
          <w:lang w:val="en-US"/>
        </w:rPr>
        <w:t>Cu</w:t>
      </w:r>
      <w:r w:rsidRPr="00691E2C">
        <w:t>(</w:t>
      </w:r>
      <w:r w:rsidRPr="00691E2C">
        <w:rPr>
          <w:lang w:val="en-US"/>
        </w:rPr>
        <w:t>OH</w:t>
      </w:r>
      <w:r w:rsidRPr="00691E2C">
        <w:t>)</w:t>
      </w:r>
      <w:r w:rsidRPr="00691E2C">
        <w:rPr>
          <w:vertAlign w:val="subscript"/>
        </w:rPr>
        <w:t>2</w:t>
      </w:r>
      <w:r w:rsidR="00C2736C">
        <w:rPr>
          <w:position w:val="-6"/>
          <w:vertAlign w:val="subscript"/>
          <w:lang w:val="en-US"/>
        </w:rPr>
        <w:pict>
          <v:shape id="_x0000_i1037" type="#_x0000_t75" style="width:11.25pt;height:15.75pt">
            <v:imagedata r:id="rId13" o:title=""/>
          </v:shape>
        </w:pict>
      </w:r>
      <w:r w:rsidRPr="00691E2C">
        <w:rPr>
          <w:vertAlign w:val="subscript"/>
        </w:rPr>
        <w:t xml:space="preserve"> </w:t>
      </w:r>
      <w:r w:rsidRPr="00691E2C">
        <w:t>+ 2</w:t>
      </w:r>
      <w:r w:rsidRPr="00691E2C">
        <w:rPr>
          <w:lang w:val="en-US"/>
        </w:rPr>
        <w:t>NaCl</w:t>
      </w:r>
    </w:p>
    <w:p w:rsidR="002E2F2F" w:rsidRPr="00691E2C" w:rsidRDefault="002E2F2F" w:rsidP="00E5334D">
      <w:r w:rsidRPr="00691E2C">
        <w:t xml:space="preserve">     Такие реакции относят к реакциям обмена. Реакциями обмена называют реакции между </w:t>
      </w:r>
      <w:r w:rsidR="00E806F0" w:rsidRPr="00691E2C">
        <w:t>двумя сложными веществами, в ходе которых они обмениваются составными частями.</w:t>
      </w:r>
    </w:p>
    <w:p w:rsidR="00067447" w:rsidRDefault="00A04735" w:rsidP="00E5334D">
      <w:r w:rsidRPr="00691E2C">
        <w:t xml:space="preserve"> </w:t>
      </w:r>
    </w:p>
    <w:p w:rsidR="00691E2C" w:rsidRPr="00691E2C" w:rsidRDefault="00691E2C" w:rsidP="00E5334D"/>
    <w:p w:rsidR="00EE54D9" w:rsidRPr="00691E2C" w:rsidRDefault="00290EF7" w:rsidP="00E5334D">
      <w:r w:rsidRPr="00691E2C">
        <w:t xml:space="preserve">     </w:t>
      </w:r>
      <w:r w:rsidR="00EE54D9" w:rsidRPr="00691E2C">
        <w:t xml:space="preserve">6. </w:t>
      </w:r>
      <w:r w:rsidRPr="00691E2C">
        <w:t xml:space="preserve">Основания находят широкое применение в промышленности и быту. Например, большое значение имеет гидроксид кальция </w:t>
      </w:r>
      <w:r w:rsidRPr="00691E2C">
        <w:rPr>
          <w:lang w:val="en-US"/>
        </w:rPr>
        <w:t>Ca</w:t>
      </w:r>
      <w:r w:rsidRPr="00691E2C">
        <w:t>(</w:t>
      </w:r>
      <w:r w:rsidRPr="00691E2C">
        <w:rPr>
          <w:lang w:val="en-US"/>
        </w:rPr>
        <w:t>OH</w:t>
      </w:r>
      <w:r w:rsidRPr="00691E2C">
        <w:t>)</w:t>
      </w:r>
      <w:r w:rsidRPr="00691E2C">
        <w:rPr>
          <w:vertAlign w:val="subscript"/>
        </w:rPr>
        <w:t>2</w:t>
      </w:r>
      <w:r w:rsidRPr="00691E2C">
        <w:t>, или гашёная известь – белый рыхлый порошок. При смешивании его с водой образуется так называемое известковое молоко. Так как гидроксид кальция немного растворяется в воде, то после отфильтровывания известкового молока получается прозрачный раствор – известковая вода, которая мутнеет при пропускании через неё оксида углерода (</w:t>
      </w:r>
      <w:r w:rsidRPr="00691E2C">
        <w:rPr>
          <w:lang w:val="en-US"/>
        </w:rPr>
        <w:t>IV</w:t>
      </w:r>
      <w:r w:rsidRPr="00691E2C">
        <w:t>). Происходит реакция</w:t>
      </w:r>
      <w:r w:rsidRPr="00691E2C">
        <w:rPr>
          <w:lang w:val="en-US"/>
        </w:rPr>
        <w:t>:</w:t>
      </w:r>
      <w:r w:rsidRPr="00691E2C">
        <w:t xml:space="preserve">  </w:t>
      </w:r>
      <w:r w:rsidRPr="00691E2C">
        <w:rPr>
          <w:lang w:val="en-US"/>
        </w:rPr>
        <w:t>Ca(OH)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 xml:space="preserve"> + CO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 xml:space="preserve"> </w:t>
      </w:r>
      <w:r w:rsidR="00C2736C">
        <w:rPr>
          <w:position w:val="-6"/>
          <w:lang w:val="en-US"/>
        </w:rPr>
        <w:pict>
          <v:shape id="_x0000_i1038" type="#_x0000_t75" style="width:15pt;height:11.25pt">
            <v:imagedata r:id="rId8" o:title=""/>
          </v:shape>
        </w:pict>
      </w:r>
      <w:r w:rsidRPr="00691E2C">
        <w:rPr>
          <w:lang w:val="en-US"/>
        </w:rPr>
        <w:t xml:space="preserve"> CaCO</w:t>
      </w:r>
      <w:r w:rsidRPr="00691E2C">
        <w:rPr>
          <w:vertAlign w:val="subscript"/>
          <w:lang w:val="en-US"/>
        </w:rPr>
        <w:t>3</w:t>
      </w:r>
      <w:r w:rsidR="00C2736C">
        <w:rPr>
          <w:position w:val="-6"/>
          <w:vertAlign w:val="subscript"/>
          <w:lang w:val="en-US"/>
        </w:rPr>
        <w:pict>
          <v:shape id="_x0000_i1039" type="#_x0000_t75" style="width:11.25pt;height:15.75pt">
            <v:imagedata r:id="rId13" o:title=""/>
          </v:shape>
        </w:pict>
      </w:r>
      <w:r w:rsidRPr="00691E2C">
        <w:rPr>
          <w:vertAlign w:val="subscript"/>
          <w:lang w:val="en-US"/>
        </w:rPr>
        <w:t xml:space="preserve"> </w:t>
      </w:r>
      <w:r w:rsidRPr="00691E2C">
        <w:rPr>
          <w:lang w:val="en-US"/>
        </w:rPr>
        <w:t>+ H</w:t>
      </w:r>
      <w:r w:rsidRPr="00691E2C">
        <w:rPr>
          <w:vertAlign w:val="subscript"/>
          <w:lang w:val="en-US"/>
        </w:rPr>
        <w:t>2</w:t>
      </w:r>
      <w:r w:rsidRPr="00691E2C">
        <w:rPr>
          <w:lang w:val="en-US"/>
        </w:rPr>
        <w:t>O.</w:t>
      </w:r>
    </w:p>
    <w:p w:rsidR="000A111F" w:rsidRPr="00691E2C" w:rsidRDefault="000A111F" w:rsidP="00E5334D">
      <w:r w:rsidRPr="00691E2C">
        <w:t xml:space="preserve">     Эта же реакция происходит при затвердении строительного раствора.</w:t>
      </w:r>
    </w:p>
    <w:p w:rsidR="00067447" w:rsidRPr="00691E2C" w:rsidRDefault="000A111F" w:rsidP="00E5334D">
      <w:r w:rsidRPr="00691E2C">
        <w:t xml:space="preserve">     Гашёную известь применяют для приготовления бордосской смеси – средства борьбы с болезнями и вредителями растений. Известковое молоко широко используется в химической промышленности, например в производстве сахара, соды и других веществ.</w:t>
      </w:r>
    </w:p>
    <w:p w:rsidR="000A111F" w:rsidRPr="00691E2C" w:rsidRDefault="000A111F" w:rsidP="00E5334D">
      <w:r w:rsidRPr="00691E2C">
        <w:t xml:space="preserve">     Гидроксид натрия </w:t>
      </w:r>
      <w:r w:rsidRPr="00691E2C">
        <w:rPr>
          <w:lang w:val="en-US"/>
        </w:rPr>
        <w:t>NaOH</w:t>
      </w:r>
      <w:r w:rsidRPr="00691E2C">
        <w:t xml:space="preserve"> применяют для очистки нефти, производства мыла, в текстильной промышленности. Гидроксид калия </w:t>
      </w:r>
      <w:r w:rsidRPr="00691E2C">
        <w:rPr>
          <w:lang w:val="en-US"/>
        </w:rPr>
        <w:t>KOH</w:t>
      </w:r>
      <w:r w:rsidRPr="00691E2C">
        <w:t xml:space="preserve"> и гидроксид лития </w:t>
      </w:r>
      <w:r w:rsidRPr="00691E2C">
        <w:rPr>
          <w:lang w:val="en-US"/>
        </w:rPr>
        <w:t>LiOH</w:t>
      </w:r>
      <w:r w:rsidRPr="00691E2C">
        <w:t xml:space="preserve"> используют в аккумуляторах. </w:t>
      </w:r>
    </w:p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A111F" w:rsidRDefault="000A111F" w:rsidP="00E5334D"/>
    <w:p w:rsidR="00057F61" w:rsidRDefault="00057F61" w:rsidP="00E5334D"/>
    <w:p w:rsidR="000A111F" w:rsidRDefault="000A111F" w:rsidP="000A11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Список использованной литературы: </w:t>
      </w:r>
    </w:p>
    <w:p w:rsidR="000A111F" w:rsidRDefault="000A111F" w:rsidP="000A111F">
      <w:pPr>
        <w:jc w:val="center"/>
        <w:rPr>
          <w:sz w:val="32"/>
          <w:szCs w:val="32"/>
        </w:rPr>
      </w:pPr>
    </w:p>
    <w:p w:rsidR="00057F61" w:rsidRDefault="00057F61" w:rsidP="000A111F">
      <w:pPr>
        <w:jc w:val="center"/>
        <w:rPr>
          <w:sz w:val="32"/>
          <w:szCs w:val="32"/>
        </w:rPr>
      </w:pPr>
    </w:p>
    <w:p w:rsidR="00057F61" w:rsidRDefault="00057F61" w:rsidP="000A111F">
      <w:pPr>
        <w:jc w:val="center"/>
        <w:rPr>
          <w:sz w:val="32"/>
          <w:szCs w:val="32"/>
        </w:rPr>
      </w:pPr>
    </w:p>
    <w:p w:rsidR="00057F61" w:rsidRDefault="00057F61" w:rsidP="000A111F">
      <w:pPr>
        <w:jc w:val="center"/>
        <w:rPr>
          <w:sz w:val="32"/>
          <w:szCs w:val="32"/>
        </w:rPr>
      </w:pPr>
    </w:p>
    <w:p w:rsidR="000A111F" w:rsidRDefault="000A111F" w:rsidP="000A111F">
      <w:pPr>
        <w:jc w:val="center"/>
        <w:rPr>
          <w:sz w:val="32"/>
          <w:szCs w:val="32"/>
        </w:rPr>
      </w:pPr>
    </w:p>
    <w:p w:rsidR="000A111F" w:rsidRDefault="000A111F" w:rsidP="005D74D5">
      <w:pPr>
        <w:numPr>
          <w:ilvl w:val="0"/>
          <w:numId w:val="9"/>
        </w:numPr>
        <w:tabs>
          <w:tab w:val="clear" w:pos="780"/>
          <w:tab w:val="num" w:pos="360"/>
        </w:tabs>
        <w:ind w:left="360" w:firstLine="0"/>
      </w:pPr>
      <w:r>
        <w:t>Учебник по химии за 8 класс 2000г. (Г.Е. Рудзитис, Ф.Г. Фельдман).</w:t>
      </w:r>
    </w:p>
    <w:p w:rsidR="000A111F" w:rsidRDefault="000A111F" w:rsidP="000A111F">
      <w:pPr>
        <w:ind w:left="360"/>
      </w:pPr>
    </w:p>
    <w:p w:rsidR="00057F61" w:rsidRDefault="00057F61" w:rsidP="000A111F">
      <w:pPr>
        <w:ind w:left="360"/>
      </w:pPr>
    </w:p>
    <w:p w:rsidR="00D96712" w:rsidRDefault="00D96712" w:rsidP="000A111F">
      <w:pPr>
        <w:ind w:left="360"/>
      </w:pPr>
      <w:r>
        <w:t xml:space="preserve">2.  </w:t>
      </w:r>
      <w:r w:rsidR="00291DE7">
        <w:t>Мир химии 1988г. (Марк Колтун).</w:t>
      </w:r>
    </w:p>
    <w:p w:rsidR="000A111F" w:rsidRDefault="000A111F" w:rsidP="000A111F">
      <w:pPr>
        <w:ind w:left="360"/>
      </w:pPr>
    </w:p>
    <w:p w:rsidR="00057F61" w:rsidRPr="000A111F" w:rsidRDefault="00057F61" w:rsidP="000A111F">
      <w:pPr>
        <w:ind w:left="360"/>
      </w:pPr>
    </w:p>
    <w:p w:rsidR="00A478BC" w:rsidRDefault="00C278E3" w:rsidP="00C278E3">
      <w:pPr>
        <w:ind w:left="360"/>
      </w:pPr>
      <w:r>
        <w:t>3. БЭС 1999г. (А.М. Прохоров)</w:t>
      </w:r>
    </w:p>
    <w:p w:rsidR="00C278E3" w:rsidRDefault="00C278E3" w:rsidP="00C278E3">
      <w:pPr>
        <w:ind w:left="360"/>
      </w:pPr>
    </w:p>
    <w:p w:rsidR="00057F61" w:rsidRDefault="00057F61" w:rsidP="00C278E3">
      <w:pPr>
        <w:ind w:left="360"/>
      </w:pPr>
    </w:p>
    <w:p w:rsidR="00C278E3" w:rsidRDefault="00C278E3" w:rsidP="00C278E3">
      <w:pPr>
        <w:ind w:left="360"/>
      </w:pPr>
      <w:r>
        <w:t>4. Справочник школьника 2000г. (А.В. Паноренко).</w:t>
      </w:r>
    </w:p>
    <w:p w:rsidR="00C278E3" w:rsidRDefault="00C278E3" w:rsidP="00C278E3">
      <w:pPr>
        <w:ind w:left="360"/>
      </w:pPr>
    </w:p>
    <w:p w:rsidR="00057F61" w:rsidRDefault="00057F61" w:rsidP="00C278E3">
      <w:pPr>
        <w:ind w:left="360"/>
      </w:pPr>
    </w:p>
    <w:p w:rsidR="00C278E3" w:rsidRDefault="00C278E3" w:rsidP="00C278E3">
      <w:pPr>
        <w:ind w:left="360"/>
      </w:pPr>
      <w:r>
        <w:t>5. Малый энциклопедический словарь 2000г. (В.И. Бородулина, А.П. Горкин).</w:t>
      </w:r>
    </w:p>
    <w:p w:rsidR="00C278E3" w:rsidRDefault="00C278E3" w:rsidP="00C278E3">
      <w:pPr>
        <w:ind w:left="360"/>
      </w:pPr>
    </w:p>
    <w:p w:rsidR="00A478BC" w:rsidRPr="00067447" w:rsidRDefault="00A478BC" w:rsidP="00E5334D"/>
    <w:p w:rsidR="00E5334D" w:rsidRPr="00067447" w:rsidRDefault="00E5334D" w:rsidP="009C4981">
      <w:pPr>
        <w:jc w:val="center"/>
      </w:pPr>
      <w:bookmarkStart w:id="0" w:name="_GoBack"/>
      <w:bookmarkEnd w:id="0"/>
    </w:p>
    <w:sectPr w:rsidR="00E5334D" w:rsidRPr="00067447" w:rsidSect="00955933">
      <w:footerReference w:type="even" r:id="rId14"/>
      <w:footerReference w:type="default" r:id="rId15"/>
      <w:pgSz w:w="11906" w:h="16838" w:code="9"/>
      <w:pgMar w:top="719" w:right="1466" w:bottom="54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2DC" w:rsidRDefault="002D52DC">
      <w:r>
        <w:separator/>
      </w:r>
    </w:p>
  </w:endnote>
  <w:endnote w:type="continuationSeparator" w:id="0">
    <w:p w:rsidR="002D52DC" w:rsidRDefault="002D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E3" w:rsidRDefault="00C278E3" w:rsidP="000D015C">
    <w:pPr>
      <w:pStyle w:val="a3"/>
      <w:framePr w:wrap="around" w:vAnchor="text" w:hAnchor="margin" w:xAlign="right" w:y="1"/>
      <w:rPr>
        <w:rStyle w:val="a4"/>
      </w:rPr>
    </w:pPr>
  </w:p>
  <w:p w:rsidR="00C278E3" w:rsidRDefault="00C278E3" w:rsidP="000D01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E3" w:rsidRDefault="00586344" w:rsidP="000D015C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C278E3" w:rsidRDefault="00C278E3" w:rsidP="000D01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2DC" w:rsidRDefault="002D52DC">
      <w:r>
        <w:separator/>
      </w:r>
    </w:p>
  </w:footnote>
  <w:footnote w:type="continuationSeparator" w:id="0">
    <w:p w:rsidR="002D52DC" w:rsidRDefault="002D5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C1732"/>
    <w:multiLevelType w:val="multilevel"/>
    <w:tmpl w:val="7C80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81524"/>
    <w:multiLevelType w:val="hybridMultilevel"/>
    <w:tmpl w:val="F7D41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C16100"/>
    <w:multiLevelType w:val="hybridMultilevel"/>
    <w:tmpl w:val="55B6A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CA63D6"/>
    <w:multiLevelType w:val="hybridMultilevel"/>
    <w:tmpl w:val="6CFA3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736621"/>
    <w:multiLevelType w:val="hybridMultilevel"/>
    <w:tmpl w:val="7C80C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915F27"/>
    <w:multiLevelType w:val="hybridMultilevel"/>
    <w:tmpl w:val="00E82E22"/>
    <w:lvl w:ilvl="0" w:tplc="3BDA850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665E0"/>
    <w:multiLevelType w:val="hybridMultilevel"/>
    <w:tmpl w:val="E0D4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916372"/>
    <w:multiLevelType w:val="hybridMultilevel"/>
    <w:tmpl w:val="A7F01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3F2409"/>
    <w:multiLevelType w:val="hybridMultilevel"/>
    <w:tmpl w:val="02B097A6"/>
    <w:lvl w:ilvl="0" w:tplc="220468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981"/>
    <w:rsid w:val="00057F61"/>
    <w:rsid w:val="00067447"/>
    <w:rsid w:val="000A111F"/>
    <w:rsid w:val="000D015C"/>
    <w:rsid w:val="00144D3C"/>
    <w:rsid w:val="001D2FCF"/>
    <w:rsid w:val="001D342D"/>
    <w:rsid w:val="00224D13"/>
    <w:rsid w:val="00290EF7"/>
    <w:rsid w:val="00291DE7"/>
    <w:rsid w:val="002D52DC"/>
    <w:rsid w:val="002E2F2F"/>
    <w:rsid w:val="0037325E"/>
    <w:rsid w:val="00397E59"/>
    <w:rsid w:val="00405CAF"/>
    <w:rsid w:val="004942E3"/>
    <w:rsid w:val="00496B36"/>
    <w:rsid w:val="004B1B07"/>
    <w:rsid w:val="004E0F46"/>
    <w:rsid w:val="005824B8"/>
    <w:rsid w:val="00586344"/>
    <w:rsid w:val="005D74D5"/>
    <w:rsid w:val="005F4D64"/>
    <w:rsid w:val="00600C2D"/>
    <w:rsid w:val="00691E2C"/>
    <w:rsid w:val="006F38D9"/>
    <w:rsid w:val="007073E9"/>
    <w:rsid w:val="00713D74"/>
    <w:rsid w:val="007355FD"/>
    <w:rsid w:val="00804351"/>
    <w:rsid w:val="0093585D"/>
    <w:rsid w:val="00955933"/>
    <w:rsid w:val="00977978"/>
    <w:rsid w:val="009C4981"/>
    <w:rsid w:val="009E3F3D"/>
    <w:rsid w:val="00A04735"/>
    <w:rsid w:val="00A478BC"/>
    <w:rsid w:val="00A7047E"/>
    <w:rsid w:val="00C2736C"/>
    <w:rsid w:val="00C278E3"/>
    <w:rsid w:val="00C86833"/>
    <w:rsid w:val="00D73375"/>
    <w:rsid w:val="00D96712"/>
    <w:rsid w:val="00DA3174"/>
    <w:rsid w:val="00DE2220"/>
    <w:rsid w:val="00E31A18"/>
    <w:rsid w:val="00E5334D"/>
    <w:rsid w:val="00E806F0"/>
    <w:rsid w:val="00E871CE"/>
    <w:rsid w:val="00EE54D9"/>
    <w:rsid w:val="00EE566C"/>
    <w:rsid w:val="00F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B7E71E79-6220-4C94-934C-CA8E85BD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D015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D015C"/>
  </w:style>
  <w:style w:type="paragraph" w:styleId="a5">
    <w:name w:val="Balloon Text"/>
    <w:basedOn w:val="a"/>
    <w:semiHidden/>
    <w:rsid w:val="0069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Pavel</dc:creator>
  <cp:keywords/>
  <dc:description/>
  <cp:lastModifiedBy>admin</cp:lastModifiedBy>
  <cp:revision>2</cp:revision>
  <cp:lastPrinted>2004-02-27T19:53:00Z</cp:lastPrinted>
  <dcterms:created xsi:type="dcterms:W3CDTF">2014-02-11T17:43:00Z</dcterms:created>
  <dcterms:modified xsi:type="dcterms:W3CDTF">2014-02-11T17:43:00Z</dcterms:modified>
</cp:coreProperties>
</file>