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26B" w:rsidRDefault="009E0224">
      <w:pPr>
        <w:jc w:val="center"/>
        <w:rPr>
          <w:sz w:val="28"/>
        </w:rPr>
      </w:pPr>
      <w:r>
        <w:rPr>
          <w:sz w:val="28"/>
        </w:rPr>
        <w:t>Марийский государственный педагогический</w:t>
      </w:r>
    </w:p>
    <w:p w:rsidR="0040526B" w:rsidRDefault="009E0224">
      <w:pPr>
        <w:jc w:val="center"/>
        <w:rPr>
          <w:sz w:val="28"/>
        </w:rPr>
      </w:pPr>
      <w:r>
        <w:rPr>
          <w:sz w:val="28"/>
        </w:rPr>
        <w:t>институт им. Н.К. Крупской.</w:t>
      </w:r>
    </w:p>
    <w:p w:rsidR="0040526B" w:rsidRDefault="0040526B">
      <w:pPr>
        <w:jc w:val="center"/>
        <w:rPr>
          <w:sz w:val="28"/>
        </w:rPr>
      </w:pPr>
    </w:p>
    <w:p w:rsidR="0040526B" w:rsidRDefault="0040526B">
      <w:pPr>
        <w:jc w:val="center"/>
        <w:rPr>
          <w:sz w:val="28"/>
        </w:rPr>
      </w:pPr>
    </w:p>
    <w:p w:rsidR="0040526B" w:rsidRDefault="0040526B">
      <w:pPr>
        <w:jc w:val="center"/>
        <w:rPr>
          <w:sz w:val="28"/>
        </w:rPr>
      </w:pPr>
    </w:p>
    <w:p w:rsidR="0040526B" w:rsidRDefault="0040526B">
      <w:pPr>
        <w:jc w:val="center"/>
        <w:rPr>
          <w:sz w:val="28"/>
        </w:rPr>
      </w:pPr>
    </w:p>
    <w:p w:rsidR="0040526B" w:rsidRDefault="0040526B">
      <w:pPr>
        <w:jc w:val="center"/>
        <w:rPr>
          <w:sz w:val="28"/>
        </w:rPr>
      </w:pPr>
    </w:p>
    <w:p w:rsidR="0040526B" w:rsidRDefault="0040526B">
      <w:pPr>
        <w:jc w:val="center"/>
        <w:rPr>
          <w:sz w:val="28"/>
        </w:rPr>
      </w:pPr>
    </w:p>
    <w:p w:rsidR="0040526B" w:rsidRDefault="0040526B">
      <w:pPr>
        <w:jc w:val="center"/>
        <w:rPr>
          <w:sz w:val="28"/>
        </w:rPr>
      </w:pPr>
    </w:p>
    <w:p w:rsidR="0040526B" w:rsidRDefault="009E0224">
      <w:pPr>
        <w:jc w:val="center"/>
        <w:rPr>
          <w:sz w:val="28"/>
        </w:rPr>
      </w:pPr>
      <w:r>
        <w:rPr>
          <w:sz w:val="32"/>
        </w:rPr>
        <w:t>кафедра алгебры и геометрии</w:t>
      </w:r>
    </w:p>
    <w:p w:rsidR="0040526B" w:rsidRDefault="0040526B">
      <w:pPr>
        <w:jc w:val="center"/>
        <w:rPr>
          <w:sz w:val="28"/>
        </w:rPr>
      </w:pPr>
    </w:p>
    <w:p w:rsidR="0040526B" w:rsidRDefault="0040526B">
      <w:pPr>
        <w:jc w:val="center"/>
        <w:rPr>
          <w:sz w:val="28"/>
        </w:rPr>
      </w:pPr>
    </w:p>
    <w:p w:rsidR="0040526B" w:rsidRDefault="009E0224">
      <w:pPr>
        <w:spacing w:line="360" w:lineRule="auto"/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Методика</w:t>
      </w:r>
    </w:p>
    <w:p w:rsidR="0040526B" w:rsidRDefault="009E0224">
      <w:pPr>
        <w:spacing w:line="360" w:lineRule="auto"/>
        <w:jc w:val="center"/>
        <w:rPr>
          <w:rFonts w:ascii="WD_TmsET" w:hAnsi="WD_TmsET"/>
          <w:b/>
          <w:sz w:val="44"/>
        </w:rPr>
      </w:pPr>
      <w:r>
        <w:rPr>
          <w:rFonts w:ascii="Arial" w:hAnsi="Arial"/>
          <w:b/>
          <w:sz w:val="44"/>
        </w:rPr>
        <w:t>изложения темы</w:t>
      </w:r>
    </w:p>
    <w:p w:rsidR="0040526B" w:rsidRDefault="009E0224">
      <w:pPr>
        <w:spacing w:line="360" w:lineRule="auto"/>
        <w:jc w:val="center"/>
        <w:rPr>
          <w:rFonts w:ascii="WD_TmsET" w:hAnsi="WD_TmsET"/>
          <w:b/>
          <w:sz w:val="48"/>
        </w:rPr>
      </w:pPr>
      <w:r>
        <w:rPr>
          <w:rFonts w:ascii="WD_TmsET" w:hAnsi="WD_TmsET"/>
          <w:b/>
          <w:sz w:val="48"/>
        </w:rPr>
        <w:t>“Введение в информатику”.</w:t>
      </w:r>
    </w:p>
    <w:p w:rsidR="0040526B" w:rsidRDefault="009E0224">
      <w:pPr>
        <w:jc w:val="center"/>
        <w:rPr>
          <w:sz w:val="28"/>
        </w:rPr>
      </w:pPr>
      <w:r>
        <w:rPr>
          <w:sz w:val="32"/>
        </w:rPr>
        <w:t>творческая работа</w:t>
      </w:r>
    </w:p>
    <w:p w:rsidR="0040526B" w:rsidRDefault="0040526B">
      <w:pPr>
        <w:jc w:val="center"/>
        <w:rPr>
          <w:sz w:val="28"/>
        </w:rPr>
      </w:pPr>
    </w:p>
    <w:p w:rsidR="0040526B" w:rsidRDefault="0040526B">
      <w:pPr>
        <w:jc w:val="center"/>
        <w:rPr>
          <w:sz w:val="28"/>
        </w:rPr>
      </w:pPr>
    </w:p>
    <w:p w:rsidR="0040526B" w:rsidRDefault="0040526B">
      <w:pPr>
        <w:jc w:val="center"/>
        <w:rPr>
          <w:sz w:val="28"/>
        </w:rPr>
      </w:pPr>
    </w:p>
    <w:p w:rsidR="0040526B" w:rsidRDefault="0040526B">
      <w:pPr>
        <w:jc w:val="center"/>
        <w:rPr>
          <w:sz w:val="28"/>
        </w:rPr>
      </w:pPr>
    </w:p>
    <w:p w:rsidR="0040526B" w:rsidRDefault="0040526B">
      <w:pPr>
        <w:jc w:val="center"/>
        <w:rPr>
          <w:sz w:val="28"/>
        </w:rPr>
      </w:pP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0"/>
        <w:gridCol w:w="3730"/>
        <w:gridCol w:w="12"/>
      </w:tblGrid>
      <w:tr w:rsidR="0040526B">
        <w:trPr>
          <w:gridAfter w:val="1"/>
          <w:wAfter w:w="12" w:type="dxa"/>
        </w:trPr>
        <w:tc>
          <w:tcPr>
            <w:tcW w:w="5840" w:type="dxa"/>
          </w:tcPr>
          <w:p w:rsidR="0040526B" w:rsidRDefault="0040526B">
            <w:pPr>
              <w:jc w:val="right"/>
              <w:rPr>
                <w:sz w:val="28"/>
              </w:rPr>
            </w:pPr>
          </w:p>
        </w:tc>
        <w:tc>
          <w:tcPr>
            <w:tcW w:w="3730" w:type="dxa"/>
          </w:tcPr>
          <w:p w:rsidR="0040526B" w:rsidRDefault="009E0224">
            <w:pPr>
              <w:rPr>
                <w:sz w:val="32"/>
              </w:rPr>
            </w:pPr>
            <w:r>
              <w:rPr>
                <w:sz w:val="32"/>
              </w:rPr>
              <w:t>Выполнила:</w:t>
            </w:r>
          </w:p>
          <w:p w:rsidR="0040526B" w:rsidRDefault="009E0224">
            <w:pPr>
              <w:rPr>
                <w:sz w:val="32"/>
              </w:rPr>
            </w:pPr>
            <w:r>
              <w:rPr>
                <w:sz w:val="28"/>
              </w:rPr>
              <w:t>выпускница ФМФ</w:t>
            </w:r>
          </w:p>
          <w:p w:rsidR="0040526B" w:rsidRDefault="009E0224">
            <w:pPr>
              <w:rPr>
                <w:sz w:val="32"/>
              </w:rPr>
            </w:pPr>
            <w:r>
              <w:rPr>
                <w:sz w:val="32"/>
              </w:rPr>
              <w:t>Голомидова Т.В.</w:t>
            </w:r>
          </w:p>
        </w:tc>
      </w:tr>
      <w:tr w:rsidR="0040526B">
        <w:tc>
          <w:tcPr>
            <w:tcW w:w="5840" w:type="dxa"/>
          </w:tcPr>
          <w:p w:rsidR="0040526B" w:rsidRDefault="0040526B">
            <w:pPr>
              <w:jc w:val="right"/>
              <w:rPr>
                <w:sz w:val="28"/>
              </w:rPr>
            </w:pPr>
          </w:p>
        </w:tc>
        <w:tc>
          <w:tcPr>
            <w:tcW w:w="3742" w:type="dxa"/>
            <w:gridSpan w:val="2"/>
          </w:tcPr>
          <w:p w:rsidR="0040526B" w:rsidRDefault="009E0224">
            <w:pPr>
              <w:rPr>
                <w:sz w:val="28"/>
              </w:rPr>
            </w:pPr>
            <w:r>
              <w:rPr>
                <w:sz w:val="32"/>
              </w:rPr>
              <w:t xml:space="preserve">Научный руководитель: </w:t>
            </w:r>
            <w:r>
              <w:rPr>
                <w:sz w:val="28"/>
              </w:rPr>
              <w:t>старший преподаватель кафедры алгебры и геометрии</w:t>
            </w:r>
          </w:p>
          <w:p w:rsidR="0040526B" w:rsidRDefault="009E0224">
            <w:pPr>
              <w:rPr>
                <w:sz w:val="32"/>
              </w:rPr>
            </w:pPr>
            <w:r>
              <w:rPr>
                <w:sz w:val="32"/>
              </w:rPr>
              <w:t>Гусарова Г.П.</w:t>
            </w:r>
          </w:p>
        </w:tc>
      </w:tr>
    </w:tbl>
    <w:p w:rsidR="0040526B" w:rsidRDefault="0040526B">
      <w:pPr>
        <w:rPr>
          <w:sz w:val="28"/>
        </w:rPr>
      </w:pPr>
    </w:p>
    <w:p w:rsidR="0040526B" w:rsidRDefault="0040526B">
      <w:pPr>
        <w:rPr>
          <w:sz w:val="28"/>
        </w:rPr>
      </w:pPr>
    </w:p>
    <w:p w:rsidR="0040526B" w:rsidRDefault="0040526B">
      <w:pPr>
        <w:rPr>
          <w:sz w:val="28"/>
        </w:rPr>
      </w:pPr>
    </w:p>
    <w:p w:rsidR="0040526B" w:rsidRDefault="0040526B">
      <w:pPr>
        <w:rPr>
          <w:sz w:val="28"/>
        </w:rPr>
      </w:pPr>
    </w:p>
    <w:p w:rsidR="0040526B" w:rsidRDefault="0040526B">
      <w:pPr>
        <w:rPr>
          <w:sz w:val="28"/>
        </w:rPr>
      </w:pPr>
    </w:p>
    <w:p w:rsidR="0040526B" w:rsidRDefault="0040526B">
      <w:pPr>
        <w:rPr>
          <w:sz w:val="28"/>
        </w:rPr>
      </w:pPr>
    </w:p>
    <w:p w:rsidR="0040526B" w:rsidRDefault="0040526B">
      <w:pPr>
        <w:rPr>
          <w:sz w:val="28"/>
        </w:rPr>
      </w:pPr>
    </w:p>
    <w:p w:rsidR="0040526B" w:rsidRDefault="0040526B">
      <w:pPr>
        <w:rPr>
          <w:sz w:val="28"/>
        </w:rPr>
      </w:pPr>
    </w:p>
    <w:p w:rsidR="0040526B" w:rsidRDefault="0040526B">
      <w:pPr>
        <w:rPr>
          <w:sz w:val="28"/>
        </w:rPr>
      </w:pPr>
    </w:p>
    <w:p w:rsidR="0040526B" w:rsidRDefault="009E0224">
      <w:pPr>
        <w:jc w:val="center"/>
        <w:rPr>
          <w:sz w:val="28"/>
        </w:rPr>
      </w:pPr>
      <w:r>
        <w:rPr>
          <w:sz w:val="28"/>
        </w:rPr>
        <w:t>г. Йошкар-Ола, 1998</w:t>
      </w:r>
      <w:r>
        <w:rPr>
          <w:sz w:val="28"/>
        </w:rPr>
        <w:br w:type="page"/>
      </w:r>
    </w:p>
    <w:p w:rsidR="0040526B" w:rsidRDefault="009E022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Тема </w:t>
      </w:r>
      <w:r>
        <w:rPr>
          <w:b/>
          <w:sz w:val="28"/>
        </w:rPr>
        <w:t>“Введение в информатику”</w:t>
      </w:r>
      <w:r>
        <w:rPr>
          <w:sz w:val="28"/>
        </w:rPr>
        <w:t xml:space="preserve"> представляет, по-моему, особый интерес, т.к. именно на первых уроках мы должны заинтересовать школьников новым учебным предметом. Методическая система обучения информатике претерпевает в настоящее время существенные изменения. Если вначале курс учебной информатики был ориентирован на изучение алгоритмов, программирования и информационных технологий, то теперь важнейшим моментом становится формирование мировоззрения, основанного на системно-информационном подходе. Требуется создание развернутой методики, центральной проблемой которой является формирование системно-информационной картины мира. Именно тема “Введение в информатику” позволяет как нельзя лучше рассказать об информации, как об одном основополагающем понятии современной научной картины мира, т.е. сформировать основы научного мировоззрения, что относится к первой педагогической функции образовательной области информатики.</w:t>
      </w:r>
    </w:p>
    <w:p w:rsidR="0040526B" w:rsidRDefault="009E0224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В </w:t>
      </w:r>
      <w:r>
        <w:rPr>
          <w:b/>
          <w:sz w:val="28"/>
        </w:rPr>
        <w:t>обязательный минимум содержания образования по информатике</w:t>
      </w:r>
      <w:r>
        <w:rPr>
          <w:sz w:val="28"/>
        </w:rPr>
        <w:t xml:space="preserve"> по темам “Информация и информационные процессы” и ”Представление информации” входит:</w:t>
      </w:r>
    </w:p>
    <w:p w:rsidR="0040526B" w:rsidRDefault="009E0224" w:rsidP="009E0224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Понятие информации. Информационная деятельность человека. Информационные процессы: получение, передача, преобразование и использование информации. Единство информационных процессов в живой природе, обществе и технике.</w:t>
      </w:r>
    </w:p>
    <w:p w:rsidR="0040526B" w:rsidRDefault="009E0224" w:rsidP="009E0224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Язык как способ представления информации. Кодирование. Двоичная система счисления. Количество и единицы измерения информации. Хранение и передача информации и ее носители.</w:t>
      </w:r>
    </w:p>
    <w:p w:rsidR="0040526B" w:rsidRDefault="0040526B">
      <w:pPr>
        <w:spacing w:line="360" w:lineRule="auto"/>
        <w:jc w:val="both"/>
        <w:rPr>
          <w:sz w:val="28"/>
        </w:rPr>
      </w:pPr>
    </w:p>
    <w:p w:rsidR="0040526B" w:rsidRDefault="009E022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Я рассмотрела три учебника: Каймина, Кушнеренко и Ершова. На мой взгляд, ни один учебник не содержит обязательный минимум. Самый ранний - это учебник Ершова, в нем очень хорошо рассматривается роль ЭВМ в современном обществе, но думаю, при изложении этой темы данный учебник можно не использовать. У Каймина под тему “Введение в информатику” отведена целая глава, для рассмотрения порекомендовала бы первые три параграфа: Информация и мы; Информация и ее виды; Количество информации. Этот учебник используется и в методике “Пермская версия,  которую подробнее рассмотрим чуть позже. У Кушнеренко мне понравилось то, что в </w:t>
      </w:r>
      <w:r>
        <w:rPr>
          <w:sz w:val="28"/>
        </w:rPr>
        <w:sym w:font="Times New Roman" w:char="00A7"/>
      </w:r>
      <w:r>
        <w:rPr>
          <w:sz w:val="28"/>
        </w:rPr>
        <w:t>1 “Информация” есть пункт “Вещество, энергия, информация - важнейшие сущности нашего мира”, кроме того: информация и информационные процессы; информация в истории общества; двоичное кодирование информации, бит, байт; единицы измерения информации и т.д. в этом учебнике все перечисленное дается довольно кратко.</w:t>
      </w:r>
    </w:p>
    <w:p w:rsidR="0040526B" w:rsidRDefault="009E022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журнале “Информатика и образование” приводится </w:t>
      </w:r>
      <w:r>
        <w:rPr>
          <w:b/>
          <w:i/>
          <w:sz w:val="28"/>
        </w:rPr>
        <w:t>базовый курс основ информатики и ВТ “Пермская версия”</w:t>
      </w:r>
      <w:r>
        <w:rPr>
          <w:sz w:val="28"/>
        </w:rPr>
        <w:t>, мне понравилась методика, поэтому предлагаю ознакомиться подробнее.</w:t>
      </w:r>
    </w:p>
    <w:p w:rsidR="0040526B" w:rsidRDefault="009E022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Программа предназначена для 8-9 классов общеобразовательных средних школ. В итог первого года обучения по этой программе входит знание о роли информации в окружающем мире и компьютерной информации. Построение курса исходит из трех принципов, которые основываются на трех понятиях : информация - ЭВМ - алгоритм. Видим, что понятие информации - стержень всего курса. До появления ЭВМ информационная деятельность была сугубо человеческой функцией. Поэтому отправным методическим моментом к изучению информатики должен стать разбор информационной функции человека. Отсюда знакомство с устройством и работой компьютера должно исходить из следующих позиций: по своему назначению ЭВМ - это универсальный инструмент для работы информацией; по принципу своего устройства ЭВМ - это модель информационной функции человека. Дан тематический план по программе из расчета 34 часа в год (1 урок в неделю, по стандарту 2 урока в неделю).</w:t>
      </w:r>
    </w:p>
    <w:p w:rsidR="0040526B" w:rsidRDefault="0040526B">
      <w:pPr>
        <w:spacing w:line="360" w:lineRule="auto"/>
        <w:ind w:firstLine="720"/>
        <w:jc w:val="both"/>
        <w:rPr>
          <w:sz w:val="28"/>
        </w:rPr>
      </w:pPr>
    </w:p>
    <w:p w:rsidR="0040526B" w:rsidRDefault="009E022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Фрагмент плана:</w:t>
      </w:r>
    </w:p>
    <w:tbl>
      <w:tblPr>
        <w:tblW w:w="0" w:type="auto"/>
        <w:tblInd w:w="-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2551"/>
        <w:gridCol w:w="4091"/>
        <w:gridCol w:w="2392"/>
      </w:tblGrid>
      <w:tr w:rsidR="0040526B">
        <w:tc>
          <w:tcPr>
            <w:tcW w:w="534" w:type="dxa"/>
          </w:tcPr>
          <w:p w:rsidR="0040526B" w:rsidRDefault="009E022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551" w:type="dxa"/>
          </w:tcPr>
          <w:p w:rsidR="0040526B" w:rsidRDefault="009E022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4091" w:type="dxa"/>
          </w:tcPr>
          <w:p w:rsidR="0040526B" w:rsidRDefault="009E022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Содержание (8 класс)</w:t>
            </w:r>
          </w:p>
        </w:tc>
        <w:tc>
          <w:tcPr>
            <w:tcW w:w="2392" w:type="dxa"/>
          </w:tcPr>
          <w:p w:rsidR="0040526B" w:rsidRDefault="009E022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Количество часов</w:t>
            </w:r>
          </w:p>
        </w:tc>
      </w:tr>
      <w:tr w:rsidR="0040526B">
        <w:tc>
          <w:tcPr>
            <w:tcW w:w="534" w:type="dxa"/>
          </w:tcPr>
          <w:p w:rsidR="0040526B" w:rsidRDefault="009E022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0526B" w:rsidRDefault="0040526B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:rsidR="0040526B" w:rsidRDefault="009E022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Введение в предмет ОИВТ</w:t>
            </w:r>
          </w:p>
        </w:tc>
        <w:tc>
          <w:tcPr>
            <w:tcW w:w="4091" w:type="dxa"/>
          </w:tcPr>
          <w:p w:rsidR="0040526B" w:rsidRDefault="009E022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Место информатики в научном мировоззрении. Основные темы курса ОИВТ. История развития ВТ. </w:t>
            </w:r>
          </w:p>
        </w:tc>
        <w:tc>
          <w:tcPr>
            <w:tcW w:w="2392" w:type="dxa"/>
          </w:tcPr>
          <w:p w:rsidR="0040526B" w:rsidRDefault="0040526B">
            <w:pPr>
              <w:spacing w:line="360" w:lineRule="auto"/>
              <w:jc w:val="center"/>
              <w:rPr>
                <w:sz w:val="32"/>
              </w:rPr>
            </w:pPr>
          </w:p>
          <w:p w:rsidR="0040526B" w:rsidRDefault="009E0224">
            <w:pPr>
              <w:spacing w:line="360" w:lineRule="auto"/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40526B">
        <w:tc>
          <w:tcPr>
            <w:tcW w:w="534" w:type="dxa"/>
          </w:tcPr>
          <w:p w:rsidR="0040526B" w:rsidRDefault="009E022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51" w:type="dxa"/>
          </w:tcPr>
          <w:p w:rsidR="0040526B" w:rsidRDefault="009E022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Человек и информация</w:t>
            </w:r>
          </w:p>
        </w:tc>
        <w:tc>
          <w:tcPr>
            <w:tcW w:w="4091" w:type="dxa"/>
          </w:tcPr>
          <w:p w:rsidR="0040526B" w:rsidRDefault="009E022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Сущность информационной функции человека. Обмен информацией, хранение и обработка информации человеком.</w:t>
            </w:r>
          </w:p>
        </w:tc>
        <w:tc>
          <w:tcPr>
            <w:tcW w:w="2392" w:type="dxa"/>
          </w:tcPr>
          <w:p w:rsidR="0040526B" w:rsidRDefault="0040526B">
            <w:pPr>
              <w:spacing w:line="360" w:lineRule="auto"/>
              <w:jc w:val="center"/>
              <w:rPr>
                <w:sz w:val="32"/>
              </w:rPr>
            </w:pPr>
          </w:p>
          <w:p w:rsidR="0040526B" w:rsidRDefault="009E0224">
            <w:pPr>
              <w:spacing w:line="360" w:lineRule="auto"/>
              <w:jc w:val="center"/>
              <w:rPr>
                <w:sz w:val="32"/>
              </w:rPr>
            </w:pPr>
            <w:r>
              <w:rPr>
                <w:sz w:val="32"/>
              </w:rPr>
              <w:t>1-2</w:t>
            </w:r>
          </w:p>
        </w:tc>
      </w:tr>
      <w:tr w:rsidR="0040526B">
        <w:tc>
          <w:tcPr>
            <w:tcW w:w="534" w:type="dxa"/>
          </w:tcPr>
          <w:p w:rsidR="0040526B" w:rsidRDefault="009E022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51" w:type="dxa"/>
          </w:tcPr>
          <w:p w:rsidR="0040526B" w:rsidRDefault="009E022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Как измерить информацию</w:t>
            </w:r>
          </w:p>
        </w:tc>
        <w:tc>
          <w:tcPr>
            <w:tcW w:w="4091" w:type="dxa"/>
          </w:tcPr>
          <w:p w:rsidR="0040526B" w:rsidRDefault="009E022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Субъективный и объективный подходы к измерению информации. Единицы количества информации. Скорость передачи информации.</w:t>
            </w:r>
          </w:p>
        </w:tc>
        <w:tc>
          <w:tcPr>
            <w:tcW w:w="2392" w:type="dxa"/>
          </w:tcPr>
          <w:p w:rsidR="0040526B" w:rsidRDefault="0040526B">
            <w:pPr>
              <w:spacing w:line="360" w:lineRule="auto"/>
              <w:jc w:val="center"/>
              <w:rPr>
                <w:sz w:val="32"/>
              </w:rPr>
            </w:pPr>
          </w:p>
          <w:p w:rsidR="0040526B" w:rsidRDefault="009E0224">
            <w:pPr>
              <w:spacing w:line="360" w:lineRule="auto"/>
              <w:jc w:val="center"/>
              <w:rPr>
                <w:sz w:val="32"/>
              </w:rPr>
            </w:pPr>
            <w:r>
              <w:rPr>
                <w:sz w:val="32"/>
              </w:rPr>
              <w:t>1-2</w:t>
            </w:r>
          </w:p>
        </w:tc>
      </w:tr>
    </w:tbl>
    <w:p w:rsidR="0040526B" w:rsidRDefault="0040526B">
      <w:pPr>
        <w:spacing w:line="360" w:lineRule="auto"/>
        <w:jc w:val="both"/>
        <w:rPr>
          <w:sz w:val="28"/>
        </w:rPr>
      </w:pPr>
    </w:p>
    <w:p w:rsidR="0040526B" w:rsidRDefault="009E022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По-моему, 3-5 часов на тему “Введение в информатику” вполне хватит.</w:t>
      </w:r>
    </w:p>
    <w:p w:rsidR="0040526B" w:rsidRDefault="009E022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Содержание урока по первой теме: Место информатики в системе научного мировоззрения. Кибернетическая точка зрения на информацию как научную абстракцию. Традиционный взгляд на информацию. Информатика как наука о способах представления, хранения и переработки информации. ЭВМ как инструмент информационной деятельности человека. Краткая история возникновения и развития ВТ. Основные объекты изучения ОИВТ.</w:t>
      </w:r>
    </w:p>
    <w:p w:rsidR="0040526B" w:rsidRDefault="009E0224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На первом занятии важно показать какое </w:t>
      </w:r>
      <w:r>
        <w:rPr>
          <w:sz w:val="28"/>
          <w:u w:val="single"/>
        </w:rPr>
        <w:t xml:space="preserve">место занимает информация </w:t>
      </w:r>
      <w:r>
        <w:rPr>
          <w:sz w:val="28"/>
        </w:rPr>
        <w:t xml:space="preserve">в жизни людей, что в наш век информационного бума успех сопутствует тому, кто владеет информацией. Нужно подбирать яркие примеры. Можно рассказать об информационных системах и какую важную роль для функционирования систем играет управление, а суть управления заключается в том, что на основе информации вырабатывается управляющее воздействие. Очень может помочь лекция Г.П. Гусаровой “Общая характеристика образовательной области </w:t>
      </w:r>
      <w:r>
        <w:rPr>
          <w:sz w:val="28"/>
        </w:rPr>
        <w:sym w:font="Times New Roman" w:char="00AB"/>
      </w:r>
      <w:r>
        <w:rPr>
          <w:sz w:val="28"/>
        </w:rPr>
        <w:t>Информатика</w:t>
      </w:r>
      <w:r>
        <w:rPr>
          <w:sz w:val="28"/>
        </w:rPr>
        <w:sym w:font="Times New Roman" w:char="00BB"/>
      </w:r>
      <w:r>
        <w:rPr>
          <w:sz w:val="28"/>
        </w:rPr>
        <w:t>” и книга Вершинина О.Е. “За страницами учебника информатики”. Урок проводится в форме лекции-беседы.</w:t>
      </w:r>
    </w:p>
    <w:p w:rsidR="0040526B" w:rsidRDefault="009E022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Тема 2. На первом уроке следует провести беседу на тему “Информация вокруг нас”. Нужно обсудить примеры информационной деятельности человека в быту, в учебе, на производстве, обратить внимание на инструментальные средства, которыми пользуется человек в этой деятельности.</w:t>
      </w:r>
    </w:p>
    <w:p w:rsidR="0040526B" w:rsidRDefault="009E0224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На втором уроке идет формальное обсуждение темы “Человек и информация” по предлагаемой методической схеме .</w:t>
      </w:r>
    </w:p>
    <w:p w:rsidR="0040526B" w:rsidRDefault="009E022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Информация - фундаментальное понятие, поэтому определить его исчерпывающим образом через какие-то более простые понятия невозможно. Каждый вариант определения информации обладает некоторой неполнотой. Предлагается одна из возможных методических схем раскрытия понятия информации. Изложение ведется в тезисной форме. Учителю следует проиллюстрировать этот материал примерами.</w:t>
      </w:r>
    </w:p>
    <w:p w:rsidR="0040526B" w:rsidRDefault="009E022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Информация - предмет интеллектуальной деятельности человека, продукт этой деятельности. Иначе говоря, с позиции конкретного человека, информация - это его знания.</w:t>
      </w:r>
    </w:p>
    <w:p w:rsidR="0040526B" w:rsidRDefault="009E022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Знания можно разделить на две категории: знание фактов и знание правил. Вот некоторые примеры знания фактов: я знаю, что </w:t>
      </w:r>
    </w:p>
    <w:p w:rsidR="0040526B" w:rsidRDefault="009E0224" w:rsidP="009E0224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Москва - столица России;</w:t>
      </w:r>
    </w:p>
    <w:p w:rsidR="0040526B" w:rsidRDefault="009E0224" w:rsidP="009E0224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сумма углов треугольника равна 180 градусам.</w:t>
      </w:r>
    </w:p>
    <w:p w:rsidR="0040526B" w:rsidRDefault="009E0224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Примеры знания правил: я знаю как </w:t>
      </w:r>
    </w:p>
    <w:p w:rsidR="0040526B" w:rsidRDefault="009E0224" w:rsidP="009E0224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добраться от Перми до Москвы;</w:t>
      </w:r>
    </w:p>
    <w:p w:rsidR="0040526B" w:rsidRDefault="009E0224" w:rsidP="009E0224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перемножить две простые дроби.</w:t>
      </w:r>
    </w:p>
    <w:p w:rsidR="0040526B" w:rsidRDefault="009E022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Какие действия человек выполняет с информацией ? Их три: обмен, хранение, обработка.</w:t>
      </w:r>
    </w:p>
    <w:p w:rsidR="0040526B" w:rsidRDefault="009E022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Обмен содержит два момента: прием информации и передача информации. Следует пояснить, в каких формах могут происходить прием и передача информации. Точно также нужно подробнее рассказать про хранение и обработку информации.</w:t>
      </w:r>
    </w:p>
    <w:p w:rsidR="0040526B" w:rsidRDefault="009E0224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Эти и другие положения иллюстрируются схемой, приведенной на рис.1. Удобно подготовить эту схему на плакате и рассказывать материал, ссылаясь на нее. При объяснении схему следует иллюстрировать примерами.</w:t>
      </w:r>
      <w:r>
        <w:rPr>
          <w:sz w:val="28"/>
        </w:rPr>
        <w:tab/>
        <w:t>При опросе ученики могут пояснять отдельные узлы и связи схемы. Учитель должен ясно понимать, что любое схематическое описание какой-либо стороны человеческой деятельности является неполным, модельным. Однако наиболее существенные моменты информационной функции человека эта схема отражает.</w:t>
      </w: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В дальнейшем данная схема послужит отправной точкой для раскрытия принципов организации и функционирования ЭВМ.</w:t>
      </w: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Тема 3. На первом уроке обсуждается субъективный подход к определению информационности сообщения. Количественная мера информации. Алфавитный подход.</w:t>
      </w: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Второй урок посвящен таким вопросам как передача информации, скорость передачи информации. Обсуждение пройденного материала в форме ответов на контрольные вопросы и выполнения заданий.</w:t>
      </w: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Примерное изложение темы “Как измерить информацию?”</w:t>
      </w: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Уже было сказано, что в окружающем нас мире есть три глобальные субстанции: вещество, энергия, информация. Всем известны меры, которые применяются для измерения количества вещества и энергии. Интерес представляет определение единицы измерения количества вещества. К определению меры информации может быть два подхода: субъективный и объективный. Субъективный подход связан с данным выше определением информации по отношению к человеку: как знаний человека. Информация может быть разных видов и имеет вполне определенные свойства, которые приводятся почти во всех учебниках информатики.</w:t>
      </w: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В теории информации существует следующее определение: сообщение, уменьшающее неопределенность знаний в два раза несет один бит информации. Бит - название единицы информации.</w:t>
      </w: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Сообщение о том, что произошло одно из двух равновесных событий, несет 1 бит информации. Например, играя в “орлянку” , каждый раз после падения монеты на пол мы получаем 1 бит информации (орел или решка).</w:t>
      </w: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Если </w:t>
      </w:r>
      <w:r>
        <w:rPr>
          <w:sz w:val="28"/>
          <w:lang w:val="en-US"/>
        </w:rPr>
        <w:t>N</w:t>
      </w:r>
      <w:r>
        <w:rPr>
          <w:sz w:val="28"/>
        </w:rPr>
        <w:t>- общее количество равновероятных событий, то сообщение о том, что произошло одно из них, несет Х бит информации. Значение Х определяется из уравнения</w:t>
      </w: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</w:t>
      </w:r>
      <w:r>
        <w:rPr>
          <w:sz w:val="28"/>
          <w:vertAlign w:val="superscript"/>
        </w:rPr>
        <w:t>Х</w:t>
      </w:r>
      <w:r>
        <w:rPr>
          <w:sz w:val="28"/>
        </w:rPr>
        <w:t>=</w:t>
      </w:r>
      <w:r>
        <w:rPr>
          <w:sz w:val="28"/>
          <w:lang w:val="en-US"/>
        </w:rPr>
        <w:t xml:space="preserve"> N</w:t>
      </w:r>
      <w:r>
        <w:rPr>
          <w:sz w:val="28"/>
        </w:rPr>
        <w:t>,</w:t>
      </w:r>
      <w:r>
        <w:rPr>
          <w:sz w:val="28"/>
        </w:rPr>
        <w:tab/>
        <w:t>Х=</w:t>
      </w:r>
      <w:r>
        <w:rPr>
          <w:sz w:val="28"/>
          <w:lang w:val="en-US"/>
        </w:rPr>
        <w:t>log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N</w:t>
      </w:r>
      <w:r>
        <w:rPr>
          <w:sz w:val="28"/>
        </w:rPr>
        <w:t>.</w:t>
      </w: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В технических устройствах хранение, передача и обработка информации производятся и использованием алфавитов, содержащих два различных знака. С математической точки зрения эти знаки можно отождествить с 0 и 1. Слово </w:t>
      </w:r>
      <w:r>
        <w:rPr>
          <w:i/>
          <w:sz w:val="28"/>
        </w:rPr>
        <w:t>бит</w:t>
      </w:r>
      <w:r>
        <w:rPr>
          <w:sz w:val="28"/>
        </w:rPr>
        <w:t xml:space="preserve"> происходит от сокращения английского слова</w:t>
      </w:r>
      <w:r>
        <w:rPr>
          <w:sz w:val="28"/>
          <w:lang w:val="en-US"/>
        </w:rPr>
        <w:t xml:space="preserve"> binary digit </w:t>
      </w:r>
      <w:r>
        <w:rPr>
          <w:sz w:val="28"/>
        </w:rPr>
        <w:t xml:space="preserve">- двоичный знак. Алфавит из двух символов называют двоичным. Тут можно рассказать о двоичном кодировании информации. </w:t>
      </w: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Эта методика предназначена для преподавания в классах, где у детей достаточно высокий уровень знаний. Может быть стоит дополнить эту методику двоичным кодированием. Хотя следует оговориться, что если полностью давать уроки по методике “Пермская версия”, а не только тему “Введение в информатику”, то в этой методике двоичная арифметика дается в теме “Как работает компьютер” на втором году обучения. </w:t>
      </w: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После каждой темы приведены контрольные вопросы и задания, что тоже очень удобно.</w:t>
      </w:r>
    </w:p>
    <w:p w:rsidR="0040526B" w:rsidRDefault="0040526B">
      <w:pPr>
        <w:tabs>
          <w:tab w:val="left" w:pos="0"/>
        </w:tabs>
        <w:spacing w:line="360" w:lineRule="auto"/>
        <w:jc w:val="both"/>
        <w:rPr>
          <w:sz w:val="28"/>
        </w:rPr>
      </w:pP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В классах, где у учеников знания послабее, в классах выравнивания лучше ограничиться общими сведениями, закрепляя их на примерах.</w:t>
      </w: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Для одаренных учащихся можно выбрать по какой-нибудь теме доклад.</w:t>
      </w: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При изложении материала в основном используют метод беседы; обобщения, абстрагирования, конкретизации; сравнения и аналогии.</w:t>
      </w: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Учителя информатики по-разному подходят к изложению темы “Введение в информатику”. Остановимся на опыте работы учителя информатики высшей категории средней школы №11 Кондратьевой Ольги Григорьевны. На изучение данной темы отводится 2 часа. Учитель ставит перед собой целью ввести понятие информатики как науки и информации, как одного из основных понятий этой науки. Выделяет три базовых понятия информатики: информация - алгоритм - компьютер; и приводит схему:</w:t>
      </w:r>
    </w:p>
    <w:p w:rsidR="0040526B" w:rsidRDefault="0040526B">
      <w:pPr>
        <w:tabs>
          <w:tab w:val="left" w:pos="0"/>
        </w:tabs>
        <w:spacing w:line="360" w:lineRule="auto"/>
        <w:jc w:val="both"/>
        <w:rPr>
          <w:sz w:val="28"/>
        </w:rPr>
      </w:pPr>
    </w:p>
    <w:p w:rsidR="0040526B" w:rsidRDefault="0040526B">
      <w:pPr>
        <w:tabs>
          <w:tab w:val="left" w:pos="0"/>
        </w:tabs>
        <w:spacing w:line="360" w:lineRule="auto"/>
        <w:jc w:val="both"/>
        <w:rPr>
          <w:sz w:val="28"/>
        </w:rPr>
      </w:pPr>
    </w:p>
    <w:p w:rsidR="0040526B" w:rsidRDefault="00A544CE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noProof/>
        </w:rPr>
        <w:pict>
          <v:oval id="_x0000_s1026" style="position:absolute;left:0;text-align:left;margin-left:110.25pt;margin-top:31.95pt;width:230.45pt;height:64.85pt;z-index:251648000;mso-position-horizontal-relative:text;mso-position-vertical-relative:text" o:allowincell="f" filled="f" strokeweight="1pt"/>
        </w:pict>
      </w:r>
      <w:r>
        <w:rPr>
          <w:noProof/>
        </w:rPr>
        <w:pict>
          <v:oval id="_x0000_s1027" style="position:absolute;left:0;text-align:left;margin-left:51.15pt;margin-top:103.05pt;width:100.85pt;height:54.35pt;z-index:251649024;mso-position-horizontal-relative:text;mso-position-vertical-relative:text" o:allowincell="f" filled="f" strokeweight="1pt"/>
        </w:pict>
      </w:r>
      <w:r>
        <w:rPr>
          <w:noProof/>
        </w:rPr>
        <w:pict>
          <v:oval id="_x0000_s1028" style="position:absolute;left:0;text-align:left;margin-left:175.05pt;margin-top:130.05pt;width:100.85pt;height:50.45pt;z-index:251650048;mso-position-horizontal-relative:text;mso-position-vertical-relative:text" o:allowincell="f" filled="f" strokeweight="1pt"/>
        </w:pict>
      </w:r>
      <w:r>
        <w:rPr>
          <w:noProof/>
        </w:rPr>
        <w:pict>
          <v:oval id="_x0000_s1029" style="position:absolute;left:0;text-align:left;margin-left:304.65pt;margin-top:106.05pt;width:100.85pt;height:49.4pt;z-index:251651072;mso-position-horizontal-relative:text;mso-position-vertical-relative:text" o:allowincell="f" filled="f" strokeweight="1pt"/>
        </w:pict>
      </w:r>
      <w:r>
        <w:rPr>
          <w:noProof/>
        </w:rPr>
        <w:pict>
          <v:line id="_x0000_s1030" style="position:absolute;left:0;text-align:left;z-index:251652096;mso-position-horizontal-relative:text;mso-position-vertical-relative:text" from="52.65pt,129.15pt" to="153.5pt,129.2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oval id="_x0000_s1031" style="position:absolute;left:0;text-align:left;margin-left:81.45pt;margin-top:117.45pt;width:7.25pt;height:7.25pt;z-index:251653120;mso-position-horizontal-relative:text;mso-position-vertical-relative:text" o:allowincell="f" filled="f" strokeweight="1pt"/>
        </w:pict>
      </w:r>
      <w:r>
        <w:rPr>
          <w:noProof/>
        </w:rPr>
        <w:pict>
          <v:oval id="_x0000_s1032" style="position:absolute;left:0;text-align:left;margin-left:110.25pt;margin-top:117.45pt;width:7.25pt;height:7.25pt;z-index:251654144;mso-position-horizontal-relative:text;mso-position-vertical-relative:text" o:allowincell="f" filled="f" strokeweight="1pt"/>
        </w:pict>
      </w:r>
      <w:r>
        <w:rPr>
          <w:noProof/>
        </w:rPr>
        <w:pict>
          <v:oval id="_x0000_s1033" style="position:absolute;left:0;text-align:left;margin-left:201.15pt;margin-top:140.2pt;width:7.25pt;height:7.25pt;z-index:251655168;mso-position-horizontal-relative:text;mso-position-vertical-relative:text" o:allowincell="f" filled="f" strokeweight="1pt"/>
        </w:pict>
      </w:r>
      <w:r>
        <w:rPr>
          <w:noProof/>
        </w:rPr>
        <w:pict>
          <v:oval id="_x0000_s1034" style="position:absolute;left:0;text-align:left;margin-left:238.35pt;margin-top:139.25pt;width:7.25pt;height:7.25pt;z-index:251656192;mso-position-horizontal-relative:text;mso-position-vertical-relative:text" o:allowincell="f" filled="f" strokeweight="1pt"/>
        </w:pict>
      </w:r>
      <w:r>
        <w:rPr>
          <w:noProof/>
        </w:rPr>
        <w:pict>
          <v:line id="_x0000_s1035" style="position:absolute;left:0;text-align:left;z-index:251657216;mso-position-horizontal-relative:text;mso-position-vertical-relative:text" from="175.05pt,151.7pt" to="275.9pt,151.7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6" style="position:absolute;left:0;text-align:left;z-index:251658240;mso-position-horizontal-relative:text;mso-position-vertical-relative:text" from="304.65pt,126.35pt" to="405.5pt,126.4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oval id="_x0000_s1037" style="position:absolute;left:0;text-align:left;margin-left:330.75pt;margin-top:114.2pt;width:7.25pt;height:7.25pt;z-index:251659264;mso-position-horizontal-relative:text;mso-position-vertical-relative:text" o:allowincell="f" filled="f" strokeweight="1pt"/>
        </w:pict>
      </w:r>
      <w:r>
        <w:rPr>
          <w:noProof/>
        </w:rPr>
        <w:pict>
          <v:oval id="_x0000_s1038" style="position:absolute;left:0;text-align:left;margin-left:367.95pt;margin-top:114.2pt;width:7.25pt;height:7.25pt;z-index:251660288;mso-position-horizontal-relative:text;mso-position-vertical-relative:text" o:allowincell="f" filled="f" strokeweight="1pt"/>
        </w:pict>
      </w:r>
      <w:r>
        <w:rPr>
          <w:noProof/>
        </w:rPr>
        <w:pict>
          <v:shape id="_x0000_s1039" style="position:absolute;left:0;text-align:left;margin-left:51.6pt;margin-top:-15.15pt;width:117.8pt;height:140.75pt;z-index:251661312;mso-position-horizontal-relative:text;mso-position-vertical-relative:text" coordsize="20000,20000" o:allowincell="f" path="m178,19993l,19929r127,-639l637,18011r127,-213l764,17691r127,l891,17584r255,-213l1273,17158r128,-106l1528,16838r127,-106l1655,16625r128,l1910,16519r127,-213l2165,16306r127,-214l2292,15986r127,l2674,15879r255,-639l3183,15027r128,-214l3565,14707r128,-107l3820,14600r,-106l3947,14387r128,l4202,14281r127,l4329,14174r382,-320l4839,13854r,-106l4966,13748r255,-213l5475,13428r128,-213l5730,13108r,-106l5857,13002r,-107l5985,12682r254,-107l6494,12362r764,-213l7513,11936r127,-213l7895,11510r,-107l8149,11190r764,-213l9168,10337r509,-426l9805,9698r127,l9932,9591r127,l10059,9485r128,l10187,9272r127,l10314,9165r255,-213l10823,8526r128,-640l11078,7673r127,-106l11205,7247r255,-213l11587,6821r,-214l11715,6394r,-1598l11842,4689r,-746l11969,3943r,-2451l12224,1492r,213l12351,1812r,106l12479,2025r,106l12606,2131r,107l12733,2345r,106l12861,2451r,107l14898,2558r127,-107l15153,2451r127,-106l16044,2238r127,-107l16426,2131r,-106l16681,1918r254,-213l17190,1705r127,-106l17572,1492r127,l17699,1385r128,l17827,1279r254,l18081,1172r255,-106l19100,853r764,-640l19992,r-128,l19864,107r-127,l19737,320r-127,106l19610,533r-128,l19482,639r-254,214l19228,1066r-128,106l19100,1279r-254,213l18591,1918r-128,107l18463,2131r-127,l18081,2345r-127,213l17954,2664r-255,213l17699,2984r-127,107l17445,3304r-382,319l17063,3837r-128,106l16681,4369r,214l16553,4689r,320l16299,5222r,213l16171,5542r,533l16044,6075r,213l15917,6501r,426l15789,7034r,852e" filled="f" strokeweight="1pt">
            <v:stroke startarrowwidth="narrow" startarrowlength="short" endarrowwidth="narrow" endarrowlength="short"/>
            <v:path arrowok="t"/>
          </v:shape>
        </w:pict>
      </w:r>
      <w:r>
        <w:rPr>
          <w:noProof/>
        </w:rPr>
        <w:pict>
          <v:shape id="_x0000_s1040" style="position:absolute;left:0;text-align:left;margin-left:149.1pt;margin-top:88.35pt;width:4.4pt;height:38.3pt;z-index:251662336;mso-position-horizontal-relative:text;mso-position-vertical-relative:text" coordsize="20000,20000" o:allowincell="f" path="m19773,19426r-2728,548l17045,10183,13636,9791r,-2350l10227,7441r,-5874l3409,1567r,-392l,1175,,e" filled="f" strokeweight="1pt">
            <v:stroke startarrowwidth="narrow" startarrowlength="short" endarrowwidth="narrow" endarrowlength="short"/>
            <v:path arrowok="t"/>
          </v:shape>
        </w:pict>
      </w:r>
      <w:r>
        <w:rPr>
          <w:noProof/>
        </w:rPr>
        <w:pict>
          <v:shape id="_x0000_s1041" style="position:absolute;left:0;text-align:left;margin-left:287.55pt;margin-top:-13.9pt;width:117.8pt;height:140.75pt;z-index:251663360;mso-position-horizontal-relative:text;mso-position-vertical-relative:text" coordsize="20000,20000" o:allowincell="f" path="m19813,19993r179,-64l19864,19290r-509,-1279l19228,17798r,-107l19100,17691r,-107l18846,17371r-128,-213l18591,17052r-128,-214l18336,16732r,-107l18209,16625r-128,-106l17954,16306r-127,l17699,16092r,-106l17572,15986r-255,-107l17063,15240r-255,-213l16681,14813r-255,-106l16299,14600r-128,l16171,14494r-127,-107l15917,14387r-128,-106l15662,14281r,-107l15280,13854r-127,l15153,13748r-128,l14771,13535r-255,-107l14389,13215r-128,-107l14261,13002r-127,l14134,12895r-127,-213l13752,12575r-255,-213l12733,12149r-254,-213l12351,11723r-254,-213l12097,11403r-255,-213l11078,10977r-255,-640l10314,9911r-127,-213l10059,9698r,-107l9932,9591r,-106l9805,9485r,-213l9677,9272r,-107l9423,8952,9168,8526,9041,7886,8913,7673,8786,7567r,-320l8531,7034,8404,6821r,-214l8277,6394r,-1598l8149,4689r,-746l8022,3943r,-2451l7767,1492r,213l7640,1812r,106l7513,2025r,106l7385,2131r,107l7258,2345r,106l7131,2451r,107l5093,2558,4966,2451r-127,l4711,2345,3947,2238,3820,2131r-255,l3565,2025,3311,1918,3056,1705r-255,l2674,1599,2419,1492r-127,l2292,1385r-127,l2165,1279r-255,l1910,1172,1655,1066,891,853,127,213,,,127,r,107l255,107r,213l382,426r,107l509,533r,106l764,853r,213l891,1172r,107l1146,1492r255,426l1528,2025r,106l1655,2131r255,214l2037,2558r,106l2292,2877r,107l2419,3091r128,213l2929,3623r,214l3056,3943r255,426l3311,4583r127,106l3438,5009r255,213l3693,5435r127,107l3820,6075r127,l3947,6288r128,213l4075,6927r127,107l4202,7886e" filled="f" strokeweight="1pt">
            <v:stroke startarrowwidth="narrow" startarrowlength="short" endarrowwidth="narrow" endarrowlength="short"/>
            <v:path arrowok="t"/>
          </v:shape>
        </w:pict>
      </w:r>
      <w:r>
        <w:rPr>
          <w:noProof/>
        </w:rPr>
        <w:pict>
          <v:shape id="_x0000_s1042" style="position:absolute;left:0;text-align:left;margin-left:304.65pt;margin-top:88.1pt;width:4.4pt;height:38.3pt;z-index:251664384;mso-position-horizontal-relative:text;mso-position-vertical-relative:text" coordsize="20000,20000" o:allowincell="f" path="m,19426r2727,548l2727,10183,6136,9791r,-2350l9545,7441r,-5874l16364,1567r,-392l19773,1175,19773,e" filled="f" strokeweight="1pt">
            <v:stroke startarrowwidth="narrow" startarrowlength="short" endarrowwidth="narrow" endarrowlength="short"/>
            <v:path arrowok="t"/>
          </v:shape>
        </w:pict>
      </w:r>
      <w:r>
        <w:rPr>
          <w:noProof/>
        </w:rPr>
        <w:pict>
          <v:shape id="_x0000_s1043" style="position:absolute;left:0;text-align:left;margin-left:175.05pt;margin-top:96.6pt;width:22.85pt;height:53.3pt;z-index:251665408;mso-position-horizontal-relative:text;mso-position-vertical-relative:text" coordsize="20000,20000" o:allowincell="f" path="m,18968r263,1013l263,18856,1575,17730r657,-1689l2888,15760r,-563l3545,14916r,-563l4201,14071r,-281l4858,13790r,-563l5514,12664r657,-1688l6827,10413r657,-282l7484,9850r656,-282l8796,9006,10109,7317r657,-563l11422,6473r,-282l12079,6191r,-281l16674,3940,19300,563,19956,,18906,56e" filled="f" strokeweight="1pt">
            <v:stroke startarrowwidth="narrow" startarrowlength="short" endarrowwidth="narrow" endarrowlength="short"/>
            <v:path arrowok="t"/>
          </v:shape>
        </w:pict>
      </w:r>
      <w:r>
        <w:rPr>
          <w:noProof/>
        </w:rPr>
        <w:pict>
          <v:shape id="_x0000_s1044" style="position:absolute;left:0;text-align:left;margin-left:254.25pt;margin-top:97.55pt;width:22.85pt;height:53.3pt;z-index:251666432;mso-position-horizontal-relative:text;mso-position-vertical-relative:text" coordsize="20000,20000" o:allowincell="f" path="m19956,18968r-262,1013l19694,18856,18381,17730r-657,-1689l17068,15760r,-563l16411,14916r,-563l15755,14071r,-281l15098,13790r,-563l14442,12664r-656,-1688l13129,10413r-656,-282l12473,9850r-657,-282l11160,9006,9847,7317,9190,6754,8534,6473r,-282l7877,6191r,-281l3282,3940,656,563,,,1050,56e" filled="f" strokeweight="1pt">
            <v:stroke startarrowwidth="narrow" startarrowlength="short" endarrowwidth="narrow" endarrowlength="short"/>
            <v:path arrowok="t"/>
          </v:shape>
        </w:pict>
      </w:r>
      <w:r>
        <w:rPr>
          <w:noProof/>
        </w:rPr>
        <w:pict>
          <v:shape id="_x0000_s1045" style="position:absolute;left:0;text-align:left;margin-left:203.1pt;margin-top:-9.9pt;width:45.05pt;height:42.05pt;z-index:251667456;mso-position-horizontal-relative:text;mso-position-vertical-relative:text" coordsize="20000,20000" o:allowincell="f" path="m3529,19905r-199,71l3330,19620r333,l3663,13555r-333,l3330,13199r-333,l2997,10345,2664,9631r,-713l2331,8561r-333,l1998,8205r-666,l1332,7848r-333,l999,7491r-333,l666,7134,333,6778r,-714l,6064,,5351,333,4994r1332,l1665,5351r333,l1998,5707r333,l2331,6421r333,l2664,6778r333,l2997,7134r333,l3330,7491r333,l3663,7848r666,l4329,8205r7658,l12653,7848r1997,-357l14983,6778r666,l15649,6421,16981,4994r333,-713l17980,3567r333,l18313,3210r666,-356l19312,713,19978,r,2854l19645,2854r,713l19312,4281r,713l18979,5707r,357l18646,6421r-666,1427l17980,8205r-333,356l17647,9275r-666,1427l16981,11415r-333,2140l16648,14269r-333,356l16315,14982r-333,357l15982,19620e" filled="f" strokeweight="1pt">
            <v:stroke startarrowwidth="narrow" startarrowlength="short" endarrowwidth="narrow" endarrowlength="short"/>
            <v:path arrowok="t"/>
          </v:shape>
        </w:pict>
      </w: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</w:t>
      </w: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 </w:t>
      </w:r>
      <w:r>
        <w:rPr>
          <w:sz w:val="40"/>
        </w:rPr>
        <w:t>ИНФОРМАТИКА</w:t>
      </w:r>
      <w:r>
        <w:rPr>
          <w:sz w:val="28"/>
        </w:rPr>
        <w:t xml:space="preserve">     </w:t>
      </w:r>
    </w:p>
    <w:p w:rsidR="0040526B" w:rsidRDefault="0040526B">
      <w:pPr>
        <w:tabs>
          <w:tab w:val="left" w:pos="0"/>
        </w:tabs>
        <w:spacing w:line="360" w:lineRule="auto"/>
        <w:jc w:val="both"/>
        <w:rPr>
          <w:sz w:val="28"/>
        </w:rPr>
      </w:pP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     </w:t>
      </w: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</w:t>
      </w:r>
      <w:r>
        <w:rPr>
          <w:b/>
          <w:sz w:val="24"/>
        </w:rPr>
        <w:t>информатика</w:t>
      </w:r>
      <w:r>
        <w:rPr>
          <w:sz w:val="24"/>
        </w:rPr>
        <w:t xml:space="preserve">                                                          </w:t>
      </w:r>
      <w:r>
        <w:rPr>
          <w:b/>
          <w:sz w:val="24"/>
        </w:rPr>
        <w:t xml:space="preserve">компьютер  </w:t>
      </w:r>
      <w:r>
        <w:rPr>
          <w:sz w:val="24"/>
        </w:rPr>
        <w:t xml:space="preserve">      </w:t>
      </w: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</w:t>
      </w:r>
      <w:r>
        <w:rPr>
          <w:b/>
          <w:sz w:val="24"/>
        </w:rPr>
        <w:t>алгоритм</w:t>
      </w:r>
      <w:r>
        <w:rPr>
          <w:b/>
          <w:sz w:val="28"/>
        </w:rPr>
        <w:t xml:space="preserve"> </w:t>
      </w:r>
      <w:r>
        <w:rPr>
          <w:sz w:val="28"/>
        </w:rPr>
        <w:t xml:space="preserve">      </w:t>
      </w:r>
    </w:p>
    <w:p w:rsidR="0040526B" w:rsidRDefault="0040526B">
      <w:pPr>
        <w:tabs>
          <w:tab w:val="left" w:pos="0"/>
        </w:tabs>
        <w:spacing w:line="360" w:lineRule="auto"/>
        <w:jc w:val="both"/>
        <w:rPr>
          <w:sz w:val="28"/>
        </w:rPr>
      </w:pPr>
    </w:p>
    <w:p w:rsidR="0040526B" w:rsidRDefault="0040526B">
      <w:pPr>
        <w:tabs>
          <w:tab w:val="left" w:pos="0"/>
        </w:tabs>
        <w:spacing w:line="360" w:lineRule="auto"/>
        <w:jc w:val="both"/>
        <w:rPr>
          <w:sz w:val="28"/>
        </w:rPr>
      </w:pP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>Большое внимание уделяется свойствам и видам информации. На примерах раскрывается ее значимость.</w:t>
      </w: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В кабинете информатики средней школы №9 развитие понятия информации, пути ее передачи очень подробно и наглядно представлены на стендах, которые удачно дополняют оформление кабинета.</w:t>
      </w: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Приведу вопросы, на которые должны смочь ответить учащиеся, если выберут среди выпускных экзаменов информатику.</w:t>
      </w: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b/>
          <w:sz w:val="28"/>
          <w:u w:val="single"/>
        </w:rPr>
        <w:t>Билеты выпускного экзамена по информатике</w:t>
      </w:r>
      <w:r>
        <w:rPr>
          <w:sz w:val="28"/>
        </w:rPr>
        <w:t xml:space="preserve"> (базовый курс):</w:t>
      </w: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i/>
          <w:sz w:val="28"/>
        </w:rPr>
        <w:t>Билет №7. Вопрос1</w:t>
      </w:r>
      <w:r>
        <w:rPr>
          <w:sz w:val="28"/>
        </w:rPr>
        <w:t>. Информационные процессы в природе, обществе, технике. Информационная деятельность человека.</w:t>
      </w: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i/>
          <w:sz w:val="28"/>
        </w:rPr>
        <w:t>Билет №8. Вопрос1</w:t>
      </w:r>
      <w:r>
        <w:rPr>
          <w:sz w:val="28"/>
        </w:rPr>
        <w:t>. Информация и управление. Замкнутые и разомкнутые системы управления, назначение обратной связи.</w:t>
      </w: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i/>
          <w:sz w:val="28"/>
        </w:rPr>
        <w:t>Билет №18. Вопрос2</w:t>
      </w:r>
      <w:r>
        <w:rPr>
          <w:sz w:val="28"/>
        </w:rPr>
        <w:t>. Решение задачи на определение объема информации, преобразование единиц измерения количества информации.</w:t>
      </w: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i/>
          <w:sz w:val="28"/>
        </w:rPr>
        <w:t>Билет №19</w:t>
      </w:r>
      <w:r>
        <w:rPr>
          <w:sz w:val="28"/>
        </w:rPr>
        <w:t xml:space="preserve">. </w:t>
      </w:r>
      <w:r>
        <w:rPr>
          <w:i/>
          <w:sz w:val="28"/>
        </w:rPr>
        <w:t>Вопрос1</w:t>
      </w:r>
      <w:r>
        <w:rPr>
          <w:sz w:val="28"/>
        </w:rPr>
        <w:t>. Передача информации. Организация и структура телекоммуникационных компьютерных сетей.</w:t>
      </w: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Для школ, где после базового курса (8-9 класс) изучение информатики продолжается в 10-11 классах в билетах добавляются следующие вопросы:</w:t>
      </w: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i/>
          <w:sz w:val="28"/>
        </w:rPr>
        <w:t>Билет №12. Вопрос2</w:t>
      </w:r>
      <w:r>
        <w:rPr>
          <w:sz w:val="28"/>
        </w:rPr>
        <w:t>. Информация. Вероятностный подход к измерению количества информации.</w:t>
      </w: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i/>
          <w:sz w:val="28"/>
        </w:rPr>
        <w:t>Билет №19. Вопрос2</w:t>
      </w:r>
      <w:r>
        <w:rPr>
          <w:sz w:val="28"/>
        </w:rPr>
        <w:t>. Информатизация общества. Основные этапы развития вычислительной техники.</w:t>
      </w:r>
    </w:p>
    <w:p w:rsidR="0040526B" w:rsidRDefault="0040526B">
      <w:pPr>
        <w:tabs>
          <w:tab w:val="left" w:pos="0"/>
        </w:tabs>
        <w:spacing w:line="360" w:lineRule="auto"/>
        <w:jc w:val="both"/>
        <w:rPr>
          <w:sz w:val="28"/>
        </w:rPr>
      </w:pPr>
    </w:p>
    <w:p w:rsidR="0040526B" w:rsidRDefault="009E0224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В заключение еще раз обращаю внимание учителей на то, что после изучения данной темы учащиеся должны быть подготовленными к работе с информацией, должны понимать огромное значение информации в жизни людей.</w:t>
      </w:r>
    </w:p>
    <w:p w:rsidR="0040526B" w:rsidRDefault="009E0224">
      <w:pPr>
        <w:tabs>
          <w:tab w:val="left" w:pos="0"/>
        </w:tabs>
        <w:spacing w:line="360" w:lineRule="auto"/>
        <w:jc w:val="center"/>
        <w:rPr>
          <w:b/>
          <w:sz w:val="32"/>
        </w:rPr>
      </w:pPr>
      <w:r>
        <w:rPr>
          <w:sz w:val="28"/>
        </w:rPr>
        <w:br w:type="page"/>
      </w:r>
      <w:r>
        <w:rPr>
          <w:b/>
          <w:sz w:val="32"/>
        </w:rPr>
        <w:t>Литература.</w:t>
      </w:r>
    </w:p>
    <w:p w:rsidR="0040526B" w:rsidRDefault="009E0224" w:rsidP="009E0224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>Ершов А.П., Монахов В.М. и др. Основы информатики и вычислительной техники: Проб. учеб. пособие для сред. учеб. заведений. В 2-х ч. Ч. 1. -М.: Просвещение, 1985. - 96 с.</w:t>
      </w:r>
    </w:p>
    <w:p w:rsidR="0040526B" w:rsidRDefault="009E0224" w:rsidP="009E0224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>Каймин В.А., Щеголев А.Г., Ерохина Е.А., Федюшин Д.О. Основы информатики и вычислительной техники. -М.: Просвещение, 1989.</w:t>
      </w:r>
    </w:p>
    <w:p w:rsidR="0040526B" w:rsidRDefault="009E0224" w:rsidP="009E0224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>Кушниренко А.Г., Лебедев Г.В., Сворень Р.А. Основы информатики и вычислительной техники: Проб. учеб. для сред. учеб. заведений. - М.: Просвещение, 1990. - 224 с.</w:t>
      </w:r>
    </w:p>
    <w:p w:rsidR="0040526B" w:rsidRDefault="009E0224" w:rsidP="009E0224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Вершинин О.Е. За страницами учебника информатики: Кн. Для учащихся 10-11 кл. сред. шк. - М.: Просвещение, 1991. -352 с. </w:t>
      </w:r>
    </w:p>
    <w:p w:rsidR="0040526B" w:rsidRDefault="009E0224" w:rsidP="009E0224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>Семакин И.Г., Хеннер Е.К. Базовый курс ОИВТ: “Пермская версия” (часть1) //ИНФО. - № 5. -1994. -С.3-8.</w:t>
      </w:r>
    </w:p>
    <w:p w:rsidR="0040526B" w:rsidRDefault="009E0224" w:rsidP="009E0224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Семакин И.Г. Базовый курс ОИВТ: “Пермская версия” (часть2) //ИНФО. - № 5. -1994. -С.9-19.</w:t>
      </w:r>
    </w:p>
    <w:p w:rsidR="0040526B" w:rsidRDefault="009E0224" w:rsidP="009E0224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>Обязательный минимум содержания образования по информатике. //ИНФО. - № 6. -1997. -С.3-4.</w:t>
      </w:r>
    </w:p>
    <w:p w:rsidR="0040526B" w:rsidRDefault="009E0224" w:rsidP="009E0224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>Билеты выпускного экзамена по информатике. //ИНФО. - № 1. -1998. -С.13-16.</w:t>
      </w:r>
    </w:p>
    <w:p w:rsidR="0040526B" w:rsidRDefault="0040526B">
      <w:pPr>
        <w:tabs>
          <w:tab w:val="left" w:pos="0"/>
        </w:tabs>
        <w:spacing w:line="360" w:lineRule="auto"/>
        <w:jc w:val="both"/>
        <w:rPr>
          <w:sz w:val="28"/>
        </w:rPr>
      </w:pPr>
      <w:bookmarkStart w:id="0" w:name="_GoBack"/>
      <w:bookmarkEnd w:id="0"/>
    </w:p>
    <w:sectPr w:rsidR="0040526B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D_Tm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8C0CD54"/>
    <w:lvl w:ilvl="0">
      <w:numFmt w:val="bullet"/>
      <w:lvlText w:val="*"/>
      <w:lvlJc w:val="left"/>
    </w:lvl>
  </w:abstractNum>
  <w:abstractNum w:abstractNumId="1">
    <w:nsid w:val="3C8A2AB5"/>
    <w:multiLevelType w:val="singleLevel"/>
    <w:tmpl w:val="249CEB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443" w:hanging="283"/>
        </w:pPr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224"/>
    <w:rsid w:val="0040526B"/>
    <w:rsid w:val="009E0224"/>
    <w:rsid w:val="00A5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17DAB6FD-7620-4D10-9384-0DF8E4EF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2003</Words>
  <Characters>11419</Characters>
  <Application>Microsoft Office Word</Application>
  <DocSecurity>0</DocSecurity>
  <Lines>95</Lines>
  <Paragraphs>26</Paragraphs>
  <ScaleCrop>false</ScaleCrop>
  <Company/>
  <LinksUpToDate>false</LinksUpToDate>
  <CharactersWithSpaces>13396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Тема "Введение в информатику" представляет, по-моему, особый интерес, т</dc:title>
  <dc:subject/>
  <dc:creator>Неизвестный</dc:creator>
  <cp:keywords/>
  <dc:description/>
  <cp:lastModifiedBy>admin</cp:lastModifiedBy>
  <cp:revision>2</cp:revision>
  <cp:lastPrinted>1998-06-03T18:30:00Z</cp:lastPrinted>
  <dcterms:created xsi:type="dcterms:W3CDTF">2014-02-08T03:45:00Z</dcterms:created>
  <dcterms:modified xsi:type="dcterms:W3CDTF">2014-02-08T03:45:00Z</dcterms:modified>
</cp:coreProperties>
</file>