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790" w:rsidRPr="00496790" w:rsidRDefault="00496790" w:rsidP="00496790">
      <w:pPr>
        <w:spacing w:before="120"/>
        <w:jc w:val="center"/>
        <w:rPr>
          <w:b/>
          <w:bCs/>
          <w:sz w:val="32"/>
          <w:szCs w:val="32"/>
        </w:rPr>
      </w:pPr>
      <w:r w:rsidRPr="00496790">
        <w:rPr>
          <w:b/>
          <w:bCs/>
          <w:sz w:val="32"/>
          <w:szCs w:val="32"/>
        </w:rPr>
        <w:t>Социальная политика государства</w:t>
      </w:r>
    </w:p>
    <w:p w:rsidR="00496790" w:rsidRPr="00496790" w:rsidRDefault="00496790" w:rsidP="00496790">
      <w:pPr>
        <w:spacing w:before="120"/>
        <w:ind w:firstLine="567"/>
        <w:jc w:val="both"/>
        <w:rPr>
          <w:sz w:val="28"/>
          <w:szCs w:val="28"/>
        </w:rPr>
      </w:pPr>
      <w:r w:rsidRPr="00496790">
        <w:rPr>
          <w:sz w:val="28"/>
          <w:szCs w:val="28"/>
        </w:rPr>
        <w:t>Курсовая работа</w:t>
      </w:r>
    </w:p>
    <w:p w:rsidR="00496790" w:rsidRPr="00496790" w:rsidRDefault="00496790" w:rsidP="00496790">
      <w:pPr>
        <w:spacing w:before="120"/>
        <w:ind w:firstLine="567"/>
        <w:jc w:val="both"/>
        <w:rPr>
          <w:sz w:val="28"/>
          <w:szCs w:val="28"/>
        </w:rPr>
      </w:pPr>
      <w:r w:rsidRPr="00496790">
        <w:rPr>
          <w:sz w:val="28"/>
          <w:szCs w:val="28"/>
        </w:rPr>
        <w:t>Выполнила: студентка гр. БМ-41 Абрамова Е. В.</w:t>
      </w:r>
    </w:p>
    <w:p w:rsidR="00496790" w:rsidRPr="00496790" w:rsidRDefault="00496790" w:rsidP="00496790">
      <w:pPr>
        <w:spacing w:before="120"/>
        <w:ind w:firstLine="567"/>
        <w:jc w:val="both"/>
        <w:rPr>
          <w:sz w:val="28"/>
          <w:szCs w:val="28"/>
        </w:rPr>
      </w:pPr>
      <w:r w:rsidRPr="00496790">
        <w:rPr>
          <w:sz w:val="28"/>
          <w:szCs w:val="28"/>
        </w:rPr>
        <w:t>Сибирский государственный аэрокосмический университет имени академика М. Ф. Решетнева (СибГАУ)</w:t>
      </w:r>
    </w:p>
    <w:p w:rsidR="00496790" w:rsidRPr="00496790" w:rsidRDefault="00496790" w:rsidP="00496790">
      <w:pPr>
        <w:spacing w:before="120"/>
        <w:ind w:firstLine="567"/>
        <w:jc w:val="both"/>
        <w:rPr>
          <w:sz w:val="28"/>
          <w:szCs w:val="28"/>
        </w:rPr>
      </w:pPr>
      <w:r w:rsidRPr="00496790">
        <w:rPr>
          <w:sz w:val="28"/>
          <w:szCs w:val="28"/>
        </w:rPr>
        <w:t>Институт менеджмента и социальных технологий</w:t>
      </w:r>
    </w:p>
    <w:p w:rsidR="00496790" w:rsidRPr="00496790" w:rsidRDefault="00496790" w:rsidP="00496790">
      <w:pPr>
        <w:spacing w:before="120"/>
        <w:ind w:firstLine="567"/>
        <w:jc w:val="both"/>
        <w:rPr>
          <w:sz w:val="28"/>
          <w:szCs w:val="28"/>
        </w:rPr>
      </w:pPr>
      <w:r w:rsidRPr="00496790">
        <w:rPr>
          <w:sz w:val="28"/>
          <w:szCs w:val="28"/>
        </w:rPr>
        <w:t>Красноярск 2004</w:t>
      </w:r>
    </w:p>
    <w:p w:rsidR="00496790" w:rsidRPr="00496790" w:rsidRDefault="00496790" w:rsidP="00496790">
      <w:pPr>
        <w:spacing w:before="120"/>
        <w:jc w:val="center"/>
        <w:rPr>
          <w:b/>
          <w:bCs/>
          <w:color w:val="000000"/>
          <w:sz w:val="28"/>
          <w:szCs w:val="28"/>
        </w:rPr>
      </w:pPr>
      <w:r w:rsidRPr="00496790">
        <w:rPr>
          <w:b/>
          <w:bCs/>
          <w:color w:val="000000"/>
          <w:sz w:val="28"/>
          <w:szCs w:val="28"/>
        </w:rPr>
        <w:t>Введение</w:t>
      </w:r>
    </w:p>
    <w:p w:rsidR="00496790" w:rsidRPr="00496790" w:rsidRDefault="00496790" w:rsidP="00496790">
      <w:pPr>
        <w:spacing w:before="120"/>
        <w:ind w:firstLine="567"/>
        <w:jc w:val="both"/>
      </w:pPr>
      <w:r w:rsidRPr="00496790">
        <w:rPr>
          <w:color w:val="000000"/>
        </w:rPr>
        <w:t xml:space="preserve">Наиболее масштабной задачей социально ориентированной экономики государства в формирующемся рыночном хозяйстве России является деятельность по социальной защите всех слоев общества и по выработке стратегии эффективной социальной политики. Формой ее реализации выступает фактический образ действий государства, воплощенный в социальную политику, которая охватывает все сферы экономических отношений в стране. Одним из важнейших направлений его деятельности является регулирование занятости и стимулирование высококвалифицированного и производительного труда и, как следствие, увеличения национального дохода. </w:t>
      </w:r>
      <w:r w:rsidRPr="00496790">
        <w:t>Социальная политика государства по своей природе должна быть единой, однако из-за особенностей социального пространства России вкупе с де централистическими началами федерального устройства страны делают эту политику неоднородной – минимум двухуровневой по генезису и многословной по исполнению. И это не отклонение от единой нормы, а результат множества противоречивых условий, формирующих неравномерность социального пространства государства. Социальными реформами логично считать коренные изменения в предмете, перечне и масштабах социальных обязательств государства перед гражданами, в организации и механизме их исполнения. При этом, чем менее конституционен (т. е. менее обстоятельно закреплен в основном законе) и чем более подзаконен и регионален массив рассматриваемых социальных обязательств тем легче “центру” осуществлять свои преобразования.</w:t>
      </w:r>
    </w:p>
    <w:p w:rsidR="00496790" w:rsidRPr="00496790" w:rsidRDefault="00496790" w:rsidP="00496790">
      <w:pPr>
        <w:spacing w:before="120"/>
        <w:ind w:firstLine="567"/>
        <w:jc w:val="both"/>
      </w:pPr>
      <w:r w:rsidRPr="00496790">
        <w:t>Обычно в основу социальной политики закладывают два важнейших принципа. Первый связан с научным пониманием категории “свобода” применительно к экономике. Одна из предлагаемых в этой связи трактовок такова: “ Свобода без ответственности не существует. Она дает шансы нести совместную ответственность (путем социального выравнивания) по отношению к тем гражданам, которые слабы или лимитированы в своих трудовых возможностях. Рыночная экономика дает каждому шанс (в рамках его способностей), но в то же время, ограничивает возможность (с учетом свободы, прав и интересов сограждан) полностью решать самостоятельно вопрос о том, как вести свою экономическую жизнь. Второй принцип связан с определением государством соотношения интересов различных общественных групп. Перед экономической политикой, в том числе ее социальным аспектом, стоит задача определения оптимальных компромиссов между этими интересами. Институциональное построение государственной власти таково, что она призвана принимать во внимание запросы всего населения. Однако учесть интересы каждого жителя невозможно, они обобщаются до уровня социальных групп, степень значимости этих обобщенных интересов зависит от меры их репрезентативности в обществе. Таким образом, с одной стороны, экономическая политика должна быть ориентирована на сознание правовых и институциональных условий для самореализации групповых интересов, с другой, - сочетать их в рамках общего курса.</w:t>
      </w:r>
    </w:p>
    <w:p w:rsidR="00496790" w:rsidRPr="00496790" w:rsidRDefault="00496790" w:rsidP="00496790">
      <w:pPr>
        <w:spacing w:before="120"/>
        <w:ind w:firstLine="567"/>
        <w:jc w:val="both"/>
      </w:pPr>
      <w:r w:rsidRPr="00496790">
        <w:t>При разработке социальных программ и их реализации нужны: постоянный общественный контроль, уравновешенность институциональных сил, высокая степень демократической культуры в обществе.</w:t>
      </w:r>
    </w:p>
    <w:p w:rsidR="00496790" w:rsidRDefault="00496790" w:rsidP="00496790">
      <w:pPr>
        <w:spacing w:before="120"/>
        <w:ind w:firstLine="567"/>
        <w:jc w:val="both"/>
      </w:pPr>
      <w:r w:rsidRPr="00496790">
        <w:t>Как показывает исторический опыт, при осуществлении радикальных экономических преобразовании проблемы социальной политики выходят на первый план, являясь одновременно и стимулом этих преобразований, и фактором, определяющим границы радикализма.</w:t>
      </w:r>
      <w:r>
        <w:t xml:space="preserve"> </w:t>
      </w:r>
    </w:p>
    <w:p w:rsidR="00496790" w:rsidRDefault="00496790" w:rsidP="00496790">
      <w:pPr>
        <w:spacing w:before="120"/>
        <w:ind w:firstLine="567"/>
        <w:jc w:val="both"/>
      </w:pPr>
      <w:r w:rsidRPr="00496790">
        <w:t>Действительно, с одной стороны, потребность и готовность общества пойти на радикальные экономические преобразования достигает максимума тогда, когда становится очевидной неспособность решить назревшие социальные проблемы в рамках сложившейся экономической ситуации.</w:t>
      </w:r>
      <w:r>
        <w:t xml:space="preserve"> </w:t>
      </w:r>
    </w:p>
    <w:p w:rsidR="00496790" w:rsidRDefault="00496790" w:rsidP="00496790">
      <w:pPr>
        <w:spacing w:before="120"/>
        <w:ind w:firstLine="567"/>
        <w:jc w:val="both"/>
      </w:pPr>
      <w:r w:rsidRPr="00496790">
        <w:t>С другой, радикальный слом существующих экономических механизмов зачастую опережает становление новых. В результате складывается ситуация, когда старый экономический механизм уже не работает, а новый ещё не создан. Понятно, что такая ситуация в первую очередь негативно отражается на социальных</w:t>
      </w:r>
      <w:r>
        <w:t xml:space="preserve"> </w:t>
      </w:r>
      <w:r w:rsidRPr="00496790">
        <w:t>аспектах экономической жизни. Результатом может стать отказ значительной части общества поддержать реформы. Поэтому в период реформ социальные проблемы имеют особое значение, т.к. по их состоянию население судит о самих реформах.</w:t>
      </w:r>
      <w:r>
        <w:t xml:space="preserve">  </w:t>
      </w:r>
    </w:p>
    <w:p w:rsidR="00496790" w:rsidRDefault="00496790" w:rsidP="00496790">
      <w:pPr>
        <w:spacing w:before="120"/>
        <w:ind w:firstLine="567"/>
        <w:jc w:val="both"/>
      </w:pPr>
      <w:r w:rsidRPr="00496790">
        <w:t>В силу целого ряда причин, на начальном этапе радикальных экономических преобразований в России основной упор был сделан на финансовое оздоровление экономики и макроэкономическую стабилизацию. Социальная сфера</w:t>
      </w:r>
      <w:r>
        <w:t xml:space="preserve"> </w:t>
      </w:r>
      <w:r w:rsidRPr="00496790">
        <w:t>и её проблемы были отодвинуты на второй план. В результате население России столкнулось с резким падением жизненного уровня на фоне усиления социальной дифференциации общества.</w:t>
      </w:r>
      <w:r>
        <w:t xml:space="preserve">  </w:t>
      </w:r>
    </w:p>
    <w:p w:rsidR="00496790" w:rsidRDefault="00496790" w:rsidP="00496790">
      <w:pPr>
        <w:spacing w:before="120"/>
        <w:ind w:firstLine="567"/>
        <w:jc w:val="both"/>
      </w:pPr>
      <w:r w:rsidRPr="00496790">
        <w:t>Так, рост цен в 1992 г. на потребительские товары был 26-кратный. В то же время денежные доходы населения увеличились примерно в 10 раз, в том числе заработная плата в 12 раз. Соответственно сократились потребительские расходы, что не могло не сказаться на реальных доходах населения.</w:t>
      </w:r>
      <w:r>
        <w:t xml:space="preserve">   </w:t>
      </w:r>
    </w:p>
    <w:p w:rsidR="00496790" w:rsidRDefault="00496790" w:rsidP="00496790">
      <w:pPr>
        <w:spacing w:before="120"/>
        <w:ind w:firstLine="567"/>
        <w:jc w:val="both"/>
        <w:rPr>
          <w:color w:val="000000"/>
        </w:rPr>
      </w:pPr>
      <w:r w:rsidRPr="00496790">
        <w:t>Социальные реформы последнего времени в большинстве стран идут по пути перераспределения социальных обязательств от государства к гражданину. Правда, это базируется на весьма высоком и постоянно возрастающем уровне гражданского благосостояния, в России такие тенденции если и наблюдаются, то не на фоне улучшения благосостояния населения.</w:t>
      </w:r>
      <w:r>
        <w:rPr>
          <w:color w:val="000000"/>
        </w:rPr>
        <w:t xml:space="preserve"> </w:t>
      </w:r>
    </w:p>
    <w:p w:rsidR="00496790" w:rsidRDefault="00496790" w:rsidP="00496790">
      <w:pPr>
        <w:spacing w:before="120"/>
        <w:ind w:firstLine="567"/>
        <w:jc w:val="both"/>
      </w:pPr>
      <w:r w:rsidRPr="00496790">
        <w:rPr>
          <w:color w:val="000000"/>
        </w:rPr>
        <w:t>Существуют некоторые проблемы, связанные с регулированием занятости и обеспечения социальной защиты населения. В данной работе рассмотрены такие немаловажные проблемы, как невозможность охватить социальной защитой все слои населения, обусловленные отсутствием нормативно-законодательной базы и прочими трудностями, которые зиждутся на сложившейся политико-социальной атмосфере нашего формирующегося в зарождающихся рыночных отношениях и накалившейся криминогенной ситуации общества; необходимость социальных преобразований; проблемы России в области социальной политики и пути их преодоления.</w:t>
      </w:r>
      <w:r>
        <w:t xml:space="preserve"> </w:t>
      </w:r>
      <w:r w:rsidRPr="00496790">
        <w:t>Основная цель работы состоит в том, что бы показать социальные проблемы, в общем, социальные проблемы в России, программы, мероприятия, проводимые правительством по улучшению жизни населения, повышения уровня их доходов. Меры по защите социально незащищенных слоев общества (стариков, детей). Осветить результаты</w:t>
      </w:r>
      <w:r>
        <w:t xml:space="preserve"> </w:t>
      </w:r>
      <w:r w:rsidRPr="00496790">
        <w:t>социальных реформ. Раскрыть сущность социальных программ на примере всевозможных видов пособий незащищенным слоям общества. Показать важность социальных преобразований. Необходимость выработки и внедрения в повседневную практику законов по защите тех,</w:t>
      </w:r>
      <w:r>
        <w:t xml:space="preserve"> </w:t>
      </w:r>
      <w:r w:rsidRPr="00496790">
        <w:t>кто не может по ряду причин,</w:t>
      </w:r>
      <w:r>
        <w:t xml:space="preserve"> </w:t>
      </w:r>
      <w:r w:rsidRPr="00496790">
        <w:t>по средствам труда, обеспечить себя, или</w:t>
      </w:r>
      <w:r>
        <w:t xml:space="preserve"> </w:t>
      </w:r>
      <w:r w:rsidRPr="00496790">
        <w:t>в преклонном возрасте, или по малолетству, или по другим, не зависящим от желания, причинам, своей семье проживания на уровне. Этот уровень</w:t>
      </w:r>
      <w:r>
        <w:t xml:space="preserve"> </w:t>
      </w:r>
      <w:r w:rsidRPr="00496790">
        <w:t>должен соответствовать среднему</w:t>
      </w:r>
      <w:r>
        <w:t xml:space="preserve"> </w:t>
      </w:r>
      <w:r w:rsidRPr="00496790">
        <w:t>прожиточному</w:t>
      </w:r>
      <w:r>
        <w:t xml:space="preserve"> </w:t>
      </w:r>
      <w:r w:rsidRPr="00496790">
        <w:t>минимуму в данной стране.</w:t>
      </w:r>
      <w:r>
        <w:t xml:space="preserve">  </w:t>
      </w:r>
      <w:r w:rsidRPr="00496790">
        <w:t xml:space="preserve"> </w:t>
      </w:r>
    </w:p>
    <w:p w:rsidR="00496790" w:rsidRPr="00496790" w:rsidRDefault="00496790" w:rsidP="00496790">
      <w:pPr>
        <w:spacing w:before="120"/>
        <w:ind w:firstLine="567"/>
        <w:jc w:val="both"/>
        <w:rPr>
          <w:color w:val="000000"/>
        </w:rPr>
      </w:pPr>
      <w:r w:rsidRPr="00496790">
        <w:rPr>
          <w:color w:val="000000"/>
        </w:rPr>
        <w:t>В настоящее время вопрос о социальной политике остро стоит во многих государствах, в России в эпоху перемен и преобразований он особенно актуален…</w:t>
      </w:r>
    </w:p>
    <w:p w:rsidR="00496790" w:rsidRPr="00496790" w:rsidRDefault="00496790" w:rsidP="00496790">
      <w:pPr>
        <w:spacing w:before="120"/>
        <w:jc w:val="center"/>
        <w:rPr>
          <w:b/>
          <w:bCs/>
          <w:sz w:val="28"/>
          <w:szCs w:val="28"/>
        </w:rPr>
      </w:pPr>
      <w:r w:rsidRPr="00496790">
        <w:rPr>
          <w:b/>
          <w:bCs/>
          <w:sz w:val="28"/>
          <w:szCs w:val="28"/>
        </w:rPr>
        <w:t>Социальная политика - как часть государственного управления</w:t>
      </w:r>
    </w:p>
    <w:p w:rsidR="00496790" w:rsidRPr="00496790" w:rsidRDefault="00496790" w:rsidP="00496790">
      <w:pPr>
        <w:spacing w:before="120"/>
        <w:jc w:val="center"/>
        <w:rPr>
          <w:b/>
          <w:bCs/>
          <w:sz w:val="28"/>
          <w:szCs w:val="28"/>
        </w:rPr>
      </w:pPr>
      <w:r w:rsidRPr="00496790">
        <w:rPr>
          <w:b/>
          <w:bCs/>
          <w:sz w:val="28"/>
          <w:szCs w:val="28"/>
        </w:rPr>
        <w:t>Происхождение и сущность социальной политики государства</w:t>
      </w:r>
    </w:p>
    <w:p w:rsidR="00496790" w:rsidRPr="00496790" w:rsidRDefault="00496790" w:rsidP="00496790">
      <w:pPr>
        <w:spacing w:before="120"/>
        <w:ind w:firstLine="567"/>
        <w:jc w:val="both"/>
      </w:pPr>
      <w:r w:rsidRPr="00496790">
        <w:t>Социальная политика государства может быть представлена как форма сознательного воздействия на социальную сферу жизнедеятельности людей с целью ее изменения. Это наиболее обобщенное представление о социальной политике государства позволяет рассмотреть ее как часть государственного управления, объектом которого является социальная сфера жизни людей. В силу специфики социальной сферы как объекта управления социальная политика также является специфическим воздействием. Уяснив данную особенность социальной сферы, мы сможем также понять особенность деятельности государства, которая обозначается таким понятием как «социальная политика». Социальная сфера жизни общества раскладывается на объективные и субъективные составляющие. К объективным необходимо отнести условия жизни индивидов, а к субъективным</w:t>
      </w:r>
      <w:r>
        <w:t xml:space="preserve"> </w:t>
      </w:r>
      <w:r w:rsidRPr="00496790">
        <w:t>— потребности индивидов. При этом социальная сфера жизни людей представлена как отношения между условиями жизни людей и их потребностями. Социальная политика оказывает воздействия на условия жизни людей. Пределы этого воздействия в установлении таких отношений между двумя элементами социальной сферы, при которых у индивидов не воспроизводится чувство нуждаемости. Для того чтобы социальная сфера стала объектом управления государством, необходим такой уровень ее развития, который требовал бы вмешательства государства. Условием, при котором это вмешательство становится действительным, является такой уровень развития потребностей индивидов, который не может быть удовлетворен за счет собственного труда, как это имело место в аграрных обществах, а удовлетворяется высокоразвитым промышленным производством. Поэтому развитие производства и степень разделения труда в этом производстве является материальной основой необходимости государственной интервенции в социальную сферу жизни людей. Попытки обосновать социально-политический характер феодального или рабовладельческого государства не выдерживают критики, так как уровень развития потребностей человека рабовладельческого общества и общества феодального таков, что даже примитивные средства производства позволяли их удовлетворять за счет собственного труда. Развитая потребность человека появляется с развитым разделением труда, но не равным доступом большинства населения к продуктам данного производства, базирующегося на разделении труда. Замечено, в рамках социально-экономической школы анализа социальной политики, что чем больше в социальной структуре общества представителей наемного труда, чем выше разделение труда, тем больше доля отчислений, производимых государством на социальные нужды населения страны. Если экономической основой социально-политической деятельности государства является промышленный способ производства и разделение труда, то социальной основой является объединение представителей наемного труда, чей интерес так же, как и интерес предпринимателей, покоится на данном производстве. В силу ограниченных возможностей производства удовлетворять потребности индивидов между производством и потреблением возникает противоречие, на основе которого разворачивается социальный конфликт. Ограниченный и конфликтный характер отношений между индивидами, как результат ограниченного производства, порождает такие группы людей, которые могут воспроизводится при условии помощи последним со стороны общества в лице государства. К этим группам людей относятся те социальные группы, которые либо по малолетству, либо по болезни, либо старости, либо в результате отсутствия работы не в состоянии самостоятельно обеспечить удовлетворение своих потребностей и потребностей своей семьи. Данные группы людей имелись во все времена, однако потребности этих групп людей не требовали всеобщей защиты со стороны государства и осуществлялись в основном на местном уровне. Социальная защита как легитимированная деятельность государства приобретает всеобщий характер, а потребности индивидов становятся политической категорией только на промышленной стадии производства, когда производительная сила общества</w:t>
      </w:r>
      <w:r>
        <w:t xml:space="preserve"> </w:t>
      </w:r>
      <w:r w:rsidRPr="00496790">
        <w:t>— человек</w:t>
      </w:r>
      <w:r>
        <w:t xml:space="preserve"> </w:t>
      </w:r>
      <w:r w:rsidRPr="00496790">
        <w:t>— начинает носить общественный характер. Этот общественный характер производства и человека предопределяет социально-политическую деятельность государства в социальной сфере и государственное управление потребностями человека. Для того, чтобы государство было в состоянии управлять социальной сферой в рамках своей социально-политической деятельности, оно редуцирует социальную сферу в категории политики. Это означает, что государство выделяет из всей совокупности отношений социальной сферы жизни общества такие отношения, которые начинают носить всеобщий характер и тем самым должны защищаться политически. Обязанность защиты со стороны государства своих граждан вытекает из социальной сути самого государства, которая заключается в установлении политически детерминированной социальной связи между людьми. То есть социальная защита есть особая политическая форма включения индивидов в социальную жизнь с целью снятия экономических препятствий, не позволяющих без посторонней помощи их преодолеть. Этим актом государство определяет «социальную зону» своего политического влияния, своей защиты данной социальной зоны всеми средствами и способами, находящимися в его распоряжении. Социальная сфера при этом предстает перед нами как конституируемые социальные права и обеспеченные экономическими возможностями социальные гарантии. Социальные права граждан</w:t>
      </w:r>
      <w:r>
        <w:t xml:space="preserve"> </w:t>
      </w:r>
      <w:r w:rsidRPr="00496790">
        <w:t>— это та область социальной сферы жизни людей, которая недоступна никаким силам общества, кроме государства, это тот объект деятельности государства, где его полномочия абсолютны. Социальные права</w:t>
      </w:r>
      <w:r>
        <w:t xml:space="preserve"> </w:t>
      </w:r>
      <w:r w:rsidRPr="00496790">
        <w:t>— это реализуемые отношения под эгидой государства, это отношения, в которые вступает индивид свободно, по праву, без каких-либо ограничений и предварительных условий со стороны кого бы то ни было. Социальные права</w:t>
      </w:r>
      <w:r>
        <w:t xml:space="preserve"> </w:t>
      </w:r>
      <w:r w:rsidRPr="00496790">
        <w:t>— это особая форма регулирования отношений в обществе со стороны государства и особая институциональная форма разрешения социального конфликта. Социальные гарантии</w:t>
      </w:r>
      <w:r>
        <w:t xml:space="preserve"> </w:t>
      </w:r>
      <w:r w:rsidRPr="00496790">
        <w:t>— это обязательные для государства социальные права, т.е. такие отношения, которые не могут не состояться. Социальные гарантии</w:t>
      </w:r>
      <w:r>
        <w:t xml:space="preserve"> </w:t>
      </w:r>
      <w:r w:rsidRPr="00496790">
        <w:t>— это обеспеченные существующими государственными ресурсами декларированные социальные права. Социальные гарантии</w:t>
      </w:r>
      <w:r>
        <w:t xml:space="preserve"> </w:t>
      </w:r>
      <w:r w:rsidRPr="00496790">
        <w:t>— это социальные права в действии, реализованные социальные права. Потому социальные гарантии и права, например, Х.</w:t>
      </w:r>
      <w:r>
        <w:t xml:space="preserve"> </w:t>
      </w:r>
      <w:r w:rsidRPr="00496790">
        <w:t>Ламперт включает в понятие собственности, которой как бы изначально наделяются представители наемного труда. Социальные гарантии в связи с этим можно рассматривать так же, как возможное право граждан распоряжаться теми ресурсами, которые находятся в распоряжении государства. Поэтому для государства в его социально-политической деятельности является важной проблемой определение круга лиц, которые имеют право на часть дохода государства, а тем самым на некоторые льготы. Социальная льгота</w:t>
      </w:r>
      <w:r>
        <w:t xml:space="preserve"> </w:t>
      </w:r>
      <w:r w:rsidRPr="00496790">
        <w:t>— это такое отношение в обществе, при котором индивид или группа индивидов наделяется продуктом из общественных фондов в силу его или их нуждаемости. В основании получения гражданами социальных льгот лежит принцип нуждаемости. Нуждаемость</w:t>
      </w:r>
      <w:r>
        <w:t xml:space="preserve"> </w:t>
      </w:r>
      <w:r w:rsidRPr="00496790">
        <w:t>— это временное или постоянное недопотребление человеком продовольствия, предметов длительного пользования и услуг, имеющих в обществе распространенный характер. Однако недопотребление не станет нуждаемостью до тех пор, пока недопотребление не приобретет для государства значимый характер. Значимое для государства недопотребление и называется нуждаемостью. С этого момента недопотребление индивида как его ограниченная связь с обществом становится политической категорией и полностью определяется государством, а ее установление зависит от определения верхнего и нижнего пределов нуждаемости. Различные государства по-разному формулируют эти пределы, исходя из конкретной экономической ситуации и общей политики, которую реализует данное правительство. Поэтому в различных странах верхний и нижний пределы нуждаемости различны, но они не могут быть ниже предельно допустимых физиологических норм и выше среднего дохода, принятого в обществе. Основанием нуждаемости являются необходимые потребности индивида, удовлетворение которых невозможно без помощи другого лица или государства. Нуждаемость</w:t>
      </w:r>
      <w:r>
        <w:t xml:space="preserve"> </w:t>
      </w:r>
      <w:r w:rsidRPr="00496790">
        <w:t>— это такое состояние индивидов, которое возникает на неспособности самого индивида удовлетворить свои потребности, а значит быть ограниченным для вступления в отношения, имеющие значимый характер для общества в целом. Данная неспособность возникает на ряде ограничений биологического, экономического, политического и социального характера. Биологические ограничения подразделяются на физиологические и психологические ограничения, не позволяющие индивиду либо по малолетству и старости, либо по причине инвалидности и болезни трудиться, а значит вступать в отношения, носящие всеобщий характер. Экономические ограничения подразделяются на ограничения материального и морального характера. К первым из них относятся уровень развития производительных сил, ко вторым</w:t>
      </w:r>
      <w:r>
        <w:t xml:space="preserve"> </w:t>
      </w:r>
      <w:r w:rsidRPr="00496790">
        <w:t>— устанавливаемые экономические отношения или элементы этих отношений. К последним имеют отношения принципы, на которых не только выстраиваются отношения, но и которыми они же укрепляются. Установленный принцип, согласно которому удовлетворения потребностей обществом осуществляется через обмен стоимостями, накладывает свой отпечаток на человека, на его потребности. В этом процессе не последнюю роль играет государство, которое укрепляет принцип обмена, делает его господствующим, а тем самым выступает политической причиной появлению нуждаемости у индивидов. Государство и есть одна из политических причин появления нуждаемости, носителями которой являются индивиды, имеющие способность к труду, но не могущие ее реализовать по причине острой конкуренции, которая есть продукт отношений обмена стоимостями. Другой политической причиной нуждаемости является деятельность объединений, политического и профессионального характера, выражающих интерес нуждающихся, и тех, кто может стать таковыми по причине непредсказуемости меновых отношений. Данная причина, не принимая в расчет прямого сговора правительства с профсоюзной и партийной бюрократией или ангажированности этих отношений, работает на расширение сферы нуждаемости индивидов. И последняя причина, которая оказывает влияние на пределы нуждаемости,</w:t>
      </w:r>
      <w:r>
        <w:t xml:space="preserve"> </w:t>
      </w:r>
      <w:r w:rsidRPr="00496790">
        <w:t>— социальная. Она складывается из существующей системы социальной защиты, а также из социальной силы (социальная сила</w:t>
      </w:r>
      <w:r>
        <w:t xml:space="preserve"> </w:t>
      </w:r>
      <w:r w:rsidRPr="00496790">
        <w:t xml:space="preserve">— это обусловленная разделением труда объединительная способность индивидов) наемного труда, являющейся наиболее весомой в совокупности представленных причин. </w:t>
      </w:r>
    </w:p>
    <w:p w:rsidR="00496790" w:rsidRPr="00496790" w:rsidRDefault="00496790" w:rsidP="00496790">
      <w:pPr>
        <w:spacing w:before="120"/>
        <w:ind w:firstLine="567"/>
        <w:jc w:val="both"/>
      </w:pPr>
      <w:r w:rsidRPr="00496790">
        <w:t>Суть социальной политики государства заключается в поддержании отношений, как между социальными группами, так и внутри них, обеспечении условий для повышения благосостояния, уровня жизни членов общества, создании социальных гарантий в формировании экономических стимулов для участия в общественном производстве. При этом надо отметить, что социальная политика государства, выступающая как составная часть мероприятий, проводимых государством в целях регулирования условий общественного производства в целом, тесно увязана с общеэкономической ситуацией в стране.</w:t>
      </w:r>
    </w:p>
    <w:p w:rsidR="00496790" w:rsidRPr="00496790" w:rsidRDefault="00496790" w:rsidP="00496790">
      <w:pPr>
        <w:spacing w:before="120"/>
        <w:ind w:firstLine="567"/>
        <w:jc w:val="both"/>
      </w:pPr>
      <w:r w:rsidRPr="00496790">
        <w:t>Однако</w:t>
      </w:r>
      <w:r>
        <w:t xml:space="preserve"> </w:t>
      </w:r>
      <w:r w:rsidRPr="00496790">
        <w:t xml:space="preserve"> социальная политика не может рассматриваться как исключительно экономическая проблема. Экономическая же наука в качестве предмета своего исследования в сфере социальной политики сосредотачивается на экономических механизмах её реализации. В условиях рыночной экономики</w:t>
      </w:r>
      <w:r>
        <w:t xml:space="preserve"> </w:t>
      </w:r>
      <w:r w:rsidRPr="00496790">
        <w:t>к таковым относятся прежде всего механизмы формирования доходов и поддержание занятости населения.</w:t>
      </w:r>
    </w:p>
    <w:p w:rsidR="00496790" w:rsidRPr="00496790" w:rsidRDefault="00496790" w:rsidP="00496790">
      <w:pPr>
        <w:spacing w:before="120"/>
        <w:ind w:firstLine="567"/>
        <w:jc w:val="both"/>
        <w:rPr>
          <w:snapToGrid w:val="0"/>
        </w:rPr>
      </w:pPr>
      <w:r w:rsidRPr="00496790">
        <w:rPr>
          <w:snapToGrid w:val="0"/>
        </w:rPr>
        <w:t>Итак, говоря о социальной политике государства, мы подра</w:t>
      </w:r>
      <w:r w:rsidRPr="00496790">
        <w:rPr>
          <w:snapToGrid w:val="0"/>
        </w:rPr>
        <w:softHyphen/>
        <w:t>зумеваем прежде всего действия правительства, направленные на распределение и пе</w:t>
      </w:r>
      <w:r w:rsidRPr="00496790">
        <w:rPr>
          <w:snapToGrid w:val="0"/>
        </w:rPr>
        <w:softHyphen/>
        <w:t>рераспределение доходов различных членов и групп общества. Так можно определить социальную политику в узком смысле слова. В широком смыс</w:t>
      </w:r>
      <w:r w:rsidRPr="00496790">
        <w:rPr>
          <w:snapToGrid w:val="0"/>
        </w:rPr>
        <w:softHyphen/>
        <w:t xml:space="preserve">ле социальная политика - это одно из направлений макроэкономического регулирования, призванное обеспечить социальную стабильность общества и создать, насколько это возможно, одинаковые “стартовые условия” для граждан страны. </w:t>
      </w:r>
    </w:p>
    <w:p w:rsidR="00496790" w:rsidRPr="00496790" w:rsidRDefault="00496790" w:rsidP="00496790">
      <w:pPr>
        <w:spacing w:before="120"/>
        <w:jc w:val="center"/>
        <w:rPr>
          <w:b/>
          <w:bCs/>
          <w:sz w:val="28"/>
          <w:szCs w:val="28"/>
        </w:rPr>
      </w:pPr>
      <w:r w:rsidRPr="00496790">
        <w:rPr>
          <w:b/>
          <w:bCs/>
          <w:sz w:val="28"/>
          <w:szCs w:val="28"/>
        </w:rPr>
        <w:t>1.2 Функции и методы социальной политики.</w:t>
      </w:r>
    </w:p>
    <w:p w:rsidR="00496790" w:rsidRPr="00496790" w:rsidRDefault="00496790" w:rsidP="00496790">
      <w:pPr>
        <w:spacing w:before="120"/>
        <w:ind w:firstLine="567"/>
        <w:jc w:val="both"/>
      </w:pPr>
      <w:r w:rsidRPr="00496790">
        <w:t>Социальная политика обладает рядом функций, которые в конечном счете определяют гуманистический характер государства, стремящегося через политически создаваемые общественные фонды поддержать состояние индивидов в том социальном статусе, который не был бы обременительным для него. К этим функциям можно отнести следующие функции:</w:t>
      </w:r>
    </w:p>
    <w:p w:rsidR="00496790" w:rsidRPr="00496790" w:rsidRDefault="00496790" w:rsidP="00496790">
      <w:pPr>
        <w:spacing w:before="120"/>
        <w:ind w:firstLine="567"/>
        <w:jc w:val="both"/>
      </w:pPr>
      <w:r w:rsidRPr="00496790">
        <w:t xml:space="preserve">компенсаторную, которая направлена на ликвидацию внешних сдерживающих условий, не дающих возможность индивиду быть деятельным участником существующих в обществе отношений; </w:t>
      </w:r>
    </w:p>
    <w:p w:rsidR="00496790" w:rsidRPr="00496790" w:rsidRDefault="00496790" w:rsidP="00496790">
      <w:pPr>
        <w:spacing w:before="120"/>
        <w:ind w:firstLine="567"/>
        <w:jc w:val="both"/>
      </w:pPr>
      <w:r w:rsidRPr="00496790">
        <w:t xml:space="preserve">элективную, которая направлена на определение обстоятельств и свойств самого индивида, позволяющих отнести его в разряд нуждающихся; </w:t>
      </w:r>
    </w:p>
    <w:p w:rsidR="00496790" w:rsidRPr="00496790" w:rsidRDefault="00496790" w:rsidP="00496790">
      <w:pPr>
        <w:spacing w:before="120"/>
        <w:ind w:firstLine="567"/>
        <w:jc w:val="both"/>
      </w:pPr>
      <w:r w:rsidRPr="00496790">
        <w:t xml:space="preserve">кумулятивная, накапливающая социальный потенциал государства, выражающийся в зависимости индивидов от социально-политической деятельности государства. </w:t>
      </w:r>
    </w:p>
    <w:p w:rsidR="00496790" w:rsidRPr="00496790" w:rsidRDefault="00496790" w:rsidP="00496790">
      <w:pPr>
        <w:spacing w:before="120"/>
        <w:ind w:firstLine="567"/>
        <w:jc w:val="both"/>
      </w:pPr>
      <w:r w:rsidRPr="00496790">
        <w:t>Все эти функции тем в большей степени представлены в социальной политике государства, чем в большей степени социальная политика находится в тесной зависимости от политики государства вообще.</w:t>
      </w:r>
    </w:p>
    <w:p w:rsidR="00496790" w:rsidRPr="00496790" w:rsidRDefault="00496790" w:rsidP="00496790">
      <w:pPr>
        <w:spacing w:before="120"/>
        <w:ind w:firstLine="567"/>
        <w:jc w:val="both"/>
      </w:pPr>
      <w:r w:rsidRPr="00496790">
        <w:t>Социальная политика призвана гарантировать населению минимальный доход; социально защищать население от болезней, инвалидности, безработицы, старости. При этом обеспечение государством минимальных условий жизни касается только тех, кто не может это сделать самостоятельно.</w:t>
      </w:r>
    </w:p>
    <w:p w:rsidR="00496790" w:rsidRDefault="00496790" w:rsidP="00496790">
      <w:pPr>
        <w:spacing w:before="120"/>
        <w:ind w:firstLine="567"/>
        <w:jc w:val="both"/>
      </w:pPr>
      <w:r w:rsidRPr="00496790">
        <w:t>Социальная политика государства реализуется через механизм государственных программ социального обеспечения и системы социальных услуг.</w:t>
      </w:r>
    </w:p>
    <w:p w:rsidR="00496790" w:rsidRDefault="00496790" w:rsidP="00496790">
      <w:pPr>
        <w:spacing w:before="120"/>
        <w:ind w:firstLine="567"/>
        <w:jc w:val="both"/>
      </w:pPr>
      <w:r w:rsidRPr="00496790">
        <w:t xml:space="preserve">Основными принципами проведения социальной политики являются: </w:t>
      </w:r>
      <w:r>
        <w:t xml:space="preserve"> </w:t>
      </w:r>
    </w:p>
    <w:p w:rsidR="00496790" w:rsidRDefault="00496790" w:rsidP="00496790">
      <w:pPr>
        <w:spacing w:before="120"/>
        <w:ind w:firstLine="567"/>
        <w:jc w:val="both"/>
      </w:pPr>
      <w:r w:rsidRPr="00496790">
        <w:t xml:space="preserve">1) защита уровня жизни путем введения разных форм компенсации при повышении цен и проведение индексации; </w:t>
      </w:r>
      <w:r>
        <w:t xml:space="preserve"> </w:t>
      </w:r>
    </w:p>
    <w:p w:rsidR="00496790" w:rsidRDefault="00496790" w:rsidP="00496790">
      <w:pPr>
        <w:spacing w:before="120"/>
        <w:ind w:firstLine="567"/>
        <w:jc w:val="both"/>
      </w:pPr>
      <w:r w:rsidRPr="00496790">
        <w:t xml:space="preserve">2) обеспечение помощи самым бедным семьям; </w:t>
      </w:r>
      <w:r>
        <w:t xml:space="preserve"> </w:t>
      </w:r>
    </w:p>
    <w:p w:rsidR="00496790" w:rsidRDefault="00496790" w:rsidP="00496790">
      <w:pPr>
        <w:spacing w:before="120"/>
        <w:ind w:firstLine="567"/>
        <w:jc w:val="both"/>
      </w:pPr>
      <w:r w:rsidRPr="00496790">
        <w:t xml:space="preserve">3) выдача помощи на случай безработицы; </w:t>
      </w:r>
      <w:r>
        <w:t xml:space="preserve"> </w:t>
      </w:r>
    </w:p>
    <w:p w:rsidR="00496790" w:rsidRDefault="00496790" w:rsidP="00496790">
      <w:pPr>
        <w:spacing w:before="120"/>
        <w:ind w:firstLine="567"/>
        <w:jc w:val="both"/>
      </w:pPr>
      <w:r w:rsidRPr="00496790">
        <w:t xml:space="preserve">4) обеспечение политики социального страхования, установление минимальной заработной платы для работающих; </w:t>
      </w:r>
      <w:r>
        <w:t xml:space="preserve"> </w:t>
      </w:r>
    </w:p>
    <w:p w:rsidR="00496790" w:rsidRDefault="00496790" w:rsidP="00496790">
      <w:pPr>
        <w:spacing w:before="120"/>
        <w:ind w:firstLine="567"/>
        <w:jc w:val="both"/>
      </w:pPr>
      <w:r w:rsidRPr="00496790">
        <w:t xml:space="preserve">5) развитие образования, охрана здоровья, окружающей среды в основном за счет государства; </w:t>
      </w:r>
      <w:r>
        <w:t xml:space="preserve"> </w:t>
      </w:r>
    </w:p>
    <w:p w:rsidR="00496790" w:rsidRDefault="00496790" w:rsidP="00496790">
      <w:pPr>
        <w:spacing w:before="120"/>
        <w:ind w:firstLine="567"/>
        <w:jc w:val="both"/>
      </w:pPr>
      <w:r w:rsidRPr="00496790">
        <w:t>6) проведение активной политики, направленной на обеспечение квалификации.</w:t>
      </w:r>
    </w:p>
    <w:p w:rsidR="00496790" w:rsidRPr="00496790" w:rsidRDefault="00496790" w:rsidP="00496790">
      <w:pPr>
        <w:spacing w:before="120"/>
        <w:ind w:firstLine="567"/>
        <w:jc w:val="both"/>
      </w:pPr>
      <w:r w:rsidRPr="00496790">
        <w:t>Государственная политика доходов заключается в перераспределении их через госбюджет путем дифференцированного налогообложения различных групп получателей дохода и социальных выплат. При этом значительная доля национального дохода переходит от слоев населения с высокими доходами к слоям с низкими доходами.</w:t>
      </w:r>
    </w:p>
    <w:p w:rsidR="00496790" w:rsidRPr="00496790" w:rsidRDefault="00496790" w:rsidP="00496790">
      <w:pPr>
        <w:spacing w:before="120"/>
        <w:ind w:firstLine="567"/>
        <w:jc w:val="both"/>
      </w:pPr>
      <w:r w:rsidRPr="00496790">
        <w:t>Социальные трансферты – это система мер денежной или натуральной помощи малоимущим, не связанной с их участием в хозяйственной деятельности в настоящее время или в прошлом. Целью социальных трансфертов является - гуманизация отношений в обществе, предотвращение роста преступности, а также поддержание внутреннего спроса.</w:t>
      </w:r>
      <w:r>
        <w:t xml:space="preserve"> </w:t>
      </w:r>
      <w:r w:rsidRPr="00496790">
        <w:t>Механизм социальных трансфертов включает изъятие в форме налогов части доходов у средне- и высокодоходных слоев населения и выплату пособий наиболее нуждающимся и инвалидам, а также пособий по безработице.</w:t>
      </w:r>
    </w:p>
    <w:p w:rsidR="00496790" w:rsidRPr="00496790" w:rsidRDefault="00496790" w:rsidP="00496790">
      <w:pPr>
        <w:spacing w:before="120"/>
        <w:ind w:firstLine="567"/>
        <w:jc w:val="both"/>
      </w:pPr>
      <w:r w:rsidRPr="00496790">
        <w:t>Наиболее эффективным средством государственного регулирования заработной платы в странах с рыночной экономикой является определение гарантированного минимума (ставки оплаты труда за 1</w:t>
      </w:r>
      <w:r>
        <w:t xml:space="preserve"> </w:t>
      </w:r>
      <w:r w:rsidRPr="00496790">
        <w:t>час работы). Например, минимальная почасовая оплата труда в США с 1997 г. составляет 5,15 доллара, в Великобритании – 3,60</w:t>
      </w:r>
      <w:r>
        <w:t xml:space="preserve"> </w:t>
      </w:r>
      <w:r w:rsidRPr="00496790">
        <w:t xml:space="preserve">фунтов стерлингов. </w:t>
      </w:r>
    </w:p>
    <w:p w:rsidR="00496790" w:rsidRPr="00496790" w:rsidRDefault="00496790" w:rsidP="00496790">
      <w:pPr>
        <w:spacing w:before="120"/>
        <w:ind w:firstLine="567"/>
        <w:jc w:val="both"/>
      </w:pPr>
      <w:r w:rsidRPr="00496790">
        <w:t>Именно исходя из минимальных размеров оплаты труда и ведутся переговоры между руководителями компаний и профсоюзами о заключении коллективных договоров на различных уровнях, начиная от предприятий и кончая отраслями. В этих документах также оговариваются различные премии и доплаты, дифференциация заработной платы по отраслям, в зависимости от уровня квалификации.</w:t>
      </w:r>
    </w:p>
    <w:p w:rsidR="00496790" w:rsidRDefault="00496790" w:rsidP="00496790">
      <w:pPr>
        <w:spacing w:before="120"/>
        <w:ind w:firstLine="567"/>
        <w:jc w:val="both"/>
      </w:pPr>
      <w:r w:rsidRPr="00496790">
        <w:t>В России с 1991 года также действует периодически пересматриваемый минимальный размер оплаты труда (МРОТ). На конец 1999</w:t>
      </w:r>
      <w:r>
        <w:t xml:space="preserve"> </w:t>
      </w:r>
      <w:r w:rsidRPr="00496790">
        <w:t>года он составлял 83 руб. 49 коп. Для всех налогоплательщиков с 1 октября 2003 года МРОТ повышен до 600 руб.</w:t>
      </w:r>
      <w:r>
        <w:t xml:space="preserve">  </w:t>
      </w:r>
    </w:p>
    <w:p w:rsidR="00496790" w:rsidRDefault="00496790" w:rsidP="00496790">
      <w:pPr>
        <w:spacing w:before="120"/>
        <w:ind w:firstLine="567"/>
        <w:jc w:val="both"/>
      </w:pPr>
      <w:r w:rsidRPr="00496790">
        <w:t>Данный Размер МРОТ применяется исключительно для регулирования оплаты труда, а также для определения размеров пособий по временной нетрудоспособности и выплат в возмещение вреда, причиненного увечьем, профессиональным заболеванием или иным повреждением здоровья, связанными с исполнением трудовых обязанностей (ст. 3 Федерального закона от 19.06.2000 № 82-ФЗ).</w:t>
      </w:r>
    </w:p>
    <w:p w:rsidR="00496790" w:rsidRPr="00496790" w:rsidRDefault="00496790" w:rsidP="00496790">
      <w:pPr>
        <w:spacing w:before="120"/>
        <w:ind w:firstLine="567"/>
        <w:jc w:val="both"/>
      </w:pPr>
      <w:r w:rsidRPr="00496790">
        <w:t>Особое значение имеет проблема защиты денежных доходов (заработной платы, пенсий, пособий) от инфляции. С этой целью применяется индексация, т.е. увеличение номинальных доходов в зависимости от роста цен.</w:t>
      </w:r>
    </w:p>
    <w:p w:rsidR="00496790" w:rsidRPr="00496790" w:rsidRDefault="00496790" w:rsidP="00496790">
      <w:pPr>
        <w:spacing w:before="120"/>
        <w:ind w:firstLine="567"/>
        <w:jc w:val="both"/>
      </w:pPr>
      <w:r w:rsidRPr="00496790">
        <w:t>Всесторонняя система индексации сложилась в 60–70-х гг. в большинстве стран Западной Европы. Обычно индексация осуществляется как на общегосударственном уровне (на основе соответствующего законодательства), так и на уровне отдельных предприятий через коллективный договор. Система индексации предусматривает дифференцированный подход в зависимости от величины доходов: от полной компенсации самых низких до близкой к нулю компенсации самых высоких.</w:t>
      </w:r>
    </w:p>
    <w:p w:rsidR="00496790" w:rsidRPr="00496790" w:rsidRDefault="00496790" w:rsidP="00496790">
      <w:pPr>
        <w:spacing w:before="120"/>
        <w:ind w:firstLine="567"/>
        <w:jc w:val="both"/>
      </w:pPr>
      <w:r w:rsidRPr="00496790">
        <w:t>В большинстве промышленно развитых стран индексация распространяется на меньшую часть трудоспособного населения (например, в США – на чуть более 10% наемных работников, тогда как остальные предпочитают добиваться тех или иных надбавок к заработной плате при пересмотре коллективных договоров). Вместе с тем индексация широко используется для поддержания уровня жизни пенсионеров и других лиц с фиксированными доходами.</w:t>
      </w:r>
    </w:p>
    <w:p w:rsidR="00496790" w:rsidRPr="00496790" w:rsidRDefault="00496790" w:rsidP="00496790">
      <w:pPr>
        <w:spacing w:before="120"/>
        <w:ind w:firstLine="567"/>
        <w:jc w:val="both"/>
      </w:pPr>
      <w:r w:rsidRPr="00496790">
        <w:t>В России индексация денежных доходов распространяется на заработную плату работников бюджетной сферы, а также на пенсии, стипендии и пособия. Для всех остальных категорий занятого населения государство регулирует только размер минимальной заработной платы.</w:t>
      </w:r>
    </w:p>
    <w:p w:rsidR="00496790" w:rsidRPr="00496790" w:rsidRDefault="00496790" w:rsidP="00496790">
      <w:pPr>
        <w:spacing w:before="120"/>
        <w:ind w:firstLine="567"/>
        <w:jc w:val="both"/>
      </w:pPr>
      <w:r w:rsidRPr="00496790">
        <w:t>Важным направлением в социальной политике при решении вопросов защиты личных доходов является поддержка беднейших слоев населения. Решающее значение в социальной защите этих слоев населения имеет развитая система денежных и натуральных пособий. Такая система существует во всех странах с рыночной экономикой и служит важным социальным амортизатором, смягчающим многие негативные последствия ее развития.</w:t>
      </w:r>
    </w:p>
    <w:p w:rsidR="00496790" w:rsidRPr="00496790" w:rsidRDefault="00496790" w:rsidP="00496790">
      <w:pPr>
        <w:spacing w:before="120"/>
        <w:ind w:firstLine="567"/>
        <w:jc w:val="both"/>
      </w:pPr>
      <w:r w:rsidRPr="00496790">
        <w:t>Для отнесения определенных категорий населения к числу имеющих право на получение социальной помощи, используются показатели, определяющие уровень (порог) бедности. Сама бедность в социальной практике измеряется с помощью прожиточного минимума. Последний выражается в двух видах: социальный и физиологический минимум. Социальный минимум помимо минимальных норм удовлетворения физических потребностей, включает затраты на минимальные духовные и социальные запросы. Он представляет собой совокупность товаров и услуг, выраженных в стоимостной форме и предназначенных для удовлетворения потребностей, которые общество признает необходимыми для сохранения приемлемого уровня жизни (при этом предполагается, что бедные имеют более или менее нормальные жилищные условия). Физиологический минимум рассчитан на удовлетворение только главных физических потребностей и оплату основных услуг, причем в течение относительно короткого периода (без приобретения одежды, обуви и других непродовольственных товаров).</w:t>
      </w:r>
    </w:p>
    <w:p w:rsidR="00496790" w:rsidRPr="00496790" w:rsidRDefault="00496790" w:rsidP="00496790">
      <w:pPr>
        <w:spacing w:before="120"/>
        <w:ind w:firstLine="567"/>
        <w:jc w:val="both"/>
      </w:pPr>
      <w:r w:rsidRPr="00496790">
        <w:t>В основе применяемого в России с 1997 г. физиологического минимума лежит набор из 25 основных продуктов питания, который рассчитывается исходя из годовых норм потребления, необходимых для мужчины трудоспособного возраста.</w:t>
      </w:r>
    </w:p>
    <w:p w:rsidR="00496790" w:rsidRPr="00496790" w:rsidRDefault="00496790" w:rsidP="00496790">
      <w:pPr>
        <w:spacing w:before="120"/>
        <w:ind w:firstLine="567"/>
        <w:jc w:val="both"/>
      </w:pPr>
      <w:r w:rsidRPr="00496790">
        <w:t>Динамика средней заработной платы и стоимости прожиточного минимума в России за период с 1992 г. по 1998 г. представлена в табл. 8.</w:t>
      </w:r>
    </w:p>
    <w:p w:rsidR="00496790" w:rsidRPr="00496790" w:rsidRDefault="00496790" w:rsidP="00496790">
      <w:pPr>
        <w:spacing w:before="120"/>
        <w:ind w:firstLine="567"/>
        <w:jc w:val="both"/>
      </w:pPr>
      <w:r w:rsidRPr="00496790">
        <w:t>Таблица 8</w:t>
      </w:r>
    </w:p>
    <w:p w:rsidR="00496790" w:rsidRPr="00496790" w:rsidRDefault="00496790" w:rsidP="00496790">
      <w:pPr>
        <w:spacing w:before="120"/>
        <w:ind w:firstLine="567"/>
        <w:jc w:val="both"/>
      </w:pPr>
      <w:r w:rsidRPr="00496790">
        <w:t>Динамика средней заработной платы и прожиточного минимума в России</w:t>
      </w:r>
    </w:p>
    <w:tbl>
      <w:tblPr>
        <w:tblStyle w:val="a9"/>
        <w:tblW w:w="0" w:type="auto"/>
        <w:tblInd w:w="29" w:type="dxa"/>
        <w:tblLook w:val="01E0" w:firstRow="1" w:lastRow="1" w:firstColumn="1" w:lastColumn="1" w:noHBand="0" w:noVBand="0"/>
      </w:tblPr>
      <w:tblGrid>
        <w:gridCol w:w="3401"/>
        <w:gridCol w:w="756"/>
        <w:gridCol w:w="756"/>
        <w:gridCol w:w="800"/>
        <w:gridCol w:w="800"/>
        <w:gridCol w:w="800"/>
        <w:gridCol w:w="800"/>
        <w:gridCol w:w="800"/>
        <w:gridCol w:w="800"/>
      </w:tblGrid>
      <w:tr w:rsidR="00496790" w:rsidRPr="00496790" w:rsidTr="00913491">
        <w:tc>
          <w:tcPr>
            <w:tcW w:w="0" w:type="auto"/>
          </w:tcPr>
          <w:p w:rsidR="00496790" w:rsidRPr="00496790" w:rsidRDefault="00496790" w:rsidP="00496790">
            <w:pPr>
              <w:jc w:val="both"/>
            </w:pPr>
            <w:r w:rsidRPr="00496790">
              <w:t>Показатели</w:t>
            </w:r>
          </w:p>
        </w:tc>
        <w:tc>
          <w:tcPr>
            <w:tcW w:w="0" w:type="auto"/>
          </w:tcPr>
          <w:p w:rsidR="00496790" w:rsidRPr="00496790" w:rsidRDefault="00496790" w:rsidP="00496790">
            <w:pPr>
              <w:jc w:val="both"/>
            </w:pPr>
            <w:r w:rsidRPr="00496790">
              <w:t>1992 г.</w:t>
            </w:r>
          </w:p>
        </w:tc>
        <w:tc>
          <w:tcPr>
            <w:tcW w:w="0" w:type="auto"/>
          </w:tcPr>
          <w:p w:rsidR="00496790" w:rsidRPr="00496790" w:rsidRDefault="00496790" w:rsidP="00496790">
            <w:pPr>
              <w:jc w:val="both"/>
            </w:pPr>
            <w:r w:rsidRPr="00496790">
              <w:t>1993 г.</w:t>
            </w:r>
          </w:p>
        </w:tc>
        <w:tc>
          <w:tcPr>
            <w:tcW w:w="0" w:type="auto"/>
          </w:tcPr>
          <w:p w:rsidR="00496790" w:rsidRPr="00496790" w:rsidRDefault="00496790" w:rsidP="00496790">
            <w:pPr>
              <w:jc w:val="both"/>
            </w:pPr>
            <w:r w:rsidRPr="00496790">
              <w:t>1994 г.</w:t>
            </w:r>
          </w:p>
        </w:tc>
        <w:tc>
          <w:tcPr>
            <w:tcW w:w="0" w:type="auto"/>
          </w:tcPr>
          <w:p w:rsidR="00496790" w:rsidRPr="00496790" w:rsidRDefault="00496790" w:rsidP="00496790">
            <w:pPr>
              <w:jc w:val="both"/>
            </w:pPr>
            <w:r w:rsidRPr="00496790">
              <w:t>1995 г.</w:t>
            </w:r>
          </w:p>
        </w:tc>
        <w:tc>
          <w:tcPr>
            <w:tcW w:w="0" w:type="auto"/>
          </w:tcPr>
          <w:p w:rsidR="00496790" w:rsidRPr="00496790" w:rsidRDefault="00496790" w:rsidP="00496790">
            <w:pPr>
              <w:jc w:val="both"/>
            </w:pPr>
            <w:r w:rsidRPr="00496790">
              <w:t>1996 г.</w:t>
            </w:r>
          </w:p>
        </w:tc>
        <w:tc>
          <w:tcPr>
            <w:tcW w:w="0" w:type="auto"/>
          </w:tcPr>
          <w:p w:rsidR="00496790" w:rsidRPr="00496790" w:rsidRDefault="00496790" w:rsidP="00496790">
            <w:pPr>
              <w:jc w:val="both"/>
            </w:pPr>
            <w:r w:rsidRPr="00496790">
              <w:t>1997 г.</w:t>
            </w:r>
          </w:p>
        </w:tc>
        <w:tc>
          <w:tcPr>
            <w:tcW w:w="0" w:type="auto"/>
          </w:tcPr>
          <w:p w:rsidR="00496790" w:rsidRPr="00496790" w:rsidRDefault="00496790" w:rsidP="00496790">
            <w:pPr>
              <w:jc w:val="both"/>
            </w:pPr>
            <w:r w:rsidRPr="00496790">
              <w:t>1998 г.</w:t>
            </w:r>
          </w:p>
        </w:tc>
        <w:tc>
          <w:tcPr>
            <w:tcW w:w="0" w:type="auto"/>
          </w:tcPr>
          <w:p w:rsidR="00496790" w:rsidRPr="00496790" w:rsidRDefault="00496790" w:rsidP="00496790">
            <w:pPr>
              <w:jc w:val="both"/>
            </w:pPr>
            <w:r w:rsidRPr="00496790">
              <w:t>1999 г.</w:t>
            </w:r>
          </w:p>
        </w:tc>
      </w:tr>
      <w:tr w:rsidR="00496790" w:rsidRPr="00496790" w:rsidTr="00913491">
        <w:tc>
          <w:tcPr>
            <w:tcW w:w="0" w:type="auto"/>
          </w:tcPr>
          <w:p w:rsidR="00496790" w:rsidRPr="00496790" w:rsidRDefault="00496790" w:rsidP="00496790">
            <w:pPr>
              <w:jc w:val="both"/>
            </w:pPr>
            <w:r w:rsidRPr="00496790">
              <w:t>Средняя заработная плата, тыс. р.</w:t>
            </w:r>
          </w:p>
        </w:tc>
        <w:tc>
          <w:tcPr>
            <w:tcW w:w="0" w:type="auto"/>
          </w:tcPr>
          <w:p w:rsidR="00496790" w:rsidRPr="00496790" w:rsidRDefault="00496790" w:rsidP="00496790">
            <w:pPr>
              <w:jc w:val="both"/>
            </w:pPr>
            <w:r w:rsidRPr="00496790">
              <w:t>6.0</w:t>
            </w:r>
          </w:p>
        </w:tc>
        <w:tc>
          <w:tcPr>
            <w:tcW w:w="0" w:type="auto"/>
          </w:tcPr>
          <w:p w:rsidR="00496790" w:rsidRPr="00496790" w:rsidRDefault="00496790" w:rsidP="00496790">
            <w:pPr>
              <w:jc w:val="both"/>
            </w:pPr>
            <w:r w:rsidRPr="00496790">
              <w:t>59,6</w:t>
            </w:r>
          </w:p>
        </w:tc>
        <w:tc>
          <w:tcPr>
            <w:tcW w:w="0" w:type="auto"/>
          </w:tcPr>
          <w:p w:rsidR="00496790" w:rsidRPr="00496790" w:rsidRDefault="00496790" w:rsidP="00496790">
            <w:pPr>
              <w:jc w:val="both"/>
            </w:pPr>
            <w:r w:rsidRPr="00496790">
              <w:t>217,8</w:t>
            </w:r>
          </w:p>
        </w:tc>
        <w:tc>
          <w:tcPr>
            <w:tcW w:w="0" w:type="auto"/>
          </w:tcPr>
          <w:p w:rsidR="00496790" w:rsidRPr="00496790" w:rsidRDefault="00496790" w:rsidP="00496790">
            <w:pPr>
              <w:jc w:val="both"/>
            </w:pPr>
            <w:r w:rsidRPr="00496790">
              <w:t>484,3</w:t>
            </w:r>
          </w:p>
        </w:tc>
        <w:tc>
          <w:tcPr>
            <w:tcW w:w="0" w:type="auto"/>
          </w:tcPr>
          <w:p w:rsidR="00496790" w:rsidRPr="00496790" w:rsidRDefault="00496790" w:rsidP="00496790">
            <w:pPr>
              <w:jc w:val="both"/>
            </w:pPr>
            <w:r w:rsidRPr="00496790">
              <w:t>805,4</w:t>
            </w:r>
          </w:p>
        </w:tc>
        <w:tc>
          <w:tcPr>
            <w:tcW w:w="0" w:type="auto"/>
          </w:tcPr>
          <w:p w:rsidR="00496790" w:rsidRPr="00496790" w:rsidRDefault="00496790" w:rsidP="00496790">
            <w:pPr>
              <w:jc w:val="both"/>
            </w:pPr>
            <w:r w:rsidRPr="00496790">
              <w:t>964,3</w:t>
            </w:r>
          </w:p>
        </w:tc>
        <w:tc>
          <w:tcPr>
            <w:tcW w:w="0" w:type="auto"/>
          </w:tcPr>
          <w:p w:rsidR="00496790" w:rsidRPr="00496790" w:rsidRDefault="00496790" w:rsidP="00496790">
            <w:pPr>
              <w:jc w:val="both"/>
            </w:pPr>
            <w:r w:rsidRPr="00496790">
              <w:t>1,051</w:t>
            </w:r>
          </w:p>
        </w:tc>
        <w:tc>
          <w:tcPr>
            <w:tcW w:w="0" w:type="auto"/>
          </w:tcPr>
          <w:p w:rsidR="00496790" w:rsidRPr="00496790" w:rsidRDefault="00496790" w:rsidP="00496790">
            <w:pPr>
              <w:jc w:val="both"/>
            </w:pPr>
            <w:r w:rsidRPr="00496790">
              <w:t>1,520</w:t>
            </w:r>
          </w:p>
        </w:tc>
      </w:tr>
      <w:tr w:rsidR="00496790" w:rsidRPr="00496790" w:rsidTr="00913491">
        <w:tc>
          <w:tcPr>
            <w:tcW w:w="0" w:type="auto"/>
          </w:tcPr>
          <w:p w:rsidR="00496790" w:rsidRPr="00496790" w:rsidRDefault="00496790" w:rsidP="00496790">
            <w:pPr>
              <w:jc w:val="both"/>
            </w:pPr>
            <w:r w:rsidRPr="00496790">
              <w:t>Величина прожиточного минимума, тыс. р.</w:t>
            </w:r>
          </w:p>
        </w:tc>
        <w:tc>
          <w:tcPr>
            <w:tcW w:w="0" w:type="auto"/>
          </w:tcPr>
          <w:p w:rsidR="00496790" w:rsidRPr="00496790" w:rsidRDefault="00496790" w:rsidP="00496790">
            <w:pPr>
              <w:jc w:val="both"/>
            </w:pPr>
            <w:r w:rsidRPr="00496790">
              <w:t>1,6</w:t>
            </w:r>
          </w:p>
        </w:tc>
        <w:tc>
          <w:tcPr>
            <w:tcW w:w="0" w:type="auto"/>
          </w:tcPr>
          <w:p w:rsidR="00496790" w:rsidRPr="00496790" w:rsidRDefault="00496790" w:rsidP="00496790">
            <w:pPr>
              <w:jc w:val="both"/>
            </w:pPr>
            <w:r w:rsidRPr="00496790">
              <w:t>15,4</w:t>
            </w:r>
          </w:p>
        </w:tc>
        <w:tc>
          <w:tcPr>
            <w:tcW w:w="0" w:type="auto"/>
          </w:tcPr>
          <w:p w:rsidR="00496790" w:rsidRPr="00496790" w:rsidRDefault="00496790" w:rsidP="00496790">
            <w:pPr>
              <w:jc w:val="both"/>
            </w:pPr>
            <w:r w:rsidRPr="00496790">
              <w:t>58,5</w:t>
            </w:r>
          </w:p>
        </w:tc>
        <w:tc>
          <w:tcPr>
            <w:tcW w:w="0" w:type="auto"/>
          </w:tcPr>
          <w:p w:rsidR="00496790" w:rsidRPr="00496790" w:rsidRDefault="00496790" w:rsidP="00496790">
            <w:pPr>
              <w:jc w:val="both"/>
            </w:pPr>
            <w:r w:rsidRPr="00496790">
              <w:t>191,9</w:t>
            </w:r>
          </w:p>
        </w:tc>
        <w:tc>
          <w:tcPr>
            <w:tcW w:w="0" w:type="auto"/>
          </w:tcPr>
          <w:p w:rsidR="00496790" w:rsidRPr="00496790" w:rsidRDefault="00496790" w:rsidP="00496790">
            <w:pPr>
              <w:jc w:val="both"/>
            </w:pPr>
            <w:r w:rsidRPr="00496790">
              <w:t>253,8</w:t>
            </w:r>
          </w:p>
        </w:tc>
        <w:tc>
          <w:tcPr>
            <w:tcW w:w="0" w:type="auto"/>
          </w:tcPr>
          <w:p w:rsidR="00496790" w:rsidRPr="00496790" w:rsidRDefault="00496790" w:rsidP="00496790">
            <w:pPr>
              <w:jc w:val="both"/>
            </w:pPr>
            <w:r w:rsidRPr="00496790">
              <w:t>412,9</w:t>
            </w:r>
          </w:p>
        </w:tc>
        <w:tc>
          <w:tcPr>
            <w:tcW w:w="0" w:type="auto"/>
          </w:tcPr>
          <w:p w:rsidR="00496790" w:rsidRPr="00496790" w:rsidRDefault="00496790" w:rsidP="00496790">
            <w:pPr>
              <w:jc w:val="both"/>
            </w:pPr>
            <w:r w:rsidRPr="00496790">
              <w:t>0,736</w:t>
            </w:r>
          </w:p>
        </w:tc>
        <w:tc>
          <w:tcPr>
            <w:tcW w:w="0" w:type="auto"/>
          </w:tcPr>
          <w:p w:rsidR="00496790" w:rsidRPr="00496790" w:rsidRDefault="00496790" w:rsidP="00496790">
            <w:pPr>
              <w:jc w:val="both"/>
            </w:pPr>
            <w:r w:rsidRPr="00496790">
              <w:t>0,908</w:t>
            </w:r>
          </w:p>
        </w:tc>
      </w:tr>
      <w:tr w:rsidR="00496790" w:rsidRPr="00496790" w:rsidTr="00913491">
        <w:tc>
          <w:tcPr>
            <w:tcW w:w="0" w:type="auto"/>
          </w:tcPr>
          <w:p w:rsidR="00496790" w:rsidRPr="00496790" w:rsidRDefault="00496790" w:rsidP="00496790">
            <w:pPr>
              <w:jc w:val="both"/>
            </w:pPr>
            <w:r w:rsidRPr="00496790">
              <w:t>Отношение количества минимальных наборов к средней заработной плате</w:t>
            </w:r>
          </w:p>
        </w:tc>
        <w:tc>
          <w:tcPr>
            <w:tcW w:w="0" w:type="auto"/>
          </w:tcPr>
          <w:p w:rsidR="00496790" w:rsidRPr="00496790" w:rsidRDefault="00496790" w:rsidP="00496790">
            <w:pPr>
              <w:jc w:val="both"/>
            </w:pPr>
            <w:r w:rsidRPr="00496790">
              <w:t>3,5</w:t>
            </w:r>
          </w:p>
        </w:tc>
        <w:tc>
          <w:tcPr>
            <w:tcW w:w="0" w:type="auto"/>
          </w:tcPr>
          <w:p w:rsidR="00496790" w:rsidRPr="00496790" w:rsidRDefault="00496790" w:rsidP="00496790">
            <w:pPr>
              <w:jc w:val="both"/>
            </w:pPr>
            <w:r w:rsidRPr="00496790">
              <w:t>3,8</w:t>
            </w:r>
          </w:p>
        </w:tc>
        <w:tc>
          <w:tcPr>
            <w:tcW w:w="0" w:type="auto"/>
          </w:tcPr>
          <w:p w:rsidR="00496790" w:rsidRPr="00496790" w:rsidRDefault="00496790" w:rsidP="00496790">
            <w:pPr>
              <w:jc w:val="both"/>
            </w:pPr>
            <w:r w:rsidRPr="00496790">
              <w:t>3,7</w:t>
            </w:r>
          </w:p>
        </w:tc>
        <w:tc>
          <w:tcPr>
            <w:tcW w:w="0" w:type="auto"/>
          </w:tcPr>
          <w:p w:rsidR="00496790" w:rsidRPr="00496790" w:rsidRDefault="00496790" w:rsidP="00496790">
            <w:pPr>
              <w:jc w:val="both"/>
            </w:pPr>
            <w:r w:rsidRPr="00496790">
              <w:t>2,5</w:t>
            </w:r>
          </w:p>
        </w:tc>
        <w:tc>
          <w:tcPr>
            <w:tcW w:w="0" w:type="auto"/>
          </w:tcPr>
          <w:p w:rsidR="00496790" w:rsidRPr="00496790" w:rsidRDefault="00496790" w:rsidP="00496790">
            <w:pPr>
              <w:jc w:val="both"/>
            </w:pPr>
            <w:r w:rsidRPr="00496790">
              <w:t>3,2</w:t>
            </w:r>
          </w:p>
        </w:tc>
        <w:tc>
          <w:tcPr>
            <w:tcW w:w="0" w:type="auto"/>
          </w:tcPr>
          <w:p w:rsidR="00496790" w:rsidRPr="00496790" w:rsidRDefault="00496790" w:rsidP="00496790">
            <w:pPr>
              <w:jc w:val="both"/>
            </w:pPr>
            <w:r w:rsidRPr="00496790">
              <w:t>2,3</w:t>
            </w:r>
          </w:p>
        </w:tc>
        <w:tc>
          <w:tcPr>
            <w:tcW w:w="0" w:type="auto"/>
          </w:tcPr>
          <w:p w:rsidR="00496790" w:rsidRPr="00496790" w:rsidRDefault="00496790" w:rsidP="00496790">
            <w:pPr>
              <w:jc w:val="both"/>
            </w:pPr>
            <w:r w:rsidRPr="00496790">
              <w:t>1,4</w:t>
            </w:r>
          </w:p>
        </w:tc>
        <w:tc>
          <w:tcPr>
            <w:tcW w:w="0" w:type="auto"/>
          </w:tcPr>
          <w:p w:rsidR="00496790" w:rsidRPr="00496790" w:rsidRDefault="00496790" w:rsidP="00496790">
            <w:pPr>
              <w:jc w:val="both"/>
            </w:pPr>
            <w:r w:rsidRPr="00496790">
              <w:t>1,7</w:t>
            </w:r>
          </w:p>
        </w:tc>
      </w:tr>
    </w:tbl>
    <w:p w:rsidR="00496790" w:rsidRPr="00496790" w:rsidRDefault="00496790" w:rsidP="00496790">
      <w:pPr>
        <w:spacing w:before="120"/>
        <w:ind w:firstLine="567"/>
        <w:jc w:val="both"/>
      </w:pPr>
      <w:r w:rsidRPr="00496790">
        <w:t>В зависимости от соответствия доходов прожиточному минимуму нуждающаяся часть населения имеет право на получение социальной помощи. При этом в странах с рыночной экономикой практикуется строго избирательный подход к определению лиц, действительно нуждающихся в этой помощи. В основе этого подхода лежат различные процедуры проверки, среди критериев которых – уровень дохода, размеры личного имущества, состояние здоровья, семейное положение и т. д.</w:t>
      </w:r>
    </w:p>
    <w:p w:rsidR="00496790" w:rsidRPr="00496790" w:rsidRDefault="00496790" w:rsidP="00496790">
      <w:pPr>
        <w:spacing w:before="120"/>
        <w:ind w:firstLine="567"/>
        <w:jc w:val="both"/>
      </w:pPr>
      <w:r w:rsidRPr="00496790">
        <w:t>Основным инструментом оценки, прогнозирования и регулирования величины, структуры и динамики уровня жизни являются потребительские бюджеты населения.</w:t>
      </w:r>
    </w:p>
    <w:p w:rsidR="00496790" w:rsidRPr="00496790" w:rsidRDefault="00496790" w:rsidP="00496790">
      <w:pPr>
        <w:spacing w:before="120"/>
        <w:ind w:firstLine="567"/>
        <w:jc w:val="both"/>
      </w:pPr>
      <w:r w:rsidRPr="00496790">
        <w:t>Практикуются два рода бюджетов: нормативные, которые являются результатом специальных исследований, и фактические, полученные в результате статистических данных.</w:t>
      </w:r>
    </w:p>
    <w:p w:rsidR="00496790" w:rsidRPr="00496790" w:rsidRDefault="00496790" w:rsidP="00496790">
      <w:pPr>
        <w:spacing w:before="120"/>
        <w:ind w:firstLine="567"/>
        <w:jc w:val="both"/>
      </w:pPr>
      <w:r w:rsidRPr="00496790">
        <w:t>Нормативные бюджеты подразделяются на рациональные, рассчитанные на удовлетворение рациональных потребностей, и минимальные, обеспечивающие элементарные на данном этапе развития общества условия жизни, поддерживающие работоспособность и здоровье людей.</w:t>
      </w:r>
    </w:p>
    <w:p w:rsidR="00496790" w:rsidRPr="00496790" w:rsidRDefault="00496790" w:rsidP="00496790">
      <w:pPr>
        <w:spacing w:before="120"/>
        <w:ind w:firstLine="567"/>
        <w:jc w:val="both"/>
      </w:pPr>
      <w:r w:rsidRPr="00496790">
        <w:t>Минимальный потребительский бюджет (МПБ) представляет собой социальный минимум средств, необходимый для обеспечения нормальной жизнедеятельности человека. В России МПБ составлен на основе более 200 видов товаров и услуг, в том числе 80 продуктов питания. Затраты на непродовольственные товары в МПБ включают расходы на одежду, белье, обувь, лекарства, посуду, культтовары. В МПБ включены также расходы на оплату жилья и коммунально-бытовых услуг, транспорта, уплату налогов и сборов. Структура минимального потребительского бюджета такова: питание – 46,1, непродовольственные товары – 39, услуги – 13,2, налоги и сборы – 2,7%. Он позволяет обеспечить на минимальном уровне воспроизводство семьи и характеризует границу малообеспеченности.</w:t>
      </w:r>
    </w:p>
    <w:p w:rsidR="00496790" w:rsidRPr="00496790" w:rsidRDefault="00496790" w:rsidP="00496790">
      <w:pPr>
        <w:spacing w:before="120"/>
        <w:ind w:firstLine="567"/>
        <w:jc w:val="both"/>
      </w:pPr>
      <w:r w:rsidRPr="00496790">
        <w:t>Всероссийский центр уровня жизни выделяет 5 групп населения с разным уровнем обеспеченности:</w:t>
      </w:r>
    </w:p>
    <w:p w:rsidR="00496790" w:rsidRPr="00496790" w:rsidRDefault="00496790" w:rsidP="00496790">
      <w:pPr>
        <w:spacing w:before="120"/>
        <w:ind w:firstLine="567"/>
        <w:jc w:val="both"/>
      </w:pPr>
      <w:r w:rsidRPr="00496790">
        <w:t>I группа – бедные семьи, душевой доход в которых ниже или соответствует стоимостной оценке бюджета прожиточного минимума;</w:t>
      </w:r>
    </w:p>
    <w:p w:rsidR="00496790" w:rsidRPr="00496790" w:rsidRDefault="00496790" w:rsidP="00496790">
      <w:pPr>
        <w:spacing w:before="120"/>
        <w:ind w:firstLine="567"/>
        <w:jc w:val="both"/>
      </w:pPr>
      <w:r w:rsidRPr="00496790">
        <w:t>II группа – малообеспеченные семьи, душевой доход в которых находится в интервале между стоимостной оценкой бюджета прожиточного минимума и стоимостной оценкой минимального потребительского бюджета;</w:t>
      </w:r>
    </w:p>
    <w:p w:rsidR="00496790" w:rsidRPr="00496790" w:rsidRDefault="00496790" w:rsidP="00496790">
      <w:pPr>
        <w:spacing w:before="120"/>
        <w:ind w:firstLine="567"/>
        <w:jc w:val="both"/>
      </w:pPr>
      <w:r w:rsidRPr="00496790">
        <w:t>III группа – обеспеченные семьи, душевой доход в которых выше стоимостной оценки МПБ и колеблется вокруг уровня среднедушевого дохода и соответственно среднего бюджета.</w:t>
      </w:r>
    </w:p>
    <w:p w:rsidR="00496790" w:rsidRPr="00496790" w:rsidRDefault="00496790" w:rsidP="00496790">
      <w:pPr>
        <w:spacing w:before="120"/>
        <w:ind w:firstLine="567"/>
        <w:jc w:val="both"/>
      </w:pPr>
      <w:r w:rsidRPr="00496790">
        <w:t>IV группа – состоятельные семьи, душевой доход в которых находится в интервале между уровнями среднего душевого дохода, среднего бюджета и рационального потребительского бюджета;</w:t>
      </w:r>
    </w:p>
    <w:p w:rsidR="00496790" w:rsidRPr="00496790" w:rsidRDefault="00496790" w:rsidP="00496790">
      <w:pPr>
        <w:spacing w:before="120"/>
        <w:ind w:firstLine="567"/>
        <w:jc w:val="both"/>
      </w:pPr>
      <w:r w:rsidRPr="00496790">
        <w:t>V группа – богатые семьи, уровень дохода в которых выше рационального бюджета.</w:t>
      </w:r>
    </w:p>
    <w:p w:rsidR="00496790" w:rsidRPr="00496790" w:rsidRDefault="00496790" w:rsidP="00496790">
      <w:pPr>
        <w:spacing w:before="120"/>
        <w:ind w:firstLine="567"/>
        <w:jc w:val="both"/>
      </w:pPr>
      <w:r w:rsidRPr="00496790">
        <w:t>Минимальный потребительский бюджет (МПБ) применяется в качестве ориентира, к которому необходимо подтягивать доходы населения.</w:t>
      </w:r>
    </w:p>
    <w:p w:rsidR="00496790" w:rsidRPr="00496790" w:rsidRDefault="00496790" w:rsidP="00496790">
      <w:pPr>
        <w:spacing w:before="120"/>
        <w:ind w:firstLine="567"/>
        <w:jc w:val="both"/>
      </w:pPr>
      <w:r w:rsidRPr="00496790">
        <w:t>Таким образом, социальная политика – это политика государства, направленная на смягчение неравенства в распределении доходов, неизбежно присущего рыночной экономике, на ослабление дифференциации доходов и имущества граждан, а также на смягчение противоречий между участниками рыночной экономики и предотвращения социальных конфликтов на экономической почве.</w:t>
      </w:r>
    </w:p>
    <w:p w:rsidR="00496790" w:rsidRDefault="00496790" w:rsidP="00496790">
      <w:pPr>
        <w:spacing w:before="120"/>
        <w:ind w:firstLine="567"/>
        <w:jc w:val="both"/>
      </w:pPr>
      <w:r w:rsidRPr="00496790">
        <w:t>Государственная социальная политика предусматривает решения следующих задач:</w:t>
      </w:r>
    </w:p>
    <w:p w:rsidR="00496790" w:rsidRPr="00496790" w:rsidRDefault="00496790" w:rsidP="00496790">
      <w:pPr>
        <w:spacing w:before="120"/>
        <w:ind w:firstLine="567"/>
        <w:jc w:val="both"/>
      </w:pPr>
      <w:r w:rsidRPr="00496790">
        <w:t>1. Обеспечение равных возможностей при реализации права на образование и долю в общественном благосостоянии путем справедливого распределения доходов и имущества ( капитала ).</w:t>
      </w:r>
    </w:p>
    <w:p w:rsidR="00496790" w:rsidRPr="00496790" w:rsidRDefault="00496790" w:rsidP="00496790">
      <w:pPr>
        <w:spacing w:before="120"/>
        <w:ind w:firstLine="567"/>
        <w:jc w:val="both"/>
      </w:pPr>
      <w:r w:rsidRPr="00496790">
        <w:t>2. Уменьшение нежелательных, обусловленных рынком различий между богатыми и бедными при возникновении доходов и капитала.</w:t>
      </w:r>
    </w:p>
    <w:p w:rsidR="00496790" w:rsidRPr="00496790" w:rsidRDefault="00496790" w:rsidP="00496790">
      <w:pPr>
        <w:spacing w:before="120"/>
        <w:ind w:firstLine="567"/>
        <w:jc w:val="both"/>
      </w:pPr>
      <w:r w:rsidRPr="00496790">
        <w:t>3. Обеспечение большей свободы, справедливости, уважения достоинства человека, обеспечение развития личности, активного участия в общественной жизни и права на долю ответственности перед обществом.</w:t>
      </w:r>
    </w:p>
    <w:p w:rsidR="00496790" w:rsidRPr="00496790" w:rsidRDefault="00496790" w:rsidP="00496790">
      <w:pPr>
        <w:spacing w:before="120"/>
        <w:ind w:firstLine="567"/>
        <w:jc w:val="both"/>
      </w:pPr>
      <w:r w:rsidRPr="00496790">
        <w:t>4. Дальнейшее совершенствование общественно- политического инструментария и положений, регулирующих существующее устройство, в целях обеспечения основных социальных прав и расширения сети социального обеспечения.</w:t>
      </w:r>
    </w:p>
    <w:p w:rsidR="00496790" w:rsidRPr="00496790" w:rsidRDefault="00496790" w:rsidP="00496790">
      <w:pPr>
        <w:spacing w:before="120"/>
        <w:ind w:firstLine="567"/>
        <w:jc w:val="both"/>
      </w:pPr>
      <w:r w:rsidRPr="00496790">
        <w:t>Следует отметить, что возможности решения тех или иных задач социальной политики определяются ресурсами, которые могут направить государство на их решение. В свою очередь, ресурсная база зависит от общего уровня экономического развития страны. Поэтому</w:t>
      </w:r>
      <w:r>
        <w:t xml:space="preserve"> </w:t>
      </w:r>
      <w:r w:rsidRPr="00496790">
        <w:t xml:space="preserve">конкретные задачи социальной политики тесно связаны с экономическим развитием страны. </w:t>
      </w:r>
    </w:p>
    <w:p w:rsidR="00496790" w:rsidRPr="00496790" w:rsidRDefault="00496790" w:rsidP="00496790">
      <w:pPr>
        <w:spacing w:before="120"/>
        <w:ind w:firstLine="567"/>
        <w:jc w:val="both"/>
      </w:pPr>
      <w:r w:rsidRPr="00496790">
        <w:t>Также неотъемлемыми составляющими социальной политики являются</w:t>
      </w:r>
      <w:r>
        <w:t xml:space="preserve"> </w:t>
      </w:r>
      <w:r w:rsidRPr="00496790">
        <w:t xml:space="preserve">отношения социальной защиты </w:t>
      </w:r>
    </w:p>
    <w:p w:rsidR="00496790" w:rsidRPr="00496790" w:rsidRDefault="00496790" w:rsidP="00496790">
      <w:pPr>
        <w:spacing w:before="120"/>
        <w:ind w:firstLine="567"/>
        <w:jc w:val="both"/>
        <w:rPr>
          <w:rStyle w:val="a8"/>
          <w:b w:val="0"/>
          <w:bCs w:val="0"/>
        </w:rPr>
      </w:pPr>
      <w:r w:rsidRPr="00496790">
        <w:t>Социальная защита</w:t>
      </w:r>
      <w:r>
        <w:t xml:space="preserve"> </w:t>
      </w:r>
      <w:r w:rsidRPr="00496790">
        <w:t>— это такие отношения, которые позволяют индивидам, находящихся под их покровительством, сохранять свои позиции в обществе. Социальная защита</w:t>
      </w:r>
      <w:r>
        <w:t xml:space="preserve"> </w:t>
      </w:r>
      <w:r w:rsidRPr="00496790">
        <w:t>— это охранительная функция либо политического, либо социального союза. Поэтому социальная защита есть свойство любого объединения людей. Наиболее значительными объединениями в данном случае являются государство и профессиональные союзы. Социальная защита со стороны государства пользуется преимуществом только в том моменте, что социальная защита, находящаяся в руках государства, обладает всеобщим характером. В силу того, что социальную защиту могут осуществлять и другие объединения людей кроме государства, социальная политика может быть реализованной либо через государственную, либо через негосударственную систему социальной защиты. Во втором случае обычно эта функция находится в руках профессиональных союзов. В связи с таким положением вещей выделяются две модели социальной политики, которые получают свою легитимацию в конституциях государств: либерально-консервативная модель; социал-демократическая модель. В научной литературе имеются другие представления о количестве моделей социальной политики, но эти количественные различия не имеют принципиального значения.</w:t>
      </w:r>
      <w:r>
        <w:t xml:space="preserve"> </w:t>
      </w:r>
      <w:r w:rsidRPr="00496790">
        <w:t xml:space="preserve">Государство на основе социальной защиты, переданной в его компетенцию, создает систему социального обеспечения, состоящую из совокупности административных норм и учреждений, реализующих эти нормы в административном порядке. Содержательной стороной системы социального обеспечения, которая поддерживается государством, является принцип обязательного государственного страхования. Обязательность страхования не всегда предполагает обязательность взносов со стороны застрахованного. Страховой фонд по некоторым видам государственного страхования может пополняться за счет государства или за счет работодателя. Социальная политика государства не существует в отрыве от политики государства вообще, а так же от конкретных политик: от экономической, от налоговой; от бюджетной; от внешней и т.д. Сама социальная политика распадается на различные политики. От того, насколько развита социально-политическая деятельность государства, зависит внутреннее содержание его социальной политики. Социальная политика может вбирать в себя одни политики в одних странах и не вбирать их в себя в других странах. Для Германии и Дании характерен широкий охват социальной сферы государством, для США и Японии характерен меньший охват. Показателем развитости системы социального обеспечения, а также типическим признаком моделей социальной политики являются социальные расходы. Под социальными расходами понимают объем финансирования социально-политической деятельности государства. Обычно в статистике фигурирует такой показатель в виде доли от валового внутреннего продукта страны. Сегодня имеются страны, где доля социальных расходов превышает 40% от ВВП, и есть страны, где социально-политическая деятельность государства не существует вообще. Существенным в определении социальной политики того или иного государства являются источники финансирования социальных расходов. Источниками финансирования обычно бывают бюджетные и внебюджетные. Бюджетные источники пополняются за счет налогов, деятельности государства в экономической сфере, а так же за счет иных средств, поступающих в бюджет государства. Внебюджетные пополняются за счет взносов работодателей и наемных работников. В последнем случае пополнение может происходить как равными, так и неравными долями со стороны работодателей и наемных работников, а некоторые внебюджетные фонды пополняются только за счет работодателей. Наиболее развитая система социальной политики может быть представлена в следующей схеме структуры социальной политики датского государства. Таблица 1. </w:t>
      </w:r>
    </w:p>
    <w:p w:rsidR="00496790" w:rsidRPr="00496790" w:rsidRDefault="00496790" w:rsidP="00496790">
      <w:pPr>
        <w:spacing w:before="120"/>
        <w:ind w:firstLine="567"/>
        <w:jc w:val="both"/>
        <w:rPr>
          <w:rStyle w:val="a8"/>
          <w:b w:val="0"/>
          <w:bCs w:val="0"/>
        </w:rPr>
      </w:pPr>
      <w:r w:rsidRPr="00496790">
        <w:rPr>
          <w:rStyle w:val="a8"/>
          <w:b w:val="0"/>
          <w:bCs w:val="0"/>
        </w:rPr>
        <w:t xml:space="preserve">Основная структура социальной политики датского государства всеобщего благосостояния </w:t>
      </w:r>
    </w:p>
    <w:tbl>
      <w:tblPr>
        <w:tblStyle w:val="a9"/>
        <w:tblW w:w="0" w:type="auto"/>
        <w:tblInd w:w="-112" w:type="dxa"/>
        <w:tblLook w:val="01E0" w:firstRow="1" w:lastRow="1" w:firstColumn="1" w:lastColumn="1" w:noHBand="0" w:noVBand="0"/>
      </w:tblPr>
      <w:tblGrid>
        <w:gridCol w:w="2647"/>
        <w:gridCol w:w="4760"/>
        <w:gridCol w:w="2447"/>
      </w:tblGrid>
      <w:tr w:rsidR="00496790" w:rsidRPr="00496790" w:rsidTr="00913491">
        <w:tc>
          <w:tcPr>
            <w:tcW w:w="0" w:type="auto"/>
          </w:tcPr>
          <w:p w:rsidR="00496790" w:rsidRPr="00496790" w:rsidRDefault="00496790" w:rsidP="00496790">
            <w:pPr>
              <w:jc w:val="both"/>
            </w:pPr>
            <w:r w:rsidRPr="00496790">
              <w:rPr>
                <w:rStyle w:val="a8"/>
                <w:b w:val="0"/>
                <w:bCs w:val="0"/>
              </w:rPr>
              <w:t>Основные средства социальной политики</w:t>
            </w:r>
          </w:p>
        </w:tc>
        <w:tc>
          <w:tcPr>
            <w:tcW w:w="0" w:type="auto"/>
          </w:tcPr>
          <w:p w:rsidR="00496790" w:rsidRPr="00496790" w:rsidRDefault="00496790" w:rsidP="00496790">
            <w:pPr>
              <w:jc w:val="both"/>
            </w:pPr>
            <w:r w:rsidRPr="00496790">
              <w:rPr>
                <w:rStyle w:val="a8"/>
                <w:b w:val="0"/>
                <w:bCs w:val="0"/>
              </w:rPr>
              <w:t>Носители социальной политики</w:t>
            </w:r>
          </w:p>
        </w:tc>
        <w:tc>
          <w:tcPr>
            <w:tcW w:w="0" w:type="auto"/>
          </w:tcPr>
          <w:p w:rsidR="00496790" w:rsidRPr="00496790" w:rsidRDefault="00496790" w:rsidP="00496790">
            <w:pPr>
              <w:jc w:val="both"/>
              <w:rPr>
                <w:highlight w:val="lightGray"/>
              </w:rPr>
            </w:pPr>
            <w:r w:rsidRPr="00496790">
              <w:rPr>
                <w:rStyle w:val="a8"/>
                <w:b w:val="0"/>
                <w:bCs w:val="0"/>
              </w:rPr>
              <w:t>Области социальной политики</w:t>
            </w:r>
          </w:p>
        </w:tc>
      </w:tr>
      <w:tr w:rsidR="00496790" w:rsidRPr="00496790" w:rsidTr="00913491">
        <w:tc>
          <w:tcPr>
            <w:tcW w:w="0" w:type="auto"/>
          </w:tcPr>
          <w:p w:rsidR="00496790" w:rsidRPr="00496790" w:rsidRDefault="00496790" w:rsidP="00496790">
            <w:pPr>
              <w:jc w:val="both"/>
            </w:pPr>
            <w:r w:rsidRPr="00496790">
              <w:t>Налоги</w:t>
            </w:r>
          </w:p>
        </w:tc>
        <w:tc>
          <w:tcPr>
            <w:tcW w:w="0" w:type="auto"/>
          </w:tcPr>
          <w:p w:rsidR="00496790" w:rsidRPr="00496790" w:rsidRDefault="00496790" w:rsidP="00496790">
            <w:pPr>
              <w:jc w:val="both"/>
            </w:pPr>
            <w:r w:rsidRPr="00496790">
              <w:t>Государство</w:t>
            </w:r>
          </w:p>
        </w:tc>
        <w:tc>
          <w:tcPr>
            <w:tcW w:w="0" w:type="auto"/>
          </w:tcPr>
          <w:p w:rsidR="00496790" w:rsidRPr="00496790" w:rsidRDefault="00496790" w:rsidP="00496790">
            <w:pPr>
              <w:jc w:val="both"/>
            </w:pPr>
            <w:r w:rsidRPr="00496790">
              <w:t>Несчастный случай, проф. заболевания, болезни</w:t>
            </w:r>
          </w:p>
        </w:tc>
      </w:tr>
      <w:tr w:rsidR="00496790" w:rsidRPr="00496790" w:rsidTr="00913491">
        <w:tc>
          <w:tcPr>
            <w:tcW w:w="0" w:type="auto"/>
          </w:tcPr>
          <w:p w:rsidR="00496790" w:rsidRPr="00496790" w:rsidRDefault="00496790" w:rsidP="00496790">
            <w:pPr>
              <w:jc w:val="both"/>
            </w:pPr>
          </w:p>
        </w:tc>
        <w:tc>
          <w:tcPr>
            <w:tcW w:w="0" w:type="auto"/>
          </w:tcPr>
          <w:p w:rsidR="00496790" w:rsidRPr="00496790" w:rsidRDefault="00496790" w:rsidP="00496790">
            <w:pPr>
              <w:jc w:val="both"/>
            </w:pPr>
          </w:p>
        </w:tc>
        <w:tc>
          <w:tcPr>
            <w:tcW w:w="0" w:type="auto"/>
          </w:tcPr>
          <w:p w:rsidR="00496790" w:rsidRPr="00496790" w:rsidRDefault="00496790" w:rsidP="00496790">
            <w:pPr>
              <w:jc w:val="both"/>
            </w:pPr>
            <w:r w:rsidRPr="00496790">
              <w:t>Забота о материнстве и детстве</w:t>
            </w:r>
          </w:p>
        </w:tc>
      </w:tr>
      <w:tr w:rsidR="00496790" w:rsidRPr="00496790" w:rsidTr="00913491">
        <w:tc>
          <w:tcPr>
            <w:tcW w:w="0" w:type="auto"/>
          </w:tcPr>
          <w:p w:rsidR="00496790" w:rsidRPr="00496790" w:rsidRDefault="00496790" w:rsidP="00496790">
            <w:pPr>
              <w:jc w:val="both"/>
            </w:pPr>
            <w:r w:rsidRPr="00496790">
              <w:t>Прожиточный минимум</w:t>
            </w:r>
          </w:p>
        </w:tc>
        <w:tc>
          <w:tcPr>
            <w:tcW w:w="0" w:type="auto"/>
          </w:tcPr>
          <w:p w:rsidR="00496790" w:rsidRPr="00496790" w:rsidRDefault="00496790" w:rsidP="00496790">
            <w:pPr>
              <w:jc w:val="both"/>
            </w:pPr>
          </w:p>
        </w:tc>
        <w:tc>
          <w:tcPr>
            <w:tcW w:w="0" w:type="auto"/>
          </w:tcPr>
          <w:p w:rsidR="00496790" w:rsidRPr="00496790" w:rsidRDefault="00496790" w:rsidP="00496790">
            <w:pPr>
              <w:jc w:val="both"/>
            </w:pPr>
          </w:p>
        </w:tc>
      </w:tr>
      <w:tr w:rsidR="00496790" w:rsidRPr="00496790" w:rsidTr="00913491">
        <w:tc>
          <w:tcPr>
            <w:tcW w:w="0" w:type="auto"/>
          </w:tcPr>
          <w:p w:rsidR="00496790" w:rsidRPr="00496790" w:rsidRDefault="00496790" w:rsidP="00496790">
            <w:pPr>
              <w:jc w:val="both"/>
            </w:pPr>
            <w:r w:rsidRPr="00496790">
              <w:t>Сборы с работодателей</w:t>
            </w:r>
          </w:p>
        </w:tc>
        <w:tc>
          <w:tcPr>
            <w:tcW w:w="0" w:type="auto"/>
          </w:tcPr>
          <w:p w:rsidR="00496790" w:rsidRPr="00496790" w:rsidRDefault="00496790" w:rsidP="00496790">
            <w:pPr>
              <w:jc w:val="both"/>
            </w:pPr>
            <w:r w:rsidRPr="00496790">
              <w:t>Страхование от безработицы:</w:t>
            </w:r>
          </w:p>
        </w:tc>
        <w:tc>
          <w:tcPr>
            <w:tcW w:w="0" w:type="auto"/>
          </w:tcPr>
          <w:p w:rsidR="00496790" w:rsidRPr="00496790" w:rsidRDefault="00496790" w:rsidP="00496790">
            <w:pPr>
              <w:jc w:val="both"/>
            </w:pPr>
          </w:p>
        </w:tc>
      </w:tr>
      <w:tr w:rsidR="00496790" w:rsidRPr="00496790" w:rsidTr="00913491">
        <w:tc>
          <w:tcPr>
            <w:tcW w:w="0" w:type="auto"/>
          </w:tcPr>
          <w:p w:rsidR="00496790" w:rsidRPr="00496790" w:rsidRDefault="00496790" w:rsidP="00496790">
            <w:pPr>
              <w:jc w:val="both"/>
            </w:pPr>
            <w:r w:rsidRPr="00496790">
              <w:t>Организации: региональные кассы по безработице.</w:t>
            </w:r>
          </w:p>
        </w:tc>
        <w:tc>
          <w:tcPr>
            <w:tcW w:w="0" w:type="auto"/>
          </w:tcPr>
          <w:p w:rsidR="00496790" w:rsidRPr="00496790" w:rsidRDefault="00496790" w:rsidP="00496790">
            <w:pPr>
              <w:jc w:val="both"/>
            </w:pPr>
          </w:p>
        </w:tc>
        <w:tc>
          <w:tcPr>
            <w:tcW w:w="0" w:type="auto"/>
          </w:tcPr>
          <w:p w:rsidR="00496790" w:rsidRPr="00496790" w:rsidRDefault="00496790" w:rsidP="00496790">
            <w:pPr>
              <w:jc w:val="both"/>
            </w:pPr>
          </w:p>
        </w:tc>
      </w:tr>
      <w:tr w:rsidR="00496790" w:rsidRPr="00496790" w:rsidTr="00913491">
        <w:tc>
          <w:tcPr>
            <w:tcW w:w="0" w:type="auto"/>
          </w:tcPr>
          <w:p w:rsidR="00496790" w:rsidRPr="00496790" w:rsidRDefault="00496790" w:rsidP="00496790">
            <w:pPr>
              <w:jc w:val="both"/>
            </w:pPr>
            <w:r w:rsidRPr="00496790">
              <w:t>Налоги</w:t>
            </w:r>
          </w:p>
        </w:tc>
        <w:tc>
          <w:tcPr>
            <w:tcW w:w="0" w:type="auto"/>
          </w:tcPr>
          <w:p w:rsidR="00496790" w:rsidRPr="00496790" w:rsidRDefault="00496790" w:rsidP="00496790">
            <w:pPr>
              <w:jc w:val="both"/>
            </w:pPr>
            <w:r w:rsidRPr="00496790">
              <w:t>Круг обеспечиваемых: все члены профсоюза.</w:t>
            </w:r>
          </w:p>
        </w:tc>
        <w:tc>
          <w:tcPr>
            <w:tcW w:w="0" w:type="auto"/>
          </w:tcPr>
          <w:p w:rsidR="00496790" w:rsidRPr="00496790" w:rsidRDefault="00496790" w:rsidP="00496790">
            <w:pPr>
              <w:jc w:val="both"/>
            </w:pPr>
            <w:r w:rsidRPr="00496790">
              <w:t>Безработица</w:t>
            </w:r>
          </w:p>
        </w:tc>
      </w:tr>
      <w:tr w:rsidR="00496790" w:rsidRPr="00496790" w:rsidTr="00913491">
        <w:tc>
          <w:tcPr>
            <w:tcW w:w="0" w:type="auto"/>
          </w:tcPr>
          <w:p w:rsidR="00496790" w:rsidRPr="00496790" w:rsidRDefault="00496790" w:rsidP="00496790">
            <w:pPr>
              <w:jc w:val="both"/>
            </w:pPr>
            <w:r w:rsidRPr="00496790">
              <w:t>Взносы</w:t>
            </w:r>
          </w:p>
        </w:tc>
        <w:tc>
          <w:tcPr>
            <w:tcW w:w="0" w:type="auto"/>
          </w:tcPr>
          <w:p w:rsidR="00496790" w:rsidRPr="00496790" w:rsidRDefault="00496790" w:rsidP="00496790">
            <w:pPr>
              <w:jc w:val="both"/>
            </w:pPr>
            <w:r w:rsidRPr="00496790">
              <w:t>Пенсионное страхование, основная пенсия финансируется за счет налогов, дополнительная</w:t>
            </w:r>
            <w:r>
              <w:t xml:space="preserve"> </w:t>
            </w:r>
            <w:r w:rsidRPr="00496790">
              <w:t>— за счет добровольных взносов</w:t>
            </w:r>
          </w:p>
        </w:tc>
        <w:tc>
          <w:tcPr>
            <w:tcW w:w="0" w:type="auto"/>
          </w:tcPr>
          <w:p w:rsidR="00496790" w:rsidRPr="00496790" w:rsidRDefault="00496790" w:rsidP="00496790">
            <w:pPr>
              <w:jc w:val="both"/>
              <w:rPr>
                <w:color w:val="000080"/>
              </w:rPr>
            </w:pPr>
            <w:r w:rsidRPr="00496790">
              <w:t>Возраст</w:t>
            </w:r>
          </w:p>
        </w:tc>
      </w:tr>
    </w:tbl>
    <w:p w:rsidR="00496790" w:rsidRPr="00496790" w:rsidRDefault="00496790" w:rsidP="00496790">
      <w:pPr>
        <w:spacing w:before="120"/>
        <w:ind w:firstLine="567"/>
        <w:jc w:val="both"/>
      </w:pPr>
      <w:r w:rsidRPr="00496790">
        <w:t>С точки зрения функционирования экономической системы, социальная политика играет двойную роль:</w:t>
      </w:r>
      <w:r>
        <w:t xml:space="preserve">  </w:t>
      </w:r>
      <w:r w:rsidRPr="00496790">
        <w:t>Во-первых, по мере экономического роста, накопления национального богатства создание благоприятных социальных условий для граждан становится главной целью экономической деятельности, и в этом смысле в социальной политике концентрируются цели экономического роста; все другие аспекты экономического развития начинают рассматриваться в качестве средства реализации социальной политики.</w:t>
      </w:r>
      <w:r>
        <w:t xml:space="preserve"> </w:t>
      </w:r>
      <w:r w:rsidRPr="00496790">
        <w:t>Во-вторых, социальная политика является и фактором экономического роста. Если экономический рост не сопровождается ростом благосостояния, то люди утрачивают стимулы к эффективной экономической деятельности. Одновременно, чем выше достигнутая ступень экономического развития, тем выше требования к людям, обеспечивающим экономический рост, их знаниям, культуре, физическому и нравственному развитию. В свою очередь это требует дальнейшего развития социальной сферы.</w:t>
      </w:r>
    </w:p>
    <w:p w:rsidR="00496790" w:rsidRPr="00496790" w:rsidRDefault="00496790" w:rsidP="00496790">
      <w:pPr>
        <w:spacing w:before="120"/>
        <w:jc w:val="center"/>
        <w:rPr>
          <w:b/>
          <w:bCs/>
          <w:sz w:val="28"/>
          <w:szCs w:val="28"/>
        </w:rPr>
      </w:pPr>
      <w:r w:rsidRPr="00496790">
        <w:rPr>
          <w:b/>
          <w:bCs/>
          <w:sz w:val="28"/>
          <w:szCs w:val="28"/>
        </w:rPr>
        <w:t xml:space="preserve">1.3. Основные направления социальной политики   </w:t>
      </w:r>
    </w:p>
    <w:p w:rsidR="00496790" w:rsidRPr="00496790" w:rsidRDefault="00496790" w:rsidP="00496790">
      <w:pPr>
        <w:spacing w:before="120"/>
        <w:ind w:firstLine="567"/>
        <w:jc w:val="both"/>
      </w:pPr>
      <w:r w:rsidRPr="00496790">
        <w:t>Практика проведения социальной политики в развитых странах выработана несколько направлений в ее реализации. К ним относятся: социальное страхование; социальную защиту работников, политику в области заработной платы; социальные меры на рынке труда; жилищную политику.</w:t>
      </w:r>
    </w:p>
    <w:p w:rsidR="00496790" w:rsidRPr="00496790" w:rsidRDefault="00496790" w:rsidP="00496790">
      <w:pPr>
        <w:spacing w:before="120"/>
        <w:ind w:firstLine="567"/>
        <w:jc w:val="both"/>
      </w:pPr>
      <w:r w:rsidRPr="00496790">
        <w:t>Социальное страхование - наиболее важная часть политики государства в социальной сфере. В процессе производства работники могут потерять (по ряду объективных причин, например, из-за травмы) возможность продолжать работу. При этом они лишаются источника дохода. Для решения возникшей в этом случае проблемы существует две возможности. Первая - выплата определенной суммы за причиненный ущерб. Однако единовременное пособие не дает ему возможности существовать длительное время. Следовательно, предпочтительнее второй путь: социальное страхование.</w:t>
      </w:r>
    </w:p>
    <w:p w:rsidR="00496790" w:rsidRPr="00496790" w:rsidRDefault="00496790" w:rsidP="00496790">
      <w:pPr>
        <w:spacing w:before="120"/>
        <w:ind w:firstLine="567"/>
        <w:jc w:val="both"/>
      </w:pPr>
      <w:r w:rsidRPr="00496790">
        <w:t>Необходимо правильно понимать смысл, значение социального страхования - как основного механизма социальной защиты работников в условиях рыночной экономики. Именно на этой основе социальное страхование может стать реальной базой достижения социальной стабильности и согласия. Все это свидетельствует о необходимости восстановления страхового характера данного вида социальной защиты. В зависимости от соблюдения принципов страхования и обеспечения им адекватных источников финансирования можно выделить 3 модели организации социального страхования:</w:t>
      </w:r>
    </w:p>
    <w:p w:rsidR="00496790" w:rsidRPr="00496790" w:rsidRDefault="00496790" w:rsidP="00496790">
      <w:pPr>
        <w:spacing w:before="120"/>
        <w:ind w:firstLine="567"/>
        <w:jc w:val="both"/>
      </w:pPr>
      <w:r w:rsidRPr="00496790">
        <w:t>1. В первой модели страховые начала не развиты. Размер выдаваемых социальных пособий и выплачиваемых пенсий зависит от ряда второстепенных внешних факторов, от служебного положения. Недостаток денежных средств покрывается учредителями. Подобная система способна обеспечить лишь невысокие уровни защиты и может существовать только в условиях бездефицитного государственного бюджета. Рыночным условиям хозяйствования, как правило, свойственен дефицит государственного бюджета, а значит, велика вероятность того, что государство не сможет выполнить своих обязательств.</w:t>
      </w:r>
    </w:p>
    <w:p w:rsidR="00496790" w:rsidRPr="00496790" w:rsidRDefault="00496790" w:rsidP="00496790">
      <w:pPr>
        <w:spacing w:before="120"/>
        <w:ind w:firstLine="567"/>
        <w:jc w:val="both"/>
      </w:pPr>
      <w:r w:rsidRPr="00496790">
        <w:t>2. Отличительная черта второй модели - страхуемые и страхователи делают взносы, однако расчеты с ними не учитывают степени вероятности наступления того или иного страхового события, т.е. социального риска. Страхование фактически осуществляется в пользу третьих лиц, и накопление финансовых средств никак не связано с ростом обязательств.</w:t>
      </w:r>
    </w:p>
    <w:p w:rsidR="00496790" w:rsidRPr="00496790" w:rsidRDefault="00496790" w:rsidP="00496790">
      <w:pPr>
        <w:spacing w:before="120"/>
        <w:ind w:firstLine="567"/>
        <w:jc w:val="both"/>
      </w:pPr>
      <w:r w:rsidRPr="00496790">
        <w:t>3. Третья модель строится, исходя из страхования социальных рисков. Величина накопленных средств в каждый конкретный момент времени соответствует взятым страхователями обязательствам. Выплаты не могут превышать установленного соотношения между выдаваемыми пособиями и поступлениями. Эта модель социального страхования обычно предусматривает способы покрытия дефицита средств путем образования запасных фондов, перестрахования рисков и т.д.. Такая форма организации социального страхования достаточно гибка: не возникает технических трудностей, как при объединении нескольких видов страхования, так и при их разделении, при выходе из фондов страхования группы участников или при привлечении новых.</w:t>
      </w:r>
    </w:p>
    <w:p w:rsidR="00496790" w:rsidRPr="00496790" w:rsidRDefault="00496790" w:rsidP="00496790">
      <w:pPr>
        <w:spacing w:before="120"/>
        <w:ind w:firstLine="567"/>
        <w:jc w:val="both"/>
      </w:pPr>
      <w:r w:rsidRPr="00496790">
        <w:t>Система социального страхования строится на определенных принципах. Во-первых, оно имеет законодеятельную основу. Во-вторых, оно обязательно для лиц, работающих в условиях риска (впрочем, страхование может осуществляться и на добровольной основе). В-третьих, система социального страхования предусматривает участие государства в финансировании соответствующих выплат. Делятся это либо в форме снижения выплачиваемых самими работниками сумм, либо за счет повышения предлагаемых государством пособий. В-четвертых, система социального страхования ориентируется на помощь, прежде всего слабым в экономическом отношении членам общества.</w:t>
      </w:r>
    </w:p>
    <w:p w:rsidR="00496790" w:rsidRPr="00496790" w:rsidRDefault="00496790" w:rsidP="00496790">
      <w:pPr>
        <w:spacing w:before="120"/>
        <w:ind w:firstLine="567"/>
        <w:jc w:val="both"/>
      </w:pPr>
      <w:r w:rsidRPr="00496790">
        <w:t>Практика определила несколько форм социального страхования. Во многих цивилизованных странах применяются следующие: страхование от несчастного случая, болезни, в связи с родами и уходом за ребенком, по инвалидности, в случае потери работы, пенсионное страхование.</w:t>
      </w:r>
    </w:p>
    <w:p w:rsidR="00496790" w:rsidRPr="00496790" w:rsidRDefault="00496790" w:rsidP="00496790">
      <w:pPr>
        <w:spacing w:before="120"/>
        <w:ind w:firstLine="567"/>
        <w:jc w:val="both"/>
      </w:pPr>
      <w:r w:rsidRPr="00496790">
        <w:t>Важнейшим направлением политики пенсионного страхования является осуществление концепции “динамической пенсии”: приведение пенсий в соответствии с уровнем заработной платы работающего населения. Тем самым удастся воспрепятствовать обесценению (вследствие инфляции) средств, которые были накоплены работником, путем регулярных отчислений.</w:t>
      </w:r>
    </w:p>
    <w:p w:rsidR="00496790" w:rsidRPr="00496790" w:rsidRDefault="00496790" w:rsidP="00496790">
      <w:pPr>
        <w:spacing w:before="120"/>
        <w:ind w:firstLine="567"/>
        <w:jc w:val="both"/>
      </w:pPr>
      <w:r w:rsidRPr="00496790">
        <w:t xml:space="preserve">В обязанности государства входит обеспечение функционально - способной системы институтов страхования на случай болезни. Например, обеспечение в случае заболевания почти для 90% граждан ФРГ гарантируется путем установленной законом системы страхования на случай болезни. Около 10% граждан застрахованы частным образом. Заболевший во время болезни дохода не теряет. Работодателей закон обязывает продолжать выплату заработной платы в течение шести последующих недель. </w:t>
      </w:r>
    </w:p>
    <w:p w:rsidR="00496790" w:rsidRPr="00496790" w:rsidRDefault="00496790" w:rsidP="00496790">
      <w:pPr>
        <w:spacing w:before="120"/>
        <w:ind w:firstLine="567"/>
        <w:jc w:val="both"/>
      </w:pPr>
      <w:r w:rsidRPr="00496790">
        <w:t>Возможные несчастные случаи на производстве и профессиональные заболевания охватываются системой страхования от несчастных случаев. Здесь речь идет о различного рода переплетениях, распределении и правах застрахованных. Большие затраты на финансирование последствий несчастных случаев на производстве являются важной причиной интенсификации государственной политики защиты работополучателей. Необходимо, чтобы финансирование осуществлялось на 100% за счет взносов предприятий или работодателей, т.к. в соответствии с принципом причинности вопрос о начислении издержек (затрат), связанных с последствиями несчастных случаев, будет отнесен к предприятиям.</w:t>
      </w:r>
    </w:p>
    <w:p w:rsidR="00496790" w:rsidRPr="00496790" w:rsidRDefault="00496790" w:rsidP="00496790">
      <w:pPr>
        <w:spacing w:before="120"/>
        <w:ind w:firstLine="567"/>
        <w:jc w:val="both"/>
      </w:pPr>
      <w:r w:rsidRPr="00496790">
        <w:t>Социальная защита работников, как важнейшее направление социальной политики государства, крайне важна, т.к. большинство населения во всех странах составляют работающие, единственным (или основным) доходом которых является заработная плата, а это означает, что они экономически уязвимы и им не на что опереться, кроме государственной власти. Кроме того, в любом государстве имеется значительное количество нетрудоспособных лиц и лиц с пониженной трудоспособностью, требующих особого внимания государства. Ко всему этому можно добавить, что политика государства в области социальной защиты занятых базируется на неравенстве сторон на рынке труда. Наемный работник является слабой по сравнению с работодателем стороной, поскольку не обладает собственностью на средства производства и вынужден продавать свою рабочую силу. Действия государства в этой сфере должны быть нацелены на финансовую поддержку работников в случае нанесения ущерба здоровью последних или в иных случаях. Для этого государство разрабатывает определенные правовые нормы, обеспечивающие создание системы договоров, которые заключают между собой работники и предприниматели. Государство, проводя такие меры, исходит из того, что в социальных взаимоотношениях между работниками и работодателями речь должна идти не просто о купле - продаже товаров, а о социальном статусе личности.</w:t>
      </w:r>
    </w:p>
    <w:p w:rsidR="00496790" w:rsidRDefault="00496790" w:rsidP="00496790">
      <w:pPr>
        <w:spacing w:before="120"/>
        <w:ind w:firstLine="567"/>
        <w:jc w:val="both"/>
      </w:pPr>
      <w:r w:rsidRPr="00496790">
        <w:t xml:space="preserve">Международная практика и отечественный опыт свидетельствуют о том, что к важнейшим принципам социальной защиты работников следует отнести: </w:t>
      </w:r>
      <w:r>
        <w:t xml:space="preserve"> </w:t>
      </w:r>
    </w:p>
    <w:p w:rsidR="00496790" w:rsidRDefault="00496790" w:rsidP="00496790">
      <w:pPr>
        <w:spacing w:before="120"/>
        <w:ind w:firstLine="567"/>
        <w:jc w:val="both"/>
      </w:pPr>
      <w:r w:rsidRPr="00496790">
        <w:t>социальная ответственность общества и государства за бережное отношение к личности, к защите достоинства человека, его права на свободный труд, свободу выбора профессии, места работы и обучения, охрану труда, обеспечение приемлемых условий труда, защиту здоровья и жизни, компенсацию утраты трудоспособности, что соответствует положениям Всеобщей декларации прав человека, социальных пактов и других документов ООН, МОТ и других признанных международных норм;</w:t>
      </w:r>
      <w:r>
        <w:t xml:space="preserve"> </w:t>
      </w:r>
    </w:p>
    <w:p w:rsidR="00496790" w:rsidRDefault="00496790" w:rsidP="00496790">
      <w:pPr>
        <w:spacing w:before="120"/>
        <w:ind w:firstLine="567"/>
        <w:jc w:val="both"/>
      </w:pPr>
      <w:r w:rsidRPr="00496790">
        <w:t>социальная справедливость в области трудовых отношений - равные права на условия и охрану труда, сохранения здоровья, работоспособности и трудоспособности граждан, высокий уровень компенсации утраты трудоспособности, обеспечение медицинского, социальной и профессиональной реабилитации;</w:t>
      </w:r>
      <w:r>
        <w:t xml:space="preserve"> </w:t>
      </w:r>
    </w:p>
    <w:p w:rsidR="00496790" w:rsidRDefault="00496790" w:rsidP="00496790">
      <w:pPr>
        <w:spacing w:before="120"/>
        <w:ind w:firstLine="567"/>
        <w:jc w:val="both"/>
      </w:pPr>
      <w:r w:rsidRPr="00496790">
        <w:t>всеобщий и обязательный характер защитных работников от социальных и профессиональных рисков, обеспечение права на социальную защиту как главного ориентира социально - экономического развития общества;</w:t>
      </w:r>
      <w:r>
        <w:t xml:space="preserve"> </w:t>
      </w:r>
    </w:p>
    <w:p w:rsidR="00496790" w:rsidRDefault="00496790" w:rsidP="00496790">
      <w:pPr>
        <w:spacing w:before="120"/>
        <w:ind w:firstLine="567"/>
        <w:jc w:val="both"/>
      </w:pPr>
      <w:r w:rsidRPr="00496790">
        <w:t>минимально возможный уровень социальных и профессиональных рисков, доступность и открытость соответствующей информации;</w:t>
      </w:r>
      <w:r>
        <w:t xml:space="preserve"> </w:t>
      </w:r>
    </w:p>
    <w:p w:rsidR="00496790" w:rsidRDefault="00496790" w:rsidP="00496790">
      <w:pPr>
        <w:spacing w:before="120"/>
        <w:ind w:firstLine="567"/>
        <w:jc w:val="both"/>
      </w:pPr>
      <w:r w:rsidRPr="00496790">
        <w:t>государственные гарантии связанные с социальной защитой при одновременной самостоятельности и самоуправляемости негосударственных систем и программ защиты;</w:t>
      </w:r>
      <w:r>
        <w:t xml:space="preserve"> </w:t>
      </w:r>
    </w:p>
    <w:p w:rsidR="00496790" w:rsidRDefault="00496790" w:rsidP="00496790">
      <w:pPr>
        <w:spacing w:before="120"/>
        <w:ind w:firstLine="567"/>
        <w:jc w:val="both"/>
      </w:pPr>
      <w:r w:rsidRPr="00496790">
        <w:t>заинтересованность всех основных субъектов защиты (государство, предприниматели, товарищества социального страхования и широкий круг профессиональных организаций трудящихся) в формировании и совершенствовании тех или иных систем и форм защиты;</w:t>
      </w:r>
      <w:r>
        <w:t xml:space="preserve"> </w:t>
      </w:r>
    </w:p>
    <w:p w:rsidR="00496790" w:rsidRPr="00496790" w:rsidRDefault="00496790" w:rsidP="00496790">
      <w:pPr>
        <w:spacing w:before="120"/>
        <w:ind w:firstLine="567"/>
        <w:jc w:val="both"/>
      </w:pPr>
      <w:r w:rsidRPr="00496790">
        <w:t>солидарность всех субъектов социальной защиты на основе “социальных договоров”, касающихся распределения финансового бремени по компенсации и минимизации социальных и профессиональных рисков;</w:t>
      </w:r>
    </w:p>
    <w:p w:rsidR="00496790" w:rsidRDefault="00496790" w:rsidP="00496790">
      <w:pPr>
        <w:spacing w:before="120"/>
        <w:ind w:firstLine="567"/>
        <w:jc w:val="both"/>
      </w:pPr>
      <w:r w:rsidRPr="00496790">
        <w:t>экономическую и социальную свободу работников в области труда - выбор профессии с приемлемыми уровнями социальных и профессиональных рисков, возможность получения профессионального образования, места работы, свободы ассоциаций;</w:t>
      </w:r>
      <w:r>
        <w:t xml:space="preserve"> </w:t>
      </w:r>
    </w:p>
    <w:p w:rsidR="00496790" w:rsidRDefault="00496790" w:rsidP="00496790">
      <w:pPr>
        <w:spacing w:before="120"/>
        <w:ind w:firstLine="567"/>
        <w:jc w:val="both"/>
      </w:pPr>
      <w:r w:rsidRPr="00496790">
        <w:t>личную ответственность работников за сохранение своего здоровья, работоспособности и трудоспособности, правильный выбор профессии, места работы;</w:t>
      </w:r>
      <w:r>
        <w:t xml:space="preserve"> </w:t>
      </w:r>
    </w:p>
    <w:p w:rsidR="00496790" w:rsidRPr="00496790" w:rsidRDefault="00496790" w:rsidP="00496790">
      <w:pPr>
        <w:spacing w:before="120"/>
        <w:ind w:firstLine="567"/>
        <w:jc w:val="both"/>
      </w:pPr>
      <w:r w:rsidRPr="00496790">
        <w:t>многоуровневость и разноадресность способов социальной защиты - от государственных гарантий для всех трудящихся до узконаправленных мер для отдельных их категорий и профессиональных групп;</w:t>
      </w:r>
    </w:p>
    <w:p w:rsidR="00496790" w:rsidRDefault="00496790" w:rsidP="00496790">
      <w:pPr>
        <w:spacing w:before="120"/>
        <w:ind w:firstLine="567"/>
        <w:jc w:val="both"/>
      </w:pPr>
      <w:r w:rsidRPr="00496790">
        <w:t>многосубъектность социальной защиты - субъектами социальной защиты должны выступать: государство (в лице ведомств и министерств), работодатели, товарищества по страхованию, региональные органы управления;</w:t>
      </w:r>
      <w:r>
        <w:t xml:space="preserve"> </w:t>
      </w:r>
    </w:p>
    <w:p w:rsidR="00496790" w:rsidRDefault="00496790" w:rsidP="00496790">
      <w:pPr>
        <w:spacing w:before="120"/>
        <w:ind w:firstLine="567"/>
        <w:jc w:val="both"/>
      </w:pPr>
      <w:r w:rsidRPr="00496790">
        <w:t>многоаспектность и разнонаправленность мер социальной защиты - предметом внимания должны стать условия и оплата труда работников, профессиональная подготовка, медицинское обслуживание, компенсация утраты работоспособности и реабилитационные услуги.</w:t>
      </w:r>
    </w:p>
    <w:p w:rsidR="00496790" w:rsidRPr="00496790" w:rsidRDefault="00496790" w:rsidP="00496790">
      <w:pPr>
        <w:spacing w:before="120"/>
        <w:ind w:firstLine="567"/>
        <w:jc w:val="both"/>
      </w:pPr>
      <w:r w:rsidRPr="00496790">
        <w:t>Социальная политика в области заработной платы должна реализовываться дифференцированно. Регулирующие вмешательство осуществляется в основном в тех случаях, когда степень профессиональной подготовки работника невысока, и позиции его в противостоянии с работодателем относительно слабы. Это главным образом касается тех видов трудовых процессов, которые требуют неквалифицированного труда. В отношении таких категорий населения фиксируется минимальный уровень заработной платы, ниже которого выплачивать ее, не разрешается. С помощью законов государство определяет также ритм оплаты труда (допустим, каждые 14 дней или ежемесячно).</w:t>
      </w:r>
    </w:p>
    <w:p w:rsidR="00496790" w:rsidRPr="00496790" w:rsidRDefault="00496790" w:rsidP="00496790">
      <w:pPr>
        <w:spacing w:before="120"/>
        <w:ind w:firstLine="567"/>
        <w:jc w:val="both"/>
      </w:pPr>
      <w:r w:rsidRPr="00496790">
        <w:t>В некоторых случаях политика заработной платы предусматривает введение предельного уровня последней</w:t>
      </w:r>
      <w:r>
        <w:t xml:space="preserve"> </w:t>
      </w:r>
      <w:r w:rsidRPr="00496790">
        <w:t>и сохранение его в течение определенного отрезка времени. Возможно также использование ограничений на темпы роста оплаты труда. Данные меры применяются для предотвращения инфляции и устранения трудностей в области платежного баланса.</w:t>
      </w:r>
    </w:p>
    <w:p w:rsidR="00496790" w:rsidRPr="00496790" w:rsidRDefault="00496790" w:rsidP="00496790">
      <w:pPr>
        <w:spacing w:before="120"/>
        <w:ind w:firstLine="567"/>
        <w:jc w:val="both"/>
      </w:pPr>
      <w:r w:rsidRPr="00496790">
        <w:t>Социальная политика на рынке труда. Государственная политика в этой области делает особенно отчетливым переход системы чистого страхования по безработице к поиску профилактических мер по предотвращению возможных трудностей в трудовой деятельности и на рынке труда.</w:t>
      </w:r>
    </w:p>
    <w:p w:rsidR="00496790" w:rsidRPr="00496790" w:rsidRDefault="00496790" w:rsidP="00496790">
      <w:pPr>
        <w:spacing w:before="120"/>
        <w:ind w:firstLine="567"/>
        <w:jc w:val="both"/>
      </w:pPr>
      <w:r w:rsidRPr="00496790">
        <w:t>Социальная политика применительно к рынку связана прежде всего с возможностями государства влиять на спрос на рабочую силу. Кроме того, воздействие на этот рынок идет с помощью корректировки правовых норм, касающихся использования в стране иностранной рабочей силы. Регулирование может осуществляться и сокращением доступа некоторых групп работников на рынок труда (например, с помощью сокращения пенсионного возраста). Кроме того, государство может влиять на рынок труда, информируя о его состоянии заинтересованные органы. Весьма серьезное воздействие на этот рынок оно оказывает и тем, что берет на себя организацию и финансирование системы переобучения работников в связи со структурными сдвигами в экономике.</w:t>
      </w:r>
    </w:p>
    <w:p w:rsidR="00496790" w:rsidRPr="00496790" w:rsidRDefault="00496790" w:rsidP="00496790">
      <w:pPr>
        <w:spacing w:before="120"/>
        <w:ind w:firstLine="567"/>
        <w:jc w:val="both"/>
      </w:pPr>
      <w:r w:rsidRPr="00496790">
        <w:t xml:space="preserve">Инструментарий социальной политики в области рынка труда включает в себя наряду с произведением компенсационных выплат при безработице и в период поиска работы предоставление консультаций по профориентации, трудоустройству и профессиональному обучению, облегчающих вступление в трудовую жизнь или смену профессии. Финансовые средства из фонда страхования по безработице должны использоваться эффективно, например, в целях финансирования мероприятий по профессиональному обучению, реабилитации, облегчающей возвращение к трудовой деятельности, а также в качестве вспомогательных средств для создания и изменения структуры рабочих мест. </w:t>
      </w:r>
    </w:p>
    <w:p w:rsidR="00496790" w:rsidRDefault="00496790" w:rsidP="00496790">
      <w:pPr>
        <w:spacing w:before="120"/>
        <w:ind w:firstLine="567"/>
        <w:jc w:val="both"/>
      </w:pPr>
      <w:r w:rsidRPr="00496790">
        <w:t>Наряду с этим целью современной политики обеспечения занятости является также решение проблем особых групп работающего населения (пожилых людей, инвалидов, женщин, молодежи, иностранцев).</w:t>
      </w:r>
    </w:p>
    <w:p w:rsidR="00496790" w:rsidRPr="00496790" w:rsidRDefault="00496790" w:rsidP="00496790">
      <w:pPr>
        <w:spacing w:before="120"/>
        <w:jc w:val="center"/>
        <w:rPr>
          <w:b/>
          <w:bCs/>
          <w:sz w:val="28"/>
          <w:szCs w:val="28"/>
        </w:rPr>
      </w:pPr>
      <w:r w:rsidRPr="00496790">
        <w:rPr>
          <w:b/>
          <w:bCs/>
          <w:sz w:val="28"/>
          <w:szCs w:val="28"/>
        </w:rPr>
        <w:t>Жилищная политика.</w:t>
      </w:r>
    </w:p>
    <w:p w:rsidR="00496790" w:rsidRPr="00496790" w:rsidRDefault="00496790" w:rsidP="00496790">
      <w:pPr>
        <w:spacing w:before="120"/>
        <w:ind w:firstLine="567"/>
        <w:jc w:val="both"/>
      </w:pPr>
      <w:r w:rsidRPr="00496790">
        <w:t>Политика обеспечения необходимых жилищных условий рассматривается в современных западных странах как инструмент социальной политики. Легко и быстро решаемые жилищные проблемы усиливают территориальную подвижность рабочей силы, что в условиях существенных структурных сдвигов приобретает особую значимость, ибо повышает эффективность производства.</w:t>
      </w:r>
    </w:p>
    <w:p w:rsidR="00496790" w:rsidRPr="00496790" w:rsidRDefault="00496790" w:rsidP="00496790">
      <w:pPr>
        <w:spacing w:before="120"/>
        <w:ind w:firstLine="567"/>
        <w:jc w:val="both"/>
      </w:pPr>
      <w:r w:rsidRPr="00496790">
        <w:t>В традиционном варианте это направление социальной политики проводится путем выделения из бюджета средств для оказания помощи работникам, арендующим жилье. Однако есть и альтернативные варианты: государство в состоянии поощрять самостоятельное жилищное строительство. При этом используются различные возможности. Например, территориальные органы власти сами создают относительно дешевые комплексы жилья и сдают их в наем семьям с низкими доходами. Еще один путь социальной поддержки в этой области предполагает использование жилья, построенного частными строительными кооперативами. Роль государства в этом случае сводится к тому, что оно бесплатно предоставляет строительным организациям землю, осуществляет их льготное кредитование или применяет к ним более мягкое налогообложение. В рамках данного варианта государство обычно контролирует величину оплаты жилья, устанавливая предельную сумму доходов владельцев за сдаваемое в наем жилье. В отдельных случаях приходится поступать еще более решительно: изымать из частной собственности землю и использовать ее для государственного жилищного строительства.</w:t>
      </w:r>
    </w:p>
    <w:p w:rsidR="00496790" w:rsidRPr="00496790" w:rsidRDefault="00496790" w:rsidP="00496790">
      <w:pPr>
        <w:spacing w:before="120"/>
        <w:jc w:val="center"/>
        <w:rPr>
          <w:b/>
          <w:bCs/>
          <w:sz w:val="28"/>
          <w:szCs w:val="28"/>
        </w:rPr>
      </w:pPr>
      <w:r w:rsidRPr="00496790">
        <w:rPr>
          <w:b/>
          <w:bCs/>
          <w:sz w:val="28"/>
          <w:szCs w:val="28"/>
        </w:rPr>
        <w:t xml:space="preserve">1.4. Экономическая социальная политика: проблемы согласования.   </w:t>
      </w:r>
    </w:p>
    <w:p w:rsidR="00496790" w:rsidRDefault="00496790" w:rsidP="00496790">
      <w:pPr>
        <w:spacing w:before="120"/>
        <w:ind w:firstLine="567"/>
        <w:jc w:val="both"/>
      </w:pPr>
      <w:r w:rsidRPr="00496790">
        <w:t>В настоящее время все большую общественную поддержку получает точка зрения в пользу реализации целенаправленной экономико-политической стратегии всеобъемлющего перехода к постиндустриальному и одновременно социально ориентируемому рыночным порядкам. переход к постиндустриальному не может быть сопряжен с кардинальными структурными изменениями. В ближайший перспективный период достижение устойчивых темпов экономического роста становится возможным в случае позитивных сдвигов в экономической структуре, прежде всего прекращения падения и дальнейшего увеличения доли перерабатывающих отраслей в промышленности, кардинального повышения роли высокотехнологичных отраслей, постепенного снижения доли первичных отраслей и существенного ослабления зависимости экономики от экспорта первичных ресурсов.</w:t>
      </w:r>
      <w:r>
        <w:t xml:space="preserve">   </w:t>
      </w:r>
    </w:p>
    <w:p w:rsidR="00496790" w:rsidRPr="00496790" w:rsidRDefault="00496790" w:rsidP="00496790">
      <w:pPr>
        <w:spacing w:before="120"/>
        <w:ind w:firstLine="567"/>
        <w:jc w:val="both"/>
      </w:pPr>
      <w:r w:rsidRPr="00496790">
        <w:t>Рациональность структуры рыночного хозяйства на постиндустриальной стадии развития определяется следующими характеристиками:</w:t>
      </w:r>
    </w:p>
    <w:p w:rsidR="00496790" w:rsidRPr="00496790" w:rsidRDefault="00496790" w:rsidP="00496790">
      <w:pPr>
        <w:spacing w:before="120"/>
        <w:ind w:firstLine="567"/>
        <w:jc w:val="both"/>
      </w:pPr>
      <w:r w:rsidRPr="00496790">
        <w:t>Преобладающая роль в промышленной структуре высокотехнологичных отраслей, максимально адаптированных к использованию достижений новейшего этапа научно-технической революции.</w:t>
      </w:r>
    </w:p>
    <w:p w:rsidR="00496790" w:rsidRPr="00496790" w:rsidRDefault="00496790" w:rsidP="00496790">
      <w:pPr>
        <w:spacing w:before="120"/>
        <w:ind w:firstLine="567"/>
        <w:jc w:val="both"/>
      </w:pPr>
      <w:r w:rsidRPr="00496790">
        <w:t>Вымывание многих традиционных методов производства и целых отраслей, замена ряда массовых ресурсов новыми искусственными материалами.</w:t>
      </w:r>
    </w:p>
    <w:p w:rsidR="00496790" w:rsidRPr="00496790" w:rsidRDefault="00496790" w:rsidP="00496790">
      <w:pPr>
        <w:spacing w:before="120"/>
        <w:ind w:firstLine="567"/>
        <w:jc w:val="both"/>
      </w:pPr>
      <w:r w:rsidRPr="00496790">
        <w:t>Создание новых продуктов и усовершенствование ранее выпускаемых исходя из требования максимального разнообразия и повышение качества при параллельном создании новых рабочих мест.</w:t>
      </w:r>
    </w:p>
    <w:p w:rsidR="00496790" w:rsidRPr="00496790" w:rsidRDefault="00496790" w:rsidP="00496790">
      <w:pPr>
        <w:spacing w:before="120"/>
        <w:ind w:firstLine="567"/>
        <w:jc w:val="both"/>
      </w:pPr>
      <w:r w:rsidRPr="00496790">
        <w:t>Рациональное сочетание крупных, средних и малых промышленных предприятий за счет оптимального сочетания материало-энерго и трудосберегающих технологий и оптимального приспособления к изменениям спроса посредством диверсификации производства и выхода на новые рынки.</w:t>
      </w:r>
    </w:p>
    <w:p w:rsidR="00496790" w:rsidRPr="00496790" w:rsidRDefault="00496790" w:rsidP="00496790">
      <w:pPr>
        <w:spacing w:before="120"/>
        <w:ind w:firstLine="567"/>
        <w:jc w:val="both"/>
      </w:pPr>
      <w:r w:rsidRPr="00496790">
        <w:t>Формирование аграрного сектора, полностью отвечающего современным рыночным стандартам.</w:t>
      </w:r>
    </w:p>
    <w:p w:rsidR="00496790" w:rsidRPr="00496790" w:rsidRDefault="00496790" w:rsidP="00496790">
      <w:pPr>
        <w:spacing w:before="120"/>
        <w:ind w:firstLine="567"/>
        <w:jc w:val="both"/>
      </w:pPr>
      <w:r w:rsidRPr="00496790">
        <w:t>Становление технически и технологически преобразованных отраслей сферы услуг на базе реализации новых систем информатизации.</w:t>
      </w:r>
    </w:p>
    <w:p w:rsidR="00496790" w:rsidRDefault="00496790" w:rsidP="00496790">
      <w:pPr>
        <w:spacing w:before="120"/>
        <w:ind w:firstLine="567"/>
        <w:jc w:val="both"/>
      </w:pPr>
      <w:r w:rsidRPr="00496790">
        <w:t>Формирование инновационной сферы, служащей генератором авангардных технологий на основе постоянного роста эффективности затрат на НИОКР.</w:t>
      </w:r>
      <w:r>
        <w:t xml:space="preserve">   </w:t>
      </w:r>
    </w:p>
    <w:p w:rsidR="00496790" w:rsidRPr="00496790" w:rsidRDefault="00496790" w:rsidP="00496790">
      <w:pPr>
        <w:spacing w:before="120"/>
        <w:ind w:firstLine="567"/>
        <w:jc w:val="both"/>
      </w:pPr>
      <w:r w:rsidRPr="00496790">
        <w:t>Достижение рассмотренных целей структурной трансформации в рамках рыночной сферы неизбежно будет связанно с решением социальных проблем. Особую важность имеет фактор человеческого капитала. Постиндустриальное преобразование производственной сферы будет неизбежно связанно с повышением квалификации используемого персонала, так и с уменьшением его численности. Так что проблема занятости во многих промышленных отраслях будет крайне значимой в социальном плане. Усилится позитивная зависимость национального экономического успеха от преодоления бедности, сокращения дифференциации доходов, совершенствования системы образования и улучшения других социальных факторов. Трансформация Российской экономики в направлении к современному постиндустриальному типу обязательно предполагает преодоление сложившихся структурных деформаций, прежде всего, в отношении первичных отраслей, бывшего ВПК и аграрного сектора. Следовательно, долгосрочные императивы структурных преобразований требуется дополнить промежуточными целями на среднесрочную перспективу, прежде всего, прежде всего определяющими направление преодоления структурных деформаций.</w:t>
      </w:r>
    </w:p>
    <w:p w:rsidR="00496790" w:rsidRPr="00496790" w:rsidRDefault="00496790" w:rsidP="00496790">
      <w:pPr>
        <w:spacing w:before="120"/>
        <w:ind w:firstLine="567"/>
        <w:jc w:val="both"/>
      </w:pPr>
      <w:r w:rsidRPr="00496790">
        <w:t>Один из возможных вариантов набора основных промежуточных целей структурного рыночного реформирования выглядит таким образом:</w:t>
      </w:r>
    </w:p>
    <w:p w:rsidR="00496790" w:rsidRPr="00496790" w:rsidRDefault="00496790" w:rsidP="00496790">
      <w:pPr>
        <w:spacing w:before="120"/>
        <w:ind w:firstLine="567"/>
        <w:jc w:val="both"/>
      </w:pPr>
      <w:r w:rsidRPr="00496790">
        <w:t>Достижение современных стандартов ресурсосбережения в первичных отраслях на принципах комплексного использования в максимальном приближении его к источникам.</w:t>
      </w:r>
    </w:p>
    <w:p w:rsidR="00496790" w:rsidRPr="00496790" w:rsidRDefault="00496790" w:rsidP="00496790">
      <w:pPr>
        <w:spacing w:before="120"/>
        <w:ind w:firstLine="567"/>
        <w:jc w:val="both"/>
      </w:pPr>
      <w:r w:rsidRPr="00496790">
        <w:t>Завершение конверсии на рыночных принципах в конкурентоспособном секторе бывшего ВПК (в авиационной, космической, химико-технологической, медико-биологической промышленности и др.) и его выхода на внешние рынки.</w:t>
      </w:r>
    </w:p>
    <w:p w:rsidR="00496790" w:rsidRPr="00496790" w:rsidRDefault="00496790" w:rsidP="00496790">
      <w:pPr>
        <w:spacing w:before="120"/>
        <w:ind w:firstLine="567"/>
        <w:jc w:val="both"/>
      </w:pPr>
      <w:r w:rsidRPr="00496790">
        <w:t>Сокращение мощностей в депрессивных отраслях и подотраслях (угольной, частично судостроительной, металлургии, нефтехимии, текстильной промышленности) и создание конкурентно способной среды в отношении оставшихся производителей.</w:t>
      </w:r>
    </w:p>
    <w:p w:rsidR="00496790" w:rsidRPr="00496790" w:rsidRDefault="00496790" w:rsidP="00496790">
      <w:pPr>
        <w:spacing w:before="120"/>
        <w:ind w:firstLine="567"/>
        <w:jc w:val="both"/>
      </w:pPr>
      <w:r w:rsidRPr="00496790">
        <w:t>Достижение современного уровня развития перерабатывающей сельскохозяйственной промышленности, в целом реформирование аграрного сектора на базе современного, отвечающего рыночным принципам законодательства.</w:t>
      </w:r>
    </w:p>
    <w:p w:rsidR="00496790" w:rsidRPr="00496790" w:rsidRDefault="00496790" w:rsidP="00496790">
      <w:pPr>
        <w:spacing w:before="120"/>
        <w:ind w:firstLine="567"/>
        <w:jc w:val="both"/>
      </w:pPr>
      <w:r w:rsidRPr="00496790">
        <w:t>Техническое переоснащение в соответствии с современными требованиями подотраслей магистральной инфраструктуры.</w:t>
      </w:r>
    </w:p>
    <w:p w:rsidR="00496790" w:rsidRPr="00496790" w:rsidRDefault="00496790" w:rsidP="00496790">
      <w:pPr>
        <w:spacing w:before="120"/>
        <w:ind w:firstLine="567"/>
        <w:jc w:val="both"/>
      </w:pPr>
      <w:r w:rsidRPr="00496790">
        <w:t>Завершение создания необходимой инфраструктуры для эффективного функционирования малого бизнеса.</w:t>
      </w:r>
    </w:p>
    <w:p w:rsidR="00496790" w:rsidRPr="00496790" w:rsidRDefault="00496790" w:rsidP="00496790">
      <w:pPr>
        <w:spacing w:before="120"/>
        <w:ind w:firstLine="567"/>
        <w:jc w:val="both"/>
      </w:pPr>
      <w:r w:rsidRPr="00496790">
        <w:t>Формирование остова инновационной сферы, адаптированной к современному рынку.</w:t>
      </w:r>
    </w:p>
    <w:p w:rsidR="00496790" w:rsidRPr="00496790" w:rsidRDefault="00496790" w:rsidP="00496790">
      <w:pPr>
        <w:spacing w:before="120"/>
        <w:ind w:firstLine="567"/>
        <w:jc w:val="both"/>
      </w:pPr>
      <w:r w:rsidRPr="00496790">
        <w:t>Вместе с тем крайне значимой проблемой структурных преобразований в обозримой перспективе останется развитие социальной сферы, исходя из всех стандартов уровня жизни, экологической безопасности и т.д. выдвигаются цели обеспечения уровней потребления в социальной сфере, прежде всего в отношении малообеспеченных групп населения. преодоления кризисных последствий природных процессов, достижение современных экологических стандартов в рыночной и социальной сферах повышения гарантий предоставления социальных услуг, предполагающего кардинальное сокращение масштабов бедности. В конечном счете, материализация этих целей должна обеспечить повышение уровня жизни населения по мере успешной трансформации экономической системы по направлению к зрелому рынку. Принципиально важно, что целевые ориентиры будут определять конкретные направления политических действий в рамках определенных секторов и сегментов рынка и социальной сферы. В практическом плане согласование инструментов рыночного регулирования и социальной политики становится возможным на основе двух принципов – строгого разграничения и одновременно взаимосвязанного максимального применения критериев принятия решения двух рассматриваемых направлений: политико-экономического и политико-социального. В соответствии с развиваемым подходом любое серьезное политическое решение призвано оцениваться с учетом эффектов взаимодействия рыночных и социальных процессов. При этом необходимо принимать в расчет двойственный, неоднозначный характер их влияния друг на друга. Так, например, использование инструментов структурной промышленной политики сопряжено, с одной стороны, с повышением конкурентоспособности отечественных производителей, ростом промышленного выпуска и, соответственно, увеличением ресурсов накопления для социального развития в будущем, с другой стороны, повышением финансовых заимствований государства, давлением на цены и уменьшением текущего финансирования социальной сферы. В отечественной практике отрыв решения, касающихся экономико-политической деятельности, от объективно связанных с ними решений, касающихся социальной сферы наблюдается, к сожалению, повсеместно. Очевидно, наиболее предпочтительным является тот вариант согласования экономико-политических и социально-политических действий, при котором достигается максимально положительный результат взаимодействия экономических и социальных процессов или минимально результирующий эффект такого взаимодействия. Безусловно, проблема оценки взаимодействия рассматриваемых политических инструментов крайне сложна. В современных условиях вследствие фактора неопределенности крайне трудно предсказать сами количественные параметры, характеризующие взаимовлияние рыночных и социальных процессов. Выход из положения может быть найден путем программирования политических решений. К настоящему времени возникли весомые предпосылки к полномасштабной реализации системы общенационального государственного программирования. В их числе следует выделить создание современной, отвечающей мировым стандартам системы национального счетоводства и совершенствование практики среднесрочного прогнозирования. Следовательно, для успешного проведения</w:t>
      </w:r>
      <w:r>
        <w:t xml:space="preserve"> </w:t>
      </w:r>
      <w:r w:rsidRPr="00496790">
        <w:t>масштабных структурных преобразований большое значение имеет конкретизация взаимосогласованных общенациональных целей экономической и социальной политики в рамках среднесрочного прогнозирования индикативного плана.</w:t>
      </w:r>
    </w:p>
    <w:p w:rsidR="00496790" w:rsidRPr="00496790" w:rsidRDefault="00496790" w:rsidP="00496790">
      <w:pPr>
        <w:spacing w:before="120"/>
        <w:jc w:val="center"/>
        <w:rPr>
          <w:b/>
          <w:bCs/>
          <w:sz w:val="28"/>
          <w:szCs w:val="28"/>
        </w:rPr>
      </w:pPr>
      <w:r w:rsidRPr="00496790">
        <w:rPr>
          <w:b/>
          <w:bCs/>
          <w:sz w:val="28"/>
          <w:szCs w:val="28"/>
        </w:rPr>
        <w:t>2. Актуальные проблемы социального развития государства и пути их решения.</w:t>
      </w:r>
    </w:p>
    <w:p w:rsidR="00496790" w:rsidRPr="00496790" w:rsidRDefault="00496790" w:rsidP="00496790">
      <w:pPr>
        <w:spacing w:before="120"/>
        <w:jc w:val="center"/>
        <w:rPr>
          <w:b/>
          <w:bCs/>
          <w:sz w:val="28"/>
          <w:szCs w:val="28"/>
        </w:rPr>
      </w:pPr>
      <w:r w:rsidRPr="00496790">
        <w:rPr>
          <w:b/>
          <w:bCs/>
          <w:sz w:val="28"/>
          <w:szCs w:val="28"/>
        </w:rPr>
        <w:t xml:space="preserve">2.1.  Социальная политика: реформы и обязательства.   </w:t>
      </w:r>
    </w:p>
    <w:p w:rsidR="00496790" w:rsidRPr="00496790" w:rsidRDefault="00496790" w:rsidP="00496790">
      <w:pPr>
        <w:spacing w:before="120"/>
        <w:ind w:firstLine="567"/>
        <w:jc w:val="both"/>
      </w:pPr>
      <w:r w:rsidRPr="00496790">
        <w:t xml:space="preserve">Под социальной политикой можно понимать законодательное установление и обеспечения исполнения социальных обязательств государства, совокупность которых призвана гарантировать конституционно закрепленные социальные права граждан и их реализацию в законодательно установленных направлениях, сферах и областях. </w:t>
      </w:r>
    </w:p>
    <w:p w:rsidR="00496790" w:rsidRPr="00496790" w:rsidRDefault="00496790" w:rsidP="00496790">
      <w:pPr>
        <w:spacing w:before="120"/>
        <w:ind w:firstLine="567"/>
        <w:jc w:val="both"/>
      </w:pPr>
      <w:r w:rsidRPr="00496790">
        <w:t>Социальная политика государства предполагает наличие:</w:t>
      </w:r>
    </w:p>
    <w:p w:rsidR="00496790" w:rsidRPr="00496790" w:rsidRDefault="00496790" w:rsidP="00496790">
      <w:pPr>
        <w:spacing w:before="120"/>
        <w:ind w:firstLine="567"/>
        <w:jc w:val="both"/>
      </w:pPr>
      <w:r w:rsidRPr="00496790">
        <w:t>общественно поддерживаемой социальной доктрины (в идеале – сформулированной в официальных программных документах;</w:t>
      </w:r>
    </w:p>
    <w:p w:rsidR="00496790" w:rsidRPr="00496790" w:rsidRDefault="00496790" w:rsidP="00496790">
      <w:pPr>
        <w:spacing w:before="120"/>
        <w:ind w:firstLine="567"/>
        <w:jc w:val="both"/>
      </w:pPr>
      <w:r w:rsidRPr="00496790">
        <w:t>конституционных и законодательных установлений и конкретизирующих их нормативных подзаконных актов по группам и отдельным социальным обязательствам государства;</w:t>
      </w:r>
    </w:p>
    <w:p w:rsidR="00496790" w:rsidRPr="00496790" w:rsidRDefault="00496790" w:rsidP="00496790">
      <w:pPr>
        <w:spacing w:before="120"/>
        <w:ind w:firstLine="567"/>
        <w:jc w:val="both"/>
      </w:pPr>
      <w:r w:rsidRPr="00496790">
        <w:t>институционального каркаса и механизмов организации исполнения социальных обязательств государства;</w:t>
      </w:r>
    </w:p>
    <w:p w:rsidR="00496790" w:rsidRPr="00496790" w:rsidRDefault="00496790" w:rsidP="00496790">
      <w:pPr>
        <w:spacing w:before="120"/>
        <w:ind w:firstLine="567"/>
        <w:jc w:val="both"/>
      </w:pPr>
      <w:r w:rsidRPr="00496790">
        <w:t>организационной структуры мониторинга и контроля;</w:t>
      </w:r>
    </w:p>
    <w:p w:rsidR="00496790" w:rsidRDefault="00496790" w:rsidP="00496790">
      <w:pPr>
        <w:spacing w:before="120"/>
        <w:ind w:firstLine="567"/>
        <w:jc w:val="both"/>
      </w:pPr>
      <w:r w:rsidRPr="00496790">
        <w:t>ресурсов для реализации предыдущих позиций и для непосредственного исполнения социальных обязательств государства.</w:t>
      </w:r>
      <w:r>
        <w:t xml:space="preserve">   </w:t>
      </w:r>
    </w:p>
    <w:p w:rsidR="00496790" w:rsidRDefault="00496790" w:rsidP="00496790">
      <w:pPr>
        <w:spacing w:before="120"/>
        <w:ind w:firstLine="567"/>
        <w:jc w:val="both"/>
      </w:pPr>
      <w:r w:rsidRPr="00496790">
        <w:t>Последние попытки реформирования социальной сферы в России зачастую подвергаются критике как раз за то, что основная масса населения экономически и финансово не самодостаточна, а предлагаемые федеральным правительством меры дополнительно понизят его жизненный уровень. Но нельзя не видеть другого: несомненно, позитивной доминантой предлагаемых реформ является ослабление главного реформатора единства социального пространства России, связанного с множественностью социальных обязательств государства, не обеспеченных необходимыми ресурсами повсеместно, прежде всего, на муниципальном уровне.</w:t>
      </w:r>
      <w:r>
        <w:t xml:space="preserve">   </w:t>
      </w:r>
    </w:p>
    <w:p w:rsidR="00496790" w:rsidRPr="00496790" w:rsidRDefault="00496790" w:rsidP="00496790">
      <w:pPr>
        <w:spacing w:before="120"/>
        <w:ind w:firstLine="567"/>
        <w:jc w:val="both"/>
      </w:pPr>
      <w:r w:rsidRPr="00496790">
        <w:t>В любое время и во всех странах региональные и местные власти сталкиваются с одной и той же проблемою: как согласовать свои(всегда ограниченные) финансовые и административные ресурсы с необъятным числом конкретных дел, не дающих немедленную финансовую отдачу, и проблем, ”по определению” не имеющих окончательного и вполне удовлетворительного для участвующих сторон решения. Речь идет обо всем , относящемся к так называемой социальной сфере, - о социальной защите неимущих, муниципальном жилье, благоустройстве и т.п.</w:t>
      </w:r>
    </w:p>
    <w:p w:rsidR="00496790" w:rsidRPr="00496790" w:rsidRDefault="00496790" w:rsidP="00496790">
      <w:pPr>
        <w:spacing w:before="120"/>
        <w:ind w:firstLine="567"/>
        <w:jc w:val="both"/>
      </w:pPr>
      <w:r w:rsidRPr="00496790">
        <w:t>В России социальные функции региональных и особенно местных властей шире, чем во многих других странах мира, а финансовые ресурсы на их реализацию минимальны. И выход из этого тупика должны сделать социальные обязательства государства, которые можно определить как конституционную или законодательную зафиксированную совокупность социальных благ(услуг, льгот, субсидий и т. п.)которые государство0 и только оно, обязуется сделать доступными для своих граждан, причем гарантируя для определенной их части и по определенному кругу этих благ бесплатность последних(т. е. Их предоставление за счет бюджетных ресурсов).</w:t>
      </w:r>
    </w:p>
    <w:p w:rsidR="00496790" w:rsidRDefault="00496790" w:rsidP="00496790">
      <w:pPr>
        <w:spacing w:before="120"/>
        <w:ind w:firstLine="567"/>
        <w:jc w:val="both"/>
      </w:pPr>
      <w:r w:rsidRPr="00496790">
        <w:t>Использование шоковых методов рыночных преобразований, обнаружило острейшие проблемы не только в экономике, но и в социальной сфере, условиях жизнедеятельности всего населения. Это вызвало объективную необходимость большей социальной ориентации реформ, определение социальных приоритетов, социальной ”цены” перехода к рыночной экономики и уточнения самого понятия ее социальной ориентации. Социальная ориентация предполагает выбор общественных приоритетов, целенаправленное стимулирование определенных сфер и направлений деятельности, осуществление экологических программ. Одним из самых сложных философских и нравственных вопросов является вопрос о сочетании рынка и социальной справедливости. Помимо очевидной связи социального развития с достижением социальной справедливости не менее важно при анализе социальной проблематики исходить из реального состояния современной экономики страны, которое продолжает ухудшаться. Не преодолен спад производства и инвестиционной деятельности, не происходит структурных перестроек, снижается покупательная способность предприятий и населения. Розничный товарооборот, включая услуги, в два с лишним раза превышает выпуск товаров народного потребления, что свидетельствует о беспрецедентном завышении издержек обращения и не способствует формированию механизма конкурентоспособного ценообразования. Последнее не только затрудняет реализацию крупномасштабных программ реконструкции народного хозяйства, но непосредственно влияет на социальное развитие, положение дел в товаропроизводящих отраслях, уровень жизни занятого и неработающего населения.</w:t>
      </w:r>
      <w:r>
        <w:t xml:space="preserve">   </w:t>
      </w:r>
    </w:p>
    <w:p w:rsidR="00496790" w:rsidRDefault="00496790" w:rsidP="00496790">
      <w:pPr>
        <w:spacing w:before="120"/>
        <w:ind w:firstLine="567"/>
        <w:jc w:val="both"/>
      </w:pPr>
      <w:r w:rsidRPr="00496790">
        <w:t>Даже с учетом инфляционно увеличенного розничного товарооборота общий объем конечного потребления товаров народного потребления и услуг населения составляет 38-40% ВНП. Это свидетельствует о недопотреблении товаров и услуг, означающим невозможность нормального воспроизводства рабочей силы. Недопотребление никоим образом не означает, что свободные ресурсы направляются в инвестиционную сферу. Напротив, расхождение между потенциалом накопления и реальным накоплением остается крайне высоким. В 1996 году объем инвестиций в развитие экономики и социальной сферы составил 370 трлн. рублей и снизился на 18% по сравнению с 1995 годом.</w:t>
      </w:r>
      <w:r>
        <w:t xml:space="preserve">   </w:t>
      </w:r>
    </w:p>
    <w:p w:rsidR="00496790" w:rsidRPr="00496790" w:rsidRDefault="00496790" w:rsidP="00496790">
      <w:pPr>
        <w:spacing w:before="120"/>
        <w:ind w:firstLine="567"/>
        <w:jc w:val="both"/>
      </w:pPr>
      <w:r w:rsidRPr="00496790">
        <w:t>С точки зрения социальных последствий обозначенных явлений,</w:t>
      </w:r>
      <w:r>
        <w:t xml:space="preserve"> </w:t>
      </w:r>
      <w:r w:rsidRPr="00496790">
        <w:t>особенно важно понять, что если недоинвестирование экономики отражается прежде всего на структуре деятельности, занятости и т.д.;</w:t>
      </w:r>
    </w:p>
    <w:p w:rsidR="00496790" w:rsidRDefault="00496790" w:rsidP="00496790">
      <w:pPr>
        <w:spacing w:before="120"/>
        <w:ind w:firstLine="567"/>
        <w:jc w:val="both"/>
      </w:pPr>
      <w:r w:rsidRPr="00496790">
        <w:t>То недопотребление сказывается на продолжительности жизни, здоровье населения. Вызывает опасение и тот факт, что в среднем по России прирост денежных доходов за счет увеличения оплаты труда в отраслях экономики происходит более медленным темпом, нежели за счет прочих источников. Во многих регионах остается острой проблема неплатежей, задержке заработной платы. Средняя заработная плата работников увеличивается намного меньше официального повышения минимального размера оплаты труда. Уровень жизни различных групп населения изменялся не в соответствии с трудовым вкладом, а в зависимости от степени приближения к верхним ступеням в иерархии власти. Происходит подмена в общественном сознании системы ценностей: все менее предпочтительным становится добросовестный, творческий труд: он не стимулируется соответствующим образом, а все более престижным – собственность, богатство, независимо от того какими способами они нажиты. С другой стороны, добросовестный и честный труд становится в массовом сознании чем-то ненужным, лишним; и парадоксальность сложившейся ситуации проявляется также в том, что собственный потенциал(знания, способности, навыки и опыт) по месту основной работы используется не достаточно. С проблемами социального развития напрямую связаны не только снижение уровня жизни трудящихся и расслоение населения по доходам, но и проблемы занятости. Занятость-это не только проблема трудовых отношений или социального развития субъектов хозяйствования, это прежде всего комплексная проблема, решение которой зависит от общеэкономической ситуации, бюджетной и кредитной политики государства, в которой занятость является определяющим фактором. Таким образом, анализ современных проблем социального развития свидетельствует, что для решения необходимо формирование целостной социально-экономической политики, как на региональном уровне, так и в масштабах государства в целом; оказание финансовой и кредитной помощи регионам. Это одна из самых главных задач федеральной власти, которая пока не выполняется.</w:t>
      </w:r>
      <w:r>
        <w:t xml:space="preserve">   </w:t>
      </w:r>
    </w:p>
    <w:p w:rsidR="00496790" w:rsidRDefault="00496790" w:rsidP="00496790">
      <w:pPr>
        <w:spacing w:before="120"/>
        <w:ind w:firstLine="567"/>
        <w:jc w:val="both"/>
      </w:pPr>
      <w:r w:rsidRPr="00496790">
        <w:t>Исправление положения требует ряда мер.</w:t>
      </w:r>
      <w:r>
        <w:t xml:space="preserve">   </w:t>
      </w:r>
    </w:p>
    <w:p w:rsidR="00496790" w:rsidRDefault="00496790" w:rsidP="00496790">
      <w:pPr>
        <w:spacing w:before="120"/>
        <w:ind w:firstLine="567"/>
        <w:jc w:val="both"/>
      </w:pPr>
      <w:r w:rsidRPr="00496790">
        <w:t>Во-первых, федеральная социальная политика должна формироваться исходя из социально-экономической целесообразности, а не политических амбиций. Проблемы федерализма не должны становиться центром переплетения политики и экономики. Сегодня же при распределении федеральных налогов и субсидий одни регионы несут главную тяжесть по обеспечению бюджета федерации, а другие стали главными ”потребителями” этого бюджета.</w:t>
      </w:r>
      <w:r>
        <w:t xml:space="preserve">   </w:t>
      </w:r>
    </w:p>
    <w:p w:rsidR="00496790" w:rsidRDefault="00496790" w:rsidP="00496790">
      <w:pPr>
        <w:spacing w:before="120"/>
        <w:ind w:firstLine="567"/>
        <w:jc w:val="both"/>
      </w:pPr>
      <w:r w:rsidRPr="00496790">
        <w:t>Во-вторых, успешное решение стоящих перед обществом социальных проблем возможно лишь при четком разграничении управленческой деятельности, как по объектам воздействия, так и по “проблематике”, без чего в принципе невозможно определить пределы управления.</w:t>
      </w:r>
      <w:r>
        <w:t xml:space="preserve">   </w:t>
      </w:r>
    </w:p>
    <w:p w:rsidR="00496790" w:rsidRDefault="00496790" w:rsidP="00496790">
      <w:pPr>
        <w:spacing w:before="120"/>
        <w:ind w:firstLine="567"/>
        <w:jc w:val="both"/>
      </w:pPr>
      <w:r w:rsidRPr="00496790">
        <w:t>В-третьих, задачей управления социальным развитием является конкретизация генеральных целевых установок с учетом сложившейся системы государственного управления, местного самоуправления, а также социально-экономических условий и ограничений различного характера.</w:t>
      </w:r>
      <w:r>
        <w:t xml:space="preserve">   </w:t>
      </w:r>
    </w:p>
    <w:p w:rsidR="00496790" w:rsidRPr="00496790" w:rsidRDefault="00496790" w:rsidP="00496790">
      <w:pPr>
        <w:spacing w:before="120"/>
        <w:ind w:firstLine="567"/>
        <w:jc w:val="both"/>
      </w:pPr>
      <w:r w:rsidRPr="00496790">
        <w:t>В настоящее время в условиях экономических, структурных, социальных (отчасти психологических) экологических кризисных явлений эти задачи могут быть сгруппированы следующим образом:</w:t>
      </w:r>
    </w:p>
    <w:p w:rsidR="00496790" w:rsidRPr="00496790" w:rsidRDefault="00496790" w:rsidP="00496790">
      <w:pPr>
        <w:spacing w:before="120"/>
        <w:ind w:firstLine="567"/>
        <w:jc w:val="both"/>
      </w:pPr>
      <w:r w:rsidRPr="00496790">
        <w:t>активная политика по повышению уровня жизни, социальной поддержки населения, созданию условий для реализации его возможностей самостоятельно обеспечить свое благосостояние.</w:t>
      </w:r>
    </w:p>
    <w:p w:rsidR="00496790" w:rsidRPr="00496790" w:rsidRDefault="00496790" w:rsidP="00496790">
      <w:pPr>
        <w:spacing w:before="120"/>
        <w:ind w:firstLine="567"/>
        <w:jc w:val="both"/>
      </w:pPr>
      <w:r w:rsidRPr="00496790">
        <w:t>действенные меры на рынке труда по оптимизации структуры занятости и сокращению безработицы.</w:t>
      </w:r>
    </w:p>
    <w:p w:rsidR="00496790" w:rsidRPr="00496790" w:rsidRDefault="00496790" w:rsidP="00496790">
      <w:pPr>
        <w:spacing w:before="120"/>
        <w:ind w:firstLine="567"/>
        <w:jc w:val="both"/>
      </w:pPr>
      <w:r w:rsidRPr="00496790">
        <w:t>формирование механизма социальной защиты социально неблагополучных и социально уязвимых категорий населения, социального обеспечения нетрудоспособного населения.</w:t>
      </w:r>
    </w:p>
    <w:p w:rsidR="00496790" w:rsidRPr="00496790" w:rsidRDefault="00496790" w:rsidP="00496790">
      <w:pPr>
        <w:spacing w:before="120"/>
        <w:ind w:firstLine="567"/>
        <w:jc w:val="both"/>
      </w:pPr>
      <w:r w:rsidRPr="00496790">
        <w:t>разработка эффективной системы защиты гражданских прав личности и обеспечения безопасности.</w:t>
      </w:r>
    </w:p>
    <w:p w:rsidR="00496790" w:rsidRPr="00496790" w:rsidRDefault="00496790" w:rsidP="00496790">
      <w:pPr>
        <w:spacing w:before="120"/>
        <w:ind w:firstLine="567"/>
        <w:jc w:val="both"/>
      </w:pPr>
      <w:r w:rsidRPr="00496790">
        <w:t xml:space="preserve">Институционные преобразования в социально – бытовой инфраструктуре и социально – культурной сфере с целью расширения возможностей получения соответствующих услуг населением, повышения качества обслуживания, обеспечение доступности для каждого минимального набора бесплатных услуг образования, здравоохранения и т. п. </w:t>
      </w:r>
    </w:p>
    <w:p w:rsidR="00496790" w:rsidRPr="00496790" w:rsidRDefault="00496790" w:rsidP="00496790">
      <w:pPr>
        <w:spacing w:before="120"/>
        <w:jc w:val="center"/>
        <w:rPr>
          <w:b/>
          <w:bCs/>
          <w:sz w:val="28"/>
          <w:szCs w:val="28"/>
        </w:rPr>
      </w:pPr>
      <w:r w:rsidRPr="00496790">
        <w:rPr>
          <w:b/>
          <w:bCs/>
          <w:sz w:val="28"/>
          <w:szCs w:val="28"/>
        </w:rPr>
        <w:t xml:space="preserve">Приоритеты социальной политики </w:t>
      </w:r>
      <w:r>
        <w:rPr>
          <w:b/>
          <w:bCs/>
          <w:sz w:val="28"/>
          <w:szCs w:val="28"/>
        </w:rPr>
        <w:t>Р</w:t>
      </w:r>
      <w:r w:rsidRPr="00496790">
        <w:rPr>
          <w:b/>
          <w:bCs/>
          <w:sz w:val="28"/>
          <w:szCs w:val="28"/>
        </w:rPr>
        <w:t>оссии.</w:t>
      </w:r>
    </w:p>
    <w:p w:rsidR="00496790" w:rsidRDefault="00496790" w:rsidP="00496790">
      <w:pPr>
        <w:spacing w:before="120"/>
        <w:ind w:firstLine="567"/>
        <w:jc w:val="both"/>
      </w:pPr>
      <w:r w:rsidRPr="00496790">
        <w:t>Несмотря на оживление в экономике и даже небольшой рост, говорить о долгосрочных тенденциях пока рано. Одна из главных социальных и экономических проблем - низкие реальные доходы населения, сильно ограничивающие спрос, в том числе на продукцию инвестиционных отраслей и тормозящие экономическое развитие. Решать сугубо экономические вопросы нужно только в комплексе с совершенствованием социальной политики.</w:t>
      </w:r>
      <w:r>
        <w:t xml:space="preserve">   </w:t>
      </w:r>
    </w:p>
    <w:p w:rsidR="00496790" w:rsidRPr="00496790" w:rsidRDefault="00496790" w:rsidP="00496790">
      <w:pPr>
        <w:spacing w:before="120"/>
        <w:ind w:firstLine="567"/>
        <w:jc w:val="both"/>
      </w:pPr>
      <w:r w:rsidRPr="00496790">
        <w:t>Реальностью сегодняшнего дня стало изменение принципов финансирования социальной сферы - она все более опирается на внебюджетные средства.</w:t>
      </w:r>
    </w:p>
    <w:p w:rsidR="00496790" w:rsidRPr="00496790" w:rsidRDefault="00496790" w:rsidP="00496790">
      <w:pPr>
        <w:spacing w:before="120"/>
        <w:ind w:firstLine="567"/>
        <w:jc w:val="both"/>
      </w:pPr>
      <w:r w:rsidRPr="00496790">
        <w:t xml:space="preserve">Главными задачами остаются стабилизация экономического положения, повышения уровня жизни и снижение числа бедных. В ближайшие годы необходимо восстановить размеры личного потребления на уровне 1991 года, повысив потребительские расходы примерно в 1,8 раза. </w:t>
      </w:r>
    </w:p>
    <w:p w:rsidR="00496790" w:rsidRDefault="00496790" w:rsidP="00496790">
      <w:pPr>
        <w:spacing w:before="120"/>
        <w:ind w:firstLine="567"/>
        <w:jc w:val="both"/>
      </w:pPr>
      <w:r w:rsidRPr="00496790">
        <w:t>Предстоит перевод жилищно-коммунального хозяйства на рыночные рельсы и его демонополизация, повышение доли оплаты жилищно-коммунальных услуг населением до 100% (сейчас на уровне 40%) при одновременном введение системы жилищных субсидий для беднейших слоев. Одна из главных задач – необходимо повышать размеры оплаты труда при одновременном повышении уровня пенсий. Должна вводится концепция “государства благосостояния”, которая включает в себя, как программы социального страхования, относящихся ко всем слоям населения, так и систему мероприятий для поддержки доходов наименее обеспеченных семей: страхование по старости, от болезней, пособие по безработице, дополнительные программы государственной помощи для неполных семей с детьми, слепых, нетрудоспособных и т. п., включающие продовольственные талоны, обеспечение жильем, другие социальные услуги. Особая роль в программах “государство благосостояния” отводится трансфертам. Трансферт – это безвозмездная передача части доходов или имущества индивида или организации в распоряжение других лиц. Следует отметить, что при помощи трансфертов могут перераспределяться не только денежные доходы, но и экономические возможности. Бедные семьи получают больше возможности для того, чтобы дать хорошее образование своим детям. Но одновременно возникает проблема, связанная с дилеммой эффективности и справедливости, которая заключается в парадоксальном явлении – количество людей, относимых к категории бедных может взрасти в результате усилий по борьбе с бедностью. дело в том, что перераспределение доходов вообще и трансферты, в частности, меняют экономическое поведение людей. Люди часто стараются так изменить свое поведение, чтобы получить именно социальный трансферт, а не так, чтобы повышать свои стимулы к труду при помощи государственной поддержки. Начинает расти социальная нагрузка на государственный бюджет и, следовательно, растущий дефицит. Таким образом, существует опасность того, что экономические стимулы будут подорваны, производственная деятельность сократится и уменьшится объем распределяемого ”пирога”.</w:t>
      </w:r>
    </w:p>
    <w:p w:rsidR="00496790" w:rsidRPr="00496790" w:rsidRDefault="00496790" w:rsidP="00496790">
      <w:pPr>
        <w:spacing w:before="120"/>
        <w:jc w:val="center"/>
        <w:rPr>
          <w:b/>
          <w:bCs/>
          <w:sz w:val="28"/>
          <w:szCs w:val="28"/>
        </w:rPr>
      </w:pPr>
      <w:r w:rsidRPr="00496790">
        <w:rPr>
          <w:b/>
          <w:bCs/>
          <w:sz w:val="28"/>
          <w:szCs w:val="28"/>
        </w:rPr>
        <w:t>Некоторые направления, реформы в сфере образования, здравоохранения, жилья.</w:t>
      </w:r>
    </w:p>
    <w:p w:rsidR="00496790" w:rsidRPr="00496790" w:rsidRDefault="00496790" w:rsidP="00496790">
      <w:pPr>
        <w:spacing w:before="120"/>
        <w:ind w:firstLine="567"/>
        <w:jc w:val="both"/>
      </w:pPr>
      <w:r w:rsidRPr="00496790">
        <w:t>За последние десять лет в сфере образования произошли следующие изменения:</w:t>
      </w:r>
    </w:p>
    <w:p w:rsidR="00496790" w:rsidRPr="00496790" w:rsidRDefault="00496790" w:rsidP="00496790">
      <w:pPr>
        <w:spacing w:before="120"/>
        <w:ind w:firstLine="567"/>
        <w:jc w:val="both"/>
      </w:pPr>
      <w:r w:rsidRPr="00496790">
        <w:t xml:space="preserve">изменился рынок труда – заказчик стал диктовать жесткие требования к выпускнику; </w:t>
      </w:r>
    </w:p>
    <w:p w:rsidR="00496790" w:rsidRPr="00496790" w:rsidRDefault="00496790" w:rsidP="00496790">
      <w:pPr>
        <w:spacing w:before="120"/>
        <w:ind w:firstLine="567"/>
        <w:jc w:val="both"/>
      </w:pPr>
      <w:r w:rsidRPr="00496790">
        <w:t>все более активную роль начинают играть региональные и местные органы власти;</w:t>
      </w:r>
    </w:p>
    <w:p w:rsidR="00496790" w:rsidRDefault="00496790" w:rsidP="00496790">
      <w:pPr>
        <w:spacing w:before="120"/>
        <w:ind w:firstLine="567"/>
        <w:jc w:val="both"/>
      </w:pPr>
      <w:r w:rsidRPr="00496790">
        <w:t>происходит активная адаптация к новой обстановке самой системы образования.</w:t>
      </w:r>
      <w:r>
        <w:t xml:space="preserve"> </w:t>
      </w:r>
      <w:r w:rsidRPr="00496790">
        <w:t xml:space="preserve"> </w:t>
      </w:r>
      <w:r>
        <w:t xml:space="preserve">   </w:t>
      </w:r>
    </w:p>
    <w:p w:rsidR="00496790" w:rsidRDefault="00496790" w:rsidP="00496790">
      <w:pPr>
        <w:spacing w:before="120"/>
        <w:ind w:firstLine="567"/>
        <w:jc w:val="both"/>
      </w:pPr>
      <w:r w:rsidRPr="00496790">
        <w:t xml:space="preserve">Позитивно то, что идет формирование новой законодательной базы, растет влияние региона, учитываются требования рынка труда. В тоже время налицо явно недостаточное и не эффективное бюджетное финансирование, не однозначны последствия коммерциализации образования. Усиливается имущественное и региональное неравенство в доступе к образованию. Среди явно обозначившихся тенденции осознание населением важности образования. Увеличивается доля платного образования, население постепенно осознает его необходимость. Исходя из этого реформа образования должна реально разделить бюджетные потоки – часть из них будет покрывать расходы на финансирование обязательных стандартов образования, другую необходимо отдать в руки населения, с тем, что бы семья сама выбирала для детей соответствующий уровень и качество образования. На платные образовательные услуги российские граждане тратят заметно меньше средств, чем на медицину. Тем не менее 28% семей платят за учебу детей внося деньги за факультативны, дополнительные занятия. Доля населения оплачивающая те или иные образовательные услуги (питание, текущий ремонт, охрана школы, индивидуальные занятия) повышается по мере роста урбанизации. Благодаря государственной поддержке более 30% бедных семей бесплатно получают школьные учебники. Почти каждая пятая семья, где дети получают высшее образование в той или иной мере платят за него из личных средств. В целом 60% семей, имеющих детей школьного возраста полагают что не смогут оплатить обучение детей в вузе. Необходимо ввести государственный заказ на высшее образование путем предоставления грандов и образовательных кредитов, апробировать и широко внедрить систему общенационального тестирования. </w:t>
      </w:r>
      <w:r>
        <w:t xml:space="preserve">   </w:t>
      </w:r>
    </w:p>
    <w:p w:rsidR="00496790" w:rsidRDefault="00496790" w:rsidP="00496790">
      <w:pPr>
        <w:spacing w:before="120"/>
        <w:ind w:firstLine="567"/>
        <w:jc w:val="both"/>
      </w:pPr>
      <w:r w:rsidRPr="00496790">
        <w:t>В сфере здравоохранения все более распространенной становится практика оплаты медицинских услуг – за последние годы каждой второй семье приходилось самостоятельно их оплачивать, речь идет не только о ставшей традиционной частной стоматологической практике, но и об оплате диагностических обследований, консультации врачей. Платное лечение носит принудительный характер: уровень благосостояния семей, вынужденных оплачивать медицинские услуги, не самый высокий, и в условиях, когда расширение масштабов платной медицины происходит на фоне падения доходов населения, многие отказываются от лечения по материальным причинам. За годы реформ лекарственные средства перестали быть дефицитными, но для многих они не доступны из-за высоких цен. По этому до 35% больных вынуждены отказаться от покупки назначенных лекарств. Государство ввело льготы для бесплатного приобретения лекарств, но ввиду отсутствия финансового обеспечения это право для большинства “льготников” оказалось формальным. Ситуация ухудшается, что выражается в разрыве между официально провозглашенными государственными гарантиями предоставления медицинской помощи населению и реальным финансированием, в незавершенности реформ здравоохранения, неудовлетворительной координации всех структур, отвечающих за положение в этой сфере. В тоже время финансовое положение сферы здравоохранения лучше, чем образования и культуры. Одновременно доля средств населения в оплате мед. услуг постоянно возрастает, на сегодняшний день она сравнялась с долей государства. Самая тяжелая ситуация с государственным финансированием – в малых городах и селах, где нет широкой налогооблагаемой базы.</w:t>
      </w:r>
      <w:r>
        <w:t xml:space="preserve">   </w:t>
      </w:r>
    </w:p>
    <w:p w:rsidR="00496790" w:rsidRPr="00496790" w:rsidRDefault="00496790" w:rsidP="00496790">
      <w:pPr>
        <w:spacing w:before="120"/>
        <w:ind w:firstLine="567"/>
        <w:jc w:val="both"/>
      </w:pPr>
      <w:r w:rsidRPr="00496790">
        <w:t>Из подобного положения существует два выхода: - либо менять закрепленные в конституции гарантии предоставления бесплатной мед. помощи, либо увеличить объемы финансирования. Исходя из этого, предлагается три варианта реформирования здравоохранения:</w:t>
      </w:r>
    </w:p>
    <w:p w:rsidR="00496790" w:rsidRPr="00496790" w:rsidRDefault="00496790" w:rsidP="00496790">
      <w:pPr>
        <w:spacing w:before="120"/>
        <w:ind w:firstLine="567"/>
        <w:jc w:val="both"/>
      </w:pPr>
      <w:r w:rsidRPr="00496790">
        <w:t>консервативный предлагает сохранение формально бесплатной медицины, свертывание системы обязательного мед. страхования, частичное восстановление вертикали административного управления системой здравоохранения.</w:t>
      </w:r>
    </w:p>
    <w:p w:rsidR="00496790" w:rsidRPr="00496790" w:rsidRDefault="00496790" w:rsidP="00496790">
      <w:pPr>
        <w:spacing w:before="120"/>
        <w:ind w:firstLine="567"/>
        <w:jc w:val="both"/>
      </w:pPr>
      <w:r w:rsidRPr="00496790">
        <w:t>радикальный означает пересмотр государственных гарантий, окончательный переход к обязательному мед. страхованию, реструктуризации сети мед. учреждений, по душевой налог с населения для обеспечения функционирования системы здравоохранения.</w:t>
      </w:r>
    </w:p>
    <w:p w:rsidR="00496790" w:rsidRDefault="00496790" w:rsidP="00496790">
      <w:pPr>
        <w:spacing w:before="120"/>
        <w:ind w:firstLine="567"/>
        <w:jc w:val="both"/>
      </w:pPr>
      <w:r w:rsidRPr="00496790">
        <w:t>умеренный основан на сохранении формально бесплатной медицины, введении территориального планирования, снижение затрат в этой сфере. Предполагается официальный переход к согласованной долевой оплате мед. помощи за счет средств бюджета и обязательного медицинского страхования на основе единых тарифов.</w:t>
      </w:r>
      <w:r>
        <w:t xml:space="preserve">   </w:t>
      </w:r>
    </w:p>
    <w:p w:rsidR="00496790" w:rsidRDefault="00496790" w:rsidP="00496790">
      <w:pPr>
        <w:spacing w:before="120"/>
        <w:ind w:firstLine="567"/>
        <w:jc w:val="both"/>
      </w:pPr>
      <w:r w:rsidRPr="00496790">
        <w:t>Еще более неудовлетворительный итог проводимой реформы оплаты жилья – давление платежей за жилье сильнее на те семьи, которые находятся в худших жилищных условиях. Задолженность чаще встречается у семей с более низким жилищным статусом: живущих на меньшей площади, в неприватизированных и коммунальных квартирах. Почти все едины в том, что к должникам за жилье нужен избирательный подход с учетом состава их семей. В целом преобладает неприятие политики, проводимой за последние годы в сфере оплаты жилья и коммунальных услуг. Величина платежей за жилье практически не зависит от качества жилья, объема и качества предоставляемых коммунальных услуг, не увязано с уровнем доходов и со стоимостью жизни. Социально защищенное действие механизма жилищной компенсации мало влияет на проблемы долгов по квартплате.</w:t>
      </w:r>
      <w:r>
        <w:t xml:space="preserve"> </w:t>
      </w:r>
    </w:p>
    <w:p w:rsidR="00496790" w:rsidRPr="00496790" w:rsidRDefault="00496790" w:rsidP="00496790">
      <w:pPr>
        <w:spacing w:before="120"/>
        <w:jc w:val="center"/>
        <w:rPr>
          <w:b/>
          <w:bCs/>
          <w:sz w:val="28"/>
          <w:szCs w:val="28"/>
        </w:rPr>
      </w:pPr>
      <w:r w:rsidRPr="00496790">
        <w:rPr>
          <w:b/>
          <w:bCs/>
          <w:sz w:val="28"/>
          <w:szCs w:val="28"/>
        </w:rPr>
        <w:t>2.3. Социальные проблемы современной России</w:t>
      </w:r>
    </w:p>
    <w:p w:rsidR="00496790" w:rsidRPr="00496790" w:rsidRDefault="00496790" w:rsidP="00496790">
      <w:pPr>
        <w:spacing w:before="120"/>
        <w:ind w:firstLine="567"/>
        <w:jc w:val="both"/>
      </w:pPr>
      <w:r w:rsidRPr="00496790">
        <w:t>Состояние социальной сферы государства все еще нельзя назвать удовлетворительным и не в ближайшее время произойдут перемены, ведущие к положительному результату. На данный момент Россия охвачена огромным количеством социальных проблем разного характера - рассмотрим наиболее чувствительные из них.</w:t>
      </w:r>
    </w:p>
    <w:p w:rsidR="00496790" w:rsidRPr="00496790" w:rsidRDefault="00496790" w:rsidP="00496790">
      <w:pPr>
        <w:spacing w:before="120"/>
        <w:ind w:firstLine="567"/>
        <w:jc w:val="both"/>
      </w:pPr>
      <w:r w:rsidRPr="00496790">
        <w:t>К результатам социальной политики в России можно отнести выделение</w:t>
      </w:r>
      <w:r>
        <w:t xml:space="preserve"> </w:t>
      </w:r>
      <w:r w:rsidRPr="00496790">
        <w:t>некоторого процента бюджетных средств на социальные нужды, на пособия, выплаты малоимущим. Эти выплаты минимальны. Разрыв между минимальным размером оплаты труда и средней заработной платы в России огромен. Этот разрыв не может сравниться с мировой нормой. По существу жить на минимальную зарплату или на пособие приблизительно равное ему не возможно.</w:t>
      </w:r>
    </w:p>
    <w:p w:rsidR="00496790" w:rsidRPr="00496790" w:rsidRDefault="00496790" w:rsidP="00496790">
      <w:pPr>
        <w:spacing w:before="120"/>
        <w:ind w:firstLine="567"/>
        <w:jc w:val="both"/>
      </w:pPr>
      <w:r w:rsidRPr="00496790">
        <w:t>Правительство и государственная дума России постоянно принимают законы о повышении</w:t>
      </w:r>
      <w:r>
        <w:t xml:space="preserve"> </w:t>
      </w:r>
      <w:r w:rsidRPr="00496790">
        <w:t>минимальной зарплаты, пенсий, вводят новые пособия. Но на практике эти законы не выполняются или выполняются не повсеместно и не в полном объеме. Это происходит из-за не хватки бюджетных средств в федеральном и местных бюджетах. Пенсии во многих регионах задерживаются на несколько месяцев, а зарплату на период до полугода. Что не может не сказаться на уровне жизни основной массы населения страны. Повальная остановка предприятий ведёт к увеличению армии безработных,</w:t>
      </w:r>
      <w:r>
        <w:t xml:space="preserve"> </w:t>
      </w:r>
      <w:r w:rsidRPr="00496790">
        <w:t xml:space="preserve">большинство из которых идут в "теневую экономику". Отсюда и несобираемость налогов с населения и мелких предпринимателей. А из налогов в частности формируется бюджет. А отсюда и нехватка средств на социальные программы и другие аспекты деятельности общества. Круг таким образом замыкается. </w:t>
      </w:r>
    </w:p>
    <w:p w:rsidR="00496790" w:rsidRPr="00496790" w:rsidRDefault="00496790" w:rsidP="00496790">
      <w:pPr>
        <w:spacing w:before="120"/>
        <w:ind w:firstLine="567"/>
        <w:jc w:val="both"/>
      </w:pPr>
      <w:r w:rsidRPr="00496790">
        <w:t>Но по существу большинство социальных программ направлены на экстренное удаление проблем в социальной жизни общества, но не их решение. Проблема социальных нужд состоит из причины и следствия. Большинство, если не все попытки правительства</w:t>
      </w:r>
      <w:r>
        <w:t xml:space="preserve"> </w:t>
      </w:r>
      <w:r w:rsidRPr="00496790">
        <w:t>улучшить жизнь населения является всего лишь смягчением следствий. Но эти действия</w:t>
      </w:r>
      <w:r>
        <w:t xml:space="preserve"> </w:t>
      </w:r>
      <w:r w:rsidRPr="00496790">
        <w:t>не является решением проблемы. Например, малоимущего, бедного, безработного, не имеющего определенного места жительства можно бесплатно накормить, дать ему какую-либо одежду, предоставить приют на ночь. Но завтра они снова будут голодными, без одежды, без жилья. Это фактически означает, что деньги потрачены впустую. Для</w:t>
      </w:r>
      <w:r>
        <w:t xml:space="preserve"> </w:t>
      </w:r>
      <w:r w:rsidRPr="00496790">
        <w:t xml:space="preserve">такого постоянного обеспечения не хватит ни каких бюджетных средств. Поэтому необходимо бороться с самим явлением нищеты, бедности - безработицы. Надо направить все силы на борьбу с причинами социальных проблем. А значит необходимо принять меры по недопущению закрытия, приостановки деятельности, к примеру, предприятий. Это уменьшит количество безработных, даст возможность людям самим заработать на жизнь. При этом и оплата труда должна быть на уровне, который позволял людям на него жить. Разработка и постоянное усовершенствование законодательства также может помочь этому процессу. </w:t>
      </w:r>
    </w:p>
    <w:p w:rsidR="00496790" w:rsidRPr="00496790" w:rsidRDefault="00496790" w:rsidP="00496790">
      <w:pPr>
        <w:spacing w:before="120"/>
        <w:ind w:firstLine="567"/>
        <w:jc w:val="both"/>
      </w:pPr>
      <w:r w:rsidRPr="00496790">
        <w:t>Социальные программы России включают в себя единовременные и постоянные пособия по разным вопросам социальной жизни не защищенных слоёв общества.</w:t>
      </w:r>
    </w:p>
    <w:p w:rsidR="00496790" w:rsidRPr="00496790" w:rsidRDefault="00496790" w:rsidP="00496790">
      <w:pPr>
        <w:spacing w:before="120"/>
        <w:ind w:firstLine="567"/>
        <w:jc w:val="both"/>
      </w:pPr>
      <w:r w:rsidRPr="00496790">
        <w:t>К числу мер общего характера относятся социальные выплаты семьям, связанные с рождением и воспитанием ребёнка, потерей работы, невозможностью трудоустройства, стипендии обучающимся в высших и средних учебных заведениях и другие виды выплат.</w:t>
      </w:r>
    </w:p>
    <w:p w:rsidR="00496790" w:rsidRPr="00496790" w:rsidRDefault="00496790" w:rsidP="00496790">
      <w:pPr>
        <w:spacing w:before="120"/>
        <w:ind w:firstLine="567"/>
        <w:jc w:val="both"/>
      </w:pPr>
      <w:r w:rsidRPr="00496790">
        <w:t>Государственные социальные пособия семьям, имеющим детей не велики, они составляют около одного размера оплаты труда (МРОТ). Эти пособия выплачиваются по месту работы родителей, но на многих предприятиях и в учреждениях существует многомесячная задержка заработной платы и следовательно и этих пособий. Пособия этого вида являются минимальной поддержкой семье. Источником выплаты этих пособий являются местный бюджет, но средств местного бюджета катастрофически не хватает. При задержке их выплат и с учётом инфляции они не соответствуют реальным ценам на товары. Но эти пособия всё же являются “подпиткой” для семьи, где не работают, находятся в вынужденных отпусках родители или работает один член семьи. Также они (пособия) распространяются на одиноких матерей, которым особенно сложно содержать ребёнка в нынешних социально- политических условиях.</w:t>
      </w:r>
    </w:p>
    <w:p w:rsidR="00496790" w:rsidRPr="00496790" w:rsidRDefault="00496790" w:rsidP="00496790">
      <w:pPr>
        <w:spacing w:before="120"/>
        <w:jc w:val="center"/>
        <w:rPr>
          <w:b/>
          <w:bCs/>
          <w:sz w:val="28"/>
          <w:szCs w:val="28"/>
        </w:rPr>
      </w:pPr>
      <w:r w:rsidRPr="00496790">
        <w:rPr>
          <w:b/>
          <w:bCs/>
          <w:sz w:val="28"/>
          <w:szCs w:val="28"/>
        </w:rPr>
        <w:t>Страховые пособия в связи с рождением ребёнка.</w:t>
      </w:r>
    </w:p>
    <w:p w:rsidR="00496790" w:rsidRPr="00496790" w:rsidRDefault="00496790" w:rsidP="00496790">
      <w:pPr>
        <w:spacing w:before="120"/>
        <w:ind w:firstLine="567"/>
        <w:jc w:val="both"/>
      </w:pPr>
      <w:r w:rsidRPr="00496790">
        <w:t>При рождении ребёнка выплачивается довольно значительное пособие, что является существенной поддержкой семье с новорождённым ребёнком. Также существует не большое пособие для женщин, ожидающих ребёнка, материально поощряется их своевременная забота о будущем ребёнке. Пособие по уходу за новорождённым не велико. На такие средства не возможно существование новорождённого с матерью.</w:t>
      </w:r>
    </w:p>
    <w:p w:rsidR="00496790" w:rsidRPr="00496790" w:rsidRDefault="00496790" w:rsidP="00496790">
      <w:pPr>
        <w:spacing w:before="120"/>
        <w:jc w:val="center"/>
        <w:rPr>
          <w:b/>
          <w:bCs/>
          <w:sz w:val="28"/>
          <w:szCs w:val="28"/>
        </w:rPr>
      </w:pPr>
      <w:r w:rsidRPr="00496790">
        <w:rPr>
          <w:b/>
          <w:bCs/>
          <w:sz w:val="28"/>
          <w:szCs w:val="28"/>
        </w:rPr>
        <w:t>Выплаты взрослым членам семьи.</w:t>
      </w:r>
    </w:p>
    <w:p w:rsidR="00496790" w:rsidRPr="00496790" w:rsidRDefault="00496790" w:rsidP="00496790">
      <w:pPr>
        <w:spacing w:before="120"/>
        <w:ind w:firstLine="567"/>
        <w:jc w:val="both"/>
      </w:pPr>
      <w:r w:rsidRPr="00496790">
        <w:t>Предусмотрено пособие трудоспособному, неработающему лицу по некоторым случаям ухода за инвалидами и престарелыми, детьми инвалидами, которое составляет не много более половины</w:t>
      </w:r>
      <w:r>
        <w:t xml:space="preserve"> </w:t>
      </w:r>
      <w:r w:rsidRPr="00496790">
        <w:t>МРОТ, что очень мало. Население редко прибегает к уходу с работы для ухода за данными группами людей, неспособных самостоятельно жить. Это происходит только в крайних случаях, экстренных случаях. Так же мало пособие матерям, воспитывающим малолетних детей. Это пособие выплачивается из средств предприятий и учреждений в котором мать ребёнка работала до декретного отпуска. И вновь встаёт проблема нехватки</w:t>
      </w:r>
      <w:r>
        <w:t xml:space="preserve"> </w:t>
      </w:r>
      <w:r w:rsidRPr="00496790">
        <w:t>средств на предприятиях, они выплачиваются со значительной задержкой во времени.</w:t>
      </w:r>
    </w:p>
    <w:p w:rsidR="00496790" w:rsidRPr="00496790" w:rsidRDefault="00496790" w:rsidP="00496790">
      <w:pPr>
        <w:spacing w:before="120"/>
        <w:ind w:firstLine="567"/>
        <w:jc w:val="both"/>
      </w:pPr>
      <w:r w:rsidRPr="00496790">
        <w:t>Также дело обстоит и с выплатами женщинам не работающим до декретного отпуска или в связи с ликвидацией организации. Эти пособия выплачиваются из федерального бюджета органами соцзащиты.</w:t>
      </w:r>
    </w:p>
    <w:p w:rsidR="00496790" w:rsidRPr="00496790" w:rsidRDefault="00496790" w:rsidP="00496790">
      <w:pPr>
        <w:spacing w:before="120"/>
        <w:ind w:firstLine="567"/>
        <w:jc w:val="both"/>
      </w:pPr>
      <w:r w:rsidRPr="00496790">
        <w:t>В соответствии с указом Президента РФ и законом РФ существуют выплаты женам военнослужащих, студентам и аспирантам ВУЗов. Также и они не составляют значительного капитала, не соответствует уровню цен на продукты питания и промтовары.</w:t>
      </w:r>
    </w:p>
    <w:p w:rsidR="00496790" w:rsidRPr="00496790" w:rsidRDefault="00496790" w:rsidP="00496790">
      <w:pPr>
        <w:spacing w:before="120"/>
        <w:ind w:firstLine="567"/>
        <w:jc w:val="both"/>
      </w:pPr>
      <w:r w:rsidRPr="00496790">
        <w:t>Пособия по безработице это особая форма выплат. Эти пособия в России появились не так давно. Нет отлаженного механизма “присваивания звания” безработного и выплаты этого пособия. Средства фонда занятости ограниченны, т. к. это фонд федерального масштаба. В основном не большое количество безработных обращаются в фонд занятости за получением пособий, потому что пособие по безработице велико, около МРОТ, и его получение связано с большими сложностями.</w:t>
      </w:r>
    </w:p>
    <w:p w:rsidR="00496790" w:rsidRPr="00496790" w:rsidRDefault="00496790" w:rsidP="00496790">
      <w:pPr>
        <w:spacing w:before="120"/>
        <w:jc w:val="center"/>
        <w:rPr>
          <w:b/>
          <w:bCs/>
          <w:sz w:val="28"/>
          <w:szCs w:val="28"/>
        </w:rPr>
      </w:pPr>
      <w:r w:rsidRPr="00496790">
        <w:rPr>
          <w:b/>
          <w:bCs/>
          <w:sz w:val="28"/>
          <w:szCs w:val="28"/>
        </w:rPr>
        <w:t>Стипендии.</w:t>
      </w:r>
    </w:p>
    <w:p w:rsidR="00496790" w:rsidRPr="00496790" w:rsidRDefault="00496790" w:rsidP="00496790">
      <w:pPr>
        <w:spacing w:before="120"/>
        <w:ind w:firstLine="567"/>
        <w:jc w:val="both"/>
      </w:pPr>
      <w:r w:rsidRPr="00496790">
        <w:t>Стипендия для студентов ВУЗов равна МРОТ. Жизнь студента на стипендию не возможна без дополнительного заработка или поддержки родителей. Стипендии лицам пишущим кандидатские или докторские работы примерно соответствует средней оплате труда.</w:t>
      </w:r>
    </w:p>
    <w:p w:rsidR="00496790" w:rsidRPr="00496790" w:rsidRDefault="00496790" w:rsidP="00496790">
      <w:pPr>
        <w:spacing w:before="120"/>
        <w:ind w:firstLine="567"/>
        <w:jc w:val="both"/>
      </w:pPr>
      <w:r w:rsidRPr="00496790">
        <w:t>Особой формой поощрения студентов и аспирантов ВУЗов является Президентская стипендия. Она достаточна велика. Для студентов 3, а для аспирантов 4 МРОТ. Но, тем не менее, при существующем уровне цен прожить на данные выплаты крайне сложно.</w:t>
      </w:r>
    </w:p>
    <w:p w:rsidR="00496790" w:rsidRPr="00496790" w:rsidRDefault="00496790" w:rsidP="00496790">
      <w:pPr>
        <w:spacing w:before="120"/>
        <w:ind w:firstLine="567"/>
        <w:jc w:val="both"/>
      </w:pPr>
      <w:r w:rsidRPr="00496790">
        <w:t>Функционирование пенсионной системы, в сущности, не изменилось. Также в основном выплачиваются из государственного бюджета, но деньги проходят через Пенсионный фонд. Система пенсионного обеспечения</w:t>
      </w:r>
      <w:r>
        <w:t xml:space="preserve"> </w:t>
      </w:r>
      <w:r w:rsidRPr="00496790">
        <w:t>не поставлена на определённый уровень. Отчисления из зарплаты в Пенсионный фонд не изменились</w:t>
      </w:r>
      <w:r>
        <w:t xml:space="preserve"> </w:t>
      </w:r>
      <w:r w:rsidRPr="00496790">
        <w:t xml:space="preserve">в процентном отношении, что не в полной мере компенсирует затраты на выплаты пенсий. Создание пенсионных вкладов в коммерческих банках не получило массового распространения, из-за нестабильности в экономической сфере. Большинство банков не имеет прочного запаса средств и не известно будет ли существовать этот банк через пять-десять лет. Система социального обслуживания в основном встала на новый уровень в своём существовании. Появилось множество мелких частных предприятий по обслуживанию населения по всем необходимым аспектам жизни человека. </w:t>
      </w:r>
    </w:p>
    <w:p w:rsidR="00496790" w:rsidRPr="00496790" w:rsidRDefault="00496790" w:rsidP="00496790">
      <w:pPr>
        <w:spacing w:before="120"/>
        <w:ind w:firstLine="567"/>
        <w:jc w:val="both"/>
      </w:pPr>
      <w:r w:rsidRPr="00496790">
        <w:t>В некоторых местах политика социальных реформ дала свои результаты, но существует большое количество не законченных преобразований.</w:t>
      </w:r>
    </w:p>
    <w:p w:rsidR="00496790" w:rsidRPr="00496790" w:rsidRDefault="00496790" w:rsidP="00496790">
      <w:pPr>
        <w:spacing w:before="120"/>
        <w:ind w:firstLine="567"/>
        <w:jc w:val="both"/>
      </w:pPr>
      <w:r w:rsidRPr="00496790">
        <w:t>Социальная жизнь общества</w:t>
      </w:r>
      <w:r>
        <w:t xml:space="preserve"> </w:t>
      </w:r>
      <w:r w:rsidRPr="00496790">
        <w:t xml:space="preserve">за последний период пошла по двум направлениям. С одной стороны появилась свобода выбора товаров и услуг, их форм. Но с другой стороны все эти социальные блага не доступны подавляющему числу жителей страны. </w:t>
      </w:r>
    </w:p>
    <w:p w:rsidR="00496790" w:rsidRPr="00496790" w:rsidRDefault="00496790" w:rsidP="00496790">
      <w:pPr>
        <w:spacing w:before="120"/>
        <w:ind w:firstLine="567"/>
        <w:jc w:val="both"/>
      </w:pPr>
      <w:r w:rsidRPr="00496790">
        <w:t>Существуют проблемы и в области трудоустройства. Молодые специалисты не могут устроится на работу по специальности, а квалифицированные специалисты уходят из-за недостаточного уровня зарплаты, это остро сказывается на настроении в обществе. Без средств к существованию остаются люди преклонного возраста. Пособия и разного рода выплаты и дотации не исправляют положения.</w:t>
      </w:r>
    </w:p>
    <w:p w:rsidR="00496790" w:rsidRPr="00496790" w:rsidRDefault="00496790" w:rsidP="00496790">
      <w:pPr>
        <w:spacing w:before="120"/>
        <w:ind w:firstLine="567"/>
        <w:jc w:val="both"/>
      </w:pPr>
      <w:r w:rsidRPr="00496790">
        <w:t>Среди частных проблем совершенствования социальной политики основными являются следующие:</w:t>
      </w:r>
    </w:p>
    <w:p w:rsidR="00496790" w:rsidRPr="00496790" w:rsidRDefault="00496790" w:rsidP="00496790">
      <w:pPr>
        <w:spacing w:before="120"/>
        <w:ind w:firstLine="567"/>
        <w:jc w:val="both"/>
      </w:pPr>
      <w:r w:rsidRPr="00496790">
        <w:t>стабилизация финансового положения государственных внебюджетных социальных фондов;</w:t>
      </w:r>
    </w:p>
    <w:p w:rsidR="00496790" w:rsidRPr="00496790" w:rsidRDefault="00496790" w:rsidP="00496790">
      <w:pPr>
        <w:spacing w:before="120"/>
        <w:ind w:firstLine="567"/>
        <w:jc w:val="both"/>
      </w:pPr>
      <w:r w:rsidRPr="00496790">
        <w:t>погашение задолженности работникам по заработной плате;</w:t>
      </w:r>
    </w:p>
    <w:p w:rsidR="00496790" w:rsidRPr="00496790" w:rsidRDefault="00496790" w:rsidP="00496790">
      <w:pPr>
        <w:spacing w:before="120"/>
        <w:ind w:firstLine="567"/>
        <w:jc w:val="both"/>
      </w:pPr>
      <w:r w:rsidRPr="00496790">
        <w:t>расширение источников финансирования социальных услуг;</w:t>
      </w:r>
    </w:p>
    <w:p w:rsidR="00496790" w:rsidRPr="00496790" w:rsidRDefault="00496790" w:rsidP="00496790">
      <w:pPr>
        <w:spacing w:before="120"/>
        <w:ind w:firstLine="567"/>
        <w:jc w:val="both"/>
      </w:pPr>
      <w:r w:rsidRPr="00496790">
        <w:t>внедрение адресной системы социальной поддержки населения;</w:t>
      </w:r>
    </w:p>
    <w:p w:rsidR="00496790" w:rsidRDefault="00496790" w:rsidP="00496790">
      <w:pPr>
        <w:spacing w:before="120"/>
        <w:ind w:firstLine="567"/>
        <w:jc w:val="both"/>
      </w:pPr>
      <w:r w:rsidRPr="00496790">
        <w:t>введение единого порядка корректировки шкалы и ставок подоходного налогообложения.</w:t>
      </w:r>
    </w:p>
    <w:p w:rsidR="00496790" w:rsidRDefault="00496790" w:rsidP="00496790">
      <w:pPr>
        <w:spacing w:before="120"/>
        <w:ind w:firstLine="567"/>
        <w:jc w:val="both"/>
      </w:pPr>
      <w:r w:rsidRPr="00496790">
        <w:t>Все эти и другие явления социальной жизни страны негативно влияют на экономическое и политическое положение государства. Многим социальным преобразованиям необходимо продолжение или переход к какому-то новому подходу к проблемам жизни населения России.</w:t>
      </w:r>
    </w:p>
    <w:p w:rsidR="00496790" w:rsidRPr="00496790" w:rsidRDefault="00496790" w:rsidP="00496790">
      <w:pPr>
        <w:spacing w:before="120"/>
        <w:jc w:val="center"/>
        <w:rPr>
          <w:b/>
          <w:bCs/>
          <w:sz w:val="28"/>
          <w:szCs w:val="28"/>
        </w:rPr>
      </w:pPr>
      <w:r w:rsidRPr="00496790">
        <w:rPr>
          <w:b/>
          <w:bCs/>
          <w:sz w:val="28"/>
          <w:szCs w:val="28"/>
        </w:rPr>
        <w:t>2.4. Результаты реализации социальной политики в России на сегодняшний день.</w:t>
      </w:r>
    </w:p>
    <w:p w:rsidR="00496790" w:rsidRPr="00496790" w:rsidRDefault="00496790" w:rsidP="00496790">
      <w:pPr>
        <w:spacing w:before="120"/>
        <w:ind w:firstLine="567"/>
        <w:jc w:val="both"/>
      </w:pPr>
      <w:r w:rsidRPr="00496790">
        <w:t>В результате реформ социально-трудовая сфера приобрела новое качество. Институциональные нововведения повлияли, во-первых, на возникновение принципиально новых сфер и видов деятельности</w:t>
      </w:r>
      <w:r>
        <w:t xml:space="preserve"> </w:t>
      </w:r>
      <w:r w:rsidRPr="00496790">
        <w:t>и, во-вторых, на формирование новой структуры возможных источников доходов. Наиболее радикальным было правовое ирреальное оформление института частной собственности, следствием чего стало:</w:t>
      </w:r>
    </w:p>
    <w:p w:rsidR="00496790" w:rsidRPr="00496790" w:rsidRDefault="00496790" w:rsidP="00496790">
      <w:pPr>
        <w:spacing w:before="120"/>
        <w:ind w:firstLine="567"/>
        <w:jc w:val="both"/>
      </w:pPr>
      <w:r w:rsidRPr="00496790">
        <w:t>— становление и развития нового сектора экономики и соответственно создание новых рабочих мест.</w:t>
      </w:r>
    </w:p>
    <w:p w:rsidR="00496790" w:rsidRPr="00496790" w:rsidRDefault="00496790" w:rsidP="00496790">
      <w:pPr>
        <w:spacing w:before="120"/>
        <w:ind w:firstLine="567"/>
        <w:jc w:val="both"/>
      </w:pPr>
      <w:r w:rsidRPr="00496790">
        <w:t>— образование нового источника доходов - предпринимательского и дохода от собственности в самых разнообразных его видах.</w:t>
      </w:r>
    </w:p>
    <w:p w:rsidR="00496790" w:rsidRPr="00496790" w:rsidRDefault="00496790" w:rsidP="00496790">
      <w:pPr>
        <w:spacing w:before="120"/>
        <w:ind w:firstLine="567"/>
        <w:jc w:val="both"/>
      </w:pPr>
      <w:r w:rsidRPr="00496790">
        <w:t>Множественность форм трудовой активности, особенно развитие индивидуальной трудовой деятельности, привело к возрастанию самозанятости населения. В связи либерализацией таможенной политики и правил торговли набольший размах получил так называемый “челночный” бизнес. Снятие ограничений на вторичную занятость также расширило спектр источников доходов.</w:t>
      </w:r>
    </w:p>
    <w:p w:rsidR="00496790" w:rsidRPr="00496790" w:rsidRDefault="00496790" w:rsidP="00496790">
      <w:pPr>
        <w:spacing w:before="120"/>
        <w:ind w:firstLine="567"/>
        <w:jc w:val="both"/>
      </w:pPr>
      <w:r w:rsidRPr="00496790">
        <w:t>Политика искусственного поддержания сложившегося уровня занятости или медленные темпы роста безработицы, осуществляемая на основе применения льготных режимов кредитования и дотирование нерентабельных производств,</w:t>
      </w:r>
      <w:r>
        <w:t xml:space="preserve"> </w:t>
      </w:r>
      <w:r w:rsidRPr="00496790">
        <w:t>неизбежно приводит к появлению и воспроизводству высокой легентной безработицы. В России наибольшее распространение получили две её формы: отправление работников в вынужденные</w:t>
      </w:r>
      <w:r>
        <w:t xml:space="preserve"> </w:t>
      </w:r>
      <w:r w:rsidRPr="00496790">
        <w:t>неоплачиваемые (или частично оплачиваемые) отпуска и использование разнообразных режимов неполного рабочего времени.</w:t>
      </w:r>
    </w:p>
    <w:p w:rsidR="00496790" w:rsidRPr="00496790" w:rsidRDefault="00496790" w:rsidP="00496790">
      <w:pPr>
        <w:spacing w:before="120"/>
        <w:ind w:firstLine="567"/>
        <w:jc w:val="both"/>
      </w:pPr>
      <w:r w:rsidRPr="00496790">
        <w:t>Существование большой скрытой безработицы обусловлено сознательным выбором на макроэкономическом уровне. Негативные экономические и социальные последствия этого феномена хорошо известны: консервация большого количества неэффективных рабочих мест, снижение реальных доходов формально занятого населения, ослабление стимулов к высокопроизводительному труду и т. п. Однако с точки</w:t>
      </w:r>
      <w:r>
        <w:t xml:space="preserve"> </w:t>
      </w:r>
      <w:r w:rsidRPr="00496790">
        <w:t>зрения конкретных функций правительства при этом</w:t>
      </w:r>
      <w:r>
        <w:t xml:space="preserve"> </w:t>
      </w:r>
      <w:r w:rsidRPr="00496790">
        <w:t>достигается ещё один, менее очевидный эффект: если в рамках сегодняшнего законодательства зарегистрированные безработные становятся объектом социальной защиты, то в результате сделанного выбора несколько миллионов формально занятых, но лишённых постоянного источника трудовых доходов людей оказываются за рамками системы социальной помощи и в принципе не являются объектом социальной политики государства.</w:t>
      </w:r>
    </w:p>
    <w:p w:rsidR="00496790" w:rsidRPr="00496790" w:rsidRDefault="00496790" w:rsidP="00496790">
      <w:pPr>
        <w:spacing w:before="120"/>
        <w:ind w:firstLine="567"/>
        <w:jc w:val="both"/>
      </w:pPr>
      <w:r w:rsidRPr="00496790">
        <w:t>Зависимость сферы занятости от макроэкономической ситуации и изменением в структуре производства в экономике рыночного типа определяет подчинённое положение политики на рынке труда по отношению к политике финансово- экономических структур правительства России. Социальный его “блок” (включающий Министерство труда РФ, Федеральную службу занятости,</w:t>
      </w:r>
      <w:r>
        <w:t xml:space="preserve"> </w:t>
      </w:r>
      <w:r w:rsidRPr="00496790">
        <w:t>Федеральную миграционную службу и т. д.) практически не обладает</w:t>
      </w:r>
      <w:r>
        <w:t xml:space="preserve"> </w:t>
      </w:r>
      <w:r w:rsidRPr="00496790">
        <w:t>возможностями прямо влиять на масштабы занятости и безработицы. К его прерогативам относятся лишь нормативное обеспечение и оперативное регулирование конкретных процессов на</w:t>
      </w:r>
      <w:r>
        <w:t xml:space="preserve"> </w:t>
      </w:r>
      <w:r w:rsidRPr="00496790">
        <w:t>рынке труда.</w:t>
      </w:r>
    </w:p>
    <w:p w:rsidR="00496790" w:rsidRPr="00496790" w:rsidRDefault="00496790" w:rsidP="00496790">
      <w:pPr>
        <w:spacing w:before="120"/>
        <w:ind w:firstLine="567"/>
        <w:jc w:val="both"/>
      </w:pPr>
      <w:r w:rsidRPr="00496790">
        <w:t>Изменение экономической ситуации в стране обусловило необходимость создание правовых основ. Регулирующих поведение всех экономических субъектов на рынке труда. Несмотря на то, что Закон о занятости — первый правовой акт, нормы которого в основном адекватны формирующимся рыночным отношениям, отдельные его статьи и механизм реализации</w:t>
      </w:r>
      <w:r>
        <w:t xml:space="preserve"> </w:t>
      </w:r>
      <w:r w:rsidRPr="00496790">
        <w:t>привели к возникновению ряда социальных проблем. Социальное и экономическое положение сегодняшнего безработного крайне противоречиво. Введённые Законом о занятости нормы социальной защиты безработных на первый взгляд довольно либеральны: минимальный стаж работы,</w:t>
      </w:r>
      <w:r>
        <w:t xml:space="preserve"> </w:t>
      </w:r>
      <w:r w:rsidRPr="00496790">
        <w:t>достаточный для получения пособия, составляют лишь 12 недель за предыдущий год, размер пособия по безработице гарантирован не ниже минимальной заработной платы, определены достаточно высокие пороги шкалы пособия. Однако при сложившейся инфляционной динамики реальное наполнение этих выплат стремительно обесценивается и пособия не в состоянии эффективно выполнять функцию поддержание доходов безработных на приемлемом уровне, что сводит на нет усилия по социальной защите данной категории людей.</w:t>
      </w:r>
    </w:p>
    <w:p w:rsidR="00496790" w:rsidRPr="00496790" w:rsidRDefault="00496790" w:rsidP="00496790">
      <w:pPr>
        <w:spacing w:before="120"/>
        <w:ind w:firstLine="567"/>
        <w:jc w:val="both"/>
      </w:pPr>
      <w:r w:rsidRPr="00496790">
        <w:t>Хуже всего положение лиц, длительное время не работающих. В настоящее время отсутствует чёткое законодательство относительно тех лиц, кто по истечении 12 или 15 месяцев не имеют работы ни работы, ни право на получение пособия. В то же время наблюдается ярко выраженная тенденция роста средней продолжительности</w:t>
      </w:r>
      <w:r>
        <w:t xml:space="preserve"> </w:t>
      </w:r>
      <w:r w:rsidRPr="00496790">
        <w:t>безработицы. Неразработанность данного круга вопросов, по существу, означает, что она вынуждает государство платить значительные дополнительные средства на помощь безработным, но и тем, что необратимо меняет качество рабочей силы (утрата квалификации и трудовых навыков).</w:t>
      </w:r>
    </w:p>
    <w:p w:rsidR="00496790" w:rsidRPr="00496790" w:rsidRDefault="00496790" w:rsidP="00496790">
      <w:pPr>
        <w:spacing w:before="120"/>
        <w:ind w:firstLine="567"/>
        <w:jc w:val="both"/>
      </w:pPr>
      <w:r w:rsidRPr="00496790">
        <w:t>Регистрация и учет безработных в органах ФСЗ — сегодня главная её функция, которую, несмотря на её важность, никак нельзя рассматривать в качестве инструмента активной политики на рынке труда. ФСЗ разработала ряд мер, содержащихся в ежегодных программах содействия занятости населения. Однако как набор этих мер, так и их эффект ограничены. Например, идея поддержания или создание рабочих мест не более чем декларация, если она противоречит проводимой структурной политики и складывающийся экономической конъюнктуре. Фонд занятости не способен поддержать малый и средний бизнес, если в том или ином регионе нет необходимых экономических условий. Система профессиональной подготовки и переподготовки работников не может быть эффективна хотя бы потому, что не ориентируется на потребности современного производства, В настоящее время процессы, происходящие на рынке труда, носят стихийный, неорганизованный характер и что реальное влияние на них</w:t>
      </w:r>
      <w:r>
        <w:t xml:space="preserve"> </w:t>
      </w:r>
      <w:r w:rsidRPr="00496790">
        <w:t>ФСЗ минимально. Особые надежды с точки зрения стабилизации рынка труда возлагались на реализацию идеи социального партнёрства</w:t>
      </w:r>
      <w:r>
        <w:t xml:space="preserve"> </w:t>
      </w:r>
      <w:r w:rsidRPr="00496790">
        <w:t>и регулирование занятости на основе коллективных и индивидуальных трудовых договоров. Первым опытом в этом направлении стало Генеральное соглашение на 1992 г., заключённое между правительством РФ, российским объединением профсоюзов и объединениями предпринимателей, в котором нашли отражение основные направления содействия занятости и развития рынка труда. В условиях массового высвобождения тарифных соглашений предусматривает ряд гарантий для них: направление на переобучение или освоение другой профессии с отрывом от производства с выплатой разницы между стипендией и средней заработной платы по месту последней работы; защиту интересов работников в период массового высвобождения со стороны общественных организаций (профсоюзов); приоритетное право работника, временно переведённого на другое предприятие, на восстановлении в прежней должности по окончанию реконструкции и прочее.</w:t>
      </w:r>
      <w:r>
        <w:t xml:space="preserve"> </w:t>
      </w:r>
      <w:r w:rsidRPr="00496790">
        <w:t xml:space="preserve"> </w:t>
      </w:r>
    </w:p>
    <w:p w:rsidR="00496790" w:rsidRPr="00496790" w:rsidRDefault="00496790" w:rsidP="00496790">
      <w:pPr>
        <w:spacing w:before="120"/>
        <w:ind w:firstLine="567"/>
        <w:jc w:val="both"/>
      </w:pPr>
      <w:r w:rsidRPr="00496790">
        <w:t>Формирование рыночной экономики в России невозможно без действенной социальной политики. Социальная политика в переходный к рынку период должна строится на трех основных принципах: приоритетность проблем социальной защищенности населения; повышение роли личного трудового дохода в удовлетворении социально культурных и бытовых нужд населения и ликвидация на этой основе иждивенчества; организация нового механизма финансирования социальной сферы, т.е. переход от государственного патернализма к социальному партнерству.</w:t>
      </w:r>
    </w:p>
    <w:p w:rsidR="00496790" w:rsidRDefault="00496790" w:rsidP="00496790">
      <w:pPr>
        <w:spacing w:before="120"/>
        <w:ind w:firstLine="567"/>
        <w:jc w:val="both"/>
      </w:pPr>
      <w:r w:rsidRPr="00496790">
        <w:t xml:space="preserve">Социальная защищенность населения в условиях перехода к рынку требует разграничения социальной поддержки по уровню дохода, степени трудоспособности, а в отдельных случаях – по принципу занятости в общественном производстве. Некоторые слои населения нуждаются в специальных социальных программах. </w:t>
      </w:r>
      <w:r>
        <w:t xml:space="preserve"> </w:t>
      </w:r>
    </w:p>
    <w:p w:rsidR="00496790" w:rsidRDefault="00496790" w:rsidP="00496790">
      <w:pPr>
        <w:spacing w:before="120"/>
        <w:ind w:firstLine="567"/>
        <w:jc w:val="both"/>
      </w:pPr>
      <w:r w:rsidRPr="00496790">
        <w:t>Финансирование социальных программ осуществляется не только за счет государственных средств, но и за счет местных бюджетов, средств предприятий, организаций, населения. Определенную роль в социальной защите населения могут сыграть благотворительные фонды социальной помощи. Политика социальной защиты населения в условиях перехода к рынку включает систему социального страхования и общественное вспомоществование.</w:t>
      </w:r>
      <w:r>
        <w:t xml:space="preserve"> </w:t>
      </w:r>
    </w:p>
    <w:p w:rsidR="00496790" w:rsidRDefault="00496790" w:rsidP="00496790">
      <w:pPr>
        <w:spacing w:before="120"/>
        <w:ind w:firstLine="567"/>
        <w:jc w:val="both"/>
      </w:pPr>
      <w:r w:rsidRPr="00496790">
        <w:t>В современных условиях особую сторону приобрели проблемы безработицы и инфляции. Социальная защищенность от безработицы реализуется через подготовку кадров, организацию фонда помощи безработным с установлением величины пособия. Защитой от растущей инфляции, ощутимо снижающей уровень жизни населения, является индексация доходив т.е. увеличение их номинальной величины для предотвращения снижения реального их уровня.</w:t>
      </w:r>
      <w:r>
        <w:t xml:space="preserve"> </w:t>
      </w:r>
    </w:p>
    <w:p w:rsidR="00496790" w:rsidRPr="00496790" w:rsidRDefault="00496790" w:rsidP="00496790">
      <w:pPr>
        <w:spacing w:before="120"/>
        <w:ind w:firstLine="567"/>
        <w:jc w:val="both"/>
      </w:pPr>
      <w:r w:rsidRPr="00496790">
        <w:t>Индексация осуществляется путем регулирования номинальной зарплаты, доходов, процентных ставок. Индексация может следовать за повышением цен либо предварять его. В первом случае она проводится через определенные промежутки времени. Во втором – заранее делаются надбавки к зарплате с учетом предполагаемого роста цен. Но предварительная индексация нацеливает предприятия на то, чтобы закладывать рост оплаты труда в договорные цены, усиливая тем самым инфляцию.</w:t>
      </w:r>
    </w:p>
    <w:p w:rsidR="00496790" w:rsidRPr="00496790" w:rsidRDefault="00496790" w:rsidP="00496790">
      <w:pPr>
        <w:spacing w:before="120"/>
        <w:ind w:firstLine="567"/>
        <w:jc w:val="both"/>
      </w:pPr>
      <w:r w:rsidRPr="00496790">
        <w:t>Результаты осуществляемой на сегодняшний день социальной политики, очень противоречивы, на лицо значительные сдвиги в выплатах населению, но тем не мене уровень нищеты в стране говорит о малой ее эффективности.</w:t>
      </w:r>
    </w:p>
    <w:p w:rsidR="00496790" w:rsidRPr="00496790" w:rsidRDefault="00496790" w:rsidP="00496790">
      <w:pPr>
        <w:spacing w:before="120"/>
        <w:jc w:val="center"/>
        <w:rPr>
          <w:b/>
          <w:bCs/>
          <w:sz w:val="28"/>
          <w:szCs w:val="28"/>
        </w:rPr>
      </w:pPr>
      <w:r w:rsidRPr="00496790">
        <w:rPr>
          <w:b/>
          <w:bCs/>
          <w:sz w:val="28"/>
          <w:szCs w:val="28"/>
        </w:rPr>
        <w:t>Заключение</w:t>
      </w:r>
    </w:p>
    <w:p w:rsidR="00496790" w:rsidRDefault="00496790" w:rsidP="00496790">
      <w:pPr>
        <w:spacing w:before="120"/>
        <w:ind w:firstLine="567"/>
        <w:jc w:val="both"/>
      </w:pPr>
      <w:r w:rsidRPr="00496790">
        <w:t>Вопреки широко распространенному мнению, ставшему чуть ли не аксиомой, что рынок и социальное развитие несовместимы, взаимоисключающи, можно доказать следующую теорему:</w:t>
      </w:r>
      <w:r>
        <w:t xml:space="preserve"> </w:t>
      </w:r>
    </w:p>
    <w:p w:rsidR="00496790" w:rsidRPr="00496790" w:rsidRDefault="00496790" w:rsidP="00496790">
      <w:pPr>
        <w:spacing w:before="120"/>
        <w:ind w:firstLine="567"/>
        <w:jc w:val="both"/>
      </w:pPr>
      <w:r w:rsidRPr="00496790">
        <w:t>успешное решение проблем выхода из глубочайшего социально - экономического кризиса, повышения уровня и качества жизни невозможно без умелого использования эффективных рыночных механизмов.</w:t>
      </w:r>
    </w:p>
    <w:p w:rsidR="00496790" w:rsidRPr="00496790" w:rsidRDefault="00496790" w:rsidP="00496790">
      <w:pPr>
        <w:spacing w:before="120"/>
        <w:ind w:firstLine="567"/>
        <w:jc w:val="both"/>
      </w:pPr>
      <w:r w:rsidRPr="00496790">
        <w:t>Можно</w:t>
      </w:r>
      <w:r>
        <w:t xml:space="preserve"> </w:t>
      </w:r>
      <w:r w:rsidRPr="00496790">
        <w:t>привести</w:t>
      </w:r>
      <w:r>
        <w:t xml:space="preserve"> </w:t>
      </w:r>
      <w:r w:rsidRPr="00496790">
        <w:t>три</w:t>
      </w:r>
      <w:r>
        <w:t xml:space="preserve"> </w:t>
      </w:r>
      <w:r w:rsidRPr="00496790">
        <w:t>аргумента</w:t>
      </w:r>
      <w:r>
        <w:t xml:space="preserve"> </w:t>
      </w:r>
      <w:r w:rsidRPr="00496790">
        <w:t>в</w:t>
      </w:r>
      <w:r>
        <w:t xml:space="preserve"> </w:t>
      </w:r>
      <w:r w:rsidRPr="00496790">
        <w:t>доказательство этой теоремы.</w:t>
      </w:r>
    </w:p>
    <w:p w:rsidR="00496790" w:rsidRPr="00496790" w:rsidRDefault="00496790" w:rsidP="00496790">
      <w:pPr>
        <w:spacing w:before="120"/>
        <w:ind w:firstLine="567"/>
        <w:jc w:val="both"/>
      </w:pPr>
      <w:r w:rsidRPr="00496790">
        <w:t>Первый. Рыночные механизмы, возбуждающие дух предпринимательства, соревнования, деловой активности, напряжения трудовой энергии людей, являются главным источником роста национального богатства и, следовательно, увеличения личных доходов работников, массы и доли этого богатства, выделяемого на поддержку фундаментальной науки и культуры, на воспитание и образование детей, на содержание инвалидов и т.п. Чем богаче нация, тем более значительные потоки средств она может направлять на социальное развитие. Убедительные примеры - Германия и Япония, которые от послевоенной разрухи и нищеты, заменив тоталитарные механизмы рыночными, сумели достичь блестящих результатов в темпах экономического роста, повышения и качества жизни населения.</w:t>
      </w:r>
    </w:p>
    <w:p w:rsidR="00496790" w:rsidRPr="00496790" w:rsidRDefault="00496790" w:rsidP="00496790">
      <w:pPr>
        <w:spacing w:before="120"/>
        <w:ind w:firstLine="567"/>
        <w:jc w:val="both"/>
      </w:pPr>
      <w:r w:rsidRPr="00496790">
        <w:t>Второй. Социальная сфера, отрасли услуг и духовного воспроизводства - не только потребители национального богатства, но и его производители. В перспективе значимость сферы услуг, в качестве источника общественного богатства будет нарастать, прежде всего за счет рыночных услуг. Развивая науку и образование, культуру и здравоохранение мы способствуем увеличению национального богатства - единственного источника роста</w:t>
      </w:r>
      <w:r>
        <w:t xml:space="preserve"> </w:t>
      </w:r>
      <w:r w:rsidRPr="00496790">
        <w:t xml:space="preserve">уровня и качества жизни. </w:t>
      </w:r>
    </w:p>
    <w:p w:rsidR="00496790" w:rsidRPr="00496790" w:rsidRDefault="00496790" w:rsidP="00496790">
      <w:pPr>
        <w:spacing w:before="120"/>
        <w:ind w:firstLine="567"/>
        <w:jc w:val="both"/>
      </w:pPr>
      <w:r w:rsidRPr="00496790">
        <w:t>Третий. Социальная сфера становится все более эффективным полем приложения капитала. Спрос на услуги здравоохранения, образования, культуры, искусства в развитых странах растет опережающими темпами, увеличивается доля вложенного в эти сферы капитала, приносящего высокие прибыли. В начале 90-х годов продажа видеокассет с США превысила 10 млрд. долл. в год. Быстро растет рынок программного и мультимедийного продукта, огромны доходы мощных телерадиокомпаний. Ренессанс искусства, превышение его в крупнейший экономический ресурс, американский футуролог Джон Нэсбитт считает одной из десяти глобальных тенденций 90-х годов. Это одна из характерных черт становится гуманистически - информационной постиндустриальной цивилизации, которая станет доминирующей в следующем веке. Десятки миллиардов долларов прибыльного вкладываются в медицину, здравоохранение, услуги отдыха, туризм, который вскоре завоюет первенство на мировом рынке, потеснив нефть.</w:t>
      </w:r>
    </w:p>
    <w:p w:rsidR="00496790" w:rsidRPr="00496790" w:rsidRDefault="00496790" w:rsidP="00496790">
      <w:pPr>
        <w:spacing w:before="120"/>
        <w:ind w:firstLine="567"/>
        <w:jc w:val="both"/>
      </w:pPr>
      <w:r w:rsidRPr="00496790">
        <w:t>На этом фоне мирового прогресса, сложившиеся в России, в связи с переходом к рынку, тенденции представляются уродливыми и противоестественными. А именно: обнищание десятков миллионов работающих, пенсионеров и членов их семей, уменьшение вложений в социальную сферу, сокращение рождаемости и средней продолжительности жизни, ухудшения ее качества для большинства населения.</w:t>
      </w:r>
    </w:p>
    <w:p w:rsidR="00496790" w:rsidRPr="00496790" w:rsidRDefault="00496790" w:rsidP="00496790">
      <w:pPr>
        <w:spacing w:before="120"/>
        <w:ind w:firstLine="567"/>
        <w:jc w:val="both"/>
      </w:pPr>
      <w:r w:rsidRPr="00496790">
        <w:t>Россия исторически обладает крупнейшим в мире духовным потенциалом. Однако, наше культурное и интеллектуальное наследие, накопленное трудом и талантом десятков поколений, используется из рук вон плохо, расхищается, скудеет.</w:t>
      </w:r>
    </w:p>
    <w:p w:rsidR="00496790" w:rsidRPr="00496790" w:rsidRDefault="00496790" w:rsidP="00496790">
      <w:pPr>
        <w:spacing w:before="120"/>
        <w:ind w:firstLine="567"/>
        <w:jc w:val="both"/>
      </w:pPr>
      <w:r w:rsidRPr="00496790">
        <w:t xml:space="preserve">Россия может сохранить высокое звание великой державы, одно из лидирующих мест в мировом сообществе </w:t>
      </w:r>
      <w:r w:rsidRPr="00496790">
        <w:rPr>
          <w:lang w:val="en-US"/>
        </w:rPr>
        <w:t>XXI</w:t>
      </w:r>
      <w:r w:rsidRPr="00496790">
        <w:t xml:space="preserve"> века не путем увеличения добычи и экспорта исчерпаемых полезных ископаемых (нефти), не на основе могущества своего ВПК (который теряет одну позицию за другой). Основа ведущего места России в мировом сообществе - в ее духовном потенциале, высоком интеллекте и богатейшем культурном наследии, развитой системы образования. Если у нас сохранятся преобладающие ныне тенденции, то народ будет продолжать нищать, страна надолго откатится на дальнюю периферию мирового прогресса, накопленное за тысячелетие российской истории духовного богатства будет бездарно растрачено. Но если мы сумеем изменить приоритеты социально - экономической стратегии государства и частного капитала, сделать сферу науки, культуры, образования и здравоохранения полем выгодного применения государственного и частного капитала, перспектива возрождения России и решения сложнейшего комплекса проблем социального характера будет успешно решена.</w:t>
      </w:r>
    </w:p>
    <w:p w:rsidR="00496790" w:rsidRDefault="00496790" w:rsidP="00496790">
      <w:pPr>
        <w:spacing w:before="120"/>
        <w:ind w:firstLine="567"/>
        <w:jc w:val="both"/>
      </w:pPr>
      <w:r w:rsidRPr="00496790">
        <w:t xml:space="preserve">После рассмотрения и анализа вышеизложенных проблем и предложений по их решению, без которых немыслимо существование и плодотворная жизнедеятельность нашего общества, напрашивается единственно возможный в этой непростой ситуации вывод, что для нормального функционирования социально ориентированной рыночной экономики и успешного создания эффективного социально-защитного механизма являются следующие конкретные шаги, как незамедлительное принятие и неукоснительное претворение в жизнь нормативно-законодательных актов, направленных на повышение занятости и обеспечение государством социальной поддержки населения; оказание государственной помощи в создании и поддержке таких новых, присущих рыночной экономике институтов, как биржи труда, рынок рабочей силы, центры занятости и повышения квалификации. </w:t>
      </w:r>
    </w:p>
    <w:p w:rsidR="00496790" w:rsidRPr="00496790" w:rsidRDefault="00496790" w:rsidP="00496790">
      <w:pPr>
        <w:spacing w:before="120"/>
        <w:jc w:val="center"/>
        <w:rPr>
          <w:b/>
          <w:bCs/>
          <w:sz w:val="28"/>
          <w:szCs w:val="28"/>
        </w:rPr>
      </w:pPr>
      <w:r w:rsidRPr="00496790">
        <w:rPr>
          <w:b/>
          <w:bCs/>
          <w:sz w:val="28"/>
          <w:szCs w:val="28"/>
        </w:rPr>
        <w:t>Список литературы</w:t>
      </w:r>
    </w:p>
    <w:p w:rsidR="00496790" w:rsidRPr="00496790" w:rsidRDefault="00496790" w:rsidP="00496790">
      <w:pPr>
        <w:spacing w:before="120"/>
        <w:ind w:firstLine="567"/>
        <w:jc w:val="both"/>
      </w:pPr>
      <w:r w:rsidRPr="00496790">
        <w:t xml:space="preserve">М.А. Асжина, Г.Г. Чибриков. Основы экономической теории”-М.: “Норма”, 1996г </w:t>
      </w:r>
    </w:p>
    <w:p w:rsidR="00496790" w:rsidRPr="00496790" w:rsidRDefault="00496790" w:rsidP="00496790">
      <w:pPr>
        <w:spacing w:before="120"/>
        <w:ind w:firstLine="567"/>
        <w:jc w:val="both"/>
      </w:pPr>
      <w:r w:rsidRPr="00496790">
        <w:t>С. А. Глазьев. О правительственном плане действий в области социальной политики на 2000-2001 г.г.:</w:t>
      </w:r>
      <w:r>
        <w:t xml:space="preserve"> </w:t>
      </w:r>
      <w:r w:rsidRPr="00496790">
        <w:t>“РЭЖ</w:t>
      </w:r>
      <w:r>
        <w:t xml:space="preserve"> </w:t>
      </w:r>
      <w:r w:rsidRPr="00496790">
        <w:t>- 2000”, №8.</w:t>
      </w:r>
    </w:p>
    <w:p w:rsidR="00496790" w:rsidRPr="00496790" w:rsidRDefault="00496790" w:rsidP="00496790">
      <w:pPr>
        <w:spacing w:before="120"/>
        <w:ind w:firstLine="567"/>
        <w:jc w:val="both"/>
      </w:pPr>
      <w:r w:rsidRPr="00496790">
        <w:t>В. И. Захаров, Ф. П. Удалов. Контуры социальной политики России: ”ЭКО - 2000”, №10.</w:t>
      </w:r>
    </w:p>
    <w:p w:rsidR="00496790" w:rsidRPr="00496790" w:rsidRDefault="00496790" w:rsidP="00496790">
      <w:pPr>
        <w:spacing w:before="120"/>
        <w:ind w:firstLine="567"/>
        <w:jc w:val="both"/>
      </w:pPr>
      <w:r w:rsidRPr="00496790">
        <w:t>А. В. Московская,</w:t>
      </w:r>
      <w:r>
        <w:t xml:space="preserve"> </w:t>
      </w:r>
      <w:r w:rsidRPr="00496790">
        <w:t>С. В. Московская.</w:t>
      </w:r>
      <w:r>
        <w:t xml:space="preserve"> </w:t>
      </w:r>
      <w:r w:rsidRPr="00496790">
        <w:t>Качественные и количественные сдвиги в сфере занятости: “Вопросы экономики”: 1999 г., №11.</w:t>
      </w:r>
    </w:p>
    <w:p w:rsidR="00496790" w:rsidRPr="00496790" w:rsidRDefault="00496790" w:rsidP="00496790">
      <w:pPr>
        <w:spacing w:before="120"/>
        <w:ind w:firstLine="567"/>
        <w:jc w:val="both"/>
      </w:pPr>
      <w:r w:rsidRPr="00496790">
        <w:t>А</w:t>
      </w:r>
      <w:r w:rsidRPr="00496790">
        <w:rPr>
          <w:lang w:val="en-US"/>
        </w:rPr>
        <w:t>.</w:t>
      </w:r>
      <w:r w:rsidRPr="00496790">
        <w:t>И</w:t>
      </w:r>
      <w:r w:rsidRPr="00496790">
        <w:rPr>
          <w:lang w:val="en-US"/>
        </w:rPr>
        <w:t>.</w:t>
      </w:r>
      <w:r>
        <w:rPr>
          <w:lang w:val="en-US"/>
        </w:rPr>
        <w:t xml:space="preserve"> </w:t>
      </w:r>
      <w:r w:rsidRPr="00496790">
        <w:t>Стребков</w:t>
      </w:r>
      <w:r w:rsidRPr="00496790">
        <w:rPr>
          <w:lang w:val="en-US"/>
        </w:rPr>
        <w:t xml:space="preserve">. Homo philosophans. </w:t>
      </w:r>
      <w:r w:rsidRPr="00496790">
        <w:t>Сборник к 60-летию профессора К.А. Сергеева. Серия «Мыслители». - СПб.: Санкт-Петербургское философское общество, 2002,. выпуск 12. С.396-403</w:t>
      </w:r>
    </w:p>
    <w:p w:rsidR="00496790" w:rsidRPr="00496790" w:rsidRDefault="00496790" w:rsidP="00496790">
      <w:pPr>
        <w:spacing w:before="120"/>
        <w:ind w:firstLine="567"/>
        <w:jc w:val="both"/>
      </w:pPr>
      <w:r w:rsidRPr="00496790">
        <w:t>С.С. Смирнов, Н. А.</w:t>
      </w:r>
      <w:r>
        <w:t xml:space="preserve"> </w:t>
      </w:r>
      <w:r w:rsidRPr="00496790">
        <w:t>Исаев. “Социальная политика. Новый курс”: “Вопросы экономики” ,1999г,</w:t>
      </w:r>
      <w:r>
        <w:t xml:space="preserve"> </w:t>
      </w:r>
      <w:r w:rsidRPr="00496790">
        <w:t xml:space="preserve">№ 2 </w:t>
      </w:r>
    </w:p>
    <w:p w:rsidR="009370B9" w:rsidRPr="00496790" w:rsidRDefault="00496790" w:rsidP="00496790">
      <w:pPr>
        <w:spacing w:before="120"/>
        <w:ind w:firstLine="567"/>
        <w:jc w:val="both"/>
      </w:pPr>
      <w:r w:rsidRPr="00496790">
        <w:t>Е. А. Тишин. Актуальные проблемы социального развития: “Экономист”, 1997 г., №4.</w:t>
      </w:r>
      <w:bookmarkStart w:id="0" w:name="_GoBack"/>
      <w:bookmarkEnd w:id="0"/>
    </w:p>
    <w:sectPr w:rsidR="009370B9" w:rsidRPr="00496790" w:rsidSect="00496790">
      <w:pgSz w:w="11907" w:h="16838"/>
      <w:pgMar w:top="1134" w:right="1134" w:bottom="1134" w:left="1134" w:header="709" w:footer="709"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E1C0A5C"/>
    <w:lvl w:ilvl="0">
      <w:numFmt w:val="decimal"/>
      <w:lvlText w:val="*"/>
      <w:lvlJc w:val="left"/>
    </w:lvl>
  </w:abstractNum>
  <w:abstractNum w:abstractNumId="1">
    <w:nsid w:val="1F287EF8"/>
    <w:multiLevelType w:val="hybridMultilevel"/>
    <w:tmpl w:val="FFA4D18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51965EF"/>
    <w:multiLevelType w:val="hybridMultilevel"/>
    <w:tmpl w:val="8FBE0B92"/>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BD001AB"/>
    <w:multiLevelType w:val="multilevel"/>
    <w:tmpl w:val="61E0532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38861DC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3CBB1A8A"/>
    <w:multiLevelType w:val="hybridMultilevel"/>
    <w:tmpl w:val="97762592"/>
    <w:lvl w:ilvl="0" w:tplc="9676CBD8">
      <w:start w:val="1"/>
      <w:numFmt w:val="decimal"/>
      <w:lvlText w:val="%1."/>
      <w:lvlJc w:val="left"/>
      <w:pPr>
        <w:tabs>
          <w:tab w:val="num" w:pos="1035"/>
        </w:tabs>
        <w:ind w:left="1035" w:hanging="435"/>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6">
    <w:nsid w:val="52CD4EF5"/>
    <w:multiLevelType w:val="multilevel"/>
    <w:tmpl w:val="A4B40F60"/>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8201DF9"/>
    <w:multiLevelType w:val="hybridMultilevel"/>
    <w:tmpl w:val="0D5616D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8">
    <w:nsid w:val="59BA7F1E"/>
    <w:multiLevelType w:val="hybridMultilevel"/>
    <w:tmpl w:val="200A970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65F0C62"/>
    <w:multiLevelType w:val="hybridMultilevel"/>
    <w:tmpl w:val="F9C226A4"/>
    <w:lvl w:ilvl="0" w:tplc="1B1EAE5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10">
    <w:nsid w:val="6C750505"/>
    <w:multiLevelType w:val="hybridMultilevel"/>
    <w:tmpl w:val="69E4BA5E"/>
    <w:lvl w:ilvl="0" w:tplc="9676CBD8">
      <w:start w:val="1"/>
      <w:numFmt w:val="decimal"/>
      <w:lvlText w:val="%1."/>
      <w:lvlJc w:val="left"/>
      <w:pPr>
        <w:tabs>
          <w:tab w:val="num" w:pos="1035"/>
        </w:tabs>
        <w:ind w:left="103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3F1447F"/>
    <w:multiLevelType w:val="hybridMultilevel"/>
    <w:tmpl w:val="1E9EFFDE"/>
    <w:lvl w:ilvl="0" w:tplc="04190001">
      <w:start w:val="1"/>
      <w:numFmt w:val="bullet"/>
      <w:lvlText w:val=""/>
      <w:lvlJc w:val="left"/>
      <w:pPr>
        <w:tabs>
          <w:tab w:val="num" w:pos="1320"/>
        </w:tabs>
        <w:ind w:left="1320" w:hanging="360"/>
      </w:pPr>
      <w:rPr>
        <w:rFonts w:ascii="Symbol" w:hAnsi="Symbol" w:cs="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12">
    <w:nsid w:val="7430225C"/>
    <w:multiLevelType w:val="hybridMultilevel"/>
    <w:tmpl w:val="0DDE58C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89715C3"/>
    <w:multiLevelType w:val="hybridMultilevel"/>
    <w:tmpl w:val="B5921CEA"/>
    <w:lvl w:ilvl="0" w:tplc="8102B156">
      <w:numFmt w:val="bullet"/>
      <w:lvlText w:val="-"/>
      <w:lvlJc w:val="left"/>
      <w:pPr>
        <w:tabs>
          <w:tab w:val="num" w:pos="1185"/>
        </w:tabs>
        <w:ind w:left="1185" w:hanging="360"/>
      </w:pPr>
      <w:rPr>
        <w:rFonts w:ascii="Times New Roman" w:eastAsia="Times New Roman" w:hAnsi="Times New Roman" w:hint="default"/>
      </w:rPr>
    </w:lvl>
    <w:lvl w:ilvl="1" w:tplc="04190003">
      <w:start w:val="1"/>
      <w:numFmt w:val="bullet"/>
      <w:lvlText w:val="o"/>
      <w:lvlJc w:val="left"/>
      <w:pPr>
        <w:tabs>
          <w:tab w:val="num" w:pos="1905"/>
        </w:tabs>
        <w:ind w:left="1905" w:hanging="360"/>
      </w:pPr>
      <w:rPr>
        <w:rFonts w:ascii="Courier New" w:hAnsi="Courier New" w:cs="Courier New" w:hint="default"/>
      </w:rPr>
    </w:lvl>
    <w:lvl w:ilvl="2" w:tplc="04190005">
      <w:start w:val="1"/>
      <w:numFmt w:val="bullet"/>
      <w:lvlText w:val=""/>
      <w:lvlJc w:val="left"/>
      <w:pPr>
        <w:tabs>
          <w:tab w:val="num" w:pos="2625"/>
        </w:tabs>
        <w:ind w:left="2625" w:hanging="360"/>
      </w:pPr>
      <w:rPr>
        <w:rFonts w:ascii="Wingdings" w:hAnsi="Wingdings" w:cs="Wingdings" w:hint="default"/>
      </w:rPr>
    </w:lvl>
    <w:lvl w:ilvl="3" w:tplc="04190001">
      <w:start w:val="1"/>
      <w:numFmt w:val="bullet"/>
      <w:lvlText w:val=""/>
      <w:lvlJc w:val="left"/>
      <w:pPr>
        <w:tabs>
          <w:tab w:val="num" w:pos="3345"/>
        </w:tabs>
        <w:ind w:left="3345" w:hanging="360"/>
      </w:pPr>
      <w:rPr>
        <w:rFonts w:ascii="Symbol" w:hAnsi="Symbol" w:cs="Symbol" w:hint="default"/>
      </w:rPr>
    </w:lvl>
    <w:lvl w:ilvl="4" w:tplc="04190003">
      <w:start w:val="1"/>
      <w:numFmt w:val="bullet"/>
      <w:lvlText w:val="o"/>
      <w:lvlJc w:val="left"/>
      <w:pPr>
        <w:tabs>
          <w:tab w:val="num" w:pos="4065"/>
        </w:tabs>
        <w:ind w:left="4065" w:hanging="360"/>
      </w:pPr>
      <w:rPr>
        <w:rFonts w:ascii="Courier New" w:hAnsi="Courier New" w:cs="Courier New" w:hint="default"/>
      </w:rPr>
    </w:lvl>
    <w:lvl w:ilvl="5" w:tplc="04190005">
      <w:start w:val="1"/>
      <w:numFmt w:val="bullet"/>
      <w:lvlText w:val=""/>
      <w:lvlJc w:val="left"/>
      <w:pPr>
        <w:tabs>
          <w:tab w:val="num" w:pos="4785"/>
        </w:tabs>
        <w:ind w:left="4785" w:hanging="360"/>
      </w:pPr>
      <w:rPr>
        <w:rFonts w:ascii="Wingdings" w:hAnsi="Wingdings" w:cs="Wingdings" w:hint="default"/>
      </w:rPr>
    </w:lvl>
    <w:lvl w:ilvl="6" w:tplc="04190001">
      <w:start w:val="1"/>
      <w:numFmt w:val="bullet"/>
      <w:lvlText w:val=""/>
      <w:lvlJc w:val="left"/>
      <w:pPr>
        <w:tabs>
          <w:tab w:val="num" w:pos="5505"/>
        </w:tabs>
        <w:ind w:left="5505" w:hanging="360"/>
      </w:pPr>
      <w:rPr>
        <w:rFonts w:ascii="Symbol" w:hAnsi="Symbol" w:cs="Symbol" w:hint="default"/>
      </w:rPr>
    </w:lvl>
    <w:lvl w:ilvl="7" w:tplc="04190003">
      <w:start w:val="1"/>
      <w:numFmt w:val="bullet"/>
      <w:lvlText w:val="o"/>
      <w:lvlJc w:val="left"/>
      <w:pPr>
        <w:tabs>
          <w:tab w:val="num" w:pos="6225"/>
        </w:tabs>
        <w:ind w:left="6225" w:hanging="360"/>
      </w:pPr>
      <w:rPr>
        <w:rFonts w:ascii="Courier New" w:hAnsi="Courier New" w:cs="Courier New" w:hint="default"/>
      </w:rPr>
    </w:lvl>
    <w:lvl w:ilvl="8" w:tplc="04190005">
      <w:start w:val="1"/>
      <w:numFmt w:val="bullet"/>
      <w:lvlText w:val=""/>
      <w:lvlJc w:val="left"/>
      <w:pPr>
        <w:tabs>
          <w:tab w:val="num" w:pos="6945"/>
        </w:tabs>
        <w:ind w:left="6945" w:hanging="360"/>
      </w:pPr>
      <w:rPr>
        <w:rFonts w:ascii="Wingdings" w:hAnsi="Wingdings" w:cs="Wingdings" w:hint="default"/>
      </w:rPr>
    </w:lvl>
  </w:abstractNum>
  <w:num w:numId="1">
    <w:abstractNumId w:val="3"/>
  </w:num>
  <w:num w:numId="2">
    <w:abstractNumId w:val="8"/>
  </w:num>
  <w:num w:numId="3">
    <w:abstractNumId w:val="11"/>
  </w:num>
  <w:num w:numId="4">
    <w:abstractNumId w:val="0"/>
  </w:num>
  <w:num w:numId="5">
    <w:abstractNumId w:val="1"/>
  </w:num>
  <w:num w:numId="6">
    <w:abstractNumId w:val="9"/>
  </w:num>
  <w:num w:numId="7">
    <w:abstractNumId w:val="12"/>
  </w:num>
  <w:num w:numId="8">
    <w:abstractNumId w:val="13"/>
  </w:num>
  <w:num w:numId="9">
    <w:abstractNumId w:val="5"/>
  </w:num>
  <w:num w:numId="10">
    <w:abstractNumId w:val="10"/>
  </w:num>
  <w:num w:numId="11">
    <w:abstractNumId w:val="6"/>
  </w:num>
  <w:num w:numId="12">
    <w:abstractNumId w:val="7"/>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790"/>
    <w:rsid w:val="00496790"/>
    <w:rsid w:val="004A25AF"/>
    <w:rsid w:val="007F3BA7"/>
    <w:rsid w:val="00913491"/>
    <w:rsid w:val="009370B9"/>
    <w:rsid w:val="00D003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4507E8-FBBF-494A-8169-2C842EF6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790"/>
    <w:pPr>
      <w:spacing w:after="0" w:line="240" w:lineRule="auto"/>
    </w:pPr>
    <w:rPr>
      <w:sz w:val="24"/>
      <w:szCs w:val="24"/>
      <w:lang w:val="ru-RU" w:eastAsia="ru-RU"/>
    </w:rPr>
  </w:style>
  <w:style w:type="paragraph" w:styleId="1">
    <w:name w:val="heading 1"/>
    <w:basedOn w:val="a"/>
    <w:next w:val="a"/>
    <w:link w:val="10"/>
    <w:uiPriority w:val="99"/>
    <w:qFormat/>
    <w:rsid w:val="0049679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Body Text"/>
    <w:basedOn w:val="a"/>
    <w:link w:val="a4"/>
    <w:uiPriority w:val="99"/>
    <w:rsid w:val="00496790"/>
    <w:rPr>
      <w:sz w:val="28"/>
      <w:szCs w:val="28"/>
    </w:rPr>
  </w:style>
  <w:style w:type="character" w:customStyle="1" w:styleId="a4">
    <w:name w:val="Основной текст Знак"/>
    <w:basedOn w:val="a0"/>
    <w:link w:val="a3"/>
    <w:uiPriority w:val="99"/>
    <w:semiHidden/>
    <w:rPr>
      <w:sz w:val="24"/>
      <w:szCs w:val="24"/>
      <w:lang w:val="ru-RU" w:eastAsia="ru-RU"/>
    </w:rPr>
  </w:style>
  <w:style w:type="paragraph" w:customStyle="1" w:styleId="published">
    <w:name w:val="published"/>
    <w:basedOn w:val="a"/>
    <w:uiPriority w:val="99"/>
    <w:rsid w:val="00496790"/>
    <w:pPr>
      <w:spacing w:before="100" w:beforeAutospacing="1" w:after="100" w:afterAutospacing="1"/>
      <w:jc w:val="both"/>
    </w:pPr>
    <w:rPr>
      <w:rFonts w:ascii="Arial" w:hAnsi="Arial" w:cs="Arial"/>
      <w:b/>
      <w:bCs/>
      <w:i/>
      <w:iCs/>
      <w:color w:val="000000"/>
    </w:rPr>
  </w:style>
  <w:style w:type="paragraph" w:styleId="a5">
    <w:name w:val="Body Text Indent"/>
    <w:basedOn w:val="a"/>
    <w:link w:val="a6"/>
    <w:uiPriority w:val="99"/>
    <w:rsid w:val="00496790"/>
    <w:pPr>
      <w:spacing w:after="120"/>
      <w:ind w:left="283"/>
    </w:pPr>
  </w:style>
  <w:style w:type="character" w:customStyle="1" w:styleId="a6">
    <w:name w:val="Основной текст с отступом Знак"/>
    <w:basedOn w:val="a0"/>
    <w:link w:val="a5"/>
    <w:uiPriority w:val="99"/>
    <w:semiHidden/>
    <w:rPr>
      <w:sz w:val="24"/>
      <w:szCs w:val="24"/>
      <w:lang w:val="ru-RU" w:eastAsia="ru-RU"/>
    </w:rPr>
  </w:style>
  <w:style w:type="paragraph" w:styleId="a7">
    <w:name w:val="Normal (Web)"/>
    <w:basedOn w:val="a"/>
    <w:uiPriority w:val="99"/>
    <w:rsid w:val="00496790"/>
    <w:pPr>
      <w:spacing w:before="100" w:beforeAutospacing="1" w:after="100" w:afterAutospacing="1"/>
    </w:pPr>
  </w:style>
  <w:style w:type="character" w:styleId="a8">
    <w:name w:val="Strong"/>
    <w:basedOn w:val="a0"/>
    <w:uiPriority w:val="99"/>
    <w:qFormat/>
    <w:rsid w:val="00496790"/>
    <w:rPr>
      <w:b/>
      <w:bCs/>
    </w:rPr>
  </w:style>
  <w:style w:type="paragraph" w:customStyle="1" w:styleId="center">
    <w:name w:val="center"/>
    <w:basedOn w:val="a"/>
    <w:uiPriority w:val="99"/>
    <w:rsid w:val="00496790"/>
    <w:pPr>
      <w:spacing w:before="100" w:beforeAutospacing="1" w:after="100" w:afterAutospacing="1"/>
      <w:ind w:firstLine="480"/>
      <w:jc w:val="both"/>
    </w:pPr>
    <w:rPr>
      <w:rFonts w:ascii="Verdana" w:hAnsi="Verdana" w:cs="Verdana"/>
      <w:color w:val="000000"/>
      <w:sz w:val="26"/>
      <w:szCs w:val="26"/>
    </w:rPr>
  </w:style>
  <w:style w:type="table" w:styleId="a9">
    <w:name w:val="Table Grid"/>
    <w:basedOn w:val="a1"/>
    <w:uiPriority w:val="99"/>
    <w:rsid w:val="0049679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496790"/>
    <w:pPr>
      <w:spacing w:after="120" w:line="480" w:lineRule="auto"/>
      <w:ind w:left="283"/>
    </w:pPr>
  </w:style>
  <w:style w:type="character" w:customStyle="1" w:styleId="20">
    <w:name w:val="Основной текст с отступом 2 Знак"/>
    <w:basedOn w:val="a0"/>
    <w:link w:val="2"/>
    <w:uiPriority w:val="99"/>
    <w:semiHidden/>
    <w:rPr>
      <w:sz w:val="24"/>
      <w:szCs w:val="24"/>
      <w:lang w:val="ru-RU" w:eastAsia="ru-RU"/>
    </w:rPr>
  </w:style>
  <w:style w:type="paragraph" w:styleId="3">
    <w:name w:val="Body Text Indent 3"/>
    <w:basedOn w:val="a"/>
    <w:link w:val="30"/>
    <w:uiPriority w:val="99"/>
    <w:rsid w:val="00496790"/>
    <w:pPr>
      <w:spacing w:after="120"/>
      <w:ind w:left="283"/>
    </w:pPr>
    <w:rPr>
      <w:sz w:val="16"/>
      <w:szCs w:val="16"/>
    </w:rPr>
  </w:style>
  <w:style w:type="character" w:customStyle="1" w:styleId="30">
    <w:name w:val="Основной текст с отступом 3 Знак"/>
    <w:basedOn w:val="a0"/>
    <w:link w:val="3"/>
    <w:uiPriority w:val="99"/>
    <w:semiHidden/>
    <w:rPr>
      <w:sz w:val="16"/>
      <w:szCs w:val="16"/>
      <w:lang w:val="ru-RU" w:eastAsia="ru-RU"/>
    </w:rPr>
  </w:style>
  <w:style w:type="character" w:styleId="aa">
    <w:name w:val="Hyperlink"/>
    <w:basedOn w:val="a0"/>
    <w:uiPriority w:val="99"/>
    <w:rsid w:val="004967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63035</Words>
  <Characters>35930</Characters>
  <Application>Microsoft Office Word</Application>
  <DocSecurity>0</DocSecurity>
  <Lines>299</Lines>
  <Paragraphs>197</Paragraphs>
  <ScaleCrop>false</ScaleCrop>
  <Company>Home</Company>
  <LinksUpToDate>false</LinksUpToDate>
  <CharactersWithSpaces>98768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политика государства</dc:title>
  <dc:subject/>
  <dc:creator>User</dc:creator>
  <cp:keywords/>
  <dc:description/>
  <cp:lastModifiedBy>admin</cp:lastModifiedBy>
  <cp:revision>2</cp:revision>
  <dcterms:created xsi:type="dcterms:W3CDTF">2014-01-25T16:01:00Z</dcterms:created>
  <dcterms:modified xsi:type="dcterms:W3CDTF">2014-01-25T16:01:00Z</dcterms:modified>
</cp:coreProperties>
</file>