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CF" w:rsidRDefault="001853D3">
      <w:pPr>
        <w:pStyle w:val="a3"/>
      </w:pPr>
      <w:r>
        <w:br/>
      </w:r>
    </w:p>
    <w:p w:rsidR="00F303CF" w:rsidRDefault="001853D3">
      <w:pPr>
        <w:pStyle w:val="a3"/>
      </w:pPr>
      <w:r>
        <w:rPr>
          <w:b/>
          <w:bCs/>
        </w:rPr>
        <w:t>Доми́нион</w:t>
      </w:r>
      <w:r>
        <w:t xml:space="preserve"> (англ. </w:t>
      </w:r>
      <w:r>
        <w:rPr>
          <w:i/>
          <w:iCs/>
        </w:rPr>
        <w:t>dominion</w:t>
      </w:r>
      <w:r>
        <w:t>, от лат. </w:t>
      </w:r>
      <w:r>
        <w:rPr>
          <w:i/>
          <w:iCs/>
        </w:rPr>
        <w:t>dominium</w:t>
      </w:r>
      <w:r>
        <w:t> — владение) — фактически независимое государство в составе Британской империи (ныне — в составе Британского Содружества), признающее главой государства британского монарха, представленного в доминионе генерал-губернатором.</w:t>
      </w:r>
    </w:p>
    <w:p w:rsidR="00F303CF" w:rsidRDefault="001853D3">
      <w:pPr>
        <w:pStyle w:val="a3"/>
      </w:pPr>
      <w:r>
        <w:t>Определение понятия «доминион» было озвучено на имперской конференции 1926 года министром иностранных дел Великобритании Артуром Джеймсом Бальфуром, лидером Консервативной партии. 11 декабря 1931 года оно было закреплено в Вестминстерском статуте: «Автономные сообщества Британской империи, равные по статусу, никоим образом не подчинённые одно другому ни в одном из аспектов своей внутренней или внешней политики, но при этом объединённые общей приверженностью короне и составляющие свободную ассоциацию членов Британского содружества наций». Согласно статуту, под определение «доминион» попадали следующие территории: Канадский доминион, Австралийский союз, Доминион Новая Зеландия, Южно-Африканский Союз, Ирландское свободное государство и Ньюфаундленд.</w:t>
      </w:r>
    </w:p>
    <w:p w:rsidR="00F303CF" w:rsidRDefault="001853D3">
      <w:pPr>
        <w:pStyle w:val="a3"/>
      </w:pPr>
      <w:r>
        <w:t>Первые доминионы появились намного раньше — Канада (1867), Австралийский союз (1901), Новая Зеландия (1907), Южно-Африканский Союз (1910), Ньюфаундленд (1917), Ирландия (1921). Подобный статус, как правило, даровался наиболее экономически развитым странам, в которых большинство населения составляли переселенцы из Европы, что гарантировало большую лояльность к политике метрополии.</w:t>
      </w:r>
    </w:p>
    <w:p w:rsidR="00F303CF" w:rsidRDefault="001853D3">
      <w:pPr>
        <w:pStyle w:val="a3"/>
      </w:pPr>
      <w:r>
        <w:t>После юридического оформления статуса Британского Содружества (после 1946 года — Содружества наций) в 1931 году все входившие в него государства были признаны доминионами Великобритании (за исключением непосредственно колоний и зависимых территорий). Но после принятия Индией республиканской формы правления в 1949 году и, соответственно, отказа признавать британского монарха главой государства (при сохранении членства в Содружестве) термин «доминион» перестал употребляться. Те бывшие доминионы и колонии Великобритании, которые по-прежнему признают британскую королеву главой государства (Канада, Новая Зеландия и др.) и продолжают оставаться членами Содружества, теперь именуются королевствами Содружества (англ. </w:t>
      </w:r>
      <w:r>
        <w:rPr>
          <w:i/>
          <w:iCs/>
        </w:rPr>
        <w:t>Commonwealth realms</w:t>
      </w:r>
      <w:r>
        <w:t>).</w:t>
      </w:r>
    </w:p>
    <w:p w:rsidR="00F303CF" w:rsidRDefault="001853D3">
      <w:pPr>
        <w:pStyle w:val="21"/>
        <w:numPr>
          <w:ilvl w:val="0"/>
          <w:numId w:val="0"/>
        </w:numPr>
      </w:pPr>
      <w:r>
        <w:t>Источники</w:t>
      </w:r>
    </w:p>
    <w:p w:rsidR="00F303CF" w:rsidRDefault="001853D3">
      <w:pPr>
        <w:pStyle w:val="a3"/>
        <w:numPr>
          <w:ilvl w:val="0"/>
          <w:numId w:val="1"/>
        </w:numPr>
        <w:tabs>
          <w:tab w:val="left" w:pos="707"/>
        </w:tabs>
      </w:pPr>
      <w:r>
        <w:t>Большая советская энциклопедия.</w:t>
      </w:r>
    </w:p>
    <w:p w:rsidR="00F303CF" w:rsidRDefault="001853D3">
      <w:pPr>
        <w:pStyle w:val="a3"/>
      </w:pPr>
      <w:r>
        <w:t>Источник: http://ru.wikipedia.org/wiki/Доминион</w:t>
      </w:r>
      <w:bookmarkStart w:id="0" w:name="_GoBack"/>
      <w:bookmarkEnd w:id="0"/>
    </w:p>
    <w:sectPr w:rsidR="00F303C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3D3"/>
    <w:rsid w:val="001853D3"/>
    <w:rsid w:val="0040497A"/>
    <w:rsid w:val="00F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EDE0-02F6-414C-AA8E-E9DC3AF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>diakov.net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2014-07-18T20:39:00Z</dcterms:created>
  <dcterms:modified xsi:type="dcterms:W3CDTF">2014-07-18T20:39:00Z</dcterms:modified>
</cp:coreProperties>
</file>