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7D" w:rsidRDefault="005F1ADF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История </w:t>
      </w:r>
      <w:r>
        <w:rPr>
          <w:b/>
          <w:bCs/>
        </w:rPr>
        <w:br/>
        <w:t>1.1 Конец эпохи колониализма</w:t>
      </w:r>
      <w:r>
        <w:rPr>
          <w:b/>
          <w:bCs/>
        </w:rPr>
        <w:br/>
        <w:t>1.2 После аннексии Мавританией</w:t>
      </w:r>
      <w:r>
        <w:rPr>
          <w:b/>
          <w:bCs/>
        </w:rPr>
        <w:br/>
      </w:r>
      <w:r>
        <w:br/>
      </w:r>
      <w:r>
        <w:br/>
      </w:r>
      <w:r>
        <w:rPr>
          <w:b/>
          <w:bCs/>
        </w:rPr>
        <w:t>Список литературы</w:t>
      </w:r>
    </w:p>
    <w:p w:rsidR="0018077D" w:rsidRDefault="005F1AD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18077D" w:rsidRDefault="005F1ADF">
      <w:pPr>
        <w:pStyle w:val="a3"/>
      </w:pPr>
      <w:r>
        <w:t xml:space="preserve">Тирис-эль-Гарбия (русск. </w:t>
      </w:r>
      <w:r>
        <w:rPr>
          <w:i/>
          <w:iCs/>
        </w:rPr>
        <w:t>Западный Тирис</w:t>
      </w:r>
      <w:r>
        <w:t>) — бывшая мавританская провинция в Западной Сахаре, существовавшая с 1975 по 1979 год.</w:t>
      </w:r>
    </w:p>
    <w:p w:rsidR="0018077D" w:rsidRDefault="005F1ADF">
      <w:pPr>
        <w:pStyle w:val="a3"/>
      </w:pPr>
      <w:r>
        <w:t xml:space="preserve">Провинция Тирис-эль-Гарбия располагалась в южной части Рио-де-Оро, северная граница проходила неподалёку от столицы провинции - города Дахла. Общая площадь - 88,000 км². С момента начала мароккано-мавританской оккупации Западной Сахары являлась спорной территорией между Мавританией и Полисарио, борющейся за независимость Сахарской АДР. Сейчас территория бывшей провинции разделена так называемой </w:t>
      </w:r>
      <w:r>
        <w:rPr>
          <w:i/>
          <w:iCs/>
        </w:rPr>
        <w:t>Стеной Позора</w:t>
      </w:r>
      <w:r>
        <w:t xml:space="preserve"> между Марокко и САДР.</w:t>
      </w:r>
    </w:p>
    <w:p w:rsidR="0018077D" w:rsidRDefault="005F1ADF">
      <w:pPr>
        <w:pStyle w:val="a3"/>
      </w:pPr>
      <w:r>
        <w:t xml:space="preserve">Название </w:t>
      </w:r>
      <w:r>
        <w:rPr>
          <w:i/>
          <w:iCs/>
        </w:rPr>
        <w:t>Тирис</w:t>
      </w:r>
      <w:r>
        <w:t xml:space="preserve"> относится к пустынной равнине Сахары в северной части Мавритании. Аналогично называется провинция Тирис Заммур, где Заммур относится к горным хребтам в центре Западной Сахары.</w:t>
      </w:r>
    </w:p>
    <w:p w:rsidR="0018077D" w:rsidRDefault="005F1ADF">
      <w:pPr>
        <w:pStyle w:val="21"/>
        <w:pageBreakBefore/>
        <w:numPr>
          <w:ilvl w:val="0"/>
          <w:numId w:val="0"/>
        </w:numPr>
      </w:pPr>
      <w:r>
        <w:t xml:space="preserve">1. История </w:t>
      </w:r>
    </w:p>
    <w:p w:rsidR="0018077D" w:rsidRDefault="005F1ADF">
      <w:pPr>
        <w:pStyle w:val="31"/>
        <w:numPr>
          <w:ilvl w:val="0"/>
          <w:numId w:val="0"/>
        </w:numPr>
      </w:pPr>
      <w:r>
        <w:t>1.1. Конец эпохи колониализма</w:t>
      </w:r>
    </w:p>
    <w:p w:rsidR="0018077D" w:rsidRDefault="005F1ADF">
      <w:pPr>
        <w:pStyle w:val="a3"/>
      </w:pPr>
      <w:r>
        <w:t>В 1975 году в результате Мадридских соглашений северные две трети Западной Сахары (Сегиет-эль-Хамра и север Рио-де-Оро) отошли Марокко, а южная треть досталась Мавритании. Оба государства заявляли о своих исторических правах на эти территории, однако Международный суд ООН, подтвердив связь западно-сахарских племен с Марокко и Мавританией, вынес заключение, что это не может служить основанием для отказа Западной Сахаре в праве на самоопределение. Данное право теоретически было предоставлено всем колониям в 1960 году.</w:t>
      </w:r>
    </w:p>
    <w:p w:rsidR="0018077D" w:rsidRDefault="005F1ADF">
      <w:pPr>
        <w:pStyle w:val="31"/>
        <w:numPr>
          <w:ilvl w:val="0"/>
          <w:numId w:val="0"/>
        </w:numPr>
      </w:pPr>
      <w:r>
        <w:t>1.2. После аннексии Мавританией</w:t>
      </w:r>
    </w:p>
    <w:p w:rsidR="0018077D" w:rsidRDefault="005F1ADF">
      <w:pPr>
        <w:pStyle w:val="a3"/>
      </w:pPr>
      <w:r>
        <w:t>Сформированный для борьбы с оккупантами Фронт Полисарио предпринял ряд успешных действий против Мавритании, атаковав железорудное месторождение в районе города Зуэрат, что причинило значительный экономический ущерб стране. В июне 1976 года бойцы Полисарио совершили рейд на столицу Мавритании Нуакшот и произвели миномётный обстрел президентского дворца</w:t>
      </w:r>
      <w:r>
        <w:rPr>
          <w:position w:val="10"/>
        </w:rPr>
        <w:t>[1]</w:t>
      </w:r>
      <w:r>
        <w:t xml:space="preserve">. Всё это существенно подорвало позиции авторитарного режима Мавритании под руководством президента Моктар ульд Дадды. В 1978 году группа мятежных офицеров под предводительством подполковника Мустафы ульд Мухаммед Салеха свергла действовавшего президента. Мавритания вышла из войны, отказавшись от всяческих претензий на Западную Сахару, а затем признала независимость САДР. Страна заняла нейтральную позицию в продолжающемся по сей день конфликте между Марокко и Полисарио. Однако освобождения провинции не произошло - уже на следующий день в неё была введена марокканская армия. В настоящий момент территория бывшей провинции </w:t>
      </w:r>
      <w:r>
        <w:rPr>
          <w:b/>
          <w:bCs/>
        </w:rPr>
        <w:t>Тирис-эль-Гарбия</w:t>
      </w:r>
      <w:r>
        <w:t xml:space="preserve"> почти полностью оккупирована Марокко (за исключением южной и восточной части), где является частью провинции Вади-эд-Дахаб-эль-Кувира (</w:t>
      </w:r>
      <w:r>
        <w:rPr>
          <w:i/>
          <w:iCs/>
        </w:rPr>
        <w:t>Рио-де-Оро и Агуэра</w:t>
      </w:r>
      <w:r>
        <w:t>). На юге бывшей провинции, при въезде с севера на западную часть полуострова Рас-Нуадибу, находится мавританский военный блокпост.</w:t>
      </w:r>
    </w:p>
    <w:p w:rsidR="0018077D" w:rsidRDefault="0018077D">
      <w:pPr>
        <w:pStyle w:val="a3"/>
      </w:pPr>
    </w:p>
    <w:p w:rsidR="0018077D" w:rsidRDefault="005F1ADF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18077D" w:rsidRDefault="005F1ADF">
      <w:pPr>
        <w:pStyle w:val="a3"/>
        <w:numPr>
          <w:ilvl w:val="0"/>
          <w:numId w:val="1"/>
        </w:numPr>
        <w:tabs>
          <w:tab w:val="left" w:pos="707"/>
        </w:tabs>
      </w:pPr>
      <w:r>
        <w:t>Западная Сахара</w:t>
      </w:r>
    </w:p>
    <w:p w:rsidR="0018077D" w:rsidRDefault="005F1ADF">
      <w:pPr>
        <w:pStyle w:val="a3"/>
        <w:spacing w:after="0"/>
      </w:pPr>
      <w:r>
        <w:t>Источник: http://ru.wikipedia.org/wiki/Тирис-эль-Гарбия</w:t>
      </w:r>
      <w:bookmarkStart w:id="0" w:name="_GoBack"/>
      <w:bookmarkEnd w:id="0"/>
    </w:p>
    <w:sectPr w:rsidR="0018077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ADF"/>
    <w:rsid w:val="0018077D"/>
    <w:rsid w:val="001A58CA"/>
    <w:rsid w:val="005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3C212-3555-4AF0-8AA9-8B32662E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2420</Characters>
  <Application>Microsoft Office Word</Application>
  <DocSecurity>0</DocSecurity>
  <Lines>20</Lines>
  <Paragraphs>5</Paragraphs>
  <ScaleCrop>false</ScaleCrop>
  <Company>diakov.net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2014-07-12T22:59:00Z</dcterms:created>
  <dcterms:modified xsi:type="dcterms:W3CDTF">2014-07-12T22:59:00Z</dcterms:modified>
</cp:coreProperties>
</file>