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C61" w:rsidRPr="00E67C61" w:rsidRDefault="00E67C61" w:rsidP="00E67C6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Языковое манипулирование как средство политической борьбы </w:t>
      </w:r>
    </w:p>
    <w:p w:rsidR="00FD7E5C" w:rsidRDefault="00C56CA4" w:rsidP="00C56CA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6CA4">
        <w:rPr>
          <w:rFonts w:ascii="Times New Roman" w:hAnsi="Times New Roman"/>
          <w:sz w:val="28"/>
          <w:szCs w:val="28"/>
        </w:rPr>
        <w:t xml:space="preserve">В последние годы осуществляется эффективное управление коммуникативным пространством между государством и общественностью. Так как российский обыватель часто ленив и не имеет собственного мнения и чёткой, устойчивой позиции, то СМИ, прорабатывая информацию и предоставляя её в выгодном свете, «навязывают» обществу определённое мнение, которое и перерастает затем в разряд общественного. Этим успешно пользуются политические манипуляторы. </w:t>
      </w:r>
      <w:r>
        <w:rPr>
          <w:rFonts w:ascii="Times New Roman" w:hAnsi="Times New Roman"/>
          <w:sz w:val="28"/>
          <w:szCs w:val="28"/>
        </w:rPr>
        <w:t xml:space="preserve">И, </w:t>
      </w:r>
      <w:r w:rsidRPr="00C56CA4">
        <w:rPr>
          <w:rFonts w:ascii="Times New Roman" w:hAnsi="Times New Roman"/>
          <w:sz w:val="28"/>
          <w:szCs w:val="28"/>
        </w:rPr>
        <w:t>как следствие, – манипулятивные техники в повседневном и деловом взаимодействии становятся все более изощренными и замаскированными</w:t>
      </w:r>
      <w:r>
        <w:rPr>
          <w:rFonts w:ascii="Times New Roman" w:hAnsi="Times New Roman"/>
          <w:sz w:val="28"/>
          <w:szCs w:val="28"/>
        </w:rPr>
        <w:t>.</w:t>
      </w:r>
      <w:r w:rsidRPr="00C56CA4">
        <w:rPr>
          <w:rFonts w:ascii="Times New Roman" w:hAnsi="Times New Roman"/>
          <w:sz w:val="28"/>
          <w:szCs w:val="28"/>
        </w:rPr>
        <w:t xml:space="preserve"> «Действует магия удостоверенных, повторяемых слов и формулировок. Она распространяется, подобно заражению, с быстротой электрического тока и намагничивает толпы. Слова вызывают чёткие образы крови или огня, воодушевляющие или мучительные воспоминания о победах либо о поражениях, сильные чувства ненависти или любви» - утверждал С. Московичи. </w:t>
      </w:r>
    </w:p>
    <w:p w:rsidR="00B505BB" w:rsidRDefault="00B505BB" w:rsidP="00B505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909">
        <w:rPr>
          <w:rFonts w:ascii="Times New Roman" w:hAnsi="Times New Roman"/>
          <w:sz w:val="28"/>
          <w:szCs w:val="28"/>
        </w:rPr>
        <w:t>Основоположником научного направления, посвящённого роли слова в пропаганде, называют американца Г. Лассуэлл</w:t>
      </w:r>
      <w:r>
        <w:rPr>
          <w:rFonts w:ascii="Times New Roman" w:hAnsi="Times New Roman"/>
          <w:sz w:val="28"/>
          <w:szCs w:val="28"/>
        </w:rPr>
        <w:t>а</w:t>
      </w:r>
      <w:r w:rsidRPr="00B30909">
        <w:rPr>
          <w:rFonts w:ascii="Times New Roman" w:hAnsi="Times New Roman"/>
          <w:sz w:val="28"/>
          <w:szCs w:val="28"/>
        </w:rPr>
        <w:t>. Он изучал методы подбора слов для передачи нужного смысла и развил с помощью этого целую систему создания политических мифов.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7FC2" w:rsidRPr="00B30909" w:rsidRDefault="00B505BB" w:rsidP="00C6027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909">
        <w:rPr>
          <w:rFonts w:ascii="Times New Roman" w:hAnsi="Times New Roman"/>
          <w:sz w:val="28"/>
          <w:szCs w:val="28"/>
        </w:rPr>
        <w:t xml:space="preserve">Для достижения </w:t>
      </w:r>
      <w:r>
        <w:rPr>
          <w:rFonts w:ascii="Times New Roman" w:hAnsi="Times New Roman"/>
          <w:sz w:val="28"/>
          <w:szCs w:val="28"/>
        </w:rPr>
        <w:t>победы в массовом сознании людей политики создают особый манипулятивный язык. Автор предст</w:t>
      </w:r>
      <w:r w:rsidR="000841AA">
        <w:rPr>
          <w:rFonts w:ascii="Times New Roman" w:hAnsi="Times New Roman"/>
          <w:sz w:val="28"/>
          <w:szCs w:val="28"/>
        </w:rPr>
        <w:t>авляет вашему вниманию нижеперечисленные</w:t>
      </w:r>
      <w:r>
        <w:rPr>
          <w:rFonts w:ascii="Times New Roman" w:hAnsi="Times New Roman"/>
          <w:sz w:val="28"/>
          <w:szCs w:val="28"/>
        </w:rPr>
        <w:t xml:space="preserve"> лексические пары (словосочетания). Возможно, кому-то </w:t>
      </w:r>
      <w:r w:rsidR="000841AA">
        <w:rPr>
          <w:rFonts w:ascii="Times New Roman" w:hAnsi="Times New Roman"/>
          <w:sz w:val="28"/>
          <w:szCs w:val="28"/>
        </w:rPr>
        <w:t xml:space="preserve">данные выражения </w:t>
      </w:r>
      <w:r>
        <w:rPr>
          <w:rFonts w:ascii="Times New Roman" w:hAnsi="Times New Roman"/>
          <w:sz w:val="28"/>
          <w:szCs w:val="28"/>
        </w:rPr>
        <w:t xml:space="preserve">могут показаться излишне </w:t>
      </w:r>
      <w:r w:rsidR="000841AA">
        <w:rPr>
          <w:rFonts w:ascii="Times New Roman" w:hAnsi="Times New Roman"/>
          <w:sz w:val="28"/>
          <w:szCs w:val="28"/>
        </w:rPr>
        <w:t xml:space="preserve">клишированными, но именно они являют собой наглядный пример того, </w:t>
      </w:r>
      <w:r w:rsidR="003F1D78">
        <w:rPr>
          <w:rFonts w:ascii="Times New Roman" w:hAnsi="Times New Roman"/>
          <w:sz w:val="28"/>
          <w:szCs w:val="28"/>
        </w:rPr>
        <w:t xml:space="preserve">как не без их вмешательства </w:t>
      </w:r>
      <w:r w:rsidR="000841AA" w:rsidRPr="00B30909">
        <w:rPr>
          <w:rFonts w:ascii="Times New Roman" w:hAnsi="Times New Roman"/>
          <w:sz w:val="28"/>
          <w:szCs w:val="28"/>
        </w:rPr>
        <w:t xml:space="preserve">человек </w:t>
      </w:r>
      <w:r w:rsidR="003F1D78">
        <w:rPr>
          <w:rFonts w:ascii="Times New Roman" w:hAnsi="Times New Roman"/>
          <w:sz w:val="28"/>
          <w:szCs w:val="28"/>
        </w:rPr>
        <w:t xml:space="preserve">начинает </w:t>
      </w:r>
      <w:r w:rsidR="000841AA" w:rsidRPr="00B30909">
        <w:rPr>
          <w:rFonts w:ascii="Times New Roman" w:hAnsi="Times New Roman"/>
          <w:sz w:val="28"/>
          <w:szCs w:val="28"/>
        </w:rPr>
        <w:t>судит</w:t>
      </w:r>
      <w:r w:rsidR="003F1D78">
        <w:rPr>
          <w:rFonts w:ascii="Times New Roman" w:hAnsi="Times New Roman"/>
          <w:sz w:val="28"/>
          <w:szCs w:val="28"/>
        </w:rPr>
        <w:t>ь</w:t>
      </w:r>
      <w:r w:rsidR="000841AA" w:rsidRPr="00B30909">
        <w:rPr>
          <w:rFonts w:ascii="Times New Roman" w:hAnsi="Times New Roman"/>
          <w:sz w:val="28"/>
          <w:szCs w:val="28"/>
        </w:rPr>
        <w:t xml:space="preserve"> </w:t>
      </w:r>
      <w:r w:rsidR="000841AA">
        <w:rPr>
          <w:rFonts w:ascii="Times New Roman" w:hAnsi="Times New Roman"/>
          <w:sz w:val="28"/>
          <w:szCs w:val="28"/>
        </w:rPr>
        <w:t xml:space="preserve">уже не о событиях, а о </w:t>
      </w:r>
      <w:r w:rsidR="000841AA" w:rsidRPr="00B30909">
        <w:rPr>
          <w:rFonts w:ascii="Times New Roman" w:hAnsi="Times New Roman"/>
          <w:sz w:val="28"/>
          <w:szCs w:val="28"/>
        </w:rPr>
        <w:t>названиях</w:t>
      </w:r>
      <w:r w:rsidR="000841AA">
        <w:rPr>
          <w:rFonts w:ascii="Times New Roman" w:hAnsi="Times New Roman"/>
          <w:sz w:val="28"/>
          <w:szCs w:val="28"/>
        </w:rPr>
        <w:t xml:space="preserve"> событий. </w:t>
      </w:r>
      <w:r w:rsidR="003F1D78">
        <w:rPr>
          <w:rFonts w:ascii="Times New Roman" w:hAnsi="Times New Roman"/>
          <w:sz w:val="28"/>
          <w:szCs w:val="28"/>
        </w:rPr>
        <w:t xml:space="preserve">Например, </w:t>
      </w:r>
      <w:r w:rsidR="003F1D78" w:rsidRPr="00B30909">
        <w:rPr>
          <w:rFonts w:ascii="Times New Roman" w:hAnsi="Times New Roman"/>
          <w:sz w:val="28"/>
          <w:szCs w:val="28"/>
        </w:rPr>
        <w:t>«наведение конституционного порядка» и «военная агрессия», «защита прав человека» и «точечные бомбардировки», «общечеловеческие ценности» и «принципы западной демократии», «введение свободного рынка» и «развал отечественной экономики», «права малых народов» и «международный терроризм».</w:t>
      </w:r>
      <w:r w:rsidR="00F97FC2">
        <w:rPr>
          <w:rFonts w:ascii="Times New Roman" w:hAnsi="Times New Roman"/>
          <w:sz w:val="28"/>
          <w:szCs w:val="28"/>
        </w:rPr>
        <w:t xml:space="preserve"> «Б</w:t>
      </w:r>
      <w:r w:rsidR="00F97FC2" w:rsidRPr="00B30909">
        <w:rPr>
          <w:rFonts w:ascii="Times New Roman" w:hAnsi="Times New Roman"/>
          <w:sz w:val="28"/>
          <w:szCs w:val="28"/>
        </w:rPr>
        <w:t>орьба с нарушением прав человека» — этим</w:t>
      </w:r>
      <w:r w:rsidR="00C60274" w:rsidRPr="00C60274">
        <w:rPr>
          <w:rFonts w:ascii="Times New Roman" w:hAnsi="Times New Roman"/>
          <w:sz w:val="28"/>
          <w:szCs w:val="28"/>
        </w:rPr>
        <w:t xml:space="preserve"> </w:t>
      </w:r>
      <w:r w:rsidR="00F97FC2" w:rsidRPr="00B30909">
        <w:rPr>
          <w:rFonts w:ascii="Times New Roman" w:hAnsi="Times New Roman"/>
          <w:sz w:val="28"/>
          <w:szCs w:val="28"/>
        </w:rPr>
        <w:t>словосочетанием «мировое сообщество» готово оправдать любое кровопролитие.</w:t>
      </w:r>
    </w:p>
    <w:p w:rsidR="003F1D78" w:rsidRDefault="003F1D78" w:rsidP="003F1D7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результате, идентификация и </w:t>
      </w:r>
      <w:r w:rsidRPr="00B30909">
        <w:rPr>
          <w:rFonts w:ascii="Times New Roman" w:hAnsi="Times New Roman"/>
          <w:sz w:val="28"/>
          <w:szCs w:val="28"/>
        </w:rPr>
        <w:t>интерпре</w:t>
      </w:r>
      <w:r>
        <w:rPr>
          <w:rFonts w:ascii="Times New Roman" w:hAnsi="Times New Roman"/>
          <w:sz w:val="28"/>
          <w:szCs w:val="28"/>
        </w:rPr>
        <w:t>тация начинаю</w:t>
      </w:r>
      <w:r w:rsidRPr="00B30909">
        <w:rPr>
          <w:rFonts w:ascii="Times New Roman" w:hAnsi="Times New Roman"/>
          <w:sz w:val="28"/>
          <w:szCs w:val="28"/>
        </w:rPr>
        <w:t xml:space="preserve">тся уже в </w:t>
      </w:r>
      <w:r>
        <w:rPr>
          <w:rFonts w:ascii="Times New Roman" w:hAnsi="Times New Roman"/>
          <w:sz w:val="28"/>
          <w:szCs w:val="28"/>
        </w:rPr>
        <w:t xml:space="preserve">чисто номинативных, </w:t>
      </w:r>
      <w:r w:rsidRPr="00B30909">
        <w:rPr>
          <w:rFonts w:ascii="Times New Roman" w:hAnsi="Times New Roman"/>
          <w:sz w:val="28"/>
          <w:szCs w:val="28"/>
        </w:rPr>
        <w:t xml:space="preserve">нейтральных высказываниях. </w:t>
      </w:r>
    </w:p>
    <w:p w:rsidR="003F1D78" w:rsidRDefault="00A546D3" w:rsidP="00D2799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909">
        <w:rPr>
          <w:rFonts w:ascii="Times New Roman" w:hAnsi="Times New Roman"/>
          <w:sz w:val="28"/>
          <w:szCs w:val="28"/>
        </w:rPr>
        <w:t>Элемент языковой манипуляции — «наклеивание ярлыков».</w:t>
      </w:r>
      <w:r>
        <w:rPr>
          <w:rFonts w:ascii="Times New Roman" w:hAnsi="Times New Roman"/>
          <w:sz w:val="28"/>
          <w:szCs w:val="28"/>
        </w:rPr>
        <w:t xml:space="preserve"> Основан</w:t>
      </w:r>
      <w:r w:rsidRPr="00B30909">
        <w:rPr>
          <w:rFonts w:ascii="Times New Roman" w:hAnsi="Times New Roman"/>
          <w:sz w:val="28"/>
          <w:szCs w:val="28"/>
        </w:rPr>
        <w:t xml:space="preserve"> на эксплуатации живущих в </w:t>
      </w:r>
      <w:r>
        <w:rPr>
          <w:rFonts w:ascii="Times New Roman" w:hAnsi="Times New Roman"/>
          <w:sz w:val="28"/>
          <w:szCs w:val="28"/>
        </w:rPr>
        <w:t xml:space="preserve">человеческом </w:t>
      </w:r>
      <w:r w:rsidRPr="00B30909">
        <w:rPr>
          <w:rFonts w:ascii="Times New Roman" w:hAnsi="Times New Roman"/>
          <w:sz w:val="28"/>
          <w:szCs w:val="28"/>
        </w:rPr>
        <w:t>сознании стереотипов.</w:t>
      </w:r>
      <w:r>
        <w:rPr>
          <w:rFonts w:ascii="Times New Roman" w:hAnsi="Times New Roman"/>
          <w:sz w:val="28"/>
          <w:szCs w:val="28"/>
        </w:rPr>
        <w:t xml:space="preserve"> Во время </w:t>
      </w:r>
      <w:r w:rsidRPr="00A546D3">
        <w:rPr>
          <w:rFonts w:ascii="Times New Roman" w:hAnsi="Times New Roman"/>
          <w:sz w:val="28"/>
          <w:szCs w:val="28"/>
        </w:rPr>
        <w:t xml:space="preserve">масс-медиа войны </w:t>
      </w:r>
      <w:r>
        <w:rPr>
          <w:rFonts w:ascii="Times New Roman" w:hAnsi="Times New Roman"/>
          <w:sz w:val="28"/>
          <w:szCs w:val="28"/>
        </w:rPr>
        <w:t>«Чубайс-Березовский» одним</w:t>
      </w:r>
      <w:r w:rsidRPr="00A546D3">
        <w:rPr>
          <w:rFonts w:ascii="Times New Roman" w:hAnsi="Times New Roman"/>
          <w:sz w:val="28"/>
          <w:szCs w:val="28"/>
        </w:rPr>
        <w:t xml:space="preserve"> из наиболее интересных методов, </w:t>
      </w:r>
      <w:r>
        <w:rPr>
          <w:rFonts w:ascii="Times New Roman" w:hAnsi="Times New Roman"/>
          <w:sz w:val="28"/>
          <w:szCs w:val="28"/>
        </w:rPr>
        <w:t xml:space="preserve">направленных против А.Б.Чубайса, </w:t>
      </w:r>
      <w:r w:rsidRPr="00A546D3">
        <w:rPr>
          <w:rFonts w:ascii="Times New Roman" w:hAnsi="Times New Roman"/>
          <w:sz w:val="28"/>
          <w:szCs w:val="28"/>
        </w:rPr>
        <w:t>был</w:t>
      </w:r>
      <w:r>
        <w:rPr>
          <w:rFonts w:ascii="Times New Roman" w:hAnsi="Times New Roman"/>
          <w:sz w:val="28"/>
          <w:szCs w:val="28"/>
        </w:rPr>
        <w:t>о</w:t>
      </w:r>
      <w:r w:rsidRPr="00A546D3">
        <w:rPr>
          <w:rFonts w:ascii="Times New Roman" w:hAnsi="Times New Roman"/>
          <w:sz w:val="28"/>
          <w:szCs w:val="28"/>
        </w:rPr>
        <w:t xml:space="preserve"> одновременное "наклеивание ярлыка" большевика и антикоммуниста, несмотря на их во многом противоположное содержание. Таким образом, </w:t>
      </w:r>
      <w:r>
        <w:rPr>
          <w:rFonts w:ascii="Times New Roman" w:hAnsi="Times New Roman"/>
          <w:sz w:val="28"/>
          <w:szCs w:val="28"/>
        </w:rPr>
        <w:t xml:space="preserve">провоцировалось </w:t>
      </w:r>
      <w:r w:rsidRPr="00A546D3">
        <w:rPr>
          <w:rFonts w:ascii="Times New Roman" w:hAnsi="Times New Roman"/>
          <w:sz w:val="28"/>
          <w:szCs w:val="28"/>
        </w:rPr>
        <w:t>отрицательное отношение к А.Б.Чубайс</w:t>
      </w:r>
      <w:r>
        <w:rPr>
          <w:rFonts w:ascii="Times New Roman" w:hAnsi="Times New Roman"/>
          <w:sz w:val="28"/>
          <w:szCs w:val="28"/>
        </w:rPr>
        <w:t>у</w:t>
      </w:r>
      <w:r w:rsidRPr="00A546D3">
        <w:rPr>
          <w:rFonts w:ascii="Times New Roman" w:hAnsi="Times New Roman"/>
          <w:sz w:val="28"/>
          <w:szCs w:val="28"/>
        </w:rPr>
        <w:t xml:space="preserve"> как со стороны коммунистически, так и демократически настроенной аудитории: "Но главные носители большевизма являются профессиональные антикоммунисты, "молодые реформато</w:t>
      </w:r>
      <w:r>
        <w:rPr>
          <w:rFonts w:ascii="Times New Roman" w:hAnsi="Times New Roman"/>
          <w:sz w:val="28"/>
          <w:szCs w:val="28"/>
        </w:rPr>
        <w:t xml:space="preserve">ры" - Чубайс и </w:t>
      </w:r>
      <w:r w:rsidR="00AC6E18">
        <w:rPr>
          <w:rFonts w:ascii="Times New Roman" w:hAnsi="Times New Roman"/>
          <w:sz w:val="28"/>
          <w:szCs w:val="28"/>
        </w:rPr>
        <w:t xml:space="preserve">его команда"; </w:t>
      </w:r>
      <w:r w:rsidR="00AC6E18" w:rsidRPr="00AC6E18">
        <w:rPr>
          <w:rFonts w:ascii="Times New Roman" w:hAnsi="Times New Roman"/>
          <w:sz w:val="28"/>
          <w:szCs w:val="28"/>
        </w:rPr>
        <w:t>"Во всем виноват</w:t>
      </w:r>
      <w:r w:rsidR="00AC6E18">
        <w:rPr>
          <w:rFonts w:ascii="Times New Roman" w:hAnsi="Times New Roman"/>
          <w:sz w:val="28"/>
          <w:szCs w:val="28"/>
        </w:rPr>
        <w:t xml:space="preserve"> Чубайс!»; «</w:t>
      </w:r>
      <w:r w:rsidR="00AC6E18" w:rsidRPr="00AC6E18">
        <w:rPr>
          <w:rFonts w:ascii="Times New Roman" w:hAnsi="Times New Roman"/>
          <w:sz w:val="28"/>
          <w:szCs w:val="28"/>
        </w:rPr>
        <w:t>А первым-то чубайсом был Горбачев!</w:t>
      </w:r>
      <w:r w:rsidR="00AC6E18">
        <w:rPr>
          <w:rFonts w:ascii="Times New Roman" w:hAnsi="Times New Roman"/>
          <w:sz w:val="28"/>
          <w:szCs w:val="28"/>
        </w:rPr>
        <w:t xml:space="preserve">». </w:t>
      </w:r>
      <w:r w:rsidRPr="00A546D3">
        <w:rPr>
          <w:rFonts w:ascii="Times New Roman" w:hAnsi="Times New Roman"/>
          <w:sz w:val="28"/>
          <w:szCs w:val="28"/>
        </w:rPr>
        <w:t>Напротив, на Б.А.Березовского в ряде статей "наклеивался ярлык" "нового Расп</w:t>
      </w:r>
      <w:r>
        <w:rPr>
          <w:rFonts w:ascii="Times New Roman" w:hAnsi="Times New Roman"/>
          <w:sz w:val="28"/>
          <w:szCs w:val="28"/>
        </w:rPr>
        <w:t>утина", "чиновника-банкира" и "серого кардинала"</w:t>
      </w:r>
      <w:r w:rsidR="00F97FC2">
        <w:rPr>
          <w:rFonts w:ascii="Times New Roman" w:hAnsi="Times New Roman"/>
          <w:sz w:val="28"/>
          <w:szCs w:val="28"/>
        </w:rPr>
        <w:t>: «</w:t>
      </w:r>
      <w:r w:rsidR="00F97FC2" w:rsidRPr="00F97FC2">
        <w:rPr>
          <w:rFonts w:ascii="Times New Roman" w:hAnsi="Times New Roman"/>
          <w:sz w:val="28"/>
          <w:szCs w:val="28"/>
        </w:rPr>
        <w:t>В наше время "серым кардиналом" российской "партии власти" все чаще называют доктора физико-математических наук</w:t>
      </w:r>
      <w:r w:rsidR="00F97FC2">
        <w:rPr>
          <w:rFonts w:ascii="Times New Roman" w:hAnsi="Times New Roman"/>
          <w:sz w:val="28"/>
          <w:szCs w:val="28"/>
        </w:rPr>
        <w:t xml:space="preserve"> Бориса Абрамовича Березовского»</w:t>
      </w:r>
      <w:r w:rsidR="00AC6E18">
        <w:rPr>
          <w:rFonts w:ascii="Times New Roman" w:hAnsi="Times New Roman"/>
          <w:sz w:val="28"/>
          <w:szCs w:val="28"/>
        </w:rPr>
        <w:t xml:space="preserve">; </w:t>
      </w:r>
      <w:r w:rsidR="000F3F05">
        <w:rPr>
          <w:rFonts w:ascii="Times New Roman" w:hAnsi="Times New Roman"/>
          <w:sz w:val="28"/>
          <w:szCs w:val="28"/>
        </w:rPr>
        <w:t>«</w:t>
      </w:r>
      <w:r w:rsidR="000F3F05" w:rsidRPr="000F3F05">
        <w:rPr>
          <w:rFonts w:ascii="Times New Roman" w:hAnsi="Times New Roman"/>
          <w:sz w:val="28"/>
          <w:szCs w:val="28"/>
        </w:rPr>
        <w:t>Он, как в начале двадцатого века Распутин,</w:t>
      </w:r>
      <w:r w:rsidR="00D27990" w:rsidRPr="00716AC0">
        <w:rPr>
          <w:rFonts w:ascii="Times New Roman" w:hAnsi="Times New Roman"/>
          <w:sz w:val="28"/>
          <w:szCs w:val="28"/>
        </w:rPr>
        <w:t xml:space="preserve"> </w:t>
      </w:r>
      <w:r w:rsidR="000F3F05" w:rsidRPr="000F3F05">
        <w:rPr>
          <w:rFonts w:ascii="Times New Roman" w:hAnsi="Times New Roman"/>
          <w:sz w:val="28"/>
          <w:szCs w:val="28"/>
        </w:rPr>
        <w:t>объединил в ненависти к себе необьединимых</w:t>
      </w:r>
      <w:r w:rsidR="000F3F05">
        <w:rPr>
          <w:rFonts w:ascii="Times New Roman" w:hAnsi="Times New Roman"/>
          <w:sz w:val="28"/>
          <w:szCs w:val="28"/>
        </w:rPr>
        <w:t>»; «</w:t>
      </w:r>
      <w:r w:rsidR="000F3F05" w:rsidRPr="000F3F05">
        <w:rPr>
          <w:rFonts w:ascii="Times New Roman" w:hAnsi="Times New Roman"/>
          <w:sz w:val="28"/>
          <w:szCs w:val="28"/>
        </w:rPr>
        <w:t>Новое лицо нашего времени - Борис Березовский: банкир, еврей и патриот</w:t>
      </w:r>
      <w:r w:rsidR="000F3F05">
        <w:rPr>
          <w:rFonts w:ascii="Times New Roman" w:hAnsi="Times New Roman"/>
          <w:sz w:val="28"/>
          <w:szCs w:val="28"/>
        </w:rPr>
        <w:t xml:space="preserve">». </w:t>
      </w:r>
    </w:p>
    <w:p w:rsidR="00F97FC2" w:rsidRPr="00F97FC2" w:rsidRDefault="00F97FC2" w:rsidP="000F3F0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Языковое манипулирование </w:t>
      </w:r>
      <w:r w:rsidRPr="00F97FC2">
        <w:rPr>
          <w:rFonts w:ascii="Times New Roman" w:hAnsi="Times New Roman"/>
          <w:sz w:val="28"/>
          <w:szCs w:val="28"/>
        </w:rPr>
        <w:t xml:space="preserve">имеет давнюю историю, успешно применяется и в современных условиях, постоянно развивается и активно совершенствуется. </w:t>
      </w:r>
      <w:r w:rsidR="000F3F05">
        <w:rPr>
          <w:rFonts w:ascii="Times New Roman" w:hAnsi="Times New Roman"/>
          <w:sz w:val="28"/>
          <w:szCs w:val="28"/>
        </w:rPr>
        <w:t>«</w:t>
      </w:r>
      <w:r w:rsidRPr="00F97FC2">
        <w:rPr>
          <w:rFonts w:ascii="Times New Roman" w:hAnsi="Times New Roman"/>
          <w:sz w:val="28"/>
          <w:szCs w:val="28"/>
        </w:rPr>
        <w:t>В мире идёт тайная война с использованием невидимого, но мощного информационно-психологического оружия, цель которого – владеть сознанием людей и,  следовательно, управлять их поведением</w:t>
      </w:r>
      <w:r w:rsidR="000F3F05">
        <w:rPr>
          <w:rFonts w:ascii="Times New Roman" w:hAnsi="Times New Roman"/>
          <w:sz w:val="28"/>
          <w:szCs w:val="28"/>
        </w:rPr>
        <w:t>»</w:t>
      </w:r>
      <w:r w:rsidRPr="00F97FC2">
        <w:rPr>
          <w:rFonts w:ascii="Times New Roman" w:hAnsi="Times New Roman"/>
          <w:sz w:val="28"/>
          <w:szCs w:val="28"/>
        </w:rPr>
        <w:t xml:space="preserve">. </w:t>
      </w:r>
    </w:p>
    <w:p w:rsidR="00F97FC2" w:rsidRPr="00F97FC2" w:rsidRDefault="00F97FC2" w:rsidP="00A546D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05BB" w:rsidRDefault="00B505BB" w:rsidP="00B505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1D78" w:rsidRPr="00B30909" w:rsidRDefault="003F1D78" w:rsidP="003F1D7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56CA4" w:rsidRDefault="00C56CA4" w:rsidP="00C56CA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6CA4" w:rsidRPr="00C56CA4" w:rsidRDefault="00C56CA4" w:rsidP="00C56CA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56CA4" w:rsidRPr="00C56CA4" w:rsidRDefault="00C56CA4" w:rsidP="00C56CA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56CA4" w:rsidRPr="00C56CA4" w:rsidSect="00FD7E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439" w:rsidRDefault="00174439" w:rsidP="00E67C61">
      <w:pPr>
        <w:spacing w:after="0"/>
      </w:pPr>
      <w:r>
        <w:separator/>
      </w:r>
    </w:p>
  </w:endnote>
  <w:endnote w:type="continuationSeparator" w:id="0">
    <w:p w:rsidR="00174439" w:rsidRDefault="00174439" w:rsidP="00E67C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C61" w:rsidRDefault="00E67C6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C61" w:rsidRDefault="00197FB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6AC0">
      <w:rPr>
        <w:noProof/>
      </w:rPr>
      <w:t>3</w:t>
    </w:r>
    <w:r>
      <w:rPr>
        <w:noProof/>
      </w:rPr>
      <w:fldChar w:fldCharType="end"/>
    </w:r>
  </w:p>
  <w:p w:rsidR="00E67C61" w:rsidRDefault="00E67C6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C61" w:rsidRDefault="00E67C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439" w:rsidRDefault="00174439" w:rsidP="00E67C61">
      <w:pPr>
        <w:spacing w:after="0"/>
      </w:pPr>
      <w:r>
        <w:separator/>
      </w:r>
    </w:p>
  </w:footnote>
  <w:footnote w:type="continuationSeparator" w:id="0">
    <w:p w:rsidR="00174439" w:rsidRDefault="00174439" w:rsidP="00E67C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C61" w:rsidRDefault="00E67C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C61" w:rsidRDefault="00E67C6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C61" w:rsidRDefault="00E67C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CA4"/>
    <w:rsid w:val="000841AA"/>
    <w:rsid w:val="000F3F05"/>
    <w:rsid w:val="00174439"/>
    <w:rsid w:val="00197FB8"/>
    <w:rsid w:val="00283866"/>
    <w:rsid w:val="003F1D78"/>
    <w:rsid w:val="00411969"/>
    <w:rsid w:val="00716AC0"/>
    <w:rsid w:val="00790D0D"/>
    <w:rsid w:val="008C7606"/>
    <w:rsid w:val="00A546D3"/>
    <w:rsid w:val="00AC6E18"/>
    <w:rsid w:val="00B31AD5"/>
    <w:rsid w:val="00B505BB"/>
    <w:rsid w:val="00B54E71"/>
    <w:rsid w:val="00C56CA4"/>
    <w:rsid w:val="00C60274"/>
    <w:rsid w:val="00C773BB"/>
    <w:rsid w:val="00D27990"/>
    <w:rsid w:val="00E67C61"/>
    <w:rsid w:val="00ED7981"/>
    <w:rsid w:val="00EE55E6"/>
    <w:rsid w:val="00F94B6B"/>
    <w:rsid w:val="00F97FC2"/>
    <w:rsid w:val="00FD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4B130-3EA9-43EA-9C25-381FF934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E5C"/>
    <w:pPr>
      <w:spacing w:after="100" w:afterAutospacing="1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7C6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67C61"/>
  </w:style>
  <w:style w:type="paragraph" w:styleId="a5">
    <w:name w:val="footer"/>
    <w:basedOn w:val="a"/>
    <w:link w:val="a6"/>
    <w:uiPriority w:val="99"/>
    <w:unhideWhenUsed/>
    <w:rsid w:val="00E67C6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E67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B2EFE-D715-497C-AFC1-6B89F8AD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2014-09-17T17:33:00Z</dcterms:created>
  <dcterms:modified xsi:type="dcterms:W3CDTF">2014-09-17T17:33:00Z</dcterms:modified>
</cp:coreProperties>
</file>