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1F8" w:rsidRDefault="004B61F8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Системы Поддержки Принятия Решений (СППР)</w:t>
      </w:r>
    </w:p>
    <w:p w:rsidR="004B61F8" w:rsidRDefault="004B61F8"/>
    <w:p w:rsidR="004B61F8" w:rsidRDefault="004B61F8">
      <w:pPr>
        <w:rPr>
          <w:lang w:val="ru-RU"/>
        </w:rPr>
      </w:pPr>
      <w:r>
        <w:rPr>
          <w:lang w:val="ru-RU"/>
        </w:rPr>
        <w:t>ЛПР – Лицо Принимающее Решение.</w:t>
      </w:r>
    </w:p>
    <w:p w:rsidR="004B61F8" w:rsidRDefault="004B61F8">
      <w:pPr>
        <w:rPr>
          <w:lang w:val="ru-RU"/>
        </w:rPr>
      </w:pPr>
    </w:p>
    <w:p w:rsidR="004B61F8" w:rsidRDefault="004B61F8">
      <w:pPr>
        <w:rPr>
          <w:lang w:val="ru-RU"/>
        </w:rPr>
      </w:pPr>
      <w:r>
        <w:rPr>
          <w:lang w:val="ru-RU"/>
        </w:rPr>
        <w:t>В Системах Управления помогает задача о ранце (размещении в нем), похожая на задачу о коммивояжере.</w:t>
      </w:r>
    </w:p>
    <w:p w:rsidR="004B61F8" w:rsidRDefault="004B61F8">
      <w:pPr>
        <w:rPr>
          <w:lang w:val="ru-RU"/>
        </w:rPr>
      </w:pPr>
    </w:p>
    <w:p w:rsidR="004B61F8" w:rsidRDefault="004B61F8">
      <w:pPr>
        <w:rPr>
          <w:lang w:val="ru-RU"/>
        </w:rPr>
      </w:pPr>
      <w:r>
        <w:rPr>
          <w:lang w:val="ru-RU"/>
        </w:rPr>
        <w:t>Методы ППР дают возможность:</w:t>
      </w:r>
    </w:p>
    <w:p w:rsidR="004B61F8" w:rsidRDefault="004B61F8">
      <w:pPr>
        <w:rPr>
          <w:lang w:val="ru-RU"/>
        </w:rPr>
      </w:pPr>
      <w:r>
        <w:rPr>
          <w:lang w:val="ru-RU"/>
        </w:rPr>
        <w:t>Формализовать процесс нахождения решения на основе имеющихся данных (процесс порождения вариантов решения).</w:t>
      </w:r>
    </w:p>
    <w:p w:rsidR="004B61F8" w:rsidRDefault="004B61F8">
      <w:pPr>
        <w:rPr>
          <w:lang w:val="ru-RU"/>
        </w:rPr>
      </w:pPr>
      <w:r>
        <w:rPr>
          <w:lang w:val="ru-RU"/>
        </w:rPr>
        <w:t>Ранжировать критерии и давать критериальные оценки физическим параметрам, влияющим на решаемую проблему (дает возможность оценить варианты решений).</w:t>
      </w:r>
    </w:p>
    <w:p w:rsidR="004B61F8" w:rsidRDefault="004B61F8">
      <w:pPr>
        <w:rPr>
          <w:lang w:val="ru-RU"/>
        </w:rPr>
      </w:pPr>
      <w:r>
        <w:rPr>
          <w:lang w:val="ru-RU"/>
        </w:rPr>
        <w:t>Использовать формализованные процедуры согласования при принятии коллективных решений.</w:t>
      </w:r>
    </w:p>
    <w:p w:rsidR="004B61F8" w:rsidRDefault="004B61F8">
      <w:pPr>
        <w:rPr>
          <w:lang w:val="ru-RU"/>
        </w:rPr>
      </w:pPr>
      <w:r>
        <w:rPr>
          <w:lang w:val="ru-RU"/>
        </w:rPr>
        <w:t>Использовать формальные процедуры прогнозирования последствий принимаемых решений.</w:t>
      </w:r>
    </w:p>
    <w:p w:rsidR="004B61F8" w:rsidRDefault="004B61F8">
      <w:pPr>
        <w:rPr>
          <w:lang w:val="ru-RU"/>
        </w:rPr>
      </w:pPr>
      <w:r>
        <w:rPr>
          <w:lang w:val="ru-RU"/>
        </w:rPr>
        <w:t>Выбирать вариант, приводящий к решению проблемы.</w:t>
      </w:r>
    </w:p>
    <w:p w:rsidR="004B61F8" w:rsidRDefault="004B61F8">
      <w:pPr>
        <w:rPr>
          <w:lang w:val="ru-RU"/>
        </w:rPr>
      </w:pPr>
    </w:p>
    <w:p w:rsidR="004B61F8" w:rsidRDefault="004B61F8">
      <w:pPr>
        <w:rPr>
          <w:lang w:val="ru-RU"/>
        </w:rPr>
      </w:pPr>
      <w:r>
        <w:rPr>
          <w:lang w:val="ru-RU"/>
        </w:rPr>
        <w:t>Поддержка Принятия Решений (ППР).</w:t>
      </w:r>
    </w:p>
    <w:p w:rsidR="004B61F8" w:rsidRDefault="004B61F8">
      <w:pPr>
        <w:rPr>
          <w:lang w:val="ru-RU"/>
        </w:rPr>
      </w:pPr>
    </w:p>
    <w:p w:rsidR="004B61F8" w:rsidRDefault="004B61F8">
      <w:pPr>
        <w:rPr>
          <w:lang w:val="ru-RU"/>
        </w:rPr>
      </w:pPr>
      <w:r>
        <w:rPr>
          <w:i/>
          <w:iCs/>
          <w:u w:val="single"/>
          <w:lang w:val="ru-RU"/>
        </w:rPr>
        <w:t>Процесс ПР</w:t>
      </w:r>
      <w:r>
        <w:rPr>
          <w:lang w:val="ru-RU"/>
        </w:rPr>
        <w:t xml:space="preserve"> – получение и выбор наиболее оптимальной альтернативы с учетом просчета всех последствий.</w:t>
      </w:r>
    </w:p>
    <w:p w:rsidR="004B61F8" w:rsidRDefault="004B61F8">
      <w:pPr>
        <w:rPr>
          <w:lang w:val="ru-RU"/>
        </w:rPr>
      </w:pPr>
      <w:r>
        <w:rPr>
          <w:lang w:val="ru-RU"/>
        </w:rPr>
        <w:t>При выборе альтернатив – надо выбирать ту, которая наиболее полно отвечает поставленной цели, но при этом приходится учитывать большое количество противоречивых требований и, следовательно, оценивать выбранный вариант решения по многим критериям.</w:t>
      </w:r>
    </w:p>
    <w:p w:rsidR="004B61F8" w:rsidRDefault="004B61F8">
      <w:pPr>
        <w:rPr>
          <w:lang w:val="ru-RU"/>
        </w:rPr>
      </w:pPr>
      <w:r>
        <w:rPr>
          <w:lang w:val="ru-RU"/>
        </w:rPr>
        <w:t xml:space="preserve">Можно выделить </w:t>
      </w:r>
      <w:r>
        <w:rPr>
          <w:i/>
          <w:iCs/>
          <w:u w:val="single"/>
          <w:lang w:val="ru-RU"/>
        </w:rPr>
        <w:t>3 класса неопределенностей</w:t>
      </w:r>
      <w:r>
        <w:rPr>
          <w:lang w:val="ru-RU"/>
        </w:rPr>
        <w:t>:</w:t>
      </w:r>
    </w:p>
    <w:p w:rsidR="004B61F8" w:rsidRDefault="004B61F8">
      <w:pPr>
        <w:rPr>
          <w:lang w:val="ru-RU"/>
        </w:rPr>
      </w:pPr>
      <w:r>
        <w:rPr>
          <w:lang w:val="ru-RU"/>
        </w:rPr>
        <w:t>Неопределенности, связанные с неполнотой наших знаний о проблеме по которой принимается решение.</w:t>
      </w:r>
    </w:p>
    <w:p w:rsidR="004B61F8" w:rsidRDefault="004B61F8">
      <w:pPr>
        <w:rPr>
          <w:lang w:val="ru-RU"/>
        </w:rPr>
      </w:pPr>
      <w:r>
        <w:rPr>
          <w:lang w:val="ru-RU"/>
        </w:rPr>
        <w:t>Неопределенность, которая возникает в связи с непредсказуемостью реакции окружающей среды на наши действия.</w:t>
      </w:r>
    </w:p>
    <w:p w:rsidR="004B61F8" w:rsidRDefault="004B61F8">
      <w:pPr>
        <w:rPr>
          <w:lang w:val="ru-RU"/>
        </w:rPr>
      </w:pPr>
      <w:r>
        <w:rPr>
          <w:lang w:val="ru-RU"/>
        </w:rPr>
        <w:t>Неопределенность – неточно понимаются цели непосредственно самим ЛПР.</w:t>
      </w:r>
    </w:p>
    <w:p w:rsidR="004B61F8" w:rsidRDefault="004B61F8">
      <w:pPr>
        <w:rPr>
          <w:lang w:val="ru-RU"/>
        </w:rPr>
      </w:pPr>
    </w:p>
    <w:p w:rsidR="004B61F8" w:rsidRDefault="004B61F8">
      <w:pPr>
        <w:rPr>
          <w:i/>
          <w:iCs/>
          <w:u w:val="single"/>
          <w:lang w:val="ru-RU"/>
        </w:rPr>
      </w:pPr>
      <w:r>
        <w:rPr>
          <w:i/>
          <w:iCs/>
          <w:u w:val="single"/>
          <w:lang w:val="ru-RU"/>
        </w:rPr>
        <w:t>Сложности:</w:t>
      </w:r>
    </w:p>
    <w:p w:rsidR="004B61F8" w:rsidRDefault="004B61F8">
      <w:pPr>
        <w:rPr>
          <w:lang w:val="ru-RU"/>
        </w:rPr>
      </w:pPr>
      <w:r>
        <w:rPr>
          <w:lang w:val="ru-RU"/>
        </w:rPr>
        <w:t>Нельзя свести задачи с неопределенностью к формализованным, поэтому надо делать поправку на субъективность эксперта.</w:t>
      </w:r>
    </w:p>
    <w:p w:rsidR="004B61F8" w:rsidRDefault="004B61F8">
      <w:pPr>
        <w:rPr>
          <w:lang w:val="ru-RU"/>
        </w:rPr>
      </w:pPr>
      <w:r>
        <w:rPr>
          <w:i/>
          <w:iCs/>
          <w:lang w:val="ru-RU"/>
        </w:rPr>
        <w:t>Тенденция.</w:t>
      </w:r>
      <w:r>
        <w:rPr>
          <w:lang w:val="ru-RU"/>
        </w:rPr>
        <w:t xml:space="preserve"> - Количество факторов растет. Время на анализ снижается. </w:t>
      </w:r>
    </w:p>
    <w:p w:rsidR="004B61F8" w:rsidRDefault="004B61F8">
      <w:pPr>
        <w:rPr>
          <w:lang w:val="ru-RU"/>
        </w:rPr>
      </w:pPr>
    </w:p>
    <w:p w:rsidR="004B61F8" w:rsidRDefault="004B61F8">
      <w:pPr>
        <w:rPr>
          <w:lang w:val="ru-RU"/>
        </w:rPr>
      </w:pPr>
      <w:r>
        <w:rPr>
          <w:lang w:val="ru-RU"/>
        </w:rPr>
        <w:t>ППР заключается в следующем:</w:t>
      </w:r>
    </w:p>
    <w:p w:rsidR="004B61F8" w:rsidRDefault="004B61F8">
      <w:pPr>
        <w:numPr>
          <w:ilvl w:val="0"/>
          <w:numId w:val="6"/>
        </w:numPr>
        <w:tabs>
          <w:tab w:val="clear" w:pos="360"/>
          <w:tab w:val="num" w:pos="927"/>
        </w:tabs>
        <w:ind w:left="927"/>
        <w:rPr>
          <w:lang w:val="ru-RU"/>
        </w:rPr>
      </w:pPr>
      <w:r>
        <w:rPr>
          <w:lang w:val="ru-RU"/>
        </w:rPr>
        <w:t>Помощь ЛПР при анализе объективной составляющей проблемы.</w:t>
      </w:r>
    </w:p>
    <w:p w:rsidR="004B61F8" w:rsidRDefault="004B61F8">
      <w:pPr>
        <w:numPr>
          <w:ilvl w:val="0"/>
          <w:numId w:val="6"/>
        </w:numPr>
        <w:tabs>
          <w:tab w:val="clear" w:pos="360"/>
          <w:tab w:val="num" w:pos="927"/>
        </w:tabs>
        <w:ind w:left="927"/>
        <w:rPr>
          <w:lang w:val="ru-RU"/>
        </w:rPr>
      </w:pPr>
      <w:r>
        <w:rPr>
          <w:lang w:val="ru-RU"/>
        </w:rPr>
        <w:t>Выявление предпочтений ЛПР</w:t>
      </w:r>
    </w:p>
    <w:p w:rsidR="004B61F8" w:rsidRDefault="004B61F8">
      <w:pPr>
        <w:numPr>
          <w:ilvl w:val="0"/>
          <w:numId w:val="6"/>
        </w:numPr>
        <w:tabs>
          <w:tab w:val="clear" w:pos="360"/>
          <w:tab w:val="num" w:pos="927"/>
        </w:tabs>
        <w:ind w:left="927"/>
        <w:rPr>
          <w:lang w:val="ru-RU"/>
        </w:rPr>
      </w:pPr>
      <w:r>
        <w:rPr>
          <w:lang w:val="ru-RU"/>
        </w:rPr>
        <w:t>Учет неопределенности в оценках ЛПР.</w:t>
      </w:r>
    </w:p>
    <w:p w:rsidR="004B61F8" w:rsidRDefault="004B61F8">
      <w:pPr>
        <w:numPr>
          <w:ilvl w:val="0"/>
          <w:numId w:val="6"/>
        </w:numPr>
        <w:tabs>
          <w:tab w:val="clear" w:pos="360"/>
          <w:tab w:val="num" w:pos="927"/>
        </w:tabs>
        <w:ind w:left="927"/>
        <w:rPr>
          <w:lang w:val="ru-RU"/>
        </w:rPr>
      </w:pPr>
      <w:r>
        <w:rPr>
          <w:lang w:val="ru-RU"/>
        </w:rPr>
        <w:t>Генерация набора решений.</w:t>
      </w:r>
    </w:p>
    <w:p w:rsidR="004B61F8" w:rsidRDefault="004B61F8">
      <w:pPr>
        <w:numPr>
          <w:ilvl w:val="0"/>
          <w:numId w:val="6"/>
        </w:numPr>
        <w:tabs>
          <w:tab w:val="clear" w:pos="360"/>
          <w:tab w:val="num" w:pos="927"/>
        </w:tabs>
        <w:ind w:left="927"/>
        <w:rPr>
          <w:lang w:val="ru-RU"/>
        </w:rPr>
      </w:pPr>
      <w:r>
        <w:rPr>
          <w:lang w:val="ru-RU"/>
        </w:rPr>
        <w:t>Оценка возможных решений, исходя из предпочтений ЛПР и ограничений, накладываемых внешней средой.</w:t>
      </w:r>
    </w:p>
    <w:p w:rsidR="004B61F8" w:rsidRDefault="004B61F8">
      <w:pPr>
        <w:numPr>
          <w:ilvl w:val="0"/>
          <w:numId w:val="6"/>
        </w:numPr>
        <w:tabs>
          <w:tab w:val="clear" w:pos="360"/>
          <w:tab w:val="num" w:pos="927"/>
        </w:tabs>
        <w:ind w:left="927"/>
        <w:rPr>
          <w:lang w:val="ru-RU"/>
        </w:rPr>
      </w:pPr>
      <w:r>
        <w:rPr>
          <w:lang w:val="ru-RU"/>
        </w:rPr>
        <w:t>Анализ последствий принимаемых решений.</w:t>
      </w:r>
    </w:p>
    <w:p w:rsidR="004B61F8" w:rsidRDefault="004B61F8">
      <w:pPr>
        <w:numPr>
          <w:ilvl w:val="0"/>
          <w:numId w:val="6"/>
        </w:numPr>
        <w:tabs>
          <w:tab w:val="clear" w:pos="360"/>
          <w:tab w:val="num" w:pos="927"/>
        </w:tabs>
        <w:ind w:left="927"/>
        <w:rPr>
          <w:lang w:val="ru-RU"/>
        </w:rPr>
      </w:pPr>
      <w:r>
        <w:rPr>
          <w:lang w:val="ru-RU"/>
        </w:rPr>
        <w:t>Выбор лучшего с точки зрения ЛПР решения.</w:t>
      </w:r>
      <w:bookmarkStart w:id="0" w:name="_GoBack"/>
      <w:bookmarkEnd w:id="0"/>
    </w:p>
    <w:sectPr w:rsidR="004B61F8">
      <w:pgSz w:w="11907" w:h="16840" w:code="9"/>
      <w:pgMar w:top="1080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A290D"/>
    <w:multiLevelType w:val="multilevel"/>
    <w:tmpl w:val="0B844162"/>
    <w:lvl w:ilvl="0">
      <w:start w:val="1"/>
      <w:numFmt w:val="bullet"/>
      <w:lvlText w:val=""/>
      <w:lvlJc w:val="left"/>
      <w:pPr>
        <w:tabs>
          <w:tab w:val="num" w:pos="984"/>
        </w:tabs>
        <w:ind w:left="907" w:hanging="283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1">
    <w:nsid w:val="15D66C6B"/>
    <w:multiLevelType w:val="multilevel"/>
    <w:tmpl w:val="5162A3A6"/>
    <w:lvl w:ilvl="0">
      <w:start w:val="1"/>
      <w:numFmt w:val="decimal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1EC0629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2CAD3527"/>
    <w:multiLevelType w:val="multilevel"/>
    <w:tmpl w:val="B7861182"/>
    <w:lvl w:ilvl="0">
      <w:start w:val="1"/>
      <w:numFmt w:val="decimal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407163B2"/>
    <w:multiLevelType w:val="multilevel"/>
    <w:tmpl w:val="B0542290"/>
    <w:lvl w:ilvl="0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660F0C8A"/>
    <w:multiLevelType w:val="multilevel"/>
    <w:tmpl w:val="EC089394"/>
    <w:lvl w:ilvl="0">
      <w:start w:val="1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53CE"/>
    <w:rsid w:val="004853CE"/>
    <w:rsid w:val="004B61F8"/>
    <w:rsid w:val="00D82A22"/>
    <w:rsid w:val="00E8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C858B95-A89B-48A5-ACF0-9935A0B38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ind w:firstLine="567"/>
      <w:jc w:val="both"/>
    </w:pPr>
    <w:rPr>
      <w:rFonts w:ascii="Times New Roman" w:hAnsi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240"/>
      <w:ind w:firstLine="0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120" w:after="120"/>
      <w:ind w:firstLine="0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Системы Поддержки Принятия Решений (СППР)</vt:lpstr>
    </vt:vector>
  </TitlesOfParts>
  <Company>UnipointTech</Company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Системы Поддержки Принятия Решений (СППР)</dc:title>
  <dc:subject/>
  <dc:creator>Александр Меламед</dc:creator>
  <cp:keywords/>
  <dc:description/>
  <cp:lastModifiedBy>Irina</cp:lastModifiedBy>
  <cp:revision>2</cp:revision>
  <dcterms:created xsi:type="dcterms:W3CDTF">2014-09-05T12:00:00Z</dcterms:created>
  <dcterms:modified xsi:type="dcterms:W3CDTF">2014-09-05T12:00:00Z</dcterms:modified>
</cp:coreProperties>
</file>