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32" w:rsidRPr="00015367" w:rsidRDefault="00685832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Отдел образования администрации Центрального района</w:t>
      </w:r>
    </w:p>
    <w:p w:rsidR="00685832" w:rsidRPr="00015367" w:rsidRDefault="00685832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МОУ экономический лицей</w:t>
      </w:r>
    </w:p>
    <w:p w:rsidR="008B450A" w:rsidRPr="00015367" w:rsidRDefault="008B450A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Секция «Литературоведение»</w:t>
      </w:r>
    </w:p>
    <w:p w:rsidR="00EA2B60" w:rsidRPr="00015367" w:rsidRDefault="00EA2B60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A2B60" w:rsidRPr="00015367" w:rsidRDefault="00EA2B60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EA2B60" w:rsidRPr="00015367" w:rsidRDefault="00EA2B60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67804" w:rsidRPr="00015367" w:rsidRDefault="00B67804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67804" w:rsidRPr="00015367" w:rsidRDefault="00B67804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67804" w:rsidRPr="00015367" w:rsidRDefault="00B67804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67804" w:rsidRPr="00015367" w:rsidRDefault="00B67804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67804" w:rsidRPr="00015367" w:rsidRDefault="00B67804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B67804" w:rsidRPr="00015367" w:rsidRDefault="00B67804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85832" w:rsidRPr="00015367" w:rsidRDefault="00685832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НАУЧНО-ИССЛЕДОВАТЕЛЬСКАЯ РАБОТА</w:t>
      </w:r>
    </w:p>
    <w:p w:rsidR="00685832" w:rsidRPr="00015367" w:rsidRDefault="00685832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по теме</w:t>
      </w:r>
    </w:p>
    <w:p w:rsidR="00685832" w:rsidRPr="00015367" w:rsidRDefault="008B450A" w:rsidP="00B6780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«</w:t>
      </w:r>
      <w:r w:rsidR="00685832" w:rsidRPr="00015367">
        <w:rPr>
          <w:color w:val="000000"/>
          <w:sz w:val="28"/>
          <w:szCs w:val="28"/>
        </w:rPr>
        <w:t>Особенности сюжета повести и функция ее заглавия (И.С. Тургенев</w:t>
      </w:r>
      <w:r w:rsidR="003A4763" w:rsidRPr="00015367">
        <w:rPr>
          <w:color w:val="000000"/>
          <w:sz w:val="28"/>
          <w:szCs w:val="28"/>
        </w:rPr>
        <w:t xml:space="preserve"> «После смерти (Клара Милич)»)</w:t>
      </w:r>
      <w:r w:rsidRPr="00015367">
        <w:rPr>
          <w:color w:val="000000"/>
          <w:sz w:val="28"/>
          <w:szCs w:val="28"/>
        </w:rPr>
        <w:t>»</w:t>
      </w:r>
    </w:p>
    <w:p w:rsidR="00EA2B60" w:rsidRPr="00015367" w:rsidRDefault="00EA2B60" w:rsidP="00B67804">
      <w:pPr>
        <w:spacing w:line="360" w:lineRule="auto"/>
        <w:ind w:firstLine="709"/>
        <w:rPr>
          <w:color w:val="000000"/>
          <w:sz w:val="28"/>
          <w:szCs w:val="28"/>
        </w:rPr>
      </w:pPr>
    </w:p>
    <w:p w:rsidR="00EA2B60" w:rsidRPr="00015367" w:rsidRDefault="00EA2B60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2B60" w:rsidRPr="00015367" w:rsidRDefault="00EA2B60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4763" w:rsidRPr="00015367" w:rsidRDefault="003A4763" w:rsidP="00B67804">
      <w:pPr>
        <w:spacing w:line="360" w:lineRule="auto"/>
        <w:ind w:firstLine="709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Пешковой Дарьи Викторовны</w:t>
      </w:r>
      <w:r w:rsidR="008B450A" w:rsidRPr="00015367">
        <w:rPr>
          <w:color w:val="000000"/>
          <w:sz w:val="28"/>
          <w:szCs w:val="28"/>
        </w:rPr>
        <w:t>,</w:t>
      </w:r>
    </w:p>
    <w:p w:rsidR="003A4763" w:rsidRPr="00015367" w:rsidRDefault="003A4763" w:rsidP="00B67804">
      <w:pPr>
        <w:spacing w:line="360" w:lineRule="auto"/>
        <w:ind w:firstLine="709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учащейся 11Е класса</w:t>
      </w:r>
    </w:p>
    <w:p w:rsidR="003A4763" w:rsidRPr="00015367" w:rsidRDefault="003A4763" w:rsidP="00B67804">
      <w:pPr>
        <w:spacing w:line="360" w:lineRule="auto"/>
        <w:ind w:firstLine="709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МОУ экономический лицей</w:t>
      </w:r>
    </w:p>
    <w:p w:rsidR="003A4763" w:rsidRPr="00015367" w:rsidRDefault="003A4763" w:rsidP="00B67804">
      <w:pPr>
        <w:spacing w:line="360" w:lineRule="auto"/>
        <w:ind w:firstLine="709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Центрального района</w:t>
      </w:r>
      <w:r w:rsidR="008B450A" w:rsidRPr="00015367">
        <w:rPr>
          <w:color w:val="000000"/>
          <w:sz w:val="28"/>
          <w:szCs w:val="28"/>
        </w:rPr>
        <w:t>.</w:t>
      </w:r>
    </w:p>
    <w:p w:rsidR="003A4763" w:rsidRPr="00015367" w:rsidRDefault="008B450A" w:rsidP="00B67804">
      <w:pPr>
        <w:spacing w:line="360" w:lineRule="auto"/>
        <w:ind w:firstLine="709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Руководитель Ромащенко С.А.</w:t>
      </w:r>
      <w:r w:rsidR="003A4763" w:rsidRPr="00015367">
        <w:rPr>
          <w:color w:val="000000"/>
          <w:sz w:val="28"/>
          <w:szCs w:val="28"/>
        </w:rPr>
        <w:t>,</w:t>
      </w:r>
    </w:p>
    <w:p w:rsidR="003A4763" w:rsidRPr="00015367" w:rsidRDefault="003A4763" w:rsidP="00B67804">
      <w:pPr>
        <w:spacing w:line="360" w:lineRule="auto"/>
        <w:ind w:firstLine="709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КФН,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доцент НГПУ</w:t>
      </w:r>
    </w:p>
    <w:p w:rsidR="008B450A" w:rsidRPr="00015367" w:rsidRDefault="008B450A" w:rsidP="00B67804">
      <w:pPr>
        <w:spacing w:line="360" w:lineRule="auto"/>
        <w:ind w:firstLine="709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Севидова Л.Е., учитель</w:t>
      </w:r>
    </w:p>
    <w:p w:rsidR="008B450A" w:rsidRPr="00015367" w:rsidRDefault="008B450A" w:rsidP="00B67804">
      <w:pPr>
        <w:spacing w:line="360" w:lineRule="auto"/>
        <w:ind w:firstLine="709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высшей квалифицированной</w:t>
      </w:r>
      <w:r w:rsidR="00B67804" w:rsidRPr="00015367">
        <w:rPr>
          <w:color w:val="000000"/>
          <w:sz w:val="28"/>
          <w:szCs w:val="28"/>
        </w:rPr>
        <w:t xml:space="preserve"> категории</w:t>
      </w:r>
    </w:p>
    <w:p w:rsidR="00685832" w:rsidRPr="00015367" w:rsidRDefault="00685832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B450A" w:rsidRPr="00015367" w:rsidRDefault="008B450A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85832" w:rsidRPr="00015367" w:rsidRDefault="00EA2B60" w:rsidP="00B6780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t>Новосибирск</w:t>
      </w:r>
      <w:r w:rsidR="008B450A" w:rsidRPr="00015367">
        <w:rPr>
          <w:b/>
          <w:color w:val="000000"/>
          <w:sz w:val="28"/>
          <w:szCs w:val="28"/>
        </w:rPr>
        <w:t>,</w:t>
      </w:r>
      <w:r w:rsidRPr="00015367">
        <w:rPr>
          <w:b/>
          <w:color w:val="000000"/>
          <w:sz w:val="28"/>
          <w:szCs w:val="28"/>
        </w:rPr>
        <w:t xml:space="preserve"> 2008</w:t>
      </w:r>
    </w:p>
    <w:p w:rsidR="00685832" w:rsidRPr="00015367" w:rsidRDefault="00B67804" w:rsidP="00B6780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br w:type="page"/>
      </w:r>
      <w:r w:rsidR="00EA2B60" w:rsidRPr="00015367">
        <w:rPr>
          <w:b/>
          <w:color w:val="000000"/>
          <w:sz w:val="28"/>
          <w:szCs w:val="28"/>
        </w:rPr>
        <w:t>Содержание</w:t>
      </w:r>
    </w:p>
    <w:p w:rsidR="00685832" w:rsidRPr="00015367" w:rsidRDefault="00685832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85832" w:rsidRPr="00015367" w:rsidRDefault="00AB41E0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Введение</w:t>
      </w:r>
    </w:p>
    <w:p w:rsidR="00B67804" w:rsidRPr="00015367" w:rsidRDefault="007E6E45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Глава 1: История изучения повести Тургенева «После смерти (Клара Милич)»: возможные аспекты, предпосылки изучения з</w:t>
      </w:r>
      <w:r w:rsidR="00BA4A30" w:rsidRPr="00015367">
        <w:rPr>
          <w:color w:val="000000"/>
          <w:sz w:val="28"/>
          <w:szCs w:val="28"/>
        </w:rPr>
        <w:t>аглавия в соотношении с сюжетом</w:t>
      </w:r>
    </w:p>
    <w:p w:rsidR="007E6E45" w:rsidRPr="00015367" w:rsidRDefault="007E6E45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1.1 История изучения повести</w:t>
      </w:r>
    </w:p>
    <w:p w:rsidR="007E6E45" w:rsidRPr="00015367" w:rsidRDefault="00776603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1.2</w:t>
      </w:r>
      <w:r w:rsidR="007E6E45" w:rsidRPr="00015367">
        <w:rPr>
          <w:color w:val="000000"/>
          <w:sz w:val="28"/>
          <w:szCs w:val="28"/>
        </w:rPr>
        <w:t xml:space="preserve"> История создания повести и контекст обстоятельств жизни автора</w:t>
      </w:r>
    </w:p>
    <w:p w:rsidR="007E6E45" w:rsidRPr="00015367" w:rsidRDefault="007E6E45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Глава 2: Возможные варианты интерпретации сюжета через отдельные эпизоды и связь с заглавие</w:t>
      </w:r>
      <w:r w:rsidR="00463F27" w:rsidRPr="00015367">
        <w:rPr>
          <w:color w:val="000000"/>
          <w:sz w:val="28"/>
          <w:szCs w:val="28"/>
        </w:rPr>
        <w:t>м</w:t>
      </w:r>
    </w:p>
    <w:p w:rsidR="004B0542" w:rsidRPr="00015367" w:rsidRDefault="004B0542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2.1 Имя и прототип героини</w:t>
      </w:r>
    </w:p>
    <w:p w:rsidR="004B0542" w:rsidRPr="00015367" w:rsidRDefault="004B0542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2.2 Характерология тургеневских героев</w:t>
      </w:r>
    </w:p>
    <w:p w:rsidR="004B0542" w:rsidRPr="00015367" w:rsidRDefault="00776603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</w:t>
      </w:r>
      <w:r w:rsidR="004B0542" w:rsidRPr="00015367">
        <w:rPr>
          <w:color w:val="000000"/>
          <w:sz w:val="28"/>
          <w:szCs w:val="28"/>
        </w:rPr>
        <w:t>.3 Система эпизодов и выход на мистический сюжет</w:t>
      </w:r>
    </w:p>
    <w:p w:rsidR="004B0542" w:rsidRPr="00015367" w:rsidRDefault="004B0542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Заключение</w:t>
      </w:r>
    </w:p>
    <w:p w:rsidR="004B0542" w:rsidRPr="00015367" w:rsidRDefault="004B0542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Примечания</w:t>
      </w:r>
    </w:p>
    <w:p w:rsidR="004B0542" w:rsidRPr="00015367" w:rsidRDefault="004B0542" w:rsidP="00463F27">
      <w:pPr>
        <w:tabs>
          <w:tab w:val="left" w:pos="9720"/>
        </w:tabs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Список используемой литературы</w:t>
      </w:r>
    </w:p>
    <w:p w:rsidR="007E6E45" w:rsidRPr="00015367" w:rsidRDefault="007E6E45" w:rsidP="00B67804">
      <w:pPr>
        <w:tabs>
          <w:tab w:val="left" w:pos="97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3215" w:rsidRPr="00015367" w:rsidRDefault="00463F27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br w:type="page"/>
      </w:r>
      <w:r w:rsidR="00423215" w:rsidRPr="00015367">
        <w:rPr>
          <w:b/>
          <w:color w:val="000000"/>
          <w:sz w:val="28"/>
          <w:szCs w:val="28"/>
        </w:rPr>
        <w:t>Введение</w:t>
      </w:r>
    </w:p>
    <w:p w:rsidR="009B5AA3" w:rsidRPr="00015367" w:rsidRDefault="009B5AA3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67804" w:rsidRPr="00015367" w:rsidRDefault="00EB346E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Иван Сергеевич Тургенев один из известнейших писателей не только в России, но и за рубежом. Е.В. Харитонов</w:t>
      </w:r>
      <w:r w:rsidR="00154851" w:rsidRPr="00015367">
        <w:rPr>
          <w:color w:val="000000"/>
          <w:sz w:val="28"/>
          <w:szCs w:val="28"/>
        </w:rPr>
        <w:t>1</w:t>
      </w:r>
      <w:r w:rsidRPr="00015367">
        <w:rPr>
          <w:color w:val="000000"/>
          <w:sz w:val="28"/>
          <w:szCs w:val="28"/>
        </w:rPr>
        <w:t xml:space="preserve"> писал, что в 60-70-е гг. </w:t>
      </w:r>
      <w:r w:rsidRPr="00015367">
        <w:rPr>
          <w:color w:val="000000"/>
          <w:sz w:val="28"/>
          <w:szCs w:val="28"/>
          <w:lang w:val="en-US"/>
        </w:rPr>
        <w:t>XIX</w:t>
      </w:r>
      <w:r w:rsidRPr="00015367">
        <w:rPr>
          <w:color w:val="000000"/>
          <w:sz w:val="28"/>
          <w:szCs w:val="28"/>
        </w:rPr>
        <w:t xml:space="preserve"> в. И.С. Тургенев и Ж. Верн были популярнейшими авторами Европы.</w:t>
      </w:r>
      <w:r w:rsidR="000B60B4" w:rsidRPr="00015367">
        <w:rPr>
          <w:color w:val="000000"/>
          <w:sz w:val="28"/>
          <w:szCs w:val="28"/>
        </w:rPr>
        <w:t xml:space="preserve"> Многие исследователи занимались творчеством Тургенева</w:t>
      </w:r>
      <w:r w:rsidR="00D8364F" w:rsidRPr="00015367">
        <w:rPr>
          <w:color w:val="000000"/>
          <w:sz w:val="28"/>
          <w:szCs w:val="28"/>
        </w:rPr>
        <w:t>, наиболее известные из них:</w:t>
      </w:r>
      <w:r w:rsidRPr="00015367">
        <w:rPr>
          <w:color w:val="000000"/>
          <w:sz w:val="28"/>
          <w:szCs w:val="28"/>
        </w:rPr>
        <w:t xml:space="preserve"> </w:t>
      </w:r>
      <w:r w:rsidR="00463F27" w:rsidRPr="00015367">
        <w:rPr>
          <w:color w:val="000000"/>
          <w:sz w:val="28"/>
          <w:szCs w:val="28"/>
        </w:rPr>
        <w:t>В.</w:t>
      </w:r>
      <w:r w:rsidR="006C6C7B" w:rsidRPr="00015367">
        <w:rPr>
          <w:color w:val="000000"/>
          <w:sz w:val="28"/>
          <w:szCs w:val="28"/>
        </w:rPr>
        <w:t>М. Маркович,</w:t>
      </w:r>
      <w:r w:rsidR="00463F27" w:rsidRPr="00015367">
        <w:rPr>
          <w:color w:val="000000"/>
          <w:sz w:val="28"/>
          <w:szCs w:val="28"/>
        </w:rPr>
        <w:t xml:space="preserve"> А.</w:t>
      </w:r>
      <w:r w:rsidR="00E95CAB" w:rsidRPr="00015367">
        <w:rPr>
          <w:color w:val="000000"/>
          <w:sz w:val="28"/>
          <w:szCs w:val="28"/>
        </w:rPr>
        <w:t>И. Батюто</w:t>
      </w:r>
      <w:r w:rsidR="00463F27" w:rsidRPr="00015367">
        <w:rPr>
          <w:color w:val="000000"/>
          <w:sz w:val="28"/>
          <w:szCs w:val="28"/>
        </w:rPr>
        <w:t>, Ю.</w:t>
      </w:r>
      <w:r w:rsidR="00D8364F" w:rsidRPr="00015367">
        <w:rPr>
          <w:color w:val="000000"/>
          <w:sz w:val="28"/>
          <w:szCs w:val="28"/>
        </w:rPr>
        <w:t xml:space="preserve">В. </w:t>
      </w:r>
      <w:r w:rsidR="00BB17A7" w:rsidRPr="00015367">
        <w:rPr>
          <w:color w:val="000000"/>
          <w:sz w:val="28"/>
          <w:szCs w:val="28"/>
        </w:rPr>
        <w:t>Лебедев,</w:t>
      </w:r>
      <w:r w:rsidR="00463F27" w:rsidRPr="00015367">
        <w:rPr>
          <w:color w:val="000000"/>
          <w:sz w:val="28"/>
          <w:szCs w:val="28"/>
        </w:rPr>
        <w:t xml:space="preserve"> Ю.В. Манн, Г.</w:t>
      </w:r>
      <w:r w:rsidR="001F3572" w:rsidRPr="00015367">
        <w:rPr>
          <w:color w:val="000000"/>
          <w:sz w:val="28"/>
          <w:szCs w:val="28"/>
        </w:rPr>
        <w:t>Э.,</w:t>
      </w:r>
      <w:r w:rsidR="00BB17A7" w:rsidRPr="00015367">
        <w:rPr>
          <w:color w:val="000000"/>
          <w:sz w:val="28"/>
          <w:szCs w:val="28"/>
        </w:rPr>
        <w:t xml:space="preserve"> </w:t>
      </w:r>
      <w:r w:rsidR="00463F27" w:rsidRPr="00015367">
        <w:rPr>
          <w:color w:val="000000"/>
          <w:sz w:val="28"/>
          <w:szCs w:val="28"/>
        </w:rPr>
        <w:t>Незведский, Г.</w:t>
      </w:r>
      <w:r w:rsidR="001F3572" w:rsidRPr="00015367">
        <w:rPr>
          <w:color w:val="000000"/>
          <w:sz w:val="28"/>
          <w:szCs w:val="28"/>
        </w:rPr>
        <w:t>А. Бялый.</w:t>
      </w:r>
      <w:r w:rsidR="00DA4C24" w:rsidRPr="00015367">
        <w:rPr>
          <w:color w:val="000000"/>
          <w:sz w:val="28"/>
          <w:szCs w:val="28"/>
        </w:rPr>
        <w:t xml:space="preserve"> [Маркович 1975, </w:t>
      </w:r>
      <w:r w:rsidR="00154851" w:rsidRPr="00015367">
        <w:rPr>
          <w:color w:val="000000"/>
          <w:sz w:val="28"/>
          <w:szCs w:val="28"/>
        </w:rPr>
        <w:t xml:space="preserve">1982; </w:t>
      </w:r>
      <w:r w:rsidR="00DA4C24" w:rsidRPr="00015367">
        <w:rPr>
          <w:color w:val="000000"/>
          <w:sz w:val="28"/>
          <w:szCs w:val="28"/>
        </w:rPr>
        <w:t xml:space="preserve">Батюто </w:t>
      </w:r>
      <w:r w:rsidR="000B60B4" w:rsidRPr="00015367">
        <w:rPr>
          <w:color w:val="000000"/>
          <w:sz w:val="28"/>
          <w:szCs w:val="28"/>
        </w:rPr>
        <w:t>1990</w:t>
      </w:r>
      <w:r w:rsidR="00154851" w:rsidRPr="00015367">
        <w:rPr>
          <w:color w:val="000000"/>
          <w:sz w:val="28"/>
          <w:szCs w:val="28"/>
        </w:rPr>
        <w:t>;</w:t>
      </w:r>
      <w:r w:rsidR="00DA4C24" w:rsidRPr="00015367">
        <w:rPr>
          <w:color w:val="000000"/>
          <w:sz w:val="28"/>
          <w:szCs w:val="28"/>
        </w:rPr>
        <w:t xml:space="preserve"> Лебедев</w:t>
      </w:r>
      <w:r w:rsidR="000B60B4" w:rsidRPr="00015367">
        <w:rPr>
          <w:color w:val="000000"/>
          <w:sz w:val="28"/>
          <w:szCs w:val="28"/>
        </w:rPr>
        <w:t xml:space="preserve"> 1982</w:t>
      </w:r>
      <w:r w:rsidR="00154851" w:rsidRPr="00015367">
        <w:rPr>
          <w:color w:val="000000"/>
          <w:sz w:val="28"/>
          <w:szCs w:val="28"/>
        </w:rPr>
        <w:t>;</w:t>
      </w:r>
      <w:r w:rsidR="00DA4C24" w:rsidRPr="00015367">
        <w:rPr>
          <w:color w:val="000000"/>
          <w:sz w:val="28"/>
          <w:szCs w:val="28"/>
        </w:rPr>
        <w:t xml:space="preserve"> Манн</w:t>
      </w:r>
      <w:r w:rsidR="000B60B4" w:rsidRPr="00015367">
        <w:rPr>
          <w:color w:val="000000"/>
          <w:sz w:val="28"/>
          <w:szCs w:val="28"/>
        </w:rPr>
        <w:t xml:space="preserve"> 1987</w:t>
      </w:r>
      <w:r w:rsidR="00154851" w:rsidRPr="00015367">
        <w:rPr>
          <w:color w:val="000000"/>
          <w:sz w:val="28"/>
          <w:szCs w:val="28"/>
        </w:rPr>
        <w:t>;</w:t>
      </w:r>
      <w:r w:rsidR="00DA4C24" w:rsidRPr="00015367">
        <w:rPr>
          <w:color w:val="000000"/>
          <w:sz w:val="28"/>
          <w:szCs w:val="28"/>
        </w:rPr>
        <w:t xml:space="preserve"> Незведский</w:t>
      </w:r>
      <w:r w:rsidR="00154851" w:rsidRPr="00015367">
        <w:rPr>
          <w:color w:val="000000"/>
          <w:sz w:val="28"/>
          <w:szCs w:val="28"/>
        </w:rPr>
        <w:t xml:space="preserve"> 2006, 2007; </w:t>
      </w:r>
      <w:r w:rsidR="00DA4C24" w:rsidRPr="00015367">
        <w:rPr>
          <w:color w:val="000000"/>
          <w:sz w:val="28"/>
          <w:szCs w:val="28"/>
        </w:rPr>
        <w:t>Бялый</w:t>
      </w:r>
      <w:r w:rsidR="00154851" w:rsidRPr="00015367">
        <w:rPr>
          <w:color w:val="000000"/>
          <w:sz w:val="28"/>
          <w:szCs w:val="28"/>
        </w:rPr>
        <w:t xml:space="preserve"> 1962</w:t>
      </w:r>
      <w:r w:rsidR="00DA4C24" w:rsidRPr="00015367">
        <w:rPr>
          <w:color w:val="000000"/>
          <w:sz w:val="28"/>
          <w:szCs w:val="28"/>
        </w:rPr>
        <w:t>]</w:t>
      </w:r>
      <w:r w:rsidR="00BB17A7" w:rsidRPr="00015367">
        <w:rPr>
          <w:color w:val="000000"/>
          <w:sz w:val="28"/>
          <w:szCs w:val="28"/>
        </w:rPr>
        <w:t xml:space="preserve"> </w:t>
      </w:r>
      <w:r w:rsidR="009D4DCD" w:rsidRPr="00015367">
        <w:rPr>
          <w:color w:val="000000"/>
          <w:sz w:val="28"/>
          <w:szCs w:val="28"/>
        </w:rPr>
        <w:t xml:space="preserve">Однако </w:t>
      </w:r>
      <w:r w:rsidR="00E95CAB" w:rsidRPr="00015367">
        <w:rPr>
          <w:color w:val="000000"/>
          <w:sz w:val="28"/>
          <w:szCs w:val="28"/>
        </w:rPr>
        <w:t>следует заметить, что повесть «</w:t>
      </w:r>
      <w:r w:rsidR="00BE50B8" w:rsidRPr="00015367">
        <w:rPr>
          <w:color w:val="000000"/>
          <w:sz w:val="28"/>
          <w:szCs w:val="28"/>
        </w:rPr>
        <w:t>После смерти (</w:t>
      </w:r>
      <w:r w:rsidR="00E95CAB" w:rsidRPr="00015367">
        <w:rPr>
          <w:color w:val="000000"/>
          <w:sz w:val="28"/>
          <w:szCs w:val="28"/>
        </w:rPr>
        <w:t xml:space="preserve">Клара Милич)» относится к </w:t>
      </w:r>
      <w:r w:rsidR="007131C4" w:rsidRPr="00015367">
        <w:rPr>
          <w:color w:val="000000"/>
          <w:sz w:val="28"/>
          <w:szCs w:val="28"/>
        </w:rPr>
        <w:t xml:space="preserve">позднему творчеству Тургенева, которое </w:t>
      </w:r>
      <w:r w:rsidR="001306D5" w:rsidRPr="00015367">
        <w:rPr>
          <w:color w:val="000000"/>
          <w:sz w:val="28"/>
          <w:szCs w:val="28"/>
        </w:rPr>
        <w:t>исследователи назвали</w:t>
      </w:r>
      <w:r w:rsidR="00B67804" w:rsidRPr="00015367">
        <w:rPr>
          <w:color w:val="000000"/>
          <w:sz w:val="28"/>
          <w:szCs w:val="28"/>
        </w:rPr>
        <w:t xml:space="preserve"> </w:t>
      </w:r>
      <w:r w:rsidR="001306D5" w:rsidRPr="00015367">
        <w:rPr>
          <w:color w:val="000000"/>
          <w:sz w:val="28"/>
          <w:szCs w:val="28"/>
        </w:rPr>
        <w:t>«таинственной</w:t>
      </w:r>
      <w:r w:rsidR="00E95CAB" w:rsidRPr="00015367">
        <w:rPr>
          <w:color w:val="000000"/>
          <w:sz w:val="28"/>
          <w:szCs w:val="28"/>
        </w:rPr>
        <w:t>» проз</w:t>
      </w:r>
      <w:r w:rsidR="001306D5" w:rsidRPr="00015367">
        <w:rPr>
          <w:color w:val="000000"/>
          <w:sz w:val="28"/>
          <w:szCs w:val="28"/>
        </w:rPr>
        <w:t>ой, она</w:t>
      </w:r>
      <w:r w:rsidR="000165F5" w:rsidRPr="00015367">
        <w:rPr>
          <w:color w:val="000000"/>
          <w:sz w:val="28"/>
          <w:szCs w:val="28"/>
        </w:rPr>
        <w:t xml:space="preserve"> до сих пор полн</w:t>
      </w:r>
      <w:r w:rsidR="007131C4" w:rsidRPr="00015367">
        <w:rPr>
          <w:color w:val="000000"/>
          <w:sz w:val="28"/>
          <w:szCs w:val="28"/>
        </w:rPr>
        <w:t>остью не исследована и отличается большой сложностью</w:t>
      </w:r>
      <w:r w:rsidR="001306D5" w:rsidRPr="00015367">
        <w:rPr>
          <w:color w:val="000000"/>
          <w:sz w:val="28"/>
          <w:szCs w:val="28"/>
        </w:rPr>
        <w:t>.</w:t>
      </w:r>
      <w:r w:rsidR="00B67804" w:rsidRPr="00015367">
        <w:rPr>
          <w:color w:val="000000"/>
          <w:sz w:val="28"/>
          <w:szCs w:val="28"/>
        </w:rPr>
        <w:t xml:space="preserve"> </w:t>
      </w:r>
      <w:r w:rsidR="00B557B3" w:rsidRPr="00015367">
        <w:rPr>
          <w:color w:val="000000"/>
          <w:sz w:val="28"/>
          <w:szCs w:val="28"/>
        </w:rPr>
        <w:t xml:space="preserve">Но </w:t>
      </w:r>
      <w:r w:rsidR="00BE50B8" w:rsidRPr="00015367">
        <w:rPr>
          <w:color w:val="000000"/>
          <w:sz w:val="28"/>
          <w:szCs w:val="28"/>
        </w:rPr>
        <w:t xml:space="preserve">современники писателя </w:t>
      </w:r>
      <w:r w:rsidR="00D8364F" w:rsidRPr="00015367">
        <w:rPr>
          <w:color w:val="000000"/>
          <w:sz w:val="28"/>
          <w:szCs w:val="28"/>
        </w:rPr>
        <w:t>восприняли</w:t>
      </w:r>
      <w:r w:rsidR="000C79B8" w:rsidRPr="00015367">
        <w:rPr>
          <w:color w:val="000000"/>
          <w:sz w:val="28"/>
          <w:szCs w:val="28"/>
        </w:rPr>
        <w:t xml:space="preserve"> «таинственную» прозу</w:t>
      </w:r>
      <w:r w:rsidR="00B22898" w:rsidRPr="00015367">
        <w:rPr>
          <w:color w:val="000000"/>
          <w:sz w:val="28"/>
          <w:szCs w:val="28"/>
        </w:rPr>
        <w:t xml:space="preserve"> как творческий кризис,</w:t>
      </w:r>
      <w:r w:rsidR="00107D2B" w:rsidRPr="00015367">
        <w:rPr>
          <w:color w:val="000000"/>
          <w:sz w:val="28"/>
          <w:szCs w:val="28"/>
        </w:rPr>
        <w:t xml:space="preserve"> одни</w:t>
      </w:r>
      <w:r w:rsidR="00B22898" w:rsidRPr="00015367">
        <w:rPr>
          <w:color w:val="000000"/>
          <w:sz w:val="28"/>
          <w:szCs w:val="28"/>
        </w:rPr>
        <w:t xml:space="preserve"> упрекали писателя в прис</w:t>
      </w:r>
      <w:r w:rsidR="00107D2B" w:rsidRPr="00015367">
        <w:rPr>
          <w:color w:val="000000"/>
          <w:sz w:val="28"/>
          <w:szCs w:val="28"/>
        </w:rPr>
        <w:t>трастии</w:t>
      </w:r>
      <w:r w:rsidR="00B67804" w:rsidRPr="00015367">
        <w:rPr>
          <w:color w:val="000000"/>
          <w:sz w:val="28"/>
          <w:szCs w:val="28"/>
        </w:rPr>
        <w:t xml:space="preserve"> </w:t>
      </w:r>
      <w:r w:rsidR="00107D2B" w:rsidRPr="00015367">
        <w:rPr>
          <w:color w:val="000000"/>
          <w:sz w:val="28"/>
          <w:szCs w:val="28"/>
        </w:rPr>
        <w:t>к спиритизму и мистике, другие обвиняли в том, что она неоригинальна, сопоставляя его прозу с прозой Эдгара По</w:t>
      </w:r>
      <w:r w:rsidR="000833D1" w:rsidRPr="00015367">
        <w:rPr>
          <w:color w:val="000000"/>
          <w:sz w:val="28"/>
          <w:szCs w:val="28"/>
        </w:rPr>
        <w:t>2</w:t>
      </w:r>
      <w:r w:rsidR="00107D2B" w:rsidRPr="00015367">
        <w:rPr>
          <w:color w:val="000000"/>
          <w:sz w:val="28"/>
          <w:szCs w:val="28"/>
        </w:rPr>
        <w:t>.</w:t>
      </w:r>
      <w:r w:rsidR="009D4DCD" w:rsidRPr="00015367">
        <w:rPr>
          <w:color w:val="000000"/>
          <w:sz w:val="28"/>
          <w:szCs w:val="28"/>
        </w:rPr>
        <w:t xml:space="preserve"> </w:t>
      </w:r>
      <w:r w:rsidR="00E31400" w:rsidRPr="00015367">
        <w:rPr>
          <w:color w:val="000000"/>
          <w:sz w:val="28"/>
          <w:szCs w:val="28"/>
        </w:rPr>
        <w:t>Топоров пишет об этом так: «По дурной традиции долгое время считали «самым существенным в его творчестве &lt;…&gt; именно «идею»»</w:t>
      </w:r>
      <w:r w:rsidR="000833D1" w:rsidRPr="00015367">
        <w:rPr>
          <w:color w:val="000000"/>
          <w:sz w:val="28"/>
          <w:szCs w:val="28"/>
        </w:rPr>
        <w:t>3</w:t>
      </w:r>
      <w:r w:rsidR="003455BA" w:rsidRPr="00015367">
        <w:rPr>
          <w:color w:val="000000"/>
          <w:sz w:val="28"/>
          <w:szCs w:val="28"/>
        </w:rPr>
        <w:t>.</w:t>
      </w:r>
      <w:r w:rsidR="0089325E" w:rsidRPr="00015367">
        <w:rPr>
          <w:color w:val="000000"/>
          <w:sz w:val="28"/>
          <w:szCs w:val="28"/>
        </w:rPr>
        <w:t xml:space="preserve"> В</w:t>
      </w:r>
      <w:r w:rsidR="00B557B3" w:rsidRPr="00015367">
        <w:rPr>
          <w:color w:val="000000"/>
          <w:sz w:val="28"/>
          <w:szCs w:val="28"/>
        </w:rPr>
        <w:t>едь в</w:t>
      </w:r>
      <w:r w:rsidR="0089325E" w:rsidRPr="00015367">
        <w:rPr>
          <w:color w:val="000000"/>
          <w:sz w:val="28"/>
          <w:szCs w:val="28"/>
        </w:rPr>
        <w:t xml:space="preserve"> послереформенную эпоху все ждали от такого кр</w:t>
      </w:r>
      <w:r w:rsidR="00FA74B9" w:rsidRPr="00015367">
        <w:rPr>
          <w:color w:val="000000"/>
          <w:sz w:val="28"/>
          <w:szCs w:val="28"/>
        </w:rPr>
        <w:t>упного писателя ответа на первоочередные</w:t>
      </w:r>
      <w:r w:rsidR="0089325E" w:rsidRPr="00015367">
        <w:rPr>
          <w:color w:val="000000"/>
          <w:sz w:val="28"/>
          <w:szCs w:val="28"/>
        </w:rPr>
        <w:t xml:space="preserve"> вопросы</w:t>
      </w:r>
      <w:r w:rsidR="00E31400" w:rsidRPr="00015367">
        <w:rPr>
          <w:color w:val="000000"/>
          <w:sz w:val="28"/>
          <w:szCs w:val="28"/>
        </w:rPr>
        <w:t xml:space="preserve"> </w:t>
      </w:r>
      <w:r w:rsidR="0089325E" w:rsidRPr="00015367">
        <w:rPr>
          <w:color w:val="000000"/>
          <w:sz w:val="28"/>
          <w:szCs w:val="28"/>
        </w:rPr>
        <w:t>современности, которые волновали всю Россию,</w:t>
      </w:r>
      <w:r w:rsidR="00B661F3" w:rsidRPr="00015367">
        <w:rPr>
          <w:color w:val="000000"/>
          <w:sz w:val="28"/>
          <w:szCs w:val="28"/>
        </w:rPr>
        <w:t xml:space="preserve"> объяснения процессов, происходящих в гуще жизни, </w:t>
      </w:r>
      <w:r w:rsidR="0089325E" w:rsidRPr="00015367">
        <w:rPr>
          <w:color w:val="000000"/>
          <w:sz w:val="28"/>
          <w:szCs w:val="28"/>
        </w:rPr>
        <w:t>изображения острейших социально-политических конфликтов</w:t>
      </w:r>
      <w:r w:rsidR="00726408" w:rsidRPr="00015367">
        <w:rPr>
          <w:color w:val="000000"/>
          <w:sz w:val="28"/>
          <w:szCs w:val="28"/>
        </w:rPr>
        <w:t>.</w:t>
      </w:r>
      <w:r w:rsidR="00B661F3" w:rsidRPr="00015367">
        <w:rPr>
          <w:color w:val="000000"/>
          <w:sz w:val="28"/>
          <w:szCs w:val="28"/>
        </w:rPr>
        <w:t xml:space="preserve"> </w:t>
      </w:r>
      <w:r w:rsidR="00726408" w:rsidRPr="00015367">
        <w:rPr>
          <w:color w:val="000000"/>
          <w:sz w:val="28"/>
          <w:szCs w:val="28"/>
        </w:rPr>
        <w:t>Н</w:t>
      </w:r>
      <w:r w:rsidR="00FA74B9" w:rsidRPr="00015367">
        <w:rPr>
          <w:color w:val="000000"/>
          <w:sz w:val="28"/>
          <w:szCs w:val="28"/>
        </w:rPr>
        <w:t>о «таинственную»</w:t>
      </w:r>
      <w:r w:rsidR="00726408" w:rsidRPr="00015367">
        <w:rPr>
          <w:color w:val="000000"/>
          <w:sz w:val="28"/>
          <w:szCs w:val="28"/>
        </w:rPr>
        <w:t xml:space="preserve"> </w:t>
      </w:r>
      <w:r w:rsidR="00B661F3" w:rsidRPr="00015367">
        <w:rPr>
          <w:color w:val="000000"/>
          <w:sz w:val="28"/>
          <w:szCs w:val="28"/>
        </w:rPr>
        <w:t xml:space="preserve">прозу </w:t>
      </w:r>
      <w:r w:rsidR="00726408" w:rsidRPr="00015367">
        <w:rPr>
          <w:color w:val="000000"/>
          <w:sz w:val="28"/>
          <w:szCs w:val="28"/>
        </w:rPr>
        <w:t>критика никак не могла</w:t>
      </w:r>
      <w:r w:rsidR="00FA74B9" w:rsidRPr="00015367">
        <w:rPr>
          <w:color w:val="000000"/>
          <w:sz w:val="28"/>
          <w:szCs w:val="28"/>
        </w:rPr>
        <w:t xml:space="preserve"> связать с важ</w:t>
      </w:r>
      <w:r w:rsidR="00B557B3" w:rsidRPr="00015367">
        <w:rPr>
          <w:color w:val="000000"/>
          <w:sz w:val="28"/>
          <w:szCs w:val="28"/>
        </w:rPr>
        <w:t>нейшими вопросами текущей жизни, поэтому ее рассматривали как малосодержательную, а писателя винили в отступлении от своих прежних творческих принципов и убеждений.</w:t>
      </w:r>
      <w:r w:rsidR="00B661F3" w:rsidRPr="00015367">
        <w:rPr>
          <w:color w:val="000000"/>
          <w:sz w:val="28"/>
          <w:szCs w:val="28"/>
        </w:rPr>
        <w:t xml:space="preserve"> Все-таки</w:t>
      </w:r>
      <w:r w:rsidR="00B557B3" w:rsidRPr="00015367">
        <w:rPr>
          <w:color w:val="000000"/>
          <w:sz w:val="28"/>
          <w:szCs w:val="28"/>
        </w:rPr>
        <w:t xml:space="preserve"> в так называемых таинственных повестях, как пишет Шаталов</w:t>
      </w:r>
      <w:r w:rsidR="000833D1" w:rsidRPr="00015367">
        <w:rPr>
          <w:color w:val="000000"/>
          <w:sz w:val="28"/>
          <w:szCs w:val="28"/>
        </w:rPr>
        <w:t>4</w:t>
      </w:r>
      <w:r w:rsidR="00B557B3" w:rsidRPr="00015367">
        <w:rPr>
          <w:color w:val="000000"/>
          <w:sz w:val="28"/>
          <w:szCs w:val="28"/>
        </w:rPr>
        <w:t xml:space="preserve">, </w:t>
      </w:r>
      <w:r w:rsidR="00726408" w:rsidRPr="00015367">
        <w:rPr>
          <w:color w:val="000000"/>
          <w:sz w:val="28"/>
          <w:szCs w:val="28"/>
        </w:rPr>
        <w:t>которые были посвящены некоторым загадкам природы и человеческой психики, внимание к социальной проблематике эпохи сохранялось, но, преломленное сквозь тайны и загадки, оно ускользало от критики.</w:t>
      </w:r>
      <w:r w:rsidR="00B661F3" w:rsidRPr="00015367">
        <w:rPr>
          <w:color w:val="000000"/>
          <w:sz w:val="28"/>
          <w:szCs w:val="28"/>
        </w:rPr>
        <w:t xml:space="preserve"> Далее Шаталов разъясняет: «Но в каком же непривычном виде представали эти темы и конфликты в новых повестях и рассказах Тургенева! &lt;…&gt; …он обращался к «вечным» </w:t>
      </w:r>
      <w:r w:rsidR="00EA0EDF" w:rsidRPr="00015367">
        <w:rPr>
          <w:color w:val="000000"/>
          <w:sz w:val="28"/>
          <w:szCs w:val="28"/>
        </w:rPr>
        <w:t>проблемам</w:t>
      </w:r>
      <w:r w:rsidR="00B661F3" w:rsidRPr="00015367">
        <w:rPr>
          <w:color w:val="000000"/>
          <w:sz w:val="28"/>
          <w:szCs w:val="28"/>
        </w:rPr>
        <w:t xml:space="preserve"> любви, смерти, бессмертия, дружбы</w:t>
      </w:r>
      <w:r w:rsidR="00EA0EDF" w:rsidRPr="00015367">
        <w:rPr>
          <w:color w:val="000000"/>
          <w:sz w:val="28"/>
          <w:szCs w:val="28"/>
        </w:rPr>
        <w:t>, которые всегда волновали человечество, подчеркнуто ставил своих героев в такие обстоятельства, когда эти чувства и отношения «освобождались» от всего случайного и представляли в «чистом» виде»</w:t>
      </w:r>
      <w:r w:rsidR="000833D1" w:rsidRPr="00015367">
        <w:rPr>
          <w:color w:val="000000"/>
          <w:sz w:val="28"/>
          <w:szCs w:val="28"/>
        </w:rPr>
        <w:t>5</w:t>
      </w:r>
      <w:r w:rsidR="00EA0EDF" w:rsidRPr="00015367">
        <w:rPr>
          <w:color w:val="000000"/>
          <w:sz w:val="28"/>
          <w:szCs w:val="28"/>
        </w:rPr>
        <w:t>. Эти проблемы отражены и в нашей исследуемой повести. Стоит сказать, что «таинственная» проза все же была оценена</w:t>
      </w:r>
      <w:r w:rsidR="000C79B8" w:rsidRPr="00015367">
        <w:rPr>
          <w:color w:val="000000"/>
          <w:sz w:val="28"/>
          <w:szCs w:val="28"/>
        </w:rPr>
        <w:t xml:space="preserve"> по достоинству</w:t>
      </w:r>
      <w:r w:rsidR="00EA0EDF" w:rsidRPr="00015367">
        <w:rPr>
          <w:color w:val="000000"/>
          <w:sz w:val="28"/>
          <w:szCs w:val="28"/>
        </w:rPr>
        <w:t>, только</w:t>
      </w:r>
      <w:r w:rsidR="000C79B8" w:rsidRPr="00015367">
        <w:rPr>
          <w:color w:val="000000"/>
          <w:sz w:val="28"/>
          <w:szCs w:val="28"/>
        </w:rPr>
        <w:t xml:space="preserve"> гораздо позже, уже </w:t>
      </w:r>
      <w:r w:rsidR="00BE50B8" w:rsidRPr="00015367">
        <w:rPr>
          <w:color w:val="000000"/>
          <w:sz w:val="28"/>
          <w:szCs w:val="28"/>
        </w:rPr>
        <w:t>после смерти Тургенева</w:t>
      </w:r>
      <w:r w:rsidR="00D8364F" w:rsidRPr="00015367">
        <w:rPr>
          <w:color w:val="000000"/>
          <w:sz w:val="28"/>
          <w:szCs w:val="28"/>
        </w:rPr>
        <w:t xml:space="preserve">. </w:t>
      </w:r>
      <w:r w:rsidR="00BB17A7" w:rsidRPr="00015367">
        <w:rPr>
          <w:color w:val="000000"/>
          <w:sz w:val="28"/>
          <w:szCs w:val="28"/>
        </w:rPr>
        <w:t xml:space="preserve">Ей занимались такие </w:t>
      </w:r>
      <w:r w:rsidR="003455BA" w:rsidRPr="00015367">
        <w:rPr>
          <w:color w:val="000000"/>
          <w:sz w:val="28"/>
          <w:szCs w:val="28"/>
        </w:rPr>
        <w:t>исследователи, как Топоров,</w:t>
      </w:r>
      <w:r w:rsidR="00463F27" w:rsidRPr="00015367">
        <w:rPr>
          <w:color w:val="000000"/>
          <w:sz w:val="28"/>
          <w:szCs w:val="28"/>
        </w:rPr>
        <w:t xml:space="preserve"> С.Е. Шаталов, Г.</w:t>
      </w:r>
      <w:r w:rsidR="00BB17A7" w:rsidRPr="00015367">
        <w:rPr>
          <w:color w:val="000000"/>
          <w:sz w:val="28"/>
          <w:szCs w:val="28"/>
        </w:rPr>
        <w:t>Б. Курляндская,</w:t>
      </w:r>
      <w:r w:rsidR="00463F27" w:rsidRPr="00015367">
        <w:rPr>
          <w:color w:val="000000"/>
          <w:sz w:val="28"/>
          <w:szCs w:val="28"/>
        </w:rPr>
        <w:t xml:space="preserve"> Е.</w:t>
      </w:r>
      <w:r w:rsidR="001F3572" w:rsidRPr="00015367">
        <w:rPr>
          <w:color w:val="000000"/>
          <w:sz w:val="28"/>
          <w:szCs w:val="28"/>
        </w:rPr>
        <w:t>В. Харитонов, И. Анненский.</w:t>
      </w:r>
      <w:r w:rsidR="009E12DA" w:rsidRPr="00015367">
        <w:rPr>
          <w:color w:val="000000"/>
          <w:sz w:val="28"/>
          <w:szCs w:val="28"/>
        </w:rPr>
        <w:t xml:space="preserve"> </w:t>
      </w:r>
      <w:r w:rsidR="00020178" w:rsidRPr="00015367">
        <w:rPr>
          <w:color w:val="000000"/>
          <w:sz w:val="28"/>
          <w:szCs w:val="28"/>
        </w:rPr>
        <w:t>[</w:t>
      </w:r>
      <w:r w:rsidR="009E12DA" w:rsidRPr="00015367">
        <w:rPr>
          <w:color w:val="000000"/>
          <w:sz w:val="28"/>
          <w:szCs w:val="28"/>
        </w:rPr>
        <w:t>Топоров</w:t>
      </w:r>
      <w:r w:rsidR="00454F11" w:rsidRPr="00015367">
        <w:rPr>
          <w:color w:val="000000"/>
          <w:sz w:val="28"/>
          <w:szCs w:val="28"/>
        </w:rPr>
        <w:t xml:space="preserve"> </w:t>
      </w:r>
      <w:r w:rsidR="009E12DA" w:rsidRPr="00015367">
        <w:rPr>
          <w:color w:val="000000"/>
          <w:sz w:val="28"/>
          <w:szCs w:val="28"/>
        </w:rPr>
        <w:t xml:space="preserve">; </w:t>
      </w:r>
      <w:r w:rsidR="002C0290" w:rsidRPr="00015367">
        <w:rPr>
          <w:color w:val="000000"/>
          <w:sz w:val="28"/>
          <w:szCs w:val="28"/>
        </w:rPr>
        <w:t>Шаталов 1962,1969;</w:t>
      </w:r>
      <w:r w:rsidR="009E12DA" w:rsidRPr="00015367">
        <w:rPr>
          <w:color w:val="000000"/>
          <w:sz w:val="28"/>
          <w:szCs w:val="28"/>
        </w:rPr>
        <w:t xml:space="preserve"> Курляндская</w:t>
      </w:r>
      <w:r w:rsidR="00454F11" w:rsidRPr="00015367">
        <w:rPr>
          <w:color w:val="000000"/>
          <w:sz w:val="28"/>
          <w:szCs w:val="28"/>
        </w:rPr>
        <w:t xml:space="preserve"> 1971, 1980</w:t>
      </w:r>
      <w:r w:rsidR="00020178" w:rsidRPr="00015367">
        <w:rPr>
          <w:color w:val="000000"/>
          <w:sz w:val="28"/>
          <w:szCs w:val="28"/>
        </w:rPr>
        <w:t>]</w:t>
      </w:r>
      <w:r w:rsidR="00454F11" w:rsidRPr="00015367">
        <w:rPr>
          <w:color w:val="000000"/>
          <w:sz w:val="28"/>
          <w:szCs w:val="28"/>
        </w:rPr>
        <w:t xml:space="preserve"> </w:t>
      </w:r>
      <w:r w:rsidR="009D4DCD" w:rsidRPr="00015367">
        <w:rPr>
          <w:color w:val="000000"/>
          <w:sz w:val="28"/>
          <w:szCs w:val="28"/>
        </w:rPr>
        <w:t>Понять эту прозу невероятно сложно</w:t>
      </w:r>
      <w:r w:rsidR="00E5016A" w:rsidRPr="00015367">
        <w:rPr>
          <w:color w:val="000000"/>
          <w:sz w:val="28"/>
          <w:szCs w:val="28"/>
        </w:rPr>
        <w:t xml:space="preserve">, именно поэтому наша тема очень актуальна, так как связь между текстом произведения и поэтикой заглавия позволяет выработать подход к пониманию </w:t>
      </w:r>
      <w:r w:rsidR="00020178" w:rsidRPr="00015367">
        <w:rPr>
          <w:color w:val="000000"/>
          <w:sz w:val="28"/>
          <w:szCs w:val="28"/>
        </w:rPr>
        <w:t>глубинных смысловых пластов тургеневской прозы</w:t>
      </w:r>
      <w:r w:rsidR="00E5016A" w:rsidRPr="00015367">
        <w:rPr>
          <w:color w:val="000000"/>
          <w:sz w:val="28"/>
          <w:szCs w:val="28"/>
        </w:rPr>
        <w:t xml:space="preserve">. </w:t>
      </w:r>
      <w:r w:rsidR="003912B6" w:rsidRPr="00015367">
        <w:rPr>
          <w:color w:val="000000"/>
          <w:sz w:val="28"/>
          <w:szCs w:val="28"/>
        </w:rPr>
        <w:t xml:space="preserve">Таким образом, мы ставим перед собой </w:t>
      </w:r>
      <w:r w:rsidR="00020178" w:rsidRPr="00015367">
        <w:rPr>
          <w:color w:val="000000"/>
          <w:sz w:val="28"/>
          <w:szCs w:val="28"/>
        </w:rPr>
        <w:t xml:space="preserve">задачу </w:t>
      </w:r>
      <w:r w:rsidR="003912B6" w:rsidRPr="00015367">
        <w:rPr>
          <w:color w:val="000000"/>
          <w:sz w:val="28"/>
          <w:szCs w:val="28"/>
        </w:rPr>
        <w:t xml:space="preserve">выяснить связь заглавия с </w:t>
      </w:r>
      <w:r w:rsidR="00BB17A7" w:rsidRPr="00015367">
        <w:rPr>
          <w:color w:val="000000"/>
          <w:sz w:val="28"/>
          <w:szCs w:val="28"/>
        </w:rPr>
        <w:t>сюжетом произведения и то, как</w:t>
      </w:r>
      <w:r w:rsidR="00B67804" w:rsidRPr="00015367">
        <w:rPr>
          <w:color w:val="000000"/>
          <w:sz w:val="28"/>
          <w:szCs w:val="28"/>
        </w:rPr>
        <w:t xml:space="preserve"> </w:t>
      </w:r>
      <w:r w:rsidR="00BB17A7" w:rsidRPr="00015367">
        <w:rPr>
          <w:color w:val="000000"/>
          <w:sz w:val="28"/>
          <w:szCs w:val="28"/>
        </w:rPr>
        <w:t>в этой связи</w:t>
      </w:r>
      <w:r w:rsidR="00020178" w:rsidRPr="00015367">
        <w:rPr>
          <w:color w:val="000000"/>
          <w:sz w:val="28"/>
          <w:szCs w:val="28"/>
        </w:rPr>
        <w:t xml:space="preserve"> воплощается мировоззренческая с</w:t>
      </w:r>
      <w:r w:rsidR="002C0290" w:rsidRPr="00015367">
        <w:rPr>
          <w:color w:val="000000"/>
          <w:sz w:val="28"/>
          <w:szCs w:val="28"/>
        </w:rPr>
        <w:t>ложность художественного мира Тургенева</w:t>
      </w:r>
      <w:r w:rsidR="00E31400" w:rsidRPr="00015367">
        <w:rPr>
          <w:color w:val="000000"/>
          <w:sz w:val="28"/>
          <w:szCs w:val="28"/>
        </w:rPr>
        <w:t>.</w:t>
      </w:r>
    </w:p>
    <w:p w:rsidR="00B67804" w:rsidRPr="00015367" w:rsidRDefault="0073745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Главная тема повести, как выявил исследователь Е. В. Харитонов</w:t>
      </w:r>
      <w:r w:rsidR="000833D1" w:rsidRPr="00015367">
        <w:rPr>
          <w:color w:val="000000"/>
          <w:sz w:val="28"/>
          <w:szCs w:val="28"/>
        </w:rPr>
        <w:t>6</w:t>
      </w:r>
      <w:r w:rsidRPr="00015367">
        <w:rPr>
          <w:color w:val="000000"/>
          <w:sz w:val="28"/>
          <w:szCs w:val="28"/>
        </w:rPr>
        <w:t>, – тема «двоемирия» человеческого сознания, мистической взаимозависимости жизни и смерти, таинственной власти умерших над волей живых.</w:t>
      </w:r>
      <w:r w:rsidR="00B67804" w:rsidRPr="00015367">
        <w:rPr>
          <w:color w:val="000000"/>
          <w:sz w:val="28"/>
          <w:szCs w:val="28"/>
        </w:rPr>
        <w:t xml:space="preserve"> </w:t>
      </w:r>
      <w:r w:rsidR="00F93273" w:rsidRPr="00015367">
        <w:rPr>
          <w:color w:val="000000"/>
          <w:sz w:val="28"/>
          <w:szCs w:val="28"/>
        </w:rPr>
        <w:t>В.А. Незведский же называет эту повесть «подлинным гимном любви» и пишет: «…он (Тургенев) в известной мере преодолевает трагический удел «бессмертного» любовного счастья, оказывающегося достигнутым – пусть не в земном, а в потустороннем существовании человека»</w:t>
      </w:r>
      <w:r w:rsidR="000833D1" w:rsidRPr="00015367">
        <w:rPr>
          <w:color w:val="000000"/>
          <w:sz w:val="28"/>
          <w:szCs w:val="28"/>
        </w:rPr>
        <w:t>7</w:t>
      </w:r>
      <w:r w:rsidR="003405C3" w:rsidRPr="00015367">
        <w:rPr>
          <w:color w:val="000000"/>
          <w:sz w:val="28"/>
          <w:szCs w:val="28"/>
        </w:rPr>
        <w:t xml:space="preserve">. </w:t>
      </w:r>
      <w:r w:rsidR="00AD08BB" w:rsidRPr="00015367">
        <w:rPr>
          <w:color w:val="000000"/>
          <w:sz w:val="28"/>
          <w:szCs w:val="28"/>
        </w:rPr>
        <w:t>Гершензон объяснил, почему Тургенев так воспевает любовь: «Этот страх пред бесконечностью и ее земным обликом – смертью – никогда не оставлял Тургенева: вот почему он так любил любовь, и именно беззаветную женскую любовь, как высшее на земле воплощение самоутверждающейся жизни»</w:t>
      </w:r>
      <w:r w:rsidR="000833D1" w:rsidRPr="00015367">
        <w:rPr>
          <w:color w:val="000000"/>
          <w:sz w:val="28"/>
          <w:szCs w:val="28"/>
        </w:rPr>
        <w:t>8</w:t>
      </w:r>
      <w:r w:rsidR="00AD08BB" w:rsidRPr="00015367">
        <w:rPr>
          <w:color w:val="000000"/>
          <w:sz w:val="28"/>
          <w:szCs w:val="28"/>
        </w:rPr>
        <w:t>.</w:t>
      </w:r>
    </w:p>
    <w:p w:rsidR="00EA2B60" w:rsidRPr="00015367" w:rsidRDefault="00EA2B60" w:rsidP="00B67804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BA4A30" w:rsidRPr="00015367" w:rsidRDefault="00BA4A30" w:rsidP="00BA4A30">
      <w:pPr>
        <w:spacing w:line="360" w:lineRule="auto"/>
        <w:ind w:firstLine="709"/>
        <w:jc w:val="center"/>
        <w:rPr>
          <w:color w:val="FFFFFF"/>
          <w:sz w:val="28"/>
          <w:szCs w:val="28"/>
          <w:lang w:val="en-US"/>
        </w:rPr>
      </w:pPr>
      <w:r w:rsidRPr="00015367">
        <w:rPr>
          <w:color w:val="FFFFFF"/>
          <w:sz w:val="28"/>
          <w:szCs w:val="28"/>
          <w:lang w:val="en-US"/>
        </w:rPr>
        <w:t>тургенев повесть сюжет милич</w:t>
      </w:r>
    </w:p>
    <w:p w:rsidR="00423215" w:rsidRPr="00015367" w:rsidRDefault="00463F27" w:rsidP="00463F2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br w:type="page"/>
      </w:r>
      <w:r w:rsidR="00423215" w:rsidRPr="00015367">
        <w:rPr>
          <w:b/>
          <w:color w:val="000000"/>
          <w:sz w:val="28"/>
          <w:szCs w:val="28"/>
        </w:rPr>
        <w:t>Глава 1: История изучения повести Тургенева «После смерти</w:t>
      </w:r>
      <w:r w:rsidR="00DA4C24" w:rsidRPr="00015367">
        <w:rPr>
          <w:b/>
          <w:color w:val="000000"/>
          <w:sz w:val="28"/>
          <w:szCs w:val="28"/>
        </w:rPr>
        <w:t xml:space="preserve"> </w:t>
      </w:r>
      <w:r w:rsidR="00423215" w:rsidRPr="00015367">
        <w:rPr>
          <w:b/>
          <w:color w:val="000000"/>
          <w:sz w:val="28"/>
          <w:szCs w:val="28"/>
        </w:rPr>
        <w:t>(Клара Милич)»: возможные аспекты, предпосылки изучения заглавия в</w:t>
      </w:r>
      <w:r w:rsidR="00423215" w:rsidRPr="00015367">
        <w:rPr>
          <w:color w:val="000000"/>
          <w:sz w:val="28"/>
          <w:szCs w:val="28"/>
        </w:rPr>
        <w:t xml:space="preserve"> </w:t>
      </w:r>
      <w:r w:rsidRPr="00015367">
        <w:rPr>
          <w:b/>
          <w:color w:val="000000"/>
          <w:sz w:val="28"/>
          <w:szCs w:val="28"/>
        </w:rPr>
        <w:t>соотношении с сюжетом</w:t>
      </w:r>
    </w:p>
    <w:p w:rsidR="00020178" w:rsidRPr="00015367" w:rsidRDefault="00020178" w:rsidP="00463F2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D08BB" w:rsidRPr="00015367" w:rsidRDefault="00463F27" w:rsidP="00463F2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t>1.1 История изучения повести</w:t>
      </w:r>
    </w:p>
    <w:p w:rsidR="00E31247" w:rsidRPr="00015367" w:rsidRDefault="00E31247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61145" w:rsidRPr="00015367" w:rsidRDefault="004D1DEB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Как уже говорилось выше повесть «После смерти (Клара Милич)» относится к последнему периоду творчества Тургенева. Топоров9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 xml:space="preserve">пишет о том, что этот период творчества существенно более богат обращениями к сновидческой топике и «морской» теме. </w:t>
      </w:r>
      <w:r w:rsidR="006C36DA" w:rsidRPr="00015367">
        <w:rPr>
          <w:color w:val="000000"/>
          <w:sz w:val="28"/>
          <w:szCs w:val="28"/>
        </w:rPr>
        <w:t>«На то, что сны играли в жизни Тургенева очень</w:t>
      </w:r>
      <w:r w:rsidR="00FA25E2" w:rsidRPr="00015367">
        <w:rPr>
          <w:color w:val="000000"/>
          <w:sz w:val="28"/>
          <w:szCs w:val="28"/>
        </w:rPr>
        <w:t xml:space="preserve"> значительную роль, как и – шире – видения, дивинации, галлюцинации и – еще шире – предчувствия, которые в отмеченные моменты позволяли ему «видеть» (хотя и в несколько ином смысле этого слова) будущее, внимание было обращено давно, как и на то, что эта способность </w:t>
      </w:r>
      <w:r w:rsidR="009D0AD5" w:rsidRPr="00015367">
        <w:rPr>
          <w:color w:val="000000"/>
          <w:sz w:val="28"/>
          <w:szCs w:val="28"/>
        </w:rPr>
        <w:t>Тургенева</w:t>
      </w:r>
      <w:r w:rsidR="00FA25E2" w:rsidRPr="00015367">
        <w:rPr>
          <w:color w:val="000000"/>
          <w:sz w:val="28"/>
          <w:szCs w:val="28"/>
        </w:rPr>
        <w:t xml:space="preserve"> была связана с сильным чувством мистического, свойственным ему»10.</w:t>
      </w:r>
      <w:r w:rsidR="00E31247" w:rsidRPr="00015367">
        <w:rPr>
          <w:color w:val="000000"/>
          <w:sz w:val="28"/>
          <w:szCs w:val="28"/>
        </w:rPr>
        <w:t xml:space="preserve"> </w:t>
      </w:r>
      <w:r w:rsidR="00AD0A0B" w:rsidRPr="00015367">
        <w:rPr>
          <w:color w:val="000000"/>
          <w:sz w:val="28"/>
          <w:szCs w:val="28"/>
        </w:rPr>
        <w:t xml:space="preserve">Не мало примеров таких снов и в повести «После смерти (Клара Милич)». Это сны Якова Аратова, одного из главных героев повести, интересная особенность этих снов заключается в том, что во всех них Аратов видит Клару, которой уже нет в живых. В </w:t>
      </w:r>
      <w:r w:rsidR="009D0AD5" w:rsidRPr="00015367">
        <w:rPr>
          <w:color w:val="000000"/>
          <w:sz w:val="28"/>
          <w:szCs w:val="28"/>
          <w:lang w:val="en-US"/>
        </w:rPr>
        <w:t>XI</w:t>
      </w:r>
      <w:r w:rsidR="00B67804" w:rsidRPr="00015367">
        <w:rPr>
          <w:color w:val="000000"/>
          <w:sz w:val="28"/>
          <w:szCs w:val="28"/>
        </w:rPr>
        <w:t xml:space="preserve"> </w:t>
      </w:r>
      <w:r w:rsidR="009D0AD5" w:rsidRPr="00015367">
        <w:rPr>
          <w:color w:val="000000"/>
          <w:sz w:val="28"/>
          <w:szCs w:val="28"/>
        </w:rPr>
        <w:t xml:space="preserve">главе в </w:t>
      </w:r>
      <w:r w:rsidR="00AD0A0B" w:rsidRPr="00015367">
        <w:rPr>
          <w:color w:val="000000"/>
          <w:sz w:val="28"/>
          <w:szCs w:val="28"/>
        </w:rPr>
        <w:t xml:space="preserve">первом сне он видит </w:t>
      </w:r>
      <w:r w:rsidR="000C6785" w:rsidRPr="00015367">
        <w:rPr>
          <w:color w:val="000000"/>
          <w:sz w:val="28"/>
          <w:szCs w:val="28"/>
        </w:rPr>
        <w:t xml:space="preserve">незнакомую женщину в белом платье, которая потом превращается в </w:t>
      </w:r>
      <w:r w:rsidR="00AD0A0B" w:rsidRPr="00015367">
        <w:rPr>
          <w:color w:val="000000"/>
          <w:sz w:val="28"/>
          <w:szCs w:val="28"/>
        </w:rPr>
        <w:t>Клару в ве</w:t>
      </w:r>
      <w:r w:rsidR="000C6785" w:rsidRPr="00015367">
        <w:rPr>
          <w:color w:val="000000"/>
          <w:sz w:val="28"/>
          <w:szCs w:val="28"/>
        </w:rPr>
        <w:t>н</w:t>
      </w:r>
      <w:r w:rsidR="00AD0A0B" w:rsidRPr="00015367">
        <w:rPr>
          <w:color w:val="000000"/>
          <w:sz w:val="28"/>
          <w:szCs w:val="28"/>
        </w:rPr>
        <w:t xml:space="preserve">ке из маленьких </w:t>
      </w:r>
      <w:r w:rsidR="000C6785" w:rsidRPr="00015367">
        <w:rPr>
          <w:color w:val="000000"/>
          <w:sz w:val="28"/>
          <w:szCs w:val="28"/>
        </w:rPr>
        <w:t xml:space="preserve">алых роз, она говорит ему: «Коли хочешь </w:t>
      </w:r>
      <w:r w:rsidR="009D0AD5" w:rsidRPr="00015367">
        <w:rPr>
          <w:color w:val="000000"/>
          <w:sz w:val="28"/>
          <w:szCs w:val="28"/>
        </w:rPr>
        <w:t>знать,</w:t>
      </w:r>
      <w:r w:rsidR="000C6785" w:rsidRPr="00015367">
        <w:rPr>
          <w:color w:val="000000"/>
          <w:sz w:val="28"/>
          <w:szCs w:val="28"/>
        </w:rPr>
        <w:t xml:space="preserve"> кто я, поезжай туда!»</w:t>
      </w:r>
      <w:r w:rsidR="00B4306A" w:rsidRPr="00015367">
        <w:rPr>
          <w:color w:val="000000"/>
          <w:sz w:val="28"/>
          <w:szCs w:val="28"/>
        </w:rPr>
        <w:t>11</w:t>
      </w:r>
      <w:r w:rsidR="000C6785" w:rsidRPr="00015367">
        <w:rPr>
          <w:color w:val="000000"/>
          <w:sz w:val="28"/>
          <w:szCs w:val="28"/>
        </w:rPr>
        <w:t xml:space="preserve">, проснувшись после это Аратов чувствует изменения в себе и понимает, что Клара говорила о Казани, где живут ее родственники, и он решает ехать туда, чтобы узнать что-нибудь о ней и хоть как-то разобраться в себе. </w:t>
      </w:r>
      <w:r w:rsidR="00E31247" w:rsidRPr="00015367">
        <w:rPr>
          <w:color w:val="000000"/>
          <w:sz w:val="28"/>
          <w:szCs w:val="28"/>
        </w:rPr>
        <w:t>Топоров пишет о</w:t>
      </w:r>
      <w:r w:rsidR="00B4306A" w:rsidRPr="00015367">
        <w:rPr>
          <w:color w:val="000000"/>
          <w:sz w:val="28"/>
          <w:szCs w:val="28"/>
        </w:rPr>
        <w:t>б этой странной связи</w:t>
      </w:r>
      <w:r w:rsidR="00E31247" w:rsidRPr="00015367">
        <w:rPr>
          <w:color w:val="000000"/>
          <w:sz w:val="28"/>
          <w:szCs w:val="28"/>
        </w:rPr>
        <w:t xml:space="preserve"> снов с жизнью и смертью, которая</w:t>
      </w:r>
      <w:r w:rsidR="000C6785" w:rsidRPr="00015367">
        <w:rPr>
          <w:color w:val="000000"/>
          <w:sz w:val="28"/>
          <w:szCs w:val="28"/>
        </w:rPr>
        <w:t>, к</w:t>
      </w:r>
      <w:r w:rsidR="00B4306A" w:rsidRPr="00015367">
        <w:rPr>
          <w:color w:val="000000"/>
          <w:sz w:val="28"/>
          <w:szCs w:val="28"/>
        </w:rPr>
        <w:t xml:space="preserve">ак раз </w:t>
      </w:r>
      <w:r w:rsidR="00E31247" w:rsidRPr="00015367">
        <w:rPr>
          <w:color w:val="000000"/>
          <w:sz w:val="28"/>
          <w:szCs w:val="28"/>
        </w:rPr>
        <w:t>присутствует в нашей исследуемой повести: «Когда жизнь и смерть оказываются столь тесно связанными и зависимыми от сна, когда сон способен открыть в жизни то, чего сама жизнь, живущий человек не знают о себе, сон оказывается неким «</w:t>
      </w:r>
      <w:r w:rsidR="0019453D" w:rsidRPr="00015367">
        <w:rPr>
          <w:color w:val="000000"/>
          <w:sz w:val="28"/>
          <w:szCs w:val="28"/>
        </w:rPr>
        <w:t>тонким» и суггестивным инобытием жизни…»</w:t>
      </w:r>
      <w:r w:rsidR="00B4306A" w:rsidRPr="00015367">
        <w:rPr>
          <w:color w:val="000000"/>
          <w:sz w:val="28"/>
          <w:szCs w:val="28"/>
        </w:rPr>
        <w:t>12</w:t>
      </w:r>
      <w:r w:rsidR="0019453D" w:rsidRPr="00015367">
        <w:rPr>
          <w:color w:val="000000"/>
          <w:sz w:val="28"/>
          <w:szCs w:val="28"/>
        </w:rPr>
        <w:t>.</w:t>
      </w:r>
      <w:r w:rsidR="00161145" w:rsidRPr="00015367">
        <w:rPr>
          <w:color w:val="000000"/>
          <w:sz w:val="28"/>
          <w:szCs w:val="28"/>
        </w:rPr>
        <w:t xml:space="preserve"> </w:t>
      </w:r>
      <w:r w:rsidR="00B4306A" w:rsidRPr="00015367">
        <w:rPr>
          <w:color w:val="000000"/>
          <w:sz w:val="28"/>
          <w:szCs w:val="28"/>
        </w:rPr>
        <w:t xml:space="preserve">Далее в </w:t>
      </w:r>
      <w:r w:rsidR="00B4306A" w:rsidRPr="00015367">
        <w:rPr>
          <w:color w:val="000000"/>
          <w:sz w:val="28"/>
          <w:szCs w:val="28"/>
          <w:lang w:val="en-US"/>
        </w:rPr>
        <w:t>XV</w:t>
      </w:r>
      <w:r w:rsidR="00B4306A" w:rsidRPr="00015367">
        <w:rPr>
          <w:color w:val="000000"/>
          <w:sz w:val="28"/>
          <w:szCs w:val="28"/>
        </w:rPr>
        <w:t xml:space="preserve"> главе сну предшествуют галлюцинации: ему слышится голос Клары, затем ему видится она сама.</w:t>
      </w:r>
      <w:r w:rsidR="002D25B4" w:rsidRPr="00015367">
        <w:rPr>
          <w:color w:val="000000"/>
          <w:sz w:val="28"/>
          <w:szCs w:val="28"/>
        </w:rPr>
        <w:t xml:space="preserve"> Тут Топоров выявляет характерную последовательность: «…слуховая галлюцинация→ зрительная галлюцинация→сновидение. Последний переход был особенно плавным и незаметным для Аратова в отличие от первого. На следующую ночь все началось непосредственно со сновидения, как бы подводящего его – снова – к некоей «ирреальной реальности, то есть к некоему выходу из сновидения если не в самое жизнь, то в какое-то странное и страшное ее подобие»13. </w:t>
      </w:r>
      <w:r w:rsidR="00A62244" w:rsidRPr="00015367">
        <w:rPr>
          <w:color w:val="000000"/>
          <w:sz w:val="28"/>
          <w:szCs w:val="28"/>
        </w:rPr>
        <w:t>Ему снится богатый помещичий дом, имение, как вокруг него вертится управляющий и все показывает, Аратова мучает предчувствие чего-то недоброго. Он садится в лодочку, которая быстро мчится, а управляющий кричит с берега: «Не извольте беспокоиться. Это ничего! Это смерть! Счастливого пути! &lt;…&gt; среди крутящейся мглы Аратов видит Клару в театральном костюме: она подносит скалянку к губам, слышатся отдаленные: «Браво!</w:t>
      </w:r>
      <w:r w:rsidR="0003380D" w:rsidRPr="00015367">
        <w:rPr>
          <w:color w:val="000000"/>
          <w:sz w:val="28"/>
          <w:szCs w:val="28"/>
        </w:rPr>
        <w:t xml:space="preserve"> Браво! – и чей-то грубый голос кричит Аратову на ухо: «А! ты думал, это все комедией кончится? Нет! Это трагедия! Трагедия!</w:t>
      </w:r>
      <w:r w:rsidR="00A62244" w:rsidRPr="00015367">
        <w:rPr>
          <w:color w:val="000000"/>
          <w:sz w:val="28"/>
          <w:szCs w:val="28"/>
        </w:rPr>
        <w:t>»14</w:t>
      </w:r>
      <w:r w:rsidR="00B67804" w:rsidRPr="00015367">
        <w:rPr>
          <w:color w:val="000000"/>
          <w:sz w:val="28"/>
          <w:szCs w:val="28"/>
        </w:rPr>
        <w:t xml:space="preserve"> </w:t>
      </w:r>
      <w:r w:rsidR="0003380D" w:rsidRPr="00015367">
        <w:rPr>
          <w:color w:val="000000"/>
          <w:sz w:val="28"/>
          <w:szCs w:val="28"/>
        </w:rPr>
        <w:t>Аратов в ужасе просыпается и ощущает присутствие Клары в комнате, ее власть, начинает ее звать и она появляется, он бросается к ней. «Власть стала общей, но достигнута она была на разных путях и, чтобы сохраниться, предполагала серьезные следствия. Цена его власти – его смерть, и он, не довольствуясь теперь их встречами во сне или в снообразной яви, понимает это»15</w:t>
      </w:r>
      <w:r w:rsidR="00B1472B" w:rsidRPr="00015367">
        <w:rPr>
          <w:color w:val="000000"/>
          <w:sz w:val="28"/>
          <w:szCs w:val="28"/>
        </w:rPr>
        <w:t xml:space="preserve"> – пишет Топоров</w:t>
      </w:r>
      <w:r w:rsidR="0003380D" w:rsidRPr="00015367">
        <w:rPr>
          <w:color w:val="000000"/>
          <w:sz w:val="28"/>
          <w:szCs w:val="28"/>
        </w:rPr>
        <w:t>. Аратов понимает, что для того чтобы быть с Кларой он должен умирать, но теперь смерть уже не страшит его нисколько.</w:t>
      </w:r>
      <w:r w:rsidR="00B1472B" w:rsidRPr="00015367">
        <w:rPr>
          <w:color w:val="000000"/>
          <w:sz w:val="28"/>
          <w:szCs w:val="28"/>
        </w:rPr>
        <w:t xml:space="preserve"> И далее Топоров разъясняет нам конец «таинственной» повести: «Мучительная несвобода как результат вторжения «чужой» и, по сути дела, мучительной, насильственной воли-власти</w:t>
      </w:r>
      <w:r w:rsidR="00B67804" w:rsidRPr="00015367">
        <w:rPr>
          <w:color w:val="000000"/>
          <w:sz w:val="28"/>
          <w:szCs w:val="28"/>
        </w:rPr>
        <w:t xml:space="preserve"> </w:t>
      </w:r>
      <w:r w:rsidR="00B1472B" w:rsidRPr="00015367">
        <w:rPr>
          <w:color w:val="000000"/>
          <w:sz w:val="28"/>
          <w:szCs w:val="28"/>
        </w:rPr>
        <w:t>в этой точке пресуществляется в чувство обретенной свободы: «Тетя, что ты плачешь? Тому, что я умереть должен? Да разве ты не знаешь, что любовь сильнее смерти?.. Смерть! Смерть, где жало твое? Не плакать, а радоваться должно – так же как и я радуюсь… - И опять на лице умирающего засияла та блаженная улыбка, от которой так жутко становилось бедной старухе» - последние слова последнего слова</w:t>
      </w:r>
      <w:r w:rsidR="00B67804" w:rsidRPr="00015367">
        <w:rPr>
          <w:color w:val="000000"/>
          <w:sz w:val="28"/>
          <w:szCs w:val="28"/>
        </w:rPr>
        <w:t xml:space="preserve"> </w:t>
      </w:r>
      <w:r w:rsidR="00B1472B" w:rsidRPr="00015367">
        <w:rPr>
          <w:color w:val="000000"/>
          <w:sz w:val="28"/>
          <w:szCs w:val="28"/>
        </w:rPr>
        <w:t>Тургенева, обращенного к читателю»16.</w:t>
      </w:r>
    </w:p>
    <w:p w:rsidR="004D1DEB" w:rsidRPr="00015367" w:rsidRDefault="00F82507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Исследователь Шаталов писал о повести «После смерти</w:t>
      </w:r>
      <w:r w:rsidR="008744B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(Клара Милич)»:</w:t>
      </w:r>
      <w:r w:rsidR="008744B4" w:rsidRPr="00015367">
        <w:rPr>
          <w:color w:val="000000"/>
          <w:sz w:val="28"/>
          <w:szCs w:val="28"/>
        </w:rPr>
        <w:t xml:space="preserve"> «</w:t>
      </w:r>
      <w:r w:rsidRPr="00015367">
        <w:rPr>
          <w:color w:val="000000"/>
          <w:sz w:val="28"/>
          <w:szCs w:val="28"/>
        </w:rPr>
        <w:t>Все внимание писатель сосредоточил на любви, смерти и бессмертии. Он «очистил этот тройной мотив</w:t>
      </w:r>
      <w:r w:rsidR="008744B4" w:rsidRPr="00015367">
        <w:rPr>
          <w:color w:val="000000"/>
          <w:sz w:val="28"/>
          <w:szCs w:val="28"/>
        </w:rPr>
        <w:t xml:space="preserve"> от всего, что, по его мнению, могло бы помешать наиболее пристальному исследованию той проблемы, при решении которой оступился его герой студент Аратов и угодил в болото откровенного мистицизма, а с ним и множество более образованных, более ученых людей той эпохи»17. Аратов влюбляется в Клару </w:t>
      </w:r>
      <w:r w:rsidR="0031152A" w:rsidRPr="00015367">
        <w:rPr>
          <w:color w:val="000000"/>
          <w:sz w:val="28"/>
          <w:szCs w:val="28"/>
        </w:rPr>
        <w:t>после ее смерти, поверив в бессмертие души, в способность мертвых иметь власть над живыми, то есть через героя Тургенев вводит в произведение веру в мистицизм. Но это вовсе не значит, что Тургенев отрекся от своих принципов реализма: «Тургенев остался реалистом, его поздние повести и рассказы не означали уступки ни ми</w:t>
      </w:r>
      <w:r w:rsidR="00EB4D12" w:rsidRPr="00015367">
        <w:rPr>
          <w:color w:val="000000"/>
          <w:sz w:val="28"/>
          <w:szCs w:val="28"/>
        </w:rPr>
        <w:t>стицизму, ни романтизму. Но эта тенденция к изображению таинственного в психике и в природе, эта всегдашняя оговорка о том, что в мире сохраняется множество непознанных явлений и что не все из них удается познать его поколению, - это не могло не придать реализму особого оттенка»18 – пишет Шаталов. Таким образом, мы понимаем, что повесть «После смерти (Клара Милич)</w:t>
      </w:r>
      <w:r w:rsidR="00BF427A" w:rsidRPr="00015367">
        <w:rPr>
          <w:color w:val="000000"/>
          <w:sz w:val="28"/>
          <w:szCs w:val="28"/>
        </w:rPr>
        <w:t>»</w:t>
      </w:r>
      <w:r w:rsidR="00B67804" w:rsidRPr="00015367">
        <w:rPr>
          <w:color w:val="000000"/>
          <w:sz w:val="28"/>
          <w:szCs w:val="28"/>
        </w:rPr>
        <w:t xml:space="preserve"> </w:t>
      </w:r>
      <w:r w:rsidR="00BF427A" w:rsidRPr="00015367">
        <w:rPr>
          <w:color w:val="000000"/>
          <w:sz w:val="28"/>
          <w:szCs w:val="28"/>
        </w:rPr>
        <w:t>имеет не только мистическое значение.</w:t>
      </w:r>
    </w:p>
    <w:p w:rsidR="00EB4D12" w:rsidRPr="00015367" w:rsidRDefault="00EB4D12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7804" w:rsidRPr="00015367" w:rsidRDefault="00776603" w:rsidP="00463F2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t>1.2</w:t>
      </w:r>
      <w:r w:rsidR="00020178" w:rsidRPr="00015367">
        <w:rPr>
          <w:b/>
          <w:color w:val="000000"/>
          <w:sz w:val="28"/>
          <w:szCs w:val="28"/>
        </w:rPr>
        <w:t xml:space="preserve"> История создания</w:t>
      </w:r>
      <w:r w:rsidR="009D0AD5" w:rsidRPr="00015367">
        <w:rPr>
          <w:b/>
          <w:color w:val="000000"/>
          <w:sz w:val="28"/>
          <w:szCs w:val="28"/>
        </w:rPr>
        <w:t xml:space="preserve"> повести и конт</w:t>
      </w:r>
      <w:r w:rsidR="00463F27" w:rsidRPr="00015367">
        <w:rPr>
          <w:b/>
          <w:color w:val="000000"/>
          <w:sz w:val="28"/>
          <w:szCs w:val="28"/>
        </w:rPr>
        <w:t>екст обстоятельств жизни автора</w:t>
      </w:r>
    </w:p>
    <w:p w:rsidR="00020178" w:rsidRPr="00015367" w:rsidRDefault="00020178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67804" w:rsidRPr="00015367" w:rsidRDefault="007A6DC3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Повесть «После смерти (</w:t>
      </w:r>
      <w:r w:rsidR="00BF244F" w:rsidRPr="00015367">
        <w:rPr>
          <w:color w:val="000000"/>
          <w:sz w:val="28"/>
          <w:szCs w:val="28"/>
        </w:rPr>
        <w:t xml:space="preserve">Клара Милич)» была написана Тургеневым </w:t>
      </w:r>
      <w:r w:rsidR="00C12970" w:rsidRPr="00015367">
        <w:rPr>
          <w:color w:val="000000"/>
          <w:sz w:val="28"/>
          <w:szCs w:val="28"/>
        </w:rPr>
        <w:t xml:space="preserve">в </w:t>
      </w:r>
      <w:r w:rsidR="00E82977" w:rsidRPr="00015367">
        <w:rPr>
          <w:color w:val="000000"/>
          <w:sz w:val="28"/>
          <w:szCs w:val="28"/>
        </w:rPr>
        <w:t>начале сентября (в октябре по др. источникам) 1882 году в Буживале</w:t>
      </w:r>
      <w:r w:rsidR="00635ABC" w:rsidRPr="00015367">
        <w:rPr>
          <w:color w:val="000000"/>
          <w:sz w:val="28"/>
          <w:szCs w:val="28"/>
        </w:rPr>
        <w:t xml:space="preserve">, а </w:t>
      </w:r>
      <w:r w:rsidR="00C17A78" w:rsidRPr="00015367">
        <w:rPr>
          <w:color w:val="000000"/>
          <w:sz w:val="28"/>
          <w:szCs w:val="28"/>
        </w:rPr>
        <w:t>меньше чем ч</w:t>
      </w:r>
      <w:r w:rsidR="000C79B8" w:rsidRPr="00015367">
        <w:rPr>
          <w:color w:val="000000"/>
          <w:sz w:val="28"/>
          <w:szCs w:val="28"/>
        </w:rPr>
        <w:t xml:space="preserve">ерез год </w:t>
      </w:r>
      <w:r w:rsidR="002D7851" w:rsidRPr="00015367">
        <w:rPr>
          <w:color w:val="000000"/>
          <w:sz w:val="28"/>
          <w:szCs w:val="28"/>
        </w:rPr>
        <w:t>он умер в возрасте 65 лет от страшной болезни</w:t>
      </w:r>
      <w:r w:rsidR="009E661C" w:rsidRPr="00015367">
        <w:rPr>
          <w:color w:val="000000"/>
          <w:sz w:val="28"/>
          <w:szCs w:val="28"/>
        </w:rPr>
        <w:t>, которая поставила в тупик лучших врачей Парижа – это было раковое воспаление в спинной кости.</w:t>
      </w:r>
      <w:r w:rsidR="00635ABC" w:rsidRPr="00015367">
        <w:rPr>
          <w:color w:val="000000"/>
          <w:sz w:val="28"/>
          <w:szCs w:val="28"/>
        </w:rPr>
        <w:t xml:space="preserve"> Анненский пишет об этом: «…в то утро, когда Тургенев дописывал свою «Клару Милич», - в окно, верно, смотрела осень, южная, может быть золотая, но все же осень, и притом последняя, и он это чувствовал. – В цветах, но уже осужденная; еще обаятельная, но уже без зноя… Еще не смерть, но уже мечта, которая о ней знает и которую она застит, - эта осень и была его последней повестью:</w:t>
      </w:r>
      <w:r w:rsidR="00B67804" w:rsidRPr="00015367">
        <w:rPr>
          <w:color w:val="000000"/>
          <w:sz w:val="28"/>
          <w:szCs w:val="28"/>
        </w:rPr>
        <w:t xml:space="preserve"> </w:t>
      </w:r>
      <w:r w:rsidR="00635ABC" w:rsidRPr="00015367">
        <w:rPr>
          <w:color w:val="000000"/>
          <w:sz w:val="28"/>
          <w:szCs w:val="28"/>
        </w:rPr>
        <w:t>то серой, то розовой, еще</w:t>
      </w:r>
      <w:r w:rsidR="00B67804" w:rsidRPr="00015367">
        <w:rPr>
          <w:color w:val="000000"/>
          <w:sz w:val="28"/>
          <w:szCs w:val="28"/>
        </w:rPr>
        <w:t xml:space="preserve"> </w:t>
      </w:r>
      <w:r w:rsidR="00635ABC" w:rsidRPr="00015367">
        <w:rPr>
          <w:color w:val="000000"/>
          <w:sz w:val="28"/>
          <w:szCs w:val="28"/>
        </w:rPr>
        <w:t>старательно-четкой и в мягких, но уже застывших контурах. С Кларой Милич в музыку тургеневского творчества вошла, уже не надолго, новая и какая-то звенящая нота. Это была нота физического страдания»</w:t>
      </w:r>
      <w:r w:rsidR="00DA128F" w:rsidRPr="00015367">
        <w:rPr>
          <w:color w:val="000000"/>
          <w:sz w:val="28"/>
          <w:szCs w:val="28"/>
        </w:rPr>
        <w:t>19</w:t>
      </w:r>
      <w:r w:rsidR="00635ABC" w:rsidRPr="00015367">
        <w:rPr>
          <w:color w:val="000000"/>
          <w:sz w:val="28"/>
          <w:szCs w:val="28"/>
        </w:rPr>
        <w:t>. А ведь</w:t>
      </w:r>
      <w:r w:rsidR="009E661C" w:rsidRPr="00015367">
        <w:rPr>
          <w:color w:val="000000"/>
          <w:sz w:val="28"/>
          <w:szCs w:val="28"/>
        </w:rPr>
        <w:t xml:space="preserve"> Тургенев знал о том, что эта болезнь может кончиться</w:t>
      </w:r>
      <w:r w:rsidR="00B67804" w:rsidRPr="00015367">
        <w:rPr>
          <w:color w:val="000000"/>
          <w:sz w:val="28"/>
          <w:szCs w:val="28"/>
        </w:rPr>
        <w:t xml:space="preserve"> </w:t>
      </w:r>
      <w:r w:rsidR="009E661C" w:rsidRPr="00015367">
        <w:rPr>
          <w:color w:val="000000"/>
          <w:sz w:val="28"/>
          <w:szCs w:val="28"/>
        </w:rPr>
        <w:t xml:space="preserve">только мучительной смертью, он писал: «Кто знает – </w:t>
      </w:r>
      <w:r w:rsidR="00CE1A9C" w:rsidRPr="00015367">
        <w:rPr>
          <w:color w:val="000000"/>
          <w:sz w:val="28"/>
          <w:szCs w:val="28"/>
        </w:rPr>
        <w:t>я,</w:t>
      </w:r>
      <w:r w:rsidR="009E661C" w:rsidRPr="00015367">
        <w:rPr>
          <w:color w:val="000000"/>
          <w:sz w:val="28"/>
          <w:szCs w:val="28"/>
        </w:rPr>
        <w:t xml:space="preserve"> может </w:t>
      </w:r>
      <w:r w:rsidR="00CE1A9C" w:rsidRPr="00015367">
        <w:rPr>
          <w:color w:val="000000"/>
          <w:sz w:val="28"/>
          <w:szCs w:val="28"/>
        </w:rPr>
        <w:t>быть,</w:t>
      </w:r>
      <w:r w:rsidR="009E661C" w:rsidRPr="00015367">
        <w:rPr>
          <w:color w:val="000000"/>
          <w:sz w:val="28"/>
          <w:szCs w:val="28"/>
        </w:rPr>
        <w:t xml:space="preserve"> пишу это за несколько дней до смерти. Мысль невеселая. Ничтожество меня страшит – да и жить еще хочется… хотя</w:t>
      </w:r>
      <w:r w:rsidR="00AF6083" w:rsidRPr="00015367">
        <w:rPr>
          <w:color w:val="000000"/>
          <w:sz w:val="28"/>
          <w:szCs w:val="28"/>
        </w:rPr>
        <w:t>... Н</w:t>
      </w:r>
      <w:r w:rsidR="009E661C" w:rsidRPr="00015367">
        <w:rPr>
          <w:color w:val="000000"/>
          <w:sz w:val="28"/>
          <w:szCs w:val="28"/>
        </w:rPr>
        <w:t>у, что будет, то будет</w:t>
      </w:r>
      <w:r w:rsidR="00AF6083" w:rsidRPr="00015367">
        <w:rPr>
          <w:color w:val="000000"/>
          <w:sz w:val="28"/>
          <w:szCs w:val="28"/>
        </w:rPr>
        <w:t>»</w:t>
      </w:r>
      <w:r w:rsidR="00DA128F" w:rsidRPr="00015367">
        <w:rPr>
          <w:color w:val="000000"/>
          <w:sz w:val="28"/>
          <w:szCs w:val="28"/>
        </w:rPr>
        <w:t>20</w:t>
      </w:r>
      <w:r w:rsidR="00AF6083" w:rsidRPr="00015367">
        <w:rPr>
          <w:color w:val="000000"/>
          <w:sz w:val="28"/>
          <w:szCs w:val="28"/>
        </w:rPr>
        <w:t xml:space="preserve">. </w:t>
      </w:r>
      <w:r w:rsidR="00DA128F" w:rsidRPr="00015367">
        <w:rPr>
          <w:color w:val="000000"/>
          <w:sz w:val="28"/>
          <w:szCs w:val="28"/>
        </w:rPr>
        <w:t>Также следует заметить, что последняя повесть Тургенева была воспринята читателями уже не так, как вс</w:t>
      </w:r>
      <w:r w:rsidR="00463F27" w:rsidRPr="00015367">
        <w:rPr>
          <w:color w:val="000000"/>
          <w:sz w:val="28"/>
          <w:szCs w:val="28"/>
        </w:rPr>
        <w:t>я его «таинственная» проза: «К то</w:t>
      </w:r>
      <w:r w:rsidR="00DA128F" w:rsidRPr="00015367">
        <w:rPr>
          <w:color w:val="000000"/>
          <w:sz w:val="28"/>
          <w:szCs w:val="28"/>
        </w:rPr>
        <w:t xml:space="preserve">му времени, когда повесть «После смерти» вышла в свет, русские читатели и критики уже научились под легендарной и фантастической оболочкой поздних произведений Тургенева угадывать новое, общественно значительное содержание. Повесть встретила самые положительные оклики и сохранила доброжелательное отношение последующихъ поколений»21. </w:t>
      </w:r>
      <w:r w:rsidR="00635ABC" w:rsidRPr="00015367">
        <w:rPr>
          <w:color w:val="000000"/>
          <w:sz w:val="28"/>
          <w:szCs w:val="28"/>
        </w:rPr>
        <w:t>Таким образом, н</w:t>
      </w:r>
      <w:r w:rsidR="00E31247" w:rsidRPr="00015367">
        <w:rPr>
          <w:color w:val="000000"/>
          <w:sz w:val="28"/>
          <w:szCs w:val="28"/>
        </w:rPr>
        <w:t>аша исследуемая повесть -</w:t>
      </w:r>
      <w:r w:rsidR="00B67804" w:rsidRPr="00015367">
        <w:rPr>
          <w:color w:val="000000"/>
          <w:sz w:val="28"/>
          <w:szCs w:val="28"/>
        </w:rPr>
        <w:t xml:space="preserve"> </w:t>
      </w:r>
      <w:r w:rsidR="00E31247" w:rsidRPr="00015367">
        <w:rPr>
          <w:color w:val="000000"/>
          <w:sz w:val="28"/>
          <w:szCs w:val="28"/>
        </w:rPr>
        <w:t>предсмертное, и, возможно, самое</w:t>
      </w:r>
      <w:r w:rsidR="00B67804" w:rsidRPr="00015367">
        <w:rPr>
          <w:color w:val="000000"/>
          <w:sz w:val="28"/>
          <w:szCs w:val="28"/>
        </w:rPr>
        <w:t xml:space="preserve"> </w:t>
      </w:r>
      <w:r w:rsidR="00E31247" w:rsidRPr="00015367">
        <w:rPr>
          <w:color w:val="000000"/>
          <w:sz w:val="28"/>
          <w:szCs w:val="28"/>
        </w:rPr>
        <w:t>мистическое произведение Тургенева, поэтому она, несомненно, очень интересна для исследования.</w:t>
      </w:r>
    </w:p>
    <w:p w:rsidR="007E6E45" w:rsidRPr="00015367" w:rsidRDefault="007E6E45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B7A79" w:rsidRPr="00015367" w:rsidRDefault="00463F27" w:rsidP="00463F2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br w:type="page"/>
      </w:r>
      <w:r w:rsidR="009B5AA3" w:rsidRPr="00015367">
        <w:rPr>
          <w:b/>
          <w:color w:val="000000"/>
          <w:sz w:val="28"/>
          <w:szCs w:val="28"/>
        </w:rPr>
        <w:t>Глава 2:</w:t>
      </w:r>
      <w:r w:rsidR="00A23092" w:rsidRPr="00015367">
        <w:rPr>
          <w:b/>
          <w:color w:val="000000"/>
          <w:sz w:val="28"/>
          <w:szCs w:val="28"/>
        </w:rPr>
        <w:t xml:space="preserve"> Возможные варианты интерпретации сюжета через отдельные эпизоды и связь с заглавием</w:t>
      </w:r>
    </w:p>
    <w:p w:rsidR="00A23092" w:rsidRPr="00015367" w:rsidRDefault="00A23092" w:rsidP="00463F2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23092" w:rsidRPr="00015367" w:rsidRDefault="00463F27" w:rsidP="00463F2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t>2.1 Имя и прототип героини</w:t>
      </w:r>
    </w:p>
    <w:p w:rsidR="00A23092" w:rsidRPr="00015367" w:rsidRDefault="00A23092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67804" w:rsidRPr="00015367" w:rsidRDefault="0019453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Следует заметить, что трагический сюжет произведения отражается в заглавии: «После смерти», также произведение названо артистическим псевдонимом героини, который обособлен в скобках: «Клара Милич». В этом псевдониме уже содержится контра</w:t>
      </w:r>
      <w:r w:rsidR="00CC0F30" w:rsidRPr="00015367">
        <w:rPr>
          <w:color w:val="000000"/>
          <w:sz w:val="28"/>
          <w:szCs w:val="28"/>
        </w:rPr>
        <w:t xml:space="preserve">ст: </w:t>
      </w:r>
      <w:r w:rsidRPr="00015367">
        <w:rPr>
          <w:color w:val="000000"/>
          <w:sz w:val="28"/>
          <w:szCs w:val="28"/>
        </w:rPr>
        <w:t>Клара – от лат. «ясная, чистая, светлая»; Милич ассоциируется с «милой», то есть любимой, желанной, уже само заглавие говорит нам о несчастной судьбе девушки. Так же следует сказать о ее настоящем имени: Катерина также означает «чистая», а Миловидова – «милый вид», «милая», то есть псевдоним и настоящее имя очень похожи по значению, но нужно обратить особое внимание на их соотношение: Миловидова – открытая внешнему, а Милич – внутреннему. Кроме того, в фамилии Милич есть оттенок чего-то чужеродного, хотя и славянского. Обычно такую форму имеют западнославянские фамилии: сербские, хорватские, а также восточно-белорусские и некоторые еврейские. Анненский считает, что если воспринимать Клару как символ, то это «трагизм красоты, которая хочет жизни и ждет воплощения».</w:t>
      </w:r>
    </w:p>
    <w:p w:rsidR="00B67804" w:rsidRPr="00015367" w:rsidRDefault="0019453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Очень важно отметить, что прототипом Клары Милич послужила талантливая провинциальная актриса Евлалия Павловна Кадмина. В 1881 году, когда ей было только 28 лет, она из-за несчастной любви приняла фосфор в Харьковском театре</w:t>
      </w:r>
      <w:r w:rsidR="00B67804" w:rsidRPr="00015367">
        <w:rPr>
          <w:color w:val="000000"/>
          <w:sz w:val="28"/>
          <w:szCs w:val="28"/>
        </w:rPr>
        <w:t xml:space="preserve"> </w:t>
      </w:r>
      <w:r w:rsidR="00651284" w:rsidRPr="00015367">
        <w:rPr>
          <w:color w:val="000000"/>
          <w:sz w:val="28"/>
          <w:szCs w:val="28"/>
        </w:rPr>
        <w:t>после первого акта пьесы А.</w:t>
      </w:r>
      <w:r w:rsidRPr="00015367">
        <w:rPr>
          <w:color w:val="000000"/>
          <w:sz w:val="28"/>
          <w:szCs w:val="28"/>
        </w:rPr>
        <w:t>Н.Островского «Василиса Мелентьева». Многие отмечают сходство ее портрета с описанием внешности Клары Милич в повести.</w:t>
      </w:r>
    </w:p>
    <w:p w:rsidR="00A23092" w:rsidRPr="00015367" w:rsidRDefault="00A23092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23092" w:rsidRPr="00015367" w:rsidRDefault="00463F27" w:rsidP="00463F2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br w:type="page"/>
      </w:r>
      <w:r w:rsidR="00A23092" w:rsidRPr="00015367">
        <w:rPr>
          <w:b/>
          <w:color w:val="000000"/>
          <w:sz w:val="28"/>
          <w:szCs w:val="28"/>
        </w:rPr>
        <w:t>2.2 Хар</w:t>
      </w:r>
      <w:r w:rsidRPr="00015367">
        <w:rPr>
          <w:b/>
          <w:color w:val="000000"/>
          <w:sz w:val="28"/>
          <w:szCs w:val="28"/>
        </w:rPr>
        <w:t>актерология тургеневских героев</w:t>
      </w:r>
    </w:p>
    <w:p w:rsidR="00A23092" w:rsidRPr="00015367" w:rsidRDefault="00A23092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9453D" w:rsidRPr="00015367" w:rsidRDefault="0019453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Теперь обратимся к описанию характера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Клары ее сестрой Анной Семеновной: «Она была вся – огонь, вся – страсть и вся – противоречие: мстительна и добра, великодушна и злопамятна. &lt;…&gt; Любила все красивое, а сама о своей красоте не заботилась и одевалась, как попало…»</w:t>
      </w:r>
      <w:r w:rsidR="00CC0F30" w:rsidRPr="00015367">
        <w:rPr>
          <w:color w:val="000000"/>
          <w:sz w:val="28"/>
          <w:szCs w:val="28"/>
        </w:rPr>
        <w:t>22</w:t>
      </w:r>
      <w:r w:rsidRPr="00015367">
        <w:rPr>
          <w:color w:val="000000"/>
          <w:sz w:val="28"/>
          <w:szCs w:val="28"/>
        </w:rPr>
        <w:t>. Именно в этой ее противоречивости и заключается несчастье Клары, ее трагическая судьба, ведь она «боялась смерти и сама себя убила»</w:t>
      </w:r>
      <w:r w:rsidR="0079680B" w:rsidRPr="00015367">
        <w:rPr>
          <w:color w:val="000000"/>
          <w:sz w:val="28"/>
          <w:szCs w:val="28"/>
        </w:rPr>
        <w:t>23</w:t>
      </w:r>
      <w:r w:rsidRPr="00015367">
        <w:rPr>
          <w:color w:val="000000"/>
          <w:sz w:val="28"/>
          <w:szCs w:val="28"/>
        </w:rPr>
        <w:t>.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Имя героини объясняет нам ее стремление к чистоте и всему идеальному, ведь она мечтает встретить идеального, чистого, правдивого, честного юношу, а другие ей совершенно не нужны. И ее избранником становится Яков Аратов. Следует рассказать и о его имени, ведь в именах героев скрыт их характер. Яков – от др.-евр. «он следует за кем-либо; «пятка», «запинатель». Он был назван, как пишет Тургенев, в честь Брюса Якова(1853-1881) русского государственного деятеля,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 xml:space="preserve">одного из сподвижников Петра </w:t>
      </w:r>
      <w:r w:rsidRPr="00015367">
        <w:rPr>
          <w:color w:val="000000"/>
          <w:sz w:val="28"/>
          <w:szCs w:val="28"/>
          <w:lang w:val="en-US"/>
        </w:rPr>
        <w:t>I</w:t>
      </w:r>
      <w:r w:rsidRPr="00015367">
        <w:rPr>
          <w:color w:val="000000"/>
          <w:sz w:val="28"/>
          <w:szCs w:val="28"/>
        </w:rPr>
        <w:t>, который занимался математикой, астрономией и естественными науками и прослыл чернокнижником - здесь содержится намек на мистическое содержание повести. И автор дает ему это имя неспроста, возможно, потому что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 xml:space="preserve">Тургенев очень любил это имя (ведь во многих его произведениях он так называет своих героев) и гордился своим отдаленным предком Яковом Тургеневым, который был шутом Петра </w:t>
      </w:r>
      <w:r w:rsidRPr="00015367">
        <w:rPr>
          <w:color w:val="000000"/>
          <w:sz w:val="28"/>
          <w:szCs w:val="28"/>
          <w:lang w:val="en-US"/>
        </w:rPr>
        <w:t>I</w:t>
      </w:r>
      <w:r w:rsidRPr="00015367">
        <w:rPr>
          <w:color w:val="000000"/>
          <w:sz w:val="28"/>
          <w:szCs w:val="28"/>
        </w:rPr>
        <w:t>. Именно в нем Клара увидела очень важное для нее к</w:t>
      </w:r>
      <w:r w:rsidR="00DA342D" w:rsidRPr="00015367">
        <w:rPr>
          <w:color w:val="000000"/>
          <w:sz w:val="28"/>
          <w:szCs w:val="28"/>
        </w:rPr>
        <w:t>ачество, как</w:t>
      </w:r>
      <w:r w:rsidR="00B67804" w:rsidRPr="00015367">
        <w:rPr>
          <w:color w:val="000000"/>
          <w:sz w:val="28"/>
          <w:szCs w:val="28"/>
        </w:rPr>
        <w:t xml:space="preserve"> </w:t>
      </w:r>
      <w:r w:rsidR="00DA342D" w:rsidRPr="00015367">
        <w:rPr>
          <w:color w:val="000000"/>
          <w:sz w:val="28"/>
          <w:szCs w:val="28"/>
        </w:rPr>
        <w:t>назвал его Незведский</w:t>
      </w:r>
      <w:r w:rsidRPr="00015367">
        <w:rPr>
          <w:color w:val="000000"/>
          <w:sz w:val="28"/>
          <w:szCs w:val="28"/>
        </w:rPr>
        <w:t>: «…элемент чистоты, отсылающий нас к учению «божественного Платона о небесных идеях добра, истины, любви и красоты…»</w:t>
      </w:r>
      <w:r w:rsidR="0079680B" w:rsidRPr="00015367">
        <w:rPr>
          <w:color w:val="000000"/>
          <w:sz w:val="28"/>
          <w:szCs w:val="28"/>
        </w:rPr>
        <w:t>24</w:t>
      </w:r>
      <w:r w:rsidRPr="00015367">
        <w:rPr>
          <w:color w:val="000000"/>
          <w:sz w:val="28"/>
          <w:szCs w:val="28"/>
        </w:rPr>
        <w:t>. Известно, что Тургенев читал Платона в подлиннике и изучал его в ходе занятий по философии. Следует заметить, что тетушку, с которой проживал Яков, звали Платонидой Ивановной, что указывает на то, что Клара увидела в Якове это «идеально- платоническое» начало. Но как верно подмечает Анненский: «Его чистота? Но, рождаясь из бедного воображения и холодной крови, эта чистота едва ли дорого ему стоила»</w:t>
      </w:r>
      <w:r w:rsidR="0079680B" w:rsidRPr="00015367">
        <w:rPr>
          <w:color w:val="000000"/>
          <w:sz w:val="28"/>
          <w:szCs w:val="28"/>
        </w:rPr>
        <w:t>25</w:t>
      </w:r>
      <w:r w:rsidRPr="00015367">
        <w:rPr>
          <w:color w:val="000000"/>
          <w:sz w:val="28"/>
          <w:szCs w:val="28"/>
        </w:rPr>
        <w:t>.</w:t>
      </w:r>
    </w:p>
    <w:p w:rsidR="00B67804" w:rsidRPr="00015367" w:rsidRDefault="0019453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Но для начала обратимся к сюжету. Клара не очень нравится Аратову, возможно тем, что в ней он видит что-то трагическое. Например, ее черные, как уголь глаза, черная коса, которая даже на вид тяжелая и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змеей обвивает ей руку. Зато потом он влюбляется в нее, но только после ее смерти. Здесь открывается еще одна тема произведения – тема воли и безволия. Сам Аратов не может понять, что с ним происходит и сначала не признается себе, что влюблен, но точно осознает, что больше себе не принадлежит: «Нет, он не влюблен, да и как влюбиться в мертвую, которая даже при жизни ему не нравилась, которую он почти забыл? Нет! Но он во власти… в ее власти… он не принадлежит себе боле. Он – взят»</w:t>
      </w:r>
      <w:r w:rsidR="00DA342D" w:rsidRPr="00015367">
        <w:rPr>
          <w:color w:val="000000"/>
          <w:sz w:val="28"/>
          <w:szCs w:val="28"/>
        </w:rPr>
        <w:t>26</w:t>
      </w:r>
      <w:r w:rsidRPr="00015367">
        <w:rPr>
          <w:color w:val="000000"/>
          <w:sz w:val="28"/>
          <w:szCs w:val="28"/>
        </w:rPr>
        <w:t>. Известно, что и сам Тургенев постоянно упрекал себя в слабоволии.</w:t>
      </w:r>
    </w:p>
    <w:p w:rsidR="0019453D" w:rsidRPr="00015367" w:rsidRDefault="0019453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Кто же такой Аратов на самом деле? Анненский выдвигает версию о том, что Тургенев списал Аратова с самого себя: «В Аратове расположился старый больной Тургенев, который инстинктивно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боится наплыва жизни; боится, чтобы она своим солнцем и гамом не потребовала от него движений &lt;…&gt; Последние силы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Аратова – Тургенева уходят на разрушение иллюзий. &lt;…&gt; по-моему, это – горький вкус болезни во рту у Тургенева, это его утомленный ум, который не хочет более тешить себя романтизмом, потому что сквозь его театральную мантию не может не видеть тела, обреченного разлагающей его животной муке»</w:t>
      </w:r>
      <w:r w:rsidR="000A76DD" w:rsidRPr="00015367">
        <w:rPr>
          <w:color w:val="000000"/>
          <w:sz w:val="28"/>
          <w:szCs w:val="28"/>
        </w:rPr>
        <w:t>27</w:t>
      </w:r>
      <w:r w:rsidRPr="00015367">
        <w:rPr>
          <w:color w:val="000000"/>
          <w:sz w:val="28"/>
          <w:szCs w:val="28"/>
        </w:rPr>
        <w:t>. Сам Тургенев описывал свое состояние в последний период жизни, омраченный болезнью, когда он писал «Клару Милич», так: «Еще немного и я даже сам не буду желать выходить из этой неподвижности, которая не мешает мне ни работать, ни спать и т.д.»</w:t>
      </w:r>
      <w:r w:rsidR="000A76DD" w:rsidRPr="00015367">
        <w:rPr>
          <w:color w:val="000000"/>
          <w:sz w:val="28"/>
          <w:szCs w:val="28"/>
        </w:rPr>
        <w:t>28</w:t>
      </w:r>
      <w:r w:rsidRPr="00015367">
        <w:rPr>
          <w:color w:val="000000"/>
          <w:sz w:val="28"/>
          <w:szCs w:val="28"/>
        </w:rPr>
        <w:t>. Аратов боится всего, что волнует, но Топоров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ск</w:t>
      </w:r>
      <w:r w:rsidR="000A76DD" w:rsidRPr="00015367">
        <w:rPr>
          <w:color w:val="000000"/>
          <w:sz w:val="28"/>
          <w:szCs w:val="28"/>
        </w:rPr>
        <w:t>азал это и о самом Тургеневе: «</w:t>
      </w:r>
      <w:r w:rsidRPr="00015367">
        <w:rPr>
          <w:color w:val="000000"/>
          <w:sz w:val="28"/>
          <w:szCs w:val="28"/>
        </w:rPr>
        <w:t>Боясь жизни и счастия, боясь самой любви (в глубине души сомневаясь, достоин ли он ее, и потому обреченный на страдательность), Тургенев боялся и смерти…»</w:t>
      </w:r>
      <w:r w:rsidR="000A76DD" w:rsidRPr="00015367">
        <w:rPr>
          <w:color w:val="000000"/>
          <w:sz w:val="28"/>
          <w:szCs w:val="28"/>
        </w:rPr>
        <w:t>29</w:t>
      </w:r>
      <w:r w:rsidRPr="00015367">
        <w:rPr>
          <w:color w:val="000000"/>
          <w:sz w:val="28"/>
          <w:szCs w:val="28"/>
        </w:rPr>
        <w:t>. Таким образом, мы понимаем, что Аратов – это Тургенев.</w:t>
      </w:r>
    </w:p>
    <w:p w:rsidR="00B67804" w:rsidRPr="00015367" w:rsidRDefault="0019453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Иннокентий Анненский считает нарастающее чувство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Аратова болезнью: «Растет не страсть, а недуг; если же развивается драма, то разве та единственная, которую можно понять, не отрываясь от подушки, и пережить, не шевеля</w:t>
      </w:r>
      <w:r w:rsidR="006D5D6F" w:rsidRPr="00015367">
        <w:rPr>
          <w:color w:val="000000"/>
          <w:sz w:val="28"/>
          <w:szCs w:val="28"/>
        </w:rPr>
        <w:t>сь от боли, - драма умирания. &lt;…&gt;</w:t>
      </w:r>
      <w:r w:rsidRPr="00015367">
        <w:rPr>
          <w:color w:val="000000"/>
          <w:sz w:val="28"/>
          <w:szCs w:val="28"/>
        </w:rPr>
        <w:t>Тургенев хотел уверить нас, что Аратов боролся с любовью и что эта любовь в конце концов его одолела и заставила себя испытать. Но что-то мешает нам ему поверить»</w:t>
      </w:r>
      <w:r w:rsidR="006D5D6F" w:rsidRPr="00015367">
        <w:rPr>
          <w:color w:val="000000"/>
          <w:sz w:val="28"/>
          <w:szCs w:val="28"/>
        </w:rPr>
        <w:t>30</w:t>
      </w:r>
      <w:r w:rsidRPr="00015367">
        <w:rPr>
          <w:color w:val="000000"/>
          <w:sz w:val="28"/>
          <w:szCs w:val="28"/>
        </w:rPr>
        <w:t>.</w:t>
      </w:r>
    </w:p>
    <w:p w:rsidR="00A23092" w:rsidRPr="00015367" w:rsidRDefault="00A23092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453D" w:rsidRPr="00015367" w:rsidRDefault="00A23092" w:rsidP="006512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t>2.3 Система эпизод</w:t>
      </w:r>
      <w:r w:rsidR="00651284" w:rsidRPr="00015367">
        <w:rPr>
          <w:b/>
          <w:color w:val="000000"/>
          <w:sz w:val="28"/>
          <w:szCs w:val="28"/>
        </w:rPr>
        <w:t>ов и выход на мистический сюжет</w:t>
      </w:r>
    </w:p>
    <w:p w:rsidR="00A23092" w:rsidRPr="00015367" w:rsidRDefault="00A23092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67804" w:rsidRPr="00015367" w:rsidRDefault="00A23092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В</w:t>
      </w:r>
      <w:r w:rsidR="0019453D" w:rsidRPr="00015367">
        <w:rPr>
          <w:color w:val="000000"/>
          <w:sz w:val="28"/>
          <w:szCs w:val="28"/>
        </w:rPr>
        <w:t xml:space="preserve"> повести восемнадцать глав и, по нашим подсчетам, сто восемь эпизодов. О живой Кларе впервые Аратов узнает в третьей главе в пятнадцатом эпизоде от своего друга Купфера (в переводе с немецкого</w:t>
      </w:r>
      <w:r w:rsidR="00B67804" w:rsidRPr="00015367">
        <w:rPr>
          <w:color w:val="000000"/>
          <w:sz w:val="28"/>
          <w:szCs w:val="28"/>
        </w:rPr>
        <w:t xml:space="preserve"> </w:t>
      </w:r>
      <w:r w:rsidR="0019453D" w:rsidRPr="00015367">
        <w:rPr>
          <w:color w:val="000000"/>
          <w:sz w:val="28"/>
          <w:szCs w:val="28"/>
          <w:lang w:val="en-US"/>
        </w:rPr>
        <w:t>kupfer</w:t>
      </w:r>
      <w:r w:rsidR="0019453D" w:rsidRPr="00015367">
        <w:rPr>
          <w:color w:val="000000"/>
          <w:sz w:val="28"/>
          <w:szCs w:val="28"/>
        </w:rPr>
        <w:t xml:space="preserve"> –</w:t>
      </w:r>
      <w:r w:rsidR="00486553" w:rsidRPr="00015367">
        <w:rPr>
          <w:color w:val="000000"/>
          <w:sz w:val="28"/>
          <w:szCs w:val="28"/>
        </w:rPr>
        <w:t xml:space="preserve"> </w:t>
      </w:r>
      <w:r w:rsidR="0019453D" w:rsidRPr="00015367">
        <w:rPr>
          <w:color w:val="000000"/>
          <w:sz w:val="28"/>
          <w:szCs w:val="28"/>
        </w:rPr>
        <w:t>медь), затем встречает ее в четвертой главе в двадцать первом</w:t>
      </w:r>
      <w:r w:rsidR="00B67804" w:rsidRPr="00015367">
        <w:rPr>
          <w:color w:val="000000"/>
          <w:sz w:val="28"/>
          <w:szCs w:val="28"/>
        </w:rPr>
        <w:t xml:space="preserve"> </w:t>
      </w:r>
      <w:r w:rsidR="0019453D" w:rsidRPr="00015367">
        <w:rPr>
          <w:color w:val="000000"/>
          <w:sz w:val="28"/>
          <w:szCs w:val="28"/>
        </w:rPr>
        <w:t>эпизоде и в седьмой главе в тридцать девятом эпизоде, причем она ни разу не представлена будничной. Больше живой Клары мы не видим,</w:t>
      </w:r>
      <w:r w:rsidR="00B67804" w:rsidRPr="00015367">
        <w:rPr>
          <w:color w:val="000000"/>
          <w:sz w:val="28"/>
          <w:szCs w:val="28"/>
        </w:rPr>
        <w:t xml:space="preserve"> </w:t>
      </w:r>
      <w:r w:rsidR="0019453D" w:rsidRPr="00015367">
        <w:rPr>
          <w:color w:val="000000"/>
          <w:sz w:val="28"/>
          <w:szCs w:val="28"/>
        </w:rPr>
        <w:t>уже в восьмой главе в сорок третьем эпизоде Яков узнает о ее смерти, далее мы видим Клару Милич по</w:t>
      </w:r>
      <w:r w:rsidR="00486553" w:rsidRPr="00015367">
        <w:rPr>
          <w:color w:val="000000"/>
          <w:sz w:val="28"/>
          <w:szCs w:val="28"/>
        </w:rPr>
        <w:t>сле смерти, а точнее ее призрак, то есть в действии Клары почти нет.</w:t>
      </w:r>
      <w:r w:rsidR="0019453D" w:rsidRPr="00015367">
        <w:rPr>
          <w:color w:val="000000"/>
          <w:sz w:val="28"/>
          <w:szCs w:val="28"/>
        </w:rPr>
        <w:t xml:space="preserve"> О таком таинственном сюжете повести нам уже намекает само заглавие: «После смерти (Клара Милич)», то есть акцентируется внимание на имени героини и состоянии, в котором она будет представлена читателям.</w:t>
      </w:r>
    </w:p>
    <w:p w:rsidR="00B67804" w:rsidRPr="00015367" w:rsidRDefault="0019453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Почти в каждом эпизоде произведения содержится намек на трагический конец. К примеру, наиболее яркий из них - это стук, который слышит Аратов в одну из своих последних ночей, предвещает что-то недоброе. Затем этот стук перерастает в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шепот, в связную речь, то есть читателю уже представляется уже что-то нечистое, несущее гибель.</w:t>
      </w:r>
    </w:p>
    <w:p w:rsidR="0019453D" w:rsidRPr="00015367" w:rsidRDefault="00486553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И</w:t>
      </w:r>
      <w:r w:rsidR="0019453D" w:rsidRPr="00015367">
        <w:rPr>
          <w:color w:val="000000"/>
          <w:sz w:val="28"/>
          <w:szCs w:val="28"/>
        </w:rPr>
        <w:t xml:space="preserve">сследователь Топоров обнаружил в тургеневских текстах </w:t>
      </w:r>
      <w:r w:rsidRPr="00015367">
        <w:rPr>
          <w:color w:val="000000"/>
          <w:sz w:val="28"/>
          <w:szCs w:val="28"/>
        </w:rPr>
        <w:t xml:space="preserve">одну </w:t>
      </w:r>
      <w:r w:rsidR="0019453D" w:rsidRPr="00015367">
        <w:rPr>
          <w:color w:val="000000"/>
          <w:sz w:val="28"/>
          <w:szCs w:val="28"/>
        </w:rPr>
        <w:t>очень интересную особенность: «Экзистенциональный слой, который образует сотрудничество «внешнего» и «внутреннего», приводящее к их взаимопроникновению. &lt;…&gt; Это «глубинно- подлинное» лишь в слабой степени выявлено исследователями, и тем более легко мимо него проходят читатели, хотя следы этого начала или стихии нередки и присутствие их всегда по–особенному окрашивают всю ближайшую текстовую «окрестность»…»</w:t>
      </w:r>
      <w:r w:rsidR="00B77757" w:rsidRPr="00015367">
        <w:rPr>
          <w:color w:val="000000"/>
          <w:sz w:val="28"/>
          <w:szCs w:val="28"/>
        </w:rPr>
        <w:t>31</w:t>
      </w:r>
      <w:r w:rsidR="0019453D" w:rsidRPr="00015367">
        <w:rPr>
          <w:color w:val="000000"/>
          <w:sz w:val="28"/>
          <w:szCs w:val="28"/>
        </w:rPr>
        <w:t>. Здесь Топоров имеет ввиду присутствие «морского» комплекса у Тургенева, то есть ассоциацию моря со смертью, ужасом. И не только моря, но и всего, что с ним связано: вода, волны, лодка, качание/колыхание и так далее.</w:t>
      </w:r>
      <w:r w:rsidR="00B67804" w:rsidRPr="00015367">
        <w:rPr>
          <w:color w:val="000000"/>
          <w:sz w:val="28"/>
          <w:szCs w:val="28"/>
        </w:rPr>
        <w:t xml:space="preserve"> </w:t>
      </w:r>
      <w:r w:rsidR="0019453D" w:rsidRPr="00015367">
        <w:rPr>
          <w:color w:val="000000"/>
          <w:sz w:val="28"/>
          <w:szCs w:val="28"/>
        </w:rPr>
        <w:t>Так в эпизоде последнего сна Якова мы видим озеро и золотую лодочку, которые и намекают нам о смерти. Сам Аратов тоже чувствует это и не хочет садиться в лодку. Это «морское переживание» проходит практически через всю позднюю прозу Тургенева. Также в этом эпизоде сна Аратова нам выявляется другая особенность «таинственной» прозы Тургенева – это «способность к предчувствию того важного, что только имеет совершиться»</w:t>
      </w:r>
      <w:r w:rsidR="00B77757" w:rsidRPr="00015367">
        <w:rPr>
          <w:color w:val="000000"/>
          <w:sz w:val="28"/>
          <w:szCs w:val="28"/>
        </w:rPr>
        <w:t>32</w:t>
      </w:r>
      <w:r w:rsidR="0019453D" w:rsidRPr="00015367">
        <w:rPr>
          <w:color w:val="000000"/>
          <w:sz w:val="28"/>
          <w:szCs w:val="28"/>
        </w:rPr>
        <w:t>, которую тоже заметил Топоров. Аратову во сне всё время думается: «Хорошо, теперь хорошо, а быть худу!»</w:t>
      </w:r>
      <w:r w:rsidR="00B77757" w:rsidRPr="00015367">
        <w:rPr>
          <w:color w:val="000000"/>
          <w:sz w:val="28"/>
          <w:szCs w:val="28"/>
        </w:rPr>
        <w:t>33</w:t>
      </w:r>
      <w:r w:rsidR="0019453D" w:rsidRPr="00015367">
        <w:rPr>
          <w:color w:val="000000"/>
          <w:sz w:val="28"/>
          <w:szCs w:val="28"/>
        </w:rPr>
        <w:t>.</w:t>
      </w:r>
    </w:p>
    <w:p w:rsidR="0019453D" w:rsidRPr="00015367" w:rsidRDefault="00A23092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Еще одной важной</w:t>
      </w:r>
      <w:r w:rsidR="0019453D" w:rsidRPr="00015367">
        <w:rPr>
          <w:color w:val="000000"/>
          <w:sz w:val="28"/>
          <w:szCs w:val="28"/>
        </w:rPr>
        <w:t xml:space="preserve"> особенность</w:t>
      </w:r>
      <w:r w:rsidRPr="00015367">
        <w:rPr>
          <w:color w:val="000000"/>
          <w:sz w:val="28"/>
          <w:szCs w:val="28"/>
        </w:rPr>
        <w:t>ю</w:t>
      </w:r>
      <w:r w:rsidR="0019453D" w:rsidRPr="00015367">
        <w:rPr>
          <w:color w:val="000000"/>
          <w:sz w:val="28"/>
          <w:szCs w:val="28"/>
        </w:rPr>
        <w:t xml:space="preserve"> прозы Тургенева </w:t>
      </w:r>
      <w:r w:rsidRPr="00015367">
        <w:rPr>
          <w:color w:val="000000"/>
          <w:sz w:val="28"/>
          <w:szCs w:val="28"/>
        </w:rPr>
        <w:t>является актуализация интуитивного</w:t>
      </w:r>
      <w:r w:rsidR="00E855E9" w:rsidRPr="00015367">
        <w:rPr>
          <w:color w:val="000000"/>
          <w:sz w:val="28"/>
          <w:szCs w:val="28"/>
        </w:rPr>
        <w:t xml:space="preserve"> бессознательного начала в человеке, которое в качестве героя оказывается в центре сюжетного развития - это</w:t>
      </w:r>
      <w:r w:rsidR="0019453D" w:rsidRPr="00015367">
        <w:rPr>
          <w:color w:val="000000"/>
          <w:sz w:val="28"/>
          <w:szCs w:val="28"/>
        </w:rPr>
        <w:t xml:space="preserve"> есть «</w:t>
      </w:r>
      <w:r w:rsidR="00E855E9" w:rsidRPr="00015367">
        <w:rPr>
          <w:color w:val="000000"/>
          <w:sz w:val="28"/>
          <w:szCs w:val="28"/>
        </w:rPr>
        <w:t>дар «глубинного» зрения»</w:t>
      </w:r>
      <w:r w:rsidR="00B628CB" w:rsidRPr="00015367">
        <w:rPr>
          <w:color w:val="000000"/>
          <w:sz w:val="28"/>
          <w:szCs w:val="28"/>
        </w:rPr>
        <w:t>34</w:t>
      </w:r>
      <w:r w:rsidR="00E855E9" w:rsidRPr="00015367">
        <w:rPr>
          <w:color w:val="000000"/>
          <w:sz w:val="28"/>
          <w:szCs w:val="28"/>
        </w:rPr>
        <w:t>, как его называет Топоров, что</w:t>
      </w:r>
      <w:r w:rsidR="00220B7D" w:rsidRPr="00015367">
        <w:rPr>
          <w:color w:val="000000"/>
          <w:sz w:val="28"/>
          <w:szCs w:val="28"/>
        </w:rPr>
        <w:t xml:space="preserve"> </w:t>
      </w:r>
      <w:r w:rsidR="0019453D" w:rsidRPr="00015367">
        <w:rPr>
          <w:color w:val="000000"/>
          <w:sz w:val="28"/>
          <w:szCs w:val="28"/>
        </w:rPr>
        <w:t>явно отражает</w:t>
      </w:r>
      <w:r w:rsidR="00220B7D" w:rsidRPr="00015367">
        <w:rPr>
          <w:color w:val="000000"/>
          <w:sz w:val="28"/>
          <w:szCs w:val="28"/>
        </w:rPr>
        <w:t>ся в</w:t>
      </w:r>
      <w:r w:rsidR="0019453D" w:rsidRPr="00015367">
        <w:rPr>
          <w:color w:val="000000"/>
          <w:sz w:val="28"/>
          <w:szCs w:val="28"/>
        </w:rPr>
        <w:t xml:space="preserve"> эпизод</w:t>
      </w:r>
      <w:r w:rsidR="00220B7D" w:rsidRPr="00015367">
        <w:rPr>
          <w:color w:val="000000"/>
          <w:sz w:val="28"/>
          <w:szCs w:val="28"/>
        </w:rPr>
        <w:t>е</w:t>
      </w:r>
      <w:r w:rsidR="0019453D" w:rsidRPr="00015367">
        <w:rPr>
          <w:color w:val="000000"/>
          <w:sz w:val="28"/>
          <w:szCs w:val="28"/>
        </w:rPr>
        <w:t xml:space="preserve"> свидания Клары с Аратовым на Тверском бульваре: «Но в это самое мгновенье ему почудилось, что кто-то подошел и близко стал сзади его… чем-то теплым повеяло от туда… Он оглянулся … Она! &lt;…&gt; А в финале - смерть, совместившаяся с любовью, которая сильнее ее, с радостью и, больше того, с блаженством»</w:t>
      </w:r>
      <w:r w:rsidR="00B628CB" w:rsidRPr="00015367">
        <w:rPr>
          <w:color w:val="000000"/>
          <w:sz w:val="28"/>
          <w:szCs w:val="28"/>
        </w:rPr>
        <w:t>35</w:t>
      </w:r>
      <w:r w:rsidR="0019453D" w:rsidRPr="00015367">
        <w:rPr>
          <w:color w:val="000000"/>
          <w:sz w:val="28"/>
          <w:szCs w:val="28"/>
        </w:rPr>
        <w:t>.</w:t>
      </w:r>
    </w:p>
    <w:p w:rsidR="00B67804" w:rsidRPr="00015367" w:rsidRDefault="0019453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 xml:space="preserve">Почему же Тургенев связывает в своей повести любовь и смерть? «Смерть, как и любовь, открывает </w:t>
      </w:r>
      <w:r w:rsidR="009F6ACA" w:rsidRPr="00015367">
        <w:rPr>
          <w:color w:val="000000"/>
          <w:sz w:val="28"/>
          <w:szCs w:val="28"/>
        </w:rPr>
        <w:t xml:space="preserve">путь к свободе, к освобождению от уз времени или к его замедлению. Жизнь, как и любовь, открывает </w:t>
      </w:r>
      <w:r w:rsidRPr="00015367">
        <w:rPr>
          <w:color w:val="000000"/>
          <w:sz w:val="28"/>
          <w:szCs w:val="28"/>
        </w:rPr>
        <w:t>возможность вхождения в вечность. Именно через любовь жизнь и смерть взаимосвязаны на последней их глубине и придают друг другу особое значение. &lt;…&gt; Тургенев чувствовал эту связь Любви и Смерти и находил ей подтверждение в своих снах, в реальных переживаниях их глубинного единства и взаимозависимости, но и знал и осмыслял ее в своих рефлексиях, отразившихся и а его художественных произведениях»</w:t>
      </w:r>
      <w:r w:rsidR="00B628CB" w:rsidRPr="00015367">
        <w:rPr>
          <w:color w:val="000000"/>
          <w:sz w:val="28"/>
          <w:szCs w:val="28"/>
        </w:rPr>
        <w:t>36</w:t>
      </w:r>
      <w:r w:rsidRPr="00015367">
        <w:rPr>
          <w:color w:val="000000"/>
          <w:sz w:val="28"/>
          <w:szCs w:val="28"/>
        </w:rPr>
        <w:t>, - пишет Топоров. Примером такого произведения и служит наша исследуемая повесть. Ведь для Тургенева, согласно Топорову: «Любовь как чувство и как переживание бессмертия души и смерть при общем их корне связаны антиномически,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ибо любовь есть жизнь в высшем ее проявлении, вечная весна, бессмертие, вмещенное в ограниченную временную рамку. Мало того, что антиномически, - но и парадоксально (как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парадоксально и само глубинное единство жизни и смерти): любовь, сильнейшая смерти и ее преодолевающая, с одной стороны, и, с другой стороны, смерть, которой подвластно все, включая сюда и жизнь человека с его любовью»</w:t>
      </w:r>
      <w:r w:rsidR="00B628CB" w:rsidRPr="00015367">
        <w:rPr>
          <w:color w:val="000000"/>
          <w:sz w:val="28"/>
          <w:szCs w:val="28"/>
        </w:rPr>
        <w:t>37</w:t>
      </w:r>
      <w:r w:rsidRPr="00015367">
        <w:rPr>
          <w:color w:val="000000"/>
          <w:sz w:val="28"/>
          <w:szCs w:val="28"/>
        </w:rPr>
        <w:t>. Повесть «После смерти (Клара Милич)» заканчивается трагически - смертью Якова Аратова, но у читателя появляется надежда, что там, в ином мире их души соединятся и будут вечно счастливы, но что же будет на самом деле остается для нас глубокой тайной, загадкой.</w:t>
      </w:r>
    </w:p>
    <w:p w:rsidR="009D500A" w:rsidRPr="00015367" w:rsidRDefault="009D500A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0B7D" w:rsidRPr="00015367" w:rsidRDefault="00651284" w:rsidP="006512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br w:type="page"/>
      </w:r>
      <w:r w:rsidR="00220B7D" w:rsidRPr="00015367">
        <w:rPr>
          <w:b/>
          <w:color w:val="000000"/>
          <w:sz w:val="28"/>
          <w:szCs w:val="28"/>
        </w:rPr>
        <w:t>Заключение</w:t>
      </w:r>
    </w:p>
    <w:p w:rsidR="009D500A" w:rsidRPr="00015367" w:rsidRDefault="009D500A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9453D" w:rsidRPr="00015367" w:rsidRDefault="0019453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Двойное заглавие повести, таким образом, задает нам два направления в рецепции сюжета повести: первое – выделение имени героини (Кати Миловидовой) в качестве мистического двойника живой девушки. Героиня – актриса, которая разыгрывает на сцене свою смерть (играет с ядом внутри), отделяет свое человеческое «я» от сценического псевдонима, которое он подменяет со</w:t>
      </w:r>
      <w:r w:rsidR="00220B7D" w:rsidRPr="00015367">
        <w:rPr>
          <w:color w:val="000000"/>
          <w:sz w:val="28"/>
          <w:szCs w:val="28"/>
        </w:rPr>
        <w:t>бой, то есть некогда живая</w:t>
      </w:r>
      <w:r w:rsidR="00B67804" w:rsidRPr="00015367">
        <w:rPr>
          <w:color w:val="000000"/>
          <w:sz w:val="28"/>
          <w:szCs w:val="28"/>
        </w:rPr>
        <w:t xml:space="preserve"> </w:t>
      </w:r>
      <w:r w:rsidR="00220B7D" w:rsidRPr="00015367">
        <w:rPr>
          <w:color w:val="000000"/>
          <w:sz w:val="28"/>
          <w:szCs w:val="28"/>
        </w:rPr>
        <w:t>Катерина</w:t>
      </w:r>
      <w:r w:rsidRPr="00015367">
        <w:rPr>
          <w:color w:val="000000"/>
          <w:sz w:val="28"/>
          <w:szCs w:val="28"/>
        </w:rPr>
        <w:t>, самоуничтожаясь, превращается в Клару Милич. Мистический двойник вытесняет реального человека. Ведь Аратов влюбляется не в Катю Миловидову, а в Клару Милич. Второе -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заглавие «после смерти» усиливает смысл первого, являясь условием существования героини страшного спектакля, в ходе которого соединяется любовь и смерть. Невозможность соединения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в реальном сюжете двух этих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элементов осуществляется в плане расширенности заглавия, которое по факту является индексом авторской активности.</w:t>
      </w:r>
    </w:p>
    <w:p w:rsidR="0019453D" w:rsidRPr="00015367" w:rsidRDefault="0019453D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20F67" w:rsidRPr="00015367" w:rsidRDefault="00651284" w:rsidP="006512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br w:type="page"/>
      </w:r>
      <w:r w:rsidR="008B450A" w:rsidRPr="00015367">
        <w:rPr>
          <w:b/>
          <w:color w:val="000000"/>
          <w:sz w:val="28"/>
          <w:szCs w:val="28"/>
        </w:rPr>
        <w:t>Примечания</w:t>
      </w:r>
    </w:p>
    <w:p w:rsidR="007D61BA" w:rsidRPr="00015367" w:rsidRDefault="007D61BA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20F67" w:rsidRPr="00015367" w:rsidRDefault="00154851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</w:t>
      </w:r>
      <w:r w:rsidR="0040118F" w:rsidRPr="00015367">
        <w:rPr>
          <w:color w:val="000000"/>
          <w:sz w:val="28"/>
          <w:szCs w:val="28"/>
        </w:rPr>
        <w:t xml:space="preserve"> </w:t>
      </w:r>
      <w:r w:rsidR="00087598" w:rsidRPr="00015367">
        <w:rPr>
          <w:color w:val="000000"/>
          <w:sz w:val="28"/>
          <w:szCs w:val="28"/>
        </w:rPr>
        <w:t>Харитонов Е.В. Эти странные истории - Библиография фантастики Русская словесность -</w:t>
      </w:r>
      <w:r w:rsidR="00E32435" w:rsidRPr="00015367">
        <w:rPr>
          <w:color w:val="000000"/>
          <w:sz w:val="28"/>
          <w:szCs w:val="28"/>
        </w:rPr>
        <w:t xml:space="preserve"> </w:t>
      </w:r>
      <w:r w:rsidR="00BA0D5C" w:rsidRPr="00015367">
        <w:rPr>
          <w:color w:val="000000"/>
          <w:sz w:val="28"/>
          <w:szCs w:val="28"/>
        </w:rPr>
        <w:t>С.</w:t>
      </w:r>
      <w:r w:rsidR="00E32435" w:rsidRPr="00015367">
        <w:rPr>
          <w:color w:val="000000"/>
          <w:sz w:val="28"/>
          <w:szCs w:val="28"/>
        </w:rPr>
        <w:t>44</w:t>
      </w:r>
      <w:r w:rsidR="00454F11" w:rsidRPr="00015367">
        <w:rPr>
          <w:color w:val="000000"/>
          <w:sz w:val="28"/>
          <w:szCs w:val="28"/>
        </w:rPr>
        <w:t>.</w:t>
      </w:r>
    </w:p>
    <w:p w:rsidR="000833D1" w:rsidRPr="00015367" w:rsidRDefault="000833D1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</w:t>
      </w:r>
      <w:r w:rsidR="0040118F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По Эдгар Алан (1809 – 1849) – американский писатель.</w:t>
      </w:r>
    </w:p>
    <w:p w:rsidR="00DE3D45" w:rsidRPr="00015367" w:rsidRDefault="000833D1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3</w:t>
      </w:r>
      <w:r w:rsidR="0040118F" w:rsidRPr="00015367">
        <w:rPr>
          <w:color w:val="000000"/>
          <w:sz w:val="28"/>
          <w:szCs w:val="28"/>
        </w:rPr>
        <w:t xml:space="preserve"> </w:t>
      </w:r>
      <w:r w:rsidR="00087598" w:rsidRPr="00015367">
        <w:rPr>
          <w:color w:val="000000"/>
          <w:sz w:val="28"/>
          <w:szCs w:val="28"/>
        </w:rPr>
        <w:t>Топоров В.Н. Странный Тургенев. – Москва, РГГУ, 1998 –</w:t>
      </w:r>
      <w:r w:rsidR="00B67804" w:rsidRPr="00015367">
        <w:rPr>
          <w:color w:val="000000"/>
          <w:sz w:val="28"/>
          <w:szCs w:val="28"/>
        </w:rPr>
        <w:t xml:space="preserve"> </w:t>
      </w:r>
      <w:r w:rsidR="00454F11" w:rsidRPr="00015367">
        <w:rPr>
          <w:color w:val="000000"/>
          <w:sz w:val="28"/>
          <w:szCs w:val="28"/>
        </w:rPr>
        <w:t>С.54.</w:t>
      </w:r>
    </w:p>
    <w:p w:rsidR="002425B5" w:rsidRPr="00015367" w:rsidRDefault="000833D1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4</w:t>
      </w:r>
      <w:r w:rsidR="0040118F" w:rsidRPr="00015367">
        <w:rPr>
          <w:color w:val="000000"/>
          <w:sz w:val="28"/>
          <w:szCs w:val="28"/>
        </w:rPr>
        <w:t xml:space="preserve"> </w:t>
      </w:r>
      <w:r w:rsidR="002425B5" w:rsidRPr="00015367">
        <w:rPr>
          <w:color w:val="000000"/>
          <w:sz w:val="28"/>
          <w:szCs w:val="28"/>
        </w:rPr>
        <w:t>Шаталов С.Е.</w:t>
      </w:r>
      <w:r w:rsidR="001B1AD5" w:rsidRPr="00015367">
        <w:rPr>
          <w:color w:val="000000"/>
          <w:sz w:val="28"/>
          <w:szCs w:val="28"/>
        </w:rPr>
        <w:t xml:space="preserve"> Художественный мир Тургенева – </w:t>
      </w:r>
      <w:r w:rsidR="00F846CA" w:rsidRPr="00015367">
        <w:rPr>
          <w:color w:val="000000"/>
          <w:sz w:val="28"/>
          <w:szCs w:val="28"/>
        </w:rPr>
        <w:t xml:space="preserve">Наука.М., 1979 - </w:t>
      </w:r>
      <w:r w:rsidR="001B1AD5" w:rsidRPr="00015367">
        <w:rPr>
          <w:color w:val="000000"/>
          <w:sz w:val="28"/>
          <w:szCs w:val="28"/>
        </w:rPr>
        <w:t>С.268.</w:t>
      </w:r>
    </w:p>
    <w:p w:rsidR="00720F67" w:rsidRPr="00015367" w:rsidRDefault="000833D1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5</w:t>
      </w:r>
      <w:r w:rsidR="0040118F" w:rsidRPr="00015367">
        <w:rPr>
          <w:color w:val="000000"/>
          <w:sz w:val="28"/>
          <w:szCs w:val="28"/>
        </w:rPr>
        <w:t xml:space="preserve"> </w:t>
      </w:r>
      <w:r w:rsidR="001B1AD5" w:rsidRPr="00015367">
        <w:rPr>
          <w:color w:val="000000"/>
          <w:sz w:val="28"/>
          <w:szCs w:val="28"/>
        </w:rPr>
        <w:t>Там же. – С.</w:t>
      </w:r>
      <w:r w:rsidR="009B5AA3" w:rsidRPr="00015367">
        <w:rPr>
          <w:color w:val="000000"/>
          <w:sz w:val="28"/>
          <w:szCs w:val="28"/>
        </w:rPr>
        <w:t xml:space="preserve"> 273.</w:t>
      </w:r>
    </w:p>
    <w:p w:rsidR="00454F11" w:rsidRPr="00015367" w:rsidRDefault="000833D1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6</w:t>
      </w:r>
      <w:r w:rsidR="0040118F" w:rsidRPr="00015367">
        <w:rPr>
          <w:color w:val="000000"/>
          <w:sz w:val="28"/>
          <w:szCs w:val="28"/>
        </w:rPr>
        <w:t xml:space="preserve"> </w:t>
      </w:r>
      <w:r w:rsidR="00087598" w:rsidRPr="00015367">
        <w:rPr>
          <w:color w:val="000000"/>
          <w:sz w:val="28"/>
          <w:szCs w:val="28"/>
        </w:rPr>
        <w:t xml:space="preserve">Харитонов Е.В. Эти странные истории - Библиография фантастики Русская словесность - </w:t>
      </w:r>
      <w:r w:rsidR="003405C3" w:rsidRPr="00015367">
        <w:rPr>
          <w:color w:val="000000"/>
          <w:sz w:val="28"/>
          <w:szCs w:val="28"/>
        </w:rPr>
        <w:t>С.49.</w:t>
      </w:r>
    </w:p>
    <w:p w:rsidR="003405C3" w:rsidRPr="00015367" w:rsidRDefault="000833D1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7</w:t>
      </w:r>
      <w:r w:rsidR="0040118F" w:rsidRPr="00015367">
        <w:rPr>
          <w:color w:val="000000"/>
          <w:sz w:val="28"/>
          <w:szCs w:val="28"/>
        </w:rPr>
        <w:t xml:space="preserve"> </w:t>
      </w:r>
      <w:r w:rsidR="003405C3" w:rsidRPr="00015367">
        <w:rPr>
          <w:color w:val="000000"/>
          <w:sz w:val="28"/>
          <w:szCs w:val="28"/>
        </w:rPr>
        <w:t>Незведский В. А. Любовь в жизни тургеневского героя.- Литература в школе.2006.№11 – С.14.</w:t>
      </w:r>
    </w:p>
    <w:p w:rsidR="003405C3" w:rsidRPr="00015367" w:rsidRDefault="000833D1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8</w:t>
      </w:r>
      <w:r w:rsidR="0040118F" w:rsidRPr="00015367">
        <w:rPr>
          <w:color w:val="000000"/>
          <w:sz w:val="28"/>
          <w:szCs w:val="28"/>
        </w:rPr>
        <w:t xml:space="preserve"> </w:t>
      </w:r>
      <w:r w:rsidR="00087598" w:rsidRPr="00015367">
        <w:rPr>
          <w:color w:val="000000"/>
          <w:sz w:val="28"/>
          <w:szCs w:val="28"/>
        </w:rPr>
        <w:t>Гершензон М.О. М</w:t>
      </w:r>
      <w:r w:rsidR="00F846CA" w:rsidRPr="00015367">
        <w:rPr>
          <w:color w:val="000000"/>
          <w:sz w:val="28"/>
          <w:szCs w:val="28"/>
        </w:rPr>
        <w:t>ечта и мысль И.С. Тургенева. М., 1919,-</w:t>
      </w:r>
      <w:r w:rsidR="00B67804" w:rsidRPr="00015367">
        <w:rPr>
          <w:color w:val="000000"/>
          <w:sz w:val="28"/>
          <w:szCs w:val="28"/>
        </w:rPr>
        <w:t xml:space="preserve"> </w:t>
      </w:r>
      <w:r w:rsidR="00F846CA" w:rsidRPr="00015367">
        <w:rPr>
          <w:color w:val="000000"/>
          <w:sz w:val="28"/>
          <w:szCs w:val="28"/>
        </w:rPr>
        <w:t>С.124.</w:t>
      </w:r>
    </w:p>
    <w:p w:rsidR="004D1DEB" w:rsidRPr="00015367" w:rsidRDefault="004D1DEB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 xml:space="preserve">9 </w:t>
      </w:r>
      <w:r w:rsidR="00087598" w:rsidRPr="00015367">
        <w:rPr>
          <w:color w:val="000000"/>
          <w:sz w:val="28"/>
          <w:szCs w:val="28"/>
        </w:rPr>
        <w:t xml:space="preserve">Топоров В.Н. Странный Тургенев. – Москва, РГГУ, 1998 – </w:t>
      </w:r>
      <w:r w:rsidRPr="00015367">
        <w:rPr>
          <w:color w:val="000000"/>
          <w:sz w:val="28"/>
          <w:szCs w:val="28"/>
        </w:rPr>
        <w:t>С. 137.</w:t>
      </w:r>
    </w:p>
    <w:p w:rsidR="00B4306A" w:rsidRPr="00015367" w:rsidRDefault="00FA25E2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10Т</w:t>
      </w:r>
      <w:r w:rsidR="00161145" w:rsidRPr="00015367">
        <w:rPr>
          <w:color w:val="000000"/>
          <w:sz w:val="28"/>
          <w:szCs w:val="28"/>
        </w:rPr>
        <w:t>ам же</w:t>
      </w:r>
      <w:r w:rsidRPr="00015367">
        <w:rPr>
          <w:color w:val="000000"/>
          <w:sz w:val="28"/>
          <w:szCs w:val="28"/>
        </w:rPr>
        <w:t>– С.127.</w:t>
      </w:r>
    </w:p>
    <w:p w:rsidR="00B4306A" w:rsidRPr="00015367" w:rsidRDefault="00B4306A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11</w:t>
      </w:r>
      <w:r w:rsidR="00776603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Тургенев И.С. Т87 Дворянское гнездо. Повести: Роман. Повести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– М.: Эксмо, 2006.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– (Библиотека всемирной литературы). – С.675.</w:t>
      </w:r>
    </w:p>
    <w:p w:rsidR="00161145" w:rsidRPr="00015367" w:rsidRDefault="00776603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 xml:space="preserve">12 </w:t>
      </w:r>
      <w:r w:rsidR="00AB41E0" w:rsidRPr="00015367">
        <w:rPr>
          <w:color w:val="000000"/>
          <w:sz w:val="28"/>
          <w:szCs w:val="28"/>
        </w:rPr>
        <w:t xml:space="preserve">Топоров В.Н. Странный Тургенев. – Москва, РГГУ, 1998 – </w:t>
      </w:r>
      <w:r w:rsidR="00161145" w:rsidRPr="00015367">
        <w:rPr>
          <w:color w:val="000000"/>
          <w:sz w:val="28"/>
          <w:szCs w:val="28"/>
        </w:rPr>
        <w:t>С.134.</w:t>
      </w:r>
    </w:p>
    <w:p w:rsidR="002D25B4" w:rsidRPr="00015367" w:rsidRDefault="002D25B4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13Там же – С. 170.</w:t>
      </w:r>
    </w:p>
    <w:p w:rsidR="00A62244" w:rsidRPr="00015367" w:rsidRDefault="00A62244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14 Тургенев И.С. Т87 Дворянское гнездо. Повести: Роман. Повести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– М.: Эксмо, 2006.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– (Библиотека всемирной литературы). –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С. 697.</w:t>
      </w:r>
    </w:p>
    <w:p w:rsidR="0003380D" w:rsidRPr="00015367" w:rsidRDefault="0003380D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15</w:t>
      </w:r>
      <w:r w:rsidR="00AB41E0" w:rsidRPr="00015367">
        <w:rPr>
          <w:color w:val="000000"/>
          <w:sz w:val="28"/>
          <w:szCs w:val="28"/>
        </w:rPr>
        <w:t>Топоров В.Н. Странный Тургенев. – Москва, РГГУ, 1998 –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С.172.</w:t>
      </w:r>
    </w:p>
    <w:p w:rsidR="00B1472B" w:rsidRPr="00015367" w:rsidRDefault="00B1472B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16 Там же – С.173.</w:t>
      </w:r>
    </w:p>
    <w:p w:rsidR="00BF427A" w:rsidRPr="00015367" w:rsidRDefault="00BF427A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17</w:t>
      </w:r>
      <w:r w:rsidR="00D441DA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 xml:space="preserve">Шаталов С.Е. Художественный мир </w:t>
      </w:r>
      <w:r w:rsidR="00DA128F" w:rsidRPr="00015367">
        <w:rPr>
          <w:color w:val="000000"/>
          <w:sz w:val="28"/>
          <w:szCs w:val="28"/>
        </w:rPr>
        <w:t>Тургенева – Наука.М., 1979 – С</w:t>
      </w:r>
      <w:r w:rsidRPr="00015367">
        <w:rPr>
          <w:color w:val="000000"/>
          <w:sz w:val="28"/>
          <w:szCs w:val="28"/>
        </w:rPr>
        <w:t>.</w:t>
      </w:r>
      <w:r w:rsidR="00CC0F30" w:rsidRPr="00015367">
        <w:rPr>
          <w:color w:val="000000"/>
          <w:sz w:val="28"/>
          <w:szCs w:val="28"/>
        </w:rPr>
        <w:t>289</w:t>
      </w:r>
    </w:p>
    <w:p w:rsidR="00BF427A" w:rsidRPr="00015367" w:rsidRDefault="00BF427A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18Там же – С.294.</w:t>
      </w:r>
    </w:p>
    <w:p w:rsidR="00635ABC" w:rsidRPr="00015367" w:rsidRDefault="00BF427A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19</w:t>
      </w:r>
      <w:r w:rsidR="00635ABC" w:rsidRPr="00015367">
        <w:rPr>
          <w:color w:val="000000"/>
          <w:sz w:val="28"/>
          <w:szCs w:val="28"/>
        </w:rPr>
        <w:t>Тургенев И.С. Т87 Дворянское гнездо. Повести: Роман. Повести</w:t>
      </w:r>
      <w:r w:rsidR="00B67804" w:rsidRPr="00015367">
        <w:rPr>
          <w:color w:val="000000"/>
          <w:sz w:val="28"/>
          <w:szCs w:val="28"/>
        </w:rPr>
        <w:t xml:space="preserve"> </w:t>
      </w:r>
      <w:r w:rsidR="00635ABC" w:rsidRPr="00015367">
        <w:rPr>
          <w:color w:val="000000"/>
          <w:sz w:val="28"/>
          <w:szCs w:val="28"/>
        </w:rPr>
        <w:t>– М.: Эксмо, 2006.</w:t>
      </w:r>
      <w:r w:rsidR="00B67804" w:rsidRPr="00015367">
        <w:rPr>
          <w:color w:val="000000"/>
          <w:sz w:val="28"/>
          <w:szCs w:val="28"/>
        </w:rPr>
        <w:t xml:space="preserve"> </w:t>
      </w:r>
      <w:r w:rsidR="00635ABC" w:rsidRPr="00015367">
        <w:rPr>
          <w:color w:val="000000"/>
          <w:sz w:val="28"/>
          <w:szCs w:val="28"/>
        </w:rPr>
        <w:t>– (Библиотека всемирной литературы). –</w:t>
      </w:r>
      <w:r w:rsidR="00B67804" w:rsidRPr="00015367">
        <w:rPr>
          <w:color w:val="000000"/>
          <w:sz w:val="28"/>
          <w:szCs w:val="28"/>
        </w:rPr>
        <w:t xml:space="preserve"> </w:t>
      </w:r>
      <w:r w:rsidR="00635ABC" w:rsidRPr="00015367">
        <w:rPr>
          <w:color w:val="000000"/>
          <w:sz w:val="28"/>
          <w:szCs w:val="28"/>
        </w:rPr>
        <w:t>С.7.</w:t>
      </w:r>
    </w:p>
    <w:p w:rsidR="00CB3509" w:rsidRPr="00015367" w:rsidRDefault="00BF427A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20</w:t>
      </w:r>
      <w:r w:rsidR="00AB41E0" w:rsidRPr="00015367">
        <w:rPr>
          <w:color w:val="000000"/>
          <w:sz w:val="28"/>
          <w:szCs w:val="28"/>
        </w:rPr>
        <w:t xml:space="preserve">Топоров В.Н. Странный Тургенев. – Москва, РГГУ, 1998 – </w:t>
      </w:r>
      <w:r w:rsidR="00CB3509" w:rsidRPr="00015367">
        <w:rPr>
          <w:color w:val="000000"/>
          <w:sz w:val="28"/>
          <w:szCs w:val="28"/>
        </w:rPr>
        <w:t>С.43.</w:t>
      </w:r>
    </w:p>
    <w:p w:rsidR="00DA128F" w:rsidRPr="00015367" w:rsidRDefault="00DA128F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21Шаталов С.Е. Художественный мир Тургенева – Наука.М., 1979 – С. 291.</w:t>
      </w:r>
    </w:p>
    <w:p w:rsidR="00CC0F30" w:rsidRPr="00015367" w:rsidRDefault="00D441DA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22</w:t>
      </w:r>
      <w:r w:rsidR="00CC0F30" w:rsidRPr="00015367">
        <w:rPr>
          <w:color w:val="000000"/>
          <w:sz w:val="28"/>
          <w:szCs w:val="28"/>
        </w:rPr>
        <w:t>Тургенев И.С. Т87 Дворянское гнездо. Повести: Роман. Повести</w:t>
      </w:r>
      <w:r w:rsidR="00B67804" w:rsidRPr="00015367">
        <w:rPr>
          <w:color w:val="000000"/>
          <w:sz w:val="28"/>
          <w:szCs w:val="28"/>
        </w:rPr>
        <w:t xml:space="preserve"> </w:t>
      </w:r>
      <w:r w:rsidR="00CC0F30" w:rsidRPr="00015367">
        <w:rPr>
          <w:color w:val="000000"/>
          <w:sz w:val="28"/>
          <w:szCs w:val="28"/>
        </w:rPr>
        <w:t>– М.: Эксмо, 2006.</w:t>
      </w:r>
      <w:r w:rsidR="00B67804" w:rsidRPr="00015367">
        <w:rPr>
          <w:color w:val="000000"/>
          <w:sz w:val="28"/>
          <w:szCs w:val="28"/>
        </w:rPr>
        <w:t xml:space="preserve"> </w:t>
      </w:r>
      <w:r w:rsidR="00CC0F30" w:rsidRPr="00015367">
        <w:rPr>
          <w:color w:val="000000"/>
          <w:sz w:val="28"/>
          <w:szCs w:val="28"/>
        </w:rPr>
        <w:t>– (Библиотека всемирной литературы). –</w:t>
      </w:r>
      <w:r w:rsidR="00B67804" w:rsidRPr="00015367">
        <w:rPr>
          <w:color w:val="000000"/>
          <w:sz w:val="28"/>
          <w:szCs w:val="28"/>
        </w:rPr>
        <w:t xml:space="preserve"> </w:t>
      </w:r>
      <w:r w:rsidR="00CC0F30" w:rsidRPr="00015367">
        <w:rPr>
          <w:color w:val="000000"/>
          <w:sz w:val="28"/>
          <w:szCs w:val="28"/>
        </w:rPr>
        <w:t>С. 681.</w:t>
      </w:r>
    </w:p>
    <w:p w:rsidR="0079680B" w:rsidRPr="00015367" w:rsidRDefault="0079680B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23 Там же – С.682.</w:t>
      </w:r>
    </w:p>
    <w:p w:rsidR="0079680B" w:rsidRPr="00015367" w:rsidRDefault="0079680B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24</w:t>
      </w:r>
      <w:r w:rsidR="00DA342D" w:rsidRPr="00015367">
        <w:rPr>
          <w:color w:val="000000"/>
          <w:sz w:val="28"/>
          <w:szCs w:val="28"/>
        </w:rPr>
        <w:t>Незведский В. А Герой И. С. Тургенева и искусство. Русская словесность№5 – С.13.</w:t>
      </w:r>
    </w:p>
    <w:p w:rsidR="00DA342D" w:rsidRPr="00015367" w:rsidRDefault="0079680B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25</w:t>
      </w:r>
      <w:r w:rsidR="00DA342D" w:rsidRPr="00015367">
        <w:rPr>
          <w:color w:val="000000"/>
          <w:sz w:val="28"/>
          <w:szCs w:val="28"/>
        </w:rPr>
        <w:t>Тургенев И.С. Т87 Дворянское гнездо. Повести: Роман. Повести; вступительная статья И. Анненского. – М.: Эксмо, 2006. – (Библиотека всемирной литературы). – С.10</w:t>
      </w:r>
    </w:p>
    <w:p w:rsidR="00DA342D" w:rsidRPr="00015367" w:rsidRDefault="00DA342D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26 Там же – С.687.</w:t>
      </w:r>
    </w:p>
    <w:p w:rsidR="000A76DD" w:rsidRPr="00015367" w:rsidRDefault="000A76DD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27 Там же – С11.</w:t>
      </w:r>
    </w:p>
    <w:p w:rsidR="000A76DD" w:rsidRPr="00015367" w:rsidRDefault="000A76DD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28Цитата из письма Тургенева к Л. Б. Бертенсону от 27. 10.1882 года; Первое собрание писем И.С. Тургенева, 1840 – 1883 годы. – Спб., 1884, с. 506.</w:t>
      </w:r>
    </w:p>
    <w:p w:rsidR="00DA128F" w:rsidRPr="00015367" w:rsidRDefault="00D441DA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29</w:t>
      </w:r>
      <w:r w:rsidR="00AB41E0" w:rsidRPr="00015367">
        <w:rPr>
          <w:color w:val="000000"/>
          <w:sz w:val="28"/>
          <w:szCs w:val="28"/>
        </w:rPr>
        <w:t xml:space="preserve">Топоров В.Н. Странный Тургенев. – Москва, РГГУ, 1998 – </w:t>
      </w:r>
      <w:r w:rsidR="006D5D6F" w:rsidRPr="00015367">
        <w:rPr>
          <w:color w:val="000000"/>
          <w:sz w:val="28"/>
          <w:szCs w:val="28"/>
        </w:rPr>
        <w:t>С. 83.</w:t>
      </w:r>
    </w:p>
    <w:p w:rsidR="006D5D6F" w:rsidRPr="00015367" w:rsidRDefault="006D5D6F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30Тургенев И.С. Т87 Дворянское гнездо. Повести: Роман. Повести; вступительная статья И. Анненского. – М.: Эксмо, 2006. – (Библиотека литературы). – С.</w:t>
      </w:r>
      <w:r w:rsidR="00B36E03" w:rsidRPr="00015367">
        <w:rPr>
          <w:color w:val="000000"/>
          <w:sz w:val="28"/>
          <w:szCs w:val="28"/>
        </w:rPr>
        <w:t>9-12.</w:t>
      </w:r>
    </w:p>
    <w:p w:rsidR="00B77757" w:rsidRPr="00015367" w:rsidRDefault="00B77757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31</w:t>
      </w:r>
      <w:r w:rsidR="00AB41E0" w:rsidRPr="00015367">
        <w:rPr>
          <w:color w:val="000000"/>
          <w:sz w:val="28"/>
          <w:szCs w:val="28"/>
        </w:rPr>
        <w:t>Топоров В.Н. Странный Тургенев. – Москва, РГГУ, 1998 –</w:t>
      </w:r>
      <w:r w:rsidRPr="00015367">
        <w:rPr>
          <w:color w:val="000000"/>
          <w:sz w:val="28"/>
          <w:szCs w:val="28"/>
        </w:rPr>
        <w:t>С.103</w:t>
      </w:r>
    </w:p>
    <w:p w:rsidR="00F82507" w:rsidRPr="00015367" w:rsidRDefault="00B77757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32Там же</w:t>
      </w:r>
      <w:r w:rsidR="00AB41E0" w:rsidRPr="00015367">
        <w:rPr>
          <w:color w:val="000000"/>
          <w:sz w:val="28"/>
          <w:szCs w:val="28"/>
        </w:rPr>
        <w:t xml:space="preserve"> -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С.</w:t>
      </w:r>
      <w:r w:rsidR="009F6ACA" w:rsidRPr="00015367">
        <w:rPr>
          <w:color w:val="000000"/>
          <w:sz w:val="28"/>
          <w:szCs w:val="28"/>
        </w:rPr>
        <w:t>49</w:t>
      </w:r>
    </w:p>
    <w:p w:rsidR="00B77757" w:rsidRPr="00015367" w:rsidRDefault="00D441DA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33</w:t>
      </w:r>
      <w:r w:rsidR="00B77757" w:rsidRPr="00015367">
        <w:rPr>
          <w:color w:val="000000"/>
          <w:sz w:val="28"/>
          <w:szCs w:val="28"/>
        </w:rPr>
        <w:t>Тургенев И.С. Т87 Дворянское гнездо. Повести: Роман. Повести; вступительная статья И. Анненского. – М.: Эксмо, 2006. –</w:t>
      </w:r>
      <w:r w:rsidR="00B67804" w:rsidRPr="00015367">
        <w:rPr>
          <w:color w:val="000000"/>
          <w:sz w:val="28"/>
          <w:szCs w:val="28"/>
        </w:rPr>
        <w:t xml:space="preserve"> </w:t>
      </w:r>
      <w:r w:rsidR="00B77757" w:rsidRPr="00015367">
        <w:rPr>
          <w:color w:val="000000"/>
          <w:sz w:val="28"/>
          <w:szCs w:val="28"/>
        </w:rPr>
        <w:t>(Библиотека литературы). – С.</w:t>
      </w:r>
      <w:r w:rsidR="00B628CB" w:rsidRPr="00015367">
        <w:rPr>
          <w:color w:val="000000"/>
          <w:sz w:val="28"/>
          <w:szCs w:val="28"/>
        </w:rPr>
        <w:t>696 - 697</w:t>
      </w:r>
      <w:r w:rsidR="00B77757" w:rsidRPr="00015367">
        <w:rPr>
          <w:color w:val="000000"/>
          <w:sz w:val="28"/>
          <w:szCs w:val="28"/>
        </w:rPr>
        <w:t>.</w:t>
      </w:r>
    </w:p>
    <w:p w:rsidR="009F6ACA" w:rsidRPr="00015367" w:rsidRDefault="009F6ACA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34</w:t>
      </w:r>
      <w:r w:rsidR="00AB41E0" w:rsidRPr="00015367">
        <w:rPr>
          <w:color w:val="000000"/>
          <w:sz w:val="28"/>
          <w:szCs w:val="28"/>
        </w:rPr>
        <w:t xml:space="preserve">Там же – </w:t>
      </w:r>
      <w:r w:rsidRPr="00015367">
        <w:rPr>
          <w:color w:val="000000"/>
          <w:sz w:val="28"/>
          <w:szCs w:val="28"/>
        </w:rPr>
        <w:t>С.49</w:t>
      </w:r>
    </w:p>
    <w:p w:rsidR="009F6ACA" w:rsidRPr="00015367" w:rsidRDefault="009F6ACA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35Там же –</w:t>
      </w:r>
      <w:r w:rsidR="00AB41E0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С 49</w:t>
      </w:r>
    </w:p>
    <w:p w:rsidR="00AB41E0" w:rsidRPr="00015367" w:rsidRDefault="00AB41E0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36Там же - С.55-56.</w:t>
      </w:r>
    </w:p>
    <w:p w:rsidR="00B77757" w:rsidRPr="00015367" w:rsidRDefault="00AB41E0" w:rsidP="00651284">
      <w:pPr>
        <w:suppressAutoHyphens/>
        <w:spacing w:line="360" w:lineRule="auto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37Там же</w:t>
      </w:r>
      <w:r w:rsidR="00B628CB" w:rsidRPr="00015367">
        <w:rPr>
          <w:color w:val="000000"/>
          <w:sz w:val="28"/>
          <w:szCs w:val="28"/>
        </w:rPr>
        <w:t xml:space="preserve"> – С. 58.</w:t>
      </w:r>
    </w:p>
    <w:p w:rsidR="00CB3509" w:rsidRPr="00015367" w:rsidRDefault="00CB3509" w:rsidP="00B678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5EB9" w:rsidRPr="00015367" w:rsidRDefault="00651284" w:rsidP="006512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015367">
        <w:rPr>
          <w:b/>
          <w:color w:val="000000"/>
          <w:sz w:val="28"/>
          <w:szCs w:val="28"/>
        </w:rPr>
        <w:br w:type="page"/>
      </w:r>
      <w:r w:rsidR="008B450A" w:rsidRPr="00015367">
        <w:rPr>
          <w:b/>
          <w:color w:val="000000"/>
          <w:sz w:val="28"/>
          <w:szCs w:val="28"/>
        </w:rPr>
        <w:t>Используемая литература</w:t>
      </w:r>
    </w:p>
    <w:p w:rsidR="00651284" w:rsidRPr="00015367" w:rsidRDefault="00651284" w:rsidP="00B678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C7CD2" w:rsidRPr="00015367" w:rsidRDefault="002C7CD2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Гершензон М.</w:t>
      </w:r>
      <w:r w:rsidR="002353C0" w:rsidRPr="00015367">
        <w:rPr>
          <w:color w:val="000000"/>
          <w:sz w:val="28"/>
          <w:szCs w:val="28"/>
        </w:rPr>
        <w:t>О. Мечта и мысль</w:t>
      </w:r>
      <w:r w:rsidR="00F22098" w:rsidRPr="00015367">
        <w:rPr>
          <w:color w:val="000000"/>
          <w:sz w:val="28"/>
          <w:szCs w:val="28"/>
        </w:rPr>
        <w:t xml:space="preserve"> Тургенева</w:t>
      </w:r>
      <w:r w:rsidR="002353C0" w:rsidRPr="00015367">
        <w:rPr>
          <w:color w:val="000000"/>
          <w:sz w:val="28"/>
          <w:szCs w:val="28"/>
        </w:rPr>
        <w:t>./</w:t>
      </w:r>
      <w:r w:rsidR="00F22098" w:rsidRPr="00015367">
        <w:rPr>
          <w:color w:val="000000"/>
          <w:sz w:val="28"/>
          <w:szCs w:val="28"/>
        </w:rPr>
        <w:t>М.</w:t>
      </w:r>
      <w:r w:rsidR="002353C0" w:rsidRPr="00015367">
        <w:rPr>
          <w:color w:val="000000"/>
          <w:sz w:val="28"/>
          <w:szCs w:val="28"/>
        </w:rPr>
        <w:t>О. Герш</w:t>
      </w:r>
      <w:r w:rsidR="009D500A" w:rsidRPr="00015367">
        <w:rPr>
          <w:color w:val="000000"/>
          <w:sz w:val="28"/>
          <w:szCs w:val="28"/>
        </w:rPr>
        <w:t>ензон. – М:</w:t>
      </w:r>
      <w:r w:rsidR="00B67804" w:rsidRPr="00015367">
        <w:rPr>
          <w:color w:val="000000"/>
          <w:sz w:val="28"/>
          <w:szCs w:val="28"/>
        </w:rPr>
        <w:t xml:space="preserve"> </w:t>
      </w:r>
      <w:r w:rsidR="00F22098" w:rsidRPr="00015367">
        <w:rPr>
          <w:color w:val="000000"/>
          <w:sz w:val="28"/>
          <w:szCs w:val="28"/>
        </w:rPr>
        <w:t>Т-во «</w:t>
      </w:r>
      <w:r w:rsidR="00495EB9" w:rsidRPr="00015367">
        <w:rPr>
          <w:color w:val="000000"/>
          <w:sz w:val="28"/>
          <w:szCs w:val="28"/>
        </w:rPr>
        <w:t>Книгоиздательство писателей в Москве»,</w:t>
      </w:r>
      <w:r w:rsidR="00F22098" w:rsidRPr="00015367">
        <w:rPr>
          <w:color w:val="000000"/>
          <w:sz w:val="28"/>
          <w:szCs w:val="28"/>
        </w:rPr>
        <w:t xml:space="preserve">1919. </w:t>
      </w:r>
      <w:r w:rsidR="009D7728" w:rsidRPr="00015367">
        <w:rPr>
          <w:color w:val="000000"/>
          <w:sz w:val="28"/>
          <w:szCs w:val="28"/>
        </w:rPr>
        <w:t xml:space="preserve">– </w:t>
      </w:r>
      <w:r w:rsidR="009D500A" w:rsidRPr="00015367">
        <w:rPr>
          <w:color w:val="000000"/>
          <w:sz w:val="28"/>
          <w:szCs w:val="28"/>
        </w:rPr>
        <w:t>86с. - 114</w:t>
      </w:r>
      <w:r w:rsidR="009D7728" w:rsidRPr="00015367">
        <w:rPr>
          <w:color w:val="000000"/>
          <w:sz w:val="28"/>
          <w:szCs w:val="28"/>
        </w:rPr>
        <w:t>с.</w:t>
      </w:r>
    </w:p>
    <w:p w:rsidR="009D7728" w:rsidRPr="00015367" w:rsidRDefault="009469D7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Курляндская</w:t>
      </w:r>
      <w:r w:rsidR="00087598" w:rsidRPr="00015367">
        <w:rPr>
          <w:color w:val="000000"/>
          <w:sz w:val="28"/>
          <w:szCs w:val="28"/>
        </w:rPr>
        <w:t xml:space="preserve"> </w:t>
      </w:r>
      <w:r w:rsidR="009D500A" w:rsidRPr="00015367">
        <w:rPr>
          <w:color w:val="000000"/>
          <w:sz w:val="28"/>
          <w:szCs w:val="28"/>
        </w:rPr>
        <w:t>Г.</w:t>
      </w:r>
      <w:r w:rsidRPr="00015367">
        <w:rPr>
          <w:color w:val="000000"/>
          <w:sz w:val="28"/>
          <w:szCs w:val="28"/>
        </w:rPr>
        <w:t>Б.</w:t>
      </w:r>
      <w:r w:rsidR="00087598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И.С</w:t>
      </w:r>
      <w:r w:rsidR="009D500A" w:rsidRPr="00015367">
        <w:rPr>
          <w:color w:val="000000"/>
          <w:sz w:val="28"/>
          <w:szCs w:val="28"/>
        </w:rPr>
        <w:t>.</w:t>
      </w:r>
      <w:r w:rsidR="00495EB9" w:rsidRPr="00015367">
        <w:rPr>
          <w:color w:val="000000"/>
          <w:sz w:val="28"/>
          <w:szCs w:val="28"/>
        </w:rPr>
        <w:t>Тургенев и русская литература/ Г.Б.</w:t>
      </w:r>
      <w:r w:rsidR="00651284" w:rsidRPr="00015367">
        <w:rPr>
          <w:color w:val="000000"/>
          <w:sz w:val="28"/>
          <w:szCs w:val="28"/>
        </w:rPr>
        <w:t xml:space="preserve"> </w:t>
      </w:r>
      <w:r w:rsidR="009D7728" w:rsidRPr="00015367">
        <w:rPr>
          <w:color w:val="000000"/>
          <w:sz w:val="28"/>
          <w:szCs w:val="28"/>
        </w:rPr>
        <w:t>Курляндская. – М.,</w:t>
      </w:r>
      <w:r w:rsidRPr="00015367">
        <w:rPr>
          <w:color w:val="000000"/>
          <w:sz w:val="28"/>
          <w:szCs w:val="28"/>
        </w:rPr>
        <w:t xml:space="preserve"> 1980</w:t>
      </w:r>
      <w:r w:rsidR="009D500A" w:rsidRPr="00015367">
        <w:rPr>
          <w:color w:val="000000"/>
          <w:sz w:val="28"/>
          <w:szCs w:val="28"/>
        </w:rPr>
        <w:t>. – 275с.</w:t>
      </w:r>
    </w:p>
    <w:p w:rsidR="009D500A" w:rsidRPr="00015367" w:rsidRDefault="009D7728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 xml:space="preserve">Курляндская Г.Б. </w:t>
      </w:r>
      <w:r w:rsidR="009D500A" w:rsidRPr="00015367">
        <w:rPr>
          <w:color w:val="000000"/>
          <w:sz w:val="28"/>
          <w:szCs w:val="28"/>
        </w:rPr>
        <w:t>Пушкинск</w:t>
      </w:r>
      <w:r w:rsidR="00DB5422" w:rsidRPr="00015367">
        <w:rPr>
          <w:color w:val="000000"/>
          <w:sz w:val="28"/>
          <w:szCs w:val="28"/>
        </w:rPr>
        <w:t>ое начало в творчестве Тургенева/ Г.Б. Курляндская. – Спб.: Спасский вестник №5, 1999. – с.13 – с.20.</w:t>
      </w:r>
    </w:p>
    <w:p w:rsidR="009469D7" w:rsidRPr="00015367" w:rsidRDefault="00651284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Маркович М.</w:t>
      </w:r>
      <w:r w:rsidR="00E35886" w:rsidRPr="00015367">
        <w:rPr>
          <w:color w:val="000000"/>
          <w:sz w:val="28"/>
          <w:szCs w:val="28"/>
        </w:rPr>
        <w:t>В.</w:t>
      </w:r>
      <w:r w:rsidR="00B67804" w:rsidRPr="00015367">
        <w:rPr>
          <w:color w:val="000000"/>
          <w:sz w:val="28"/>
          <w:szCs w:val="28"/>
        </w:rPr>
        <w:t xml:space="preserve"> </w:t>
      </w:r>
      <w:r w:rsidR="009469D7" w:rsidRPr="00015367">
        <w:rPr>
          <w:color w:val="000000"/>
          <w:sz w:val="28"/>
          <w:szCs w:val="28"/>
        </w:rPr>
        <w:t xml:space="preserve">И.С. Тургенев и русский реалистический роман </w:t>
      </w:r>
      <w:r w:rsidR="009469D7" w:rsidRPr="00015367">
        <w:rPr>
          <w:color w:val="000000"/>
          <w:sz w:val="28"/>
          <w:szCs w:val="28"/>
          <w:lang w:val="en-US"/>
        </w:rPr>
        <w:t>XIX</w:t>
      </w:r>
      <w:r w:rsidR="009469D7" w:rsidRPr="00015367">
        <w:rPr>
          <w:color w:val="000000"/>
          <w:sz w:val="28"/>
          <w:szCs w:val="28"/>
        </w:rPr>
        <w:t xml:space="preserve"> </w:t>
      </w:r>
      <w:r w:rsidR="00E35886" w:rsidRPr="00015367">
        <w:rPr>
          <w:color w:val="000000"/>
          <w:sz w:val="28"/>
          <w:szCs w:val="28"/>
        </w:rPr>
        <w:t>в. / В</w:t>
      </w:r>
      <w:r w:rsidR="00DB5422" w:rsidRPr="00015367">
        <w:rPr>
          <w:color w:val="000000"/>
          <w:sz w:val="28"/>
          <w:szCs w:val="28"/>
        </w:rPr>
        <w:t>. М. Маркович. – Л., 1982,.- 373 с.</w:t>
      </w:r>
    </w:p>
    <w:p w:rsidR="00F10A1B" w:rsidRPr="00015367" w:rsidRDefault="009469D7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 xml:space="preserve">Незведский </w:t>
      </w:r>
      <w:r w:rsidR="00DB5422" w:rsidRPr="00015367">
        <w:rPr>
          <w:color w:val="000000"/>
          <w:sz w:val="28"/>
          <w:szCs w:val="28"/>
        </w:rPr>
        <w:t>В.</w:t>
      </w:r>
      <w:r w:rsidRPr="00015367">
        <w:rPr>
          <w:color w:val="000000"/>
          <w:sz w:val="28"/>
          <w:szCs w:val="28"/>
        </w:rPr>
        <w:t>А. Люб</w:t>
      </w:r>
      <w:r w:rsidR="00F10A1B" w:rsidRPr="00015367">
        <w:rPr>
          <w:color w:val="000000"/>
          <w:sz w:val="28"/>
          <w:szCs w:val="28"/>
        </w:rPr>
        <w:t xml:space="preserve">овь </w:t>
      </w:r>
      <w:r w:rsidR="00651284" w:rsidRPr="00015367">
        <w:rPr>
          <w:color w:val="000000"/>
          <w:sz w:val="28"/>
          <w:szCs w:val="28"/>
        </w:rPr>
        <w:t>в жизни тургеневского героя/ В.</w:t>
      </w:r>
      <w:r w:rsidR="00F10A1B" w:rsidRPr="00015367">
        <w:rPr>
          <w:color w:val="000000"/>
          <w:sz w:val="28"/>
          <w:szCs w:val="28"/>
        </w:rPr>
        <w:t>А. Незведский – Литература в школе. 2006.№11.</w:t>
      </w:r>
      <w:r w:rsidR="00DB5422" w:rsidRPr="00015367">
        <w:rPr>
          <w:color w:val="000000"/>
          <w:sz w:val="28"/>
          <w:szCs w:val="28"/>
        </w:rPr>
        <w:t xml:space="preserve"> – 11с. – 14с.</w:t>
      </w:r>
    </w:p>
    <w:p w:rsidR="00F10A1B" w:rsidRPr="00015367" w:rsidRDefault="00651284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Незведский В.</w:t>
      </w:r>
      <w:r w:rsidR="00F10A1B" w:rsidRPr="00015367">
        <w:rPr>
          <w:color w:val="000000"/>
          <w:sz w:val="28"/>
          <w:szCs w:val="28"/>
        </w:rPr>
        <w:t>А.</w:t>
      </w:r>
      <w:r w:rsidR="00B67804" w:rsidRPr="00015367">
        <w:rPr>
          <w:color w:val="000000"/>
          <w:sz w:val="28"/>
          <w:szCs w:val="28"/>
        </w:rPr>
        <w:t xml:space="preserve"> </w:t>
      </w:r>
      <w:r w:rsidR="00F10A1B" w:rsidRPr="00015367">
        <w:rPr>
          <w:color w:val="000000"/>
          <w:sz w:val="28"/>
          <w:szCs w:val="28"/>
        </w:rPr>
        <w:t>Женские характеры в творчестве Тургенева/ -</w:t>
      </w:r>
      <w:r w:rsidR="00B67804" w:rsidRPr="00015367">
        <w:rPr>
          <w:color w:val="000000"/>
          <w:sz w:val="28"/>
          <w:szCs w:val="28"/>
        </w:rPr>
        <w:t xml:space="preserve"> </w:t>
      </w:r>
      <w:r w:rsidRPr="00015367">
        <w:rPr>
          <w:color w:val="000000"/>
          <w:sz w:val="28"/>
          <w:szCs w:val="28"/>
        </w:rPr>
        <w:t>В.</w:t>
      </w:r>
      <w:r w:rsidR="00F10A1B" w:rsidRPr="00015367">
        <w:rPr>
          <w:color w:val="000000"/>
          <w:sz w:val="28"/>
          <w:szCs w:val="28"/>
        </w:rPr>
        <w:t>А. Незведский – Литература в школе. 2007. №6.</w:t>
      </w:r>
      <w:r w:rsidR="00DB5422" w:rsidRPr="00015367">
        <w:rPr>
          <w:color w:val="000000"/>
          <w:sz w:val="28"/>
          <w:szCs w:val="28"/>
        </w:rPr>
        <w:t xml:space="preserve"> </w:t>
      </w:r>
      <w:r w:rsidR="00495EB9" w:rsidRPr="00015367">
        <w:rPr>
          <w:color w:val="000000"/>
          <w:sz w:val="28"/>
          <w:szCs w:val="28"/>
        </w:rPr>
        <w:t>–</w:t>
      </w:r>
      <w:r w:rsidR="00DB5422" w:rsidRPr="00015367">
        <w:rPr>
          <w:color w:val="000000"/>
          <w:sz w:val="28"/>
          <w:szCs w:val="28"/>
        </w:rPr>
        <w:t xml:space="preserve"> </w:t>
      </w:r>
      <w:r w:rsidR="00495EB9" w:rsidRPr="00015367">
        <w:rPr>
          <w:color w:val="000000"/>
          <w:sz w:val="28"/>
          <w:szCs w:val="28"/>
        </w:rPr>
        <w:t>2с. – 5с.</w:t>
      </w:r>
    </w:p>
    <w:p w:rsidR="00F10A1B" w:rsidRPr="00015367" w:rsidRDefault="00651284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Незведский В.</w:t>
      </w:r>
      <w:r w:rsidR="00F10A1B" w:rsidRPr="00015367">
        <w:rPr>
          <w:color w:val="000000"/>
          <w:sz w:val="28"/>
          <w:szCs w:val="28"/>
        </w:rPr>
        <w:t xml:space="preserve">А. </w:t>
      </w:r>
      <w:r w:rsidR="009469D7" w:rsidRPr="00015367">
        <w:rPr>
          <w:color w:val="000000"/>
          <w:sz w:val="28"/>
          <w:szCs w:val="28"/>
        </w:rPr>
        <w:t>Герой И. С. Тургенева и искусство</w:t>
      </w:r>
      <w:r w:rsidR="00495EB9" w:rsidRPr="00015367">
        <w:rPr>
          <w:color w:val="000000"/>
          <w:sz w:val="28"/>
          <w:szCs w:val="28"/>
        </w:rPr>
        <w:t>/ В.</w:t>
      </w:r>
      <w:r w:rsidR="00F10A1B" w:rsidRPr="00015367">
        <w:rPr>
          <w:color w:val="000000"/>
          <w:sz w:val="28"/>
          <w:szCs w:val="28"/>
        </w:rPr>
        <w:t xml:space="preserve">А. Незведский – </w:t>
      </w:r>
      <w:r w:rsidR="00495EB9" w:rsidRPr="00015367">
        <w:rPr>
          <w:color w:val="000000"/>
          <w:sz w:val="28"/>
          <w:szCs w:val="28"/>
        </w:rPr>
        <w:t>Русская словесность№5- 5с. – 14с.</w:t>
      </w:r>
    </w:p>
    <w:p w:rsidR="00BA6DAA" w:rsidRPr="00015367" w:rsidRDefault="00495EB9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Топоров В.Н</w:t>
      </w:r>
      <w:r w:rsidR="00CB3509" w:rsidRPr="00015367">
        <w:rPr>
          <w:color w:val="000000"/>
          <w:sz w:val="28"/>
          <w:szCs w:val="28"/>
        </w:rPr>
        <w:t>. Странный Тургенев</w:t>
      </w:r>
      <w:r w:rsidRPr="00015367">
        <w:rPr>
          <w:color w:val="000000"/>
          <w:sz w:val="28"/>
          <w:szCs w:val="28"/>
        </w:rPr>
        <w:t>./ В.Н. Топоров – Москва, РГГУ, 1998 – 190 с.</w:t>
      </w:r>
    </w:p>
    <w:p w:rsidR="00A048D6" w:rsidRPr="00015367" w:rsidRDefault="002C7CD2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Тургенев И</w:t>
      </w:r>
      <w:r w:rsidR="00651284" w:rsidRPr="00015367">
        <w:rPr>
          <w:color w:val="000000"/>
          <w:sz w:val="28"/>
          <w:szCs w:val="28"/>
        </w:rPr>
        <w:t>.</w:t>
      </w:r>
      <w:r w:rsidRPr="00015367">
        <w:rPr>
          <w:color w:val="000000"/>
          <w:sz w:val="28"/>
          <w:szCs w:val="28"/>
        </w:rPr>
        <w:t>С. Т86 Отцы и дети. Повести. Рассказы. Стихотворения в про</w:t>
      </w:r>
      <w:r w:rsidR="00762256" w:rsidRPr="00015367">
        <w:rPr>
          <w:color w:val="000000"/>
          <w:sz w:val="28"/>
          <w:szCs w:val="28"/>
        </w:rPr>
        <w:t xml:space="preserve">зе/ И.С. Тургенев; вступительная статья Ю. Манна. </w:t>
      </w:r>
      <w:r w:rsidRPr="00015367">
        <w:rPr>
          <w:color w:val="000000"/>
          <w:sz w:val="28"/>
          <w:szCs w:val="28"/>
        </w:rPr>
        <w:t>– М.: Олимп; ООО «Издательство АСТ», 1997. –</w:t>
      </w:r>
      <w:r w:rsidR="009D7728" w:rsidRPr="00015367">
        <w:rPr>
          <w:color w:val="000000"/>
          <w:sz w:val="28"/>
          <w:szCs w:val="28"/>
        </w:rPr>
        <w:t xml:space="preserve"> 704</w:t>
      </w:r>
      <w:r w:rsidRPr="00015367">
        <w:rPr>
          <w:color w:val="000000"/>
          <w:sz w:val="28"/>
          <w:szCs w:val="28"/>
        </w:rPr>
        <w:t>с. – (Школа классики).</w:t>
      </w:r>
    </w:p>
    <w:p w:rsidR="00A048D6" w:rsidRPr="00015367" w:rsidRDefault="00A048D6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Тургенев И.С. Т87 Дворянское гнездо. Повести: Роман. Повести / И.С. Тургенев; вступительная статья И. Анненского. – М.: Эксмо, 2006. – 704с. – (Библиотека всемирной литературы).</w:t>
      </w:r>
    </w:p>
    <w:p w:rsidR="00A048D6" w:rsidRPr="00015367" w:rsidRDefault="00A048D6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Тургенев И.С. Т87 Романы. Повести и рассказы. Стихотворения в прозе. Статьи</w:t>
      </w:r>
      <w:r w:rsidR="00651284" w:rsidRPr="00015367">
        <w:rPr>
          <w:color w:val="000000"/>
          <w:sz w:val="28"/>
          <w:szCs w:val="28"/>
        </w:rPr>
        <w:t>./Сост., предисл. и коммент. В.</w:t>
      </w:r>
      <w:r w:rsidRPr="00015367">
        <w:rPr>
          <w:color w:val="000000"/>
          <w:sz w:val="28"/>
          <w:szCs w:val="28"/>
        </w:rPr>
        <w:t xml:space="preserve">Д. Сквозникова. – М.: СЛОВО/ </w:t>
      </w:r>
      <w:r w:rsidRPr="00015367">
        <w:rPr>
          <w:color w:val="000000"/>
          <w:sz w:val="28"/>
          <w:szCs w:val="28"/>
          <w:lang w:val="en-US"/>
        </w:rPr>
        <w:t>SLOVO</w:t>
      </w:r>
      <w:r w:rsidRPr="00015367">
        <w:rPr>
          <w:color w:val="000000"/>
          <w:sz w:val="28"/>
          <w:szCs w:val="28"/>
        </w:rPr>
        <w:t>, 2004. –</w:t>
      </w:r>
      <w:r w:rsidR="009D7728" w:rsidRPr="00015367">
        <w:rPr>
          <w:color w:val="000000"/>
          <w:sz w:val="28"/>
          <w:szCs w:val="28"/>
        </w:rPr>
        <w:t xml:space="preserve"> 600с</w:t>
      </w:r>
      <w:r w:rsidRPr="00015367">
        <w:rPr>
          <w:color w:val="000000"/>
          <w:sz w:val="28"/>
          <w:szCs w:val="28"/>
        </w:rPr>
        <w:t>.</w:t>
      </w:r>
    </w:p>
    <w:p w:rsidR="00CB3509" w:rsidRPr="00015367" w:rsidRDefault="00CB3509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>Хари</w:t>
      </w:r>
      <w:r w:rsidR="00087598" w:rsidRPr="00015367">
        <w:rPr>
          <w:color w:val="000000"/>
          <w:sz w:val="28"/>
          <w:szCs w:val="28"/>
        </w:rPr>
        <w:t xml:space="preserve">тонов Е.В. Эти странные истории/ Е.В. Харитонов- Библиография фантастики; </w:t>
      </w:r>
      <w:r w:rsidR="00495EB9" w:rsidRPr="00015367">
        <w:rPr>
          <w:color w:val="000000"/>
          <w:sz w:val="28"/>
          <w:szCs w:val="28"/>
        </w:rPr>
        <w:t>Русская словесность -44с. -50с.</w:t>
      </w:r>
    </w:p>
    <w:p w:rsidR="009469D7" w:rsidRPr="00015367" w:rsidRDefault="00F846CA" w:rsidP="00651284">
      <w:pPr>
        <w:numPr>
          <w:ilvl w:val="0"/>
          <w:numId w:val="14"/>
        </w:numPr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015367">
        <w:rPr>
          <w:color w:val="000000"/>
          <w:sz w:val="28"/>
          <w:szCs w:val="28"/>
        </w:rPr>
        <w:t xml:space="preserve">Шаталов С.Е. Художественный мир </w:t>
      </w:r>
      <w:r w:rsidR="008744B4" w:rsidRPr="00015367">
        <w:rPr>
          <w:color w:val="000000"/>
          <w:sz w:val="28"/>
          <w:szCs w:val="28"/>
        </w:rPr>
        <w:t>Тургенева</w:t>
      </w:r>
      <w:r w:rsidR="00087598" w:rsidRPr="00015367">
        <w:rPr>
          <w:color w:val="000000"/>
          <w:sz w:val="28"/>
          <w:szCs w:val="28"/>
        </w:rPr>
        <w:t xml:space="preserve">/С.Е. Шаталов </w:t>
      </w:r>
      <w:r w:rsidR="008744B4" w:rsidRPr="00015367">
        <w:rPr>
          <w:color w:val="000000"/>
          <w:sz w:val="28"/>
          <w:szCs w:val="28"/>
        </w:rPr>
        <w:t xml:space="preserve">– Наука.М., 1979 – </w:t>
      </w:r>
      <w:r w:rsidRPr="00015367">
        <w:rPr>
          <w:color w:val="000000"/>
          <w:sz w:val="28"/>
          <w:szCs w:val="28"/>
        </w:rPr>
        <w:t>с.</w:t>
      </w:r>
      <w:r w:rsidR="008744B4" w:rsidRPr="00015367">
        <w:rPr>
          <w:color w:val="000000"/>
          <w:sz w:val="28"/>
          <w:szCs w:val="28"/>
        </w:rPr>
        <w:t>305</w:t>
      </w:r>
    </w:p>
    <w:p w:rsidR="006353F9" w:rsidRPr="00015367" w:rsidRDefault="006353F9" w:rsidP="006353F9">
      <w:pPr>
        <w:suppressAutoHyphens/>
        <w:spacing w:line="360" w:lineRule="auto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6353F9" w:rsidRPr="00015367" w:rsidSect="00B6780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367" w:rsidRDefault="00015367">
      <w:r>
        <w:separator/>
      </w:r>
    </w:p>
  </w:endnote>
  <w:endnote w:type="continuationSeparator" w:id="0">
    <w:p w:rsidR="00015367" w:rsidRDefault="0001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24" w:rsidRDefault="00DA4C24" w:rsidP="00EA2B60">
    <w:pPr>
      <w:pStyle w:val="a3"/>
      <w:framePr w:wrap="around" w:vAnchor="text" w:hAnchor="margin" w:xAlign="center" w:y="1"/>
      <w:rPr>
        <w:rStyle w:val="a5"/>
      </w:rPr>
    </w:pPr>
  </w:p>
  <w:p w:rsidR="00DA4C24" w:rsidRDefault="00DA4C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24" w:rsidRDefault="000111ED" w:rsidP="00EA2B60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DA4C24" w:rsidRDefault="00DA4C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367" w:rsidRDefault="00015367">
      <w:r>
        <w:separator/>
      </w:r>
    </w:p>
  </w:footnote>
  <w:footnote w:type="continuationSeparator" w:id="0">
    <w:p w:rsidR="00015367" w:rsidRDefault="00015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14" w:rsidRPr="00DF2C14" w:rsidRDefault="00DF2C14" w:rsidP="00DF2C14">
    <w:pPr>
      <w:pStyle w:val="a9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257" w:rsidRDefault="009A4257" w:rsidP="009A425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DCD"/>
    <w:multiLevelType w:val="multilevel"/>
    <w:tmpl w:val="990A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DB28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0DD850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>
    <w:nsid w:val="140D7214"/>
    <w:multiLevelType w:val="hybridMultilevel"/>
    <w:tmpl w:val="990AA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E53E05"/>
    <w:multiLevelType w:val="multilevel"/>
    <w:tmpl w:val="F8489A5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0B02BAD"/>
    <w:multiLevelType w:val="hybridMultilevel"/>
    <w:tmpl w:val="727C7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033DC9"/>
    <w:multiLevelType w:val="hybridMultilevel"/>
    <w:tmpl w:val="2D06C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B02A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4D6E498B"/>
    <w:multiLevelType w:val="multilevel"/>
    <w:tmpl w:val="DEFE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417DE6"/>
    <w:multiLevelType w:val="hybridMultilevel"/>
    <w:tmpl w:val="70E0D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14D32AD"/>
    <w:multiLevelType w:val="hybridMultilevel"/>
    <w:tmpl w:val="9B22D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46124B"/>
    <w:multiLevelType w:val="hybridMultilevel"/>
    <w:tmpl w:val="C0F27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DB00B1"/>
    <w:multiLevelType w:val="hybridMultilevel"/>
    <w:tmpl w:val="3D8ED7A0"/>
    <w:lvl w:ilvl="0" w:tplc="BAA61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0084F2E"/>
    <w:multiLevelType w:val="hybridMultilevel"/>
    <w:tmpl w:val="CF4E5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6214637"/>
    <w:multiLevelType w:val="hybridMultilevel"/>
    <w:tmpl w:val="CE9E1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556"/>
    <w:rsid w:val="000111ED"/>
    <w:rsid w:val="00015367"/>
    <w:rsid w:val="000165F5"/>
    <w:rsid w:val="00020178"/>
    <w:rsid w:val="0003380D"/>
    <w:rsid w:val="000626CF"/>
    <w:rsid w:val="00066B21"/>
    <w:rsid w:val="000833D1"/>
    <w:rsid w:val="00087598"/>
    <w:rsid w:val="000A76DD"/>
    <w:rsid w:val="000B60B4"/>
    <w:rsid w:val="000C6785"/>
    <w:rsid w:val="000C79B8"/>
    <w:rsid w:val="00107D2B"/>
    <w:rsid w:val="001306D5"/>
    <w:rsid w:val="00154851"/>
    <w:rsid w:val="00161145"/>
    <w:rsid w:val="001923B7"/>
    <w:rsid w:val="0019453D"/>
    <w:rsid w:val="001B1AD5"/>
    <w:rsid w:val="001C5F0E"/>
    <w:rsid w:val="001F3572"/>
    <w:rsid w:val="001F7CED"/>
    <w:rsid w:val="00220B7D"/>
    <w:rsid w:val="0023526D"/>
    <w:rsid w:val="002353C0"/>
    <w:rsid w:val="002425B5"/>
    <w:rsid w:val="00242E22"/>
    <w:rsid w:val="0028157F"/>
    <w:rsid w:val="00290774"/>
    <w:rsid w:val="002C0290"/>
    <w:rsid w:val="002C7CD2"/>
    <w:rsid w:val="002D25B4"/>
    <w:rsid w:val="002D7851"/>
    <w:rsid w:val="00303BF2"/>
    <w:rsid w:val="00305F83"/>
    <w:rsid w:val="0031152A"/>
    <w:rsid w:val="003405C3"/>
    <w:rsid w:val="00341A9A"/>
    <w:rsid w:val="003455BA"/>
    <w:rsid w:val="00372F1A"/>
    <w:rsid w:val="00385F55"/>
    <w:rsid w:val="003912B6"/>
    <w:rsid w:val="003A0A6C"/>
    <w:rsid w:val="003A4763"/>
    <w:rsid w:val="0040118F"/>
    <w:rsid w:val="00405E79"/>
    <w:rsid w:val="004228DE"/>
    <w:rsid w:val="00423215"/>
    <w:rsid w:val="00454F11"/>
    <w:rsid w:val="004603F0"/>
    <w:rsid w:val="00463F27"/>
    <w:rsid w:val="00486553"/>
    <w:rsid w:val="00495EB9"/>
    <w:rsid w:val="00497B44"/>
    <w:rsid w:val="004B0542"/>
    <w:rsid w:val="004D0794"/>
    <w:rsid w:val="004D1DEB"/>
    <w:rsid w:val="004E56A0"/>
    <w:rsid w:val="005323A8"/>
    <w:rsid w:val="00540FFC"/>
    <w:rsid w:val="00553BE3"/>
    <w:rsid w:val="005A0E19"/>
    <w:rsid w:val="006353F9"/>
    <w:rsid w:val="00635ABC"/>
    <w:rsid w:val="00651284"/>
    <w:rsid w:val="00685832"/>
    <w:rsid w:val="006921C7"/>
    <w:rsid w:val="00696527"/>
    <w:rsid w:val="006A74B2"/>
    <w:rsid w:val="006C023B"/>
    <w:rsid w:val="006C36DA"/>
    <w:rsid w:val="006C6C7B"/>
    <w:rsid w:val="006D5D6F"/>
    <w:rsid w:val="006F287F"/>
    <w:rsid w:val="007131C4"/>
    <w:rsid w:val="00720F67"/>
    <w:rsid w:val="00726408"/>
    <w:rsid w:val="0073745D"/>
    <w:rsid w:val="00762256"/>
    <w:rsid w:val="00776603"/>
    <w:rsid w:val="0078411A"/>
    <w:rsid w:val="0079680B"/>
    <w:rsid w:val="007A6DC3"/>
    <w:rsid w:val="007B3E05"/>
    <w:rsid w:val="007D61BA"/>
    <w:rsid w:val="007E6E45"/>
    <w:rsid w:val="00825A7B"/>
    <w:rsid w:val="0082602A"/>
    <w:rsid w:val="00854CD3"/>
    <w:rsid w:val="00871975"/>
    <w:rsid w:val="008744B4"/>
    <w:rsid w:val="00882900"/>
    <w:rsid w:val="0089325E"/>
    <w:rsid w:val="008A589F"/>
    <w:rsid w:val="008B450A"/>
    <w:rsid w:val="008B74A7"/>
    <w:rsid w:val="008B7A79"/>
    <w:rsid w:val="008D5A46"/>
    <w:rsid w:val="00916793"/>
    <w:rsid w:val="009469D7"/>
    <w:rsid w:val="009A4257"/>
    <w:rsid w:val="009B42D9"/>
    <w:rsid w:val="009B5AA3"/>
    <w:rsid w:val="009D0AD5"/>
    <w:rsid w:val="009D4DCD"/>
    <w:rsid w:val="009D500A"/>
    <w:rsid w:val="009D7728"/>
    <w:rsid w:val="009E12DA"/>
    <w:rsid w:val="009E661C"/>
    <w:rsid w:val="009F6ACA"/>
    <w:rsid w:val="00A048D6"/>
    <w:rsid w:val="00A23092"/>
    <w:rsid w:val="00A62244"/>
    <w:rsid w:val="00A80701"/>
    <w:rsid w:val="00AB41E0"/>
    <w:rsid w:val="00AC05AD"/>
    <w:rsid w:val="00AD08BB"/>
    <w:rsid w:val="00AD0A0B"/>
    <w:rsid w:val="00AF6083"/>
    <w:rsid w:val="00B13B87"/>
    <w:rsid w:val="00B1472B"/>
    <w:rsid w:val="00B22898"/>
    <w:rsid w:val="00B35C90"/>
    <w:rsid w:val="00B36556"/>
    <w:rsid w:val="00B36E03"/>
    <w:rsid w:val="00B4306A"/>
    <w:rsid w:val="00B557B3"/>
    <w:rsid w:val="00B628CB"/>
    <w:rsid w:val="00B62D04"/>
    <w:rsid w:val="00B661F3"/>
    <w:rsid w:val="00B67804"/>
    <w:rsid w:val="00B77757"/>
    <w:rsid w:val="00BA0D5C"/>
    <w:rsid w:val="00BA4A30"/>
    <w:rsid w:val="00BA6922"/>
    <w:rsid w:val="00BA6DAA"/>
    <w:rsid w:val="00BB17A7"/>
    <w:rsid w:val="00BC24C8"/>
    <w:rsid w:val="00BE50B8"/>
    <w:rsid w:val="00BF244F"/>
    <w:rsid w:val="00BF427A"/>
    <w:rsid w:val="00C12970"/>
    <w:rsid w:val="00C17A78"/>
    <w:rsid w:val="00C21C4A"/>
    <w:rsid w:val="00C81266"/>
    <w:rsid w:val="00CB3509"/>
    <w:rsid w:val="00CC0F30"/>
    <w:rsid w:val="00CE1A9C"/>
    <w:rsid w:val="00D441DA"/>
    <w:rsid w:val="00D8364F"/>
    <w:rsid w:val="00DA128F"/>
    <w:rsid w:val="00DA342D"/>
    <w:rsid w:val="00DA4C24"/>
    <w:rsid w:val="00DB5422"/>
    <w:rsid w:val="00DE3D45"/>
    <w:rsid w:val="00DF2C14"/>
    <w:rsid w:val="00E31247"/>
    <w:rsid w:val="00E31400"/>
    <w:rsid w:val="00E32435"/>
    <w:rsid w:val="00E35886"/>
    <w:rsid w:val="00E5016A"/>
    <w:rsid w:val="00E82977"/>
    <w:rsid w:val="00E855E9"/>
    <w:rsid w:val="00E93024"/>
    <w:rsid w:val="00E95CAB"/>
    <w:rsid w:val="00EA0EDF"/>
    <w:rsid w:val="00EA2B60"/>
    <w:rsid w:val="00EA56BB"/>
    <w:rsid w:val="00EB346E"/>
    <w:rsid w:val="00EB4D12"/>
    <w:rsid w:val="00EE6599"/>
    <w:rsid w:val="00F002A9"/>
    <w:rsid w:val="00F07268"/>
    <w:rsid w:val="00F10A1B"/>
    <w:rsid w:val="00F13123"/>
    <w:rsid w:val="00F22098"/>
    <w:rsid w:val="00F2523E"/>
    <w:rsid w:val="00F32DFD"/>
    <w:rsid w:val="00F37151"/>
    <w:rsid w:val="00F51A8C"/>
    <w:rsid w:val="00F5757B"/>
    <w:rsid w:val="00F82507"/>
    <w:rsid w:val="00F846CA"/>
    <w:rsid w:val="00F8470A"/>
    <w:rsid w:val="00F90391"/>
    <w:rsid w:val="00F93273"/>
    <w:rsid w:val="00FA18E1"/>
    <w:rsid w:val="00FA25E2"/>
    <w:rsid w:val="00FA74B9"/>
    <w:rsid w:val="00FB664C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4BFAA5-D229-4E68-974B-6C9C907D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4C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DA4C24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228DE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Pr>
      <w:rFonts w:cs="Times New Roman"/>
    </w:rPr>
  </w:style>
  <w:style w:type="character" w:styleId="a8">
    <w:name w:val="footnote reference"/>
    <w:uiPriority w:val="99"/>
    <w:semiHidden/>
    <w:rsid w:val="004228DE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DF2C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F2C1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Используемая литература:</vt:lpstr>
    </vt:vector>
  </TitlesOfParts>
  <Company>Grizli777</Company>
  <LinksUpToDate>false</LinksUpToDate>
  <CharactersWithSpaces>26926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Используемая литература:</dc:title>
  <dc:subject/>
  <dc:creator>1</dc:creator>
  <cp:keywords/>
  <dc:description/>
  <cp:lastModifiedBy>admin</cp:lastModifiedBy>
  <cp:revision>2</cp:revision>
  <dcterms:created xsi:type="dcterms:W3CDTF">2014-03-22T15:18:00Z</dcterms:created>
  <dcterms:modified xsi:type="dcterms:W3CDTF">2014-03-22T15:18:00Z</dcterms:modified>
</cp:coreProperties>
</file>