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E35" w:rsidRPr="00883DBD" w:rsidRDefault="003839F7" w:rsidP="00883DBD">
      <w:pPr>
        <w:keepNext/>
        <w:widowControl w:val="0"/>
        <w:spacing w:line="360" w:lineRule="auto"/>
        <w:ind w:firstLine="709"/>
        <w:jc w:val="center"/>
        <w:rPr>
          <w:sz w:val="28"/>
          <w:szCs w:val="40"/>
        </w:rPr>
      </w:pPr>
      <w:r w:rsidRPr="00883DBD">
        <w:rPr>
          <w:sz w:val="28"/>
          <w:szCs w:val="40"/>
        </w:rPr>
        <w:t>Архитектурно-строительная компания</w:t>
      </w:r>
      <w:r w:rsidR="000A67CF" w:rsidRPr="00883DBD">
        <w:rPr>
          <w:sz w:val="28"/>
          <w:szCs w:val="40"/>
        </w:rPr>
        <w:t xml:space="preserve"> «</w:t>
      </w:r>
      <w:r w:rsidR="00EF0B6F" w:rsidRPr="00883DBD">
        <w:rPr>
          <w:sz w:val="28"/>
          <w:szCs w:val="40"/>
        </w:rPr>
        <w:t>……..</w:t>
      </w:r>
      <w:r w:rsidR="000A67CF" w:rsidRPr="00883DBD">
        <w:rPr>
          <w:sz w:val="28"/>
          <w:szCs w:val="40"/>
        </w:rPr>
        <w:t>»</w:t>
      </w:r>
    </w:p>
    <w:p w:rsidR="00955E35" w:rsidRPr="00883DBD" w:rsidRDefault="00955E35" w:rsidP="00883DBD">
      <w:pPr>
        <w:keepNext/>
        <w:widowControl w:val="0"/>
        <w:spacing w:line="360" w:lineRule="auto"/>
        <w:ind w:firstLine="709"/>
        <w:jc w:val="center"/>
        <w:rPr>
          <w:sz w:val="28"/>
        </w:rPr>
      </w:pPr>
    </w:p>
    <w:p w:rsidR="00955E35" w:rsidRPr="00883DBD" w:rsidRDefault="00955E35" w:rsidP="00883DBD">
      <w:pPr>
        <w:keepNext/>
        <w:widowControl w:val="0"/>
        <w:spacing w:line="360" w:lineRule="auto"/>
        <w:ind w:firstLine="709"/>
        <w:jc w:val="center"/>
        <w:rPr>
          <w:sz w:val="28"/>
        </w:rPr>
      </w:pPr>
    </w:p>
    <w:p w:rsidR="00955E35" w:rsidRPr="00883DBD" w:rsidRDefault="00955E35" w:rsidP="00883DBD">
      <w:pPr>
        <w:keepNext/>
        <w:widowControl w:val="0"/>
        <w:spacing w:line="360" w:lineRule="auto"/>
        <w:ind w:firstLine="709"/>
        <w:jc w:val="center"/>
        <w:rPr>
          <w:sz w:val="28"/>
        </w:rPr>
      </w:pPr>
    </w:p>
    <w:p w:rsidR="00955E35" w:rsidRPr="00883DBD" w:rsidRDefault="00955E35" w:rsidP="00883DBD">
      <w:pPr>
        <w:keepNext/>
        <w:widowControl w:val="0"/>
        <w:spacing w:line="360" w:lineRule="auto"/>
        <w:ind w:firstLine="709"/>
        <w:jc w:val="center"/>
        <w:rPr>
          <w:sz w:val="28"/>
        </w:rPr>
      </w:pPr>
    </w:p>
    <w:p w:rsidR="00955E35" w:rsidRPr="00883DBD" w:rsidRDefault="00955E35" w:rsidP="00883DBD">
      <w:pPr>
        <w:keepNext/>
        <w:widowControl w:val="0"/>
        <w:spacing w:line="360" w:lineRule="auto"/>
        <w:ind w:firstLine="709"/>
        <w:jc w:val="center"/>
        <w:rPr>
          <w:sz w:val="28"/>
        </w:rPr>
      </w:pPr>
    </w:p>
    <w:p w:rsidR="00072019" w:rsidRPr="00883DBD" w:rsidRDefault="00072019" w:rsidP="00883DBD">
      <w:pPr>
        <w:keepNext/>
        <w:widowControl w:val="0"/>
        <w:spacing w:line="360" w:lineRule="auto"/>
        <w:ind w:firstLine="709"/>
        <w:jc w:val="center"/>
        <w:rPr>
          <w:sz w:val="28"/>
        </w:rPr>
      </w:pPr>
    </w:p>
    <w:p w:rsidR="00955E35" w:rsidRPr="00883DBD" w:rsidRDefault="00955E35" w:rsidP="00883DBD">
      <w:pPr>
        <w:keepNext/>
        <w:widowControl w:val="0"/>
        <w:spacing w:line="360" w:lineRule="auto"/>
        <w:ind w:firstLine="709"/>
        <w:jc w:val="center"/>
        <w:rPr>
          <w:sz w:val="28"/>
        </w:rPr>
      </w:pPr>
    </w:p>
    <w:p w:rsidR="00955E35" w:rsidRPr="00883DBD" w:rsidRDefault="00955E35" w:rsidP="00883DBD">
      <w:pPr>
        <w:keepNext/>
        <w:widowControl w:val="0"/>
        <w:spacing w:line="360" w:lineRule="auto"/>
        <w:ind w:firstLine="709"/>
        <w:jc w:val="center"/>
        <w:rPr>
          <w:sz w:val="28"/>
        </w:rPr>
      </w:pPr>
    </w:p>
    <w:p w:rsidR="00955E35" w:rsidRPr="00883DBD" w:rsidRDefault="00955E35" w:rsidP="00883DBD">
      <w:pPr>
        <w:keepNext/>
        <w:widowControl w:val="0"/>
        <w:tabs>
          <w:tab w:val="left" w:pos="2190"/>
        </w:tabs>
        <w:spacing w:line="360" w:lineRule="auto"/>
        <w:ind w:firstLine="709"/>
        <w:jc w:val="center"/>
        <w:rPr>
          <w:sz w:val="28"/>
          <w:szCs w:val="32"/>
        </w:rPr>
      </w:pPr>
    </w:p>
    <w:p w:rsidR="00955E35" w:rsidRPr="00883DBD" w:rsidRDefault="00955E35" w:rsidP="00883DBD">
      <w:pPr>
        <w:keepNext/>
        <w:widowControl w:val="0"/>
        <w:tabs>
          <w:tab w:val="left" w:pos="2190"/>
        </w:tabs>
        <w:spacing w:line="360" w:lineRule="auto"/>
        <w:ind w:firstLine="709"/>
        <w:jc w:val="center"/>
        <w:rPr>
          <w:sz w:val="28"/>
          <w:szCs w:val="32"/>
        </w:rPr>
      </w:pPr>
    </w:p>
    <w:p w:rsidR="00955E35" w:rsidRPr="00883DBD" w:rsidRDefault="003839F7" w:rsidP="00883DBD">
      <w:pPr>
        <w:pStyle w:val="a3"/>
        <w:keepNext/>
        <w:widowControl w:val="0"/>
        <w:spacing w:line="360" w:lineRule="auto"/>
        <w:ind w:firstLine="709"/>
        <w:rPr>
          <w:b w:val="0"/>
          <w:i w:val="0"/>
          <w:color w:val="auto"/>
          <w:sz w:val="28"/>
          <w:szCs w:val="44"/>
          <w:u w:val="none"/>
        </w:rPr>
      </w:pPr>
      <w:r w:rsidRPr="00883DBD">
        <w:rPr>
          <w:b w:val="0"/>
          <w:i w:val="0"/>
          <w:color w:val="auto"/>
          <w:sz w:val="28"/>
          <w:szCs w:val="44"/>
          <w:u w:val="none"/>
        </w:rPr>
        <w:t>Проект к</w:t>
      </w:r>
      <w:r w:rsidR="00061D31" w:rsidRPr="00883DBD">
        <w:rPr>
          <w:b w:val="0"/>
          <w:i w:val="0"/>
          <w:color w:val="auto"/>
          <w:sz w:val="28"/>
          <w:szCs w:val="44"/>
          <w:u w:val="none"/>
        </w:rPr>
        <w:t>апитальн</w:t>
      </w:r>
      <w:r w:rsidRPr="00883DBD">
        <w:rPr>
          <w:b w:val="0"/>
          <w:i w:val="0"/>
          <w:color w:val="auto"/>
          <w:sz w:val="28"/>
          <w:szCs w:val="44"/>
          <w:u w:val="none"/>
        </w:rPr>
        <w:t>ого</w:t>
      </w:r>
      <w:r w:rsidR="00061D31" w:rsidRPr="00883DBD">
        <w:rPr>
          <w:b w:val="0"/>
          <w:i w:val="0"/>
          <w:color w:val="auto"/>
          <w:sz w:val="28"/>
          <w:szCs w:val="44"/>
          <w:u w:val="none"/>
        </w:rPr>
        <w:t xml:space="preserve"> ремонт</w:t>
      </w:r>
      <w:r w:rsidRPr="00883DBD">
        <w:rPr>
          <w:b w:val="0"/>
          <w:i w:val="0"/>
          <w:color w:val="auto"/>
          <w:sz w:val="28"/>
          <w:szCs w:val="44"/>
          <w:u w:val="none"/>
        </w:rPr>
        <w:t>а общежития №4</w:t>
      </w:r>
    </w:p>
    <w:p w:rsidR="008A02A7" w:rsidRPr="00883DBD" w:rsidRDefault="008A02A7" w:rsidP="00883DBD">
      <w:pPr>
        <w:pStyle w:val="a3"/>
        <w:keepNext/>
        <w:widowControl w:val="0"/>
        <w:spacing w:line="360" w:lineRule="auto"/>
        <w:ind w:firstLine="709"/>
        <w:rPr>
          <w:b w:val="0"/>
          <w:i w:val="0"/>
          <w:color w:val="auto"/>
          <w:sz w:val="28"/>
          <w:u w:val="none"/>
        </w:rPr>
      </w:pPr>
    </w:p>
    <w:p w:rsidR="00955E35" w:rsidRPr="00883DBD" w:rsidRDefault="006D5D28" w:rsidP="00883DBD">
      <w:pPr>
        <w:keepNext/>
        <w:widowControl w:val="0"/>
        <w:tabs>
          <w:tab w:val="left" w:pos="2715"/>
        </w:tabs>
        <w:spacing w:line="360" w:lineRule="auto"/>
        <w:ind w:firstLine="709"/>
        <w:jc w:val="center"/>
        <w:rPr>
          <w:sz w:val="28"/>
          <w:szCs w:val="32"/>
        </w:rPr>
      </w:pPr>
      <w:r w:rsidRPr="00883DBD">
        <w:rPr>
          <w:sz w:val="28"/>
          <w:szCs w:val="32"/>
        </w:rPr>
        <w:t xml:space="preserve">ПРОЕКТ ОРГАНИЗАЦИИ </w:t>
      </w:r>
      <w:r w:rsidR="003839F7" w:rsidRPr="00883DBD">
        <w:rPr>
          <w:sz w:val="28"/>
          <w:szCs w:val="32"/>
        </w:rPr>
        <w:t>РАБОТ</w:t>
      </w:r>
    </w:p>
    <w:p w:rsidR="00955E35" w:rsidRPr="00883DBD" w:rsidRDefault="00955E35" w:rsidP="00883DBD">
      <w:pPr>
        <w:keepNext/>
        <w:widowControl w:val="0"/>
        <w:spacing w:line="360" w:lineRule="auto"/>
        <w:ind w:firstLine="709"/>
        <w:jc w:val="center"/>
        <w:rPr>
          <w:sz w:val="28"/>
          <w:szCs w:val="28"/>
        </w:rPr>
      </w:pPr>
    </w:p>
    <w:p w:rsidR="00955E35" w:rsidRPr="00883DBD" w:rsidRDefault="002A1F3E" w:rsidP="00883DBD">
      <w:pPr>
        <w:keepNext/>
        <w:widowControl w:val="0"/>
        <w:spacing w:line="360" w:lineRule="auto"/>
        <w:ind w:firstLine="709"/>
        <w:jc w:val="center"/>
        <w:rPr>
          <w:sz w:val="28"/>
          <w:szCs w:val="28"/>
        </w:rPr>
      </w:pPr>
      <w:r w:rsidRPr="00883DBD">
        <w:rPr>
          <w:sz w:val="28"/>
          <w:szCs w:val="28"/>
        </w:rPr>
        <w:t>Шифр проекта -ПО</w:t>
      </w:r>
      <w:r w:rsidR="003839F7" w:rsidRPr="00883DBD">
        <w:rPr>
          <w:sz w:val="28"/>
          <w:szCs w:val="28"/>
        </w:rPr>
        <w:t>Р</w:t>
      </w:r>
    </w:p>
    <w:p w:rsidR="00955E35" w:rsidRPr="00883DBD" w:rsidRDefault="00955E35" w:rsidP="00883DBD">
      <w:pPr>
        <w:keepNext/>
        <w:widowControl w:val="0"/>
        <w:spacing w:line="360" w:lineRule="auto"/>
        <w:ind w:firstLine="709"/>
        <w:jc w:val="center"/>
        <w:rPr>
          <w:sz w:val="28"/>
          <w:szCs w:val="28"/>
        </w:rPr>
      </w:pPr>
    </w:p>
    <w:p w:rsidR="00955E35" w:rsidRPr="00883DBD" w:rsidRDefault="00955E35" w:rsidP="00883DBD">
      <w:pPr>
        <w:keepNext/>
        <w:widowControl w:val="0"/>
        <w:spacing w:line="360" w:lineRule="auto"/>
        <w:ind w:firstLine="709"/>
        <w:jc w:val="center"/>
        <w:rPr>
          <w:sz w:val="28"/>
          <w:szCs w:val="28"/>
        </w:rPr>
      </w:pPr>
    </w:p>
    <w:p w:rsidR="00955E35" w:rsidRPr="00883DBD" w:rsidRDefault="00955E35" w:rsidP="00883DBD">
      <w:pPr>
        <w:keepNext/>
        <w:widowControl w:val="0"/>
        <w:spacing w:line="360" w:lineRule="auto"/>
        <w:ind w:firstLine="709"/>
        <w:jc w:val="center"/>
        <w:rPr>
          <w:sz w:val="28"/>
          <w:szCs w:val="28"/>
        </w:rPr>
      </w:pPr>
    </w:p>
    <w:p w:rsidR="00955E35" w:rsidRPr="00883DBD" w:rsidRDefault="00955E35" w:rsidP="00883DBD">
      <w:pPr>
        <w:keepNext/>
        <w:widowControl w:val="0"/>
        <w:spacing w:line="360" w:lineRule="auto"/>
        <w:ind w:firstLine="709"/>
        <w:jc w:val="center"/>
        <w:rPr>
          <w:sz w:val="28"/>
          <w:szCs w:val="28"/>
        </w:rPr>
      </w:pPr>
    </w:p>
    <w:p w:rsidR="00955E35" w:rsidRPr="00883DBD" w:rsidRDefault="00955E35" w:rsidP="00883DBD">
      <w:pPr>
        <w:keepNext/>
        <w:widowControl w:val="0"/>
        <w:spacing w:line="360" w:lineRule="auto"/>
        <w:ind w:firstLine="709"/>
        <w:jc w:val="center"/>
        <w:rPr>
          <w:sz w:val="28"/>
          <w:szCs w:val="28"/>
        </w:rPr>
      </w:pPr>
    </w:p>
    <w:p w:rsidR="00955E35" w:rsidRPr="00883DBD" w:rsidRDefault="00955E35" w:rsidP="00883DBD">
      <w:pPr>
        <w:keepNext/>
        <w:widowControl w:val="0"/>
        <w:spacing w:line="360" w:lineRule="auto"/>
        <w:ind w:firstLine="709"/>
        <w:jc w:val="center"/>
        <w:rPr>
          <w:sz w:val="28"/>
          <w:szCs w:val="28"/>
        </w:rPr>
      </w:pPr>
    </w:p>
    <w:p w:rsidR="00955E35" w:rsidRPr="00883DBD" w:rsidRDefault="00955E35" w:rsidP="00883DBD">
      <w:pPr>
        <w:keepNext/>
        <w:widowControl w:val="0"/>
        <w:spacing w:line="360" w:lineRule="auto"/>
        <w:ind w:firstLine="709"/>
        <w:jc w:val="center"/>
        <w:rPr>
          <w:sz w:val="28"/>
          <w:szCs w:val="28"/>
        </w:rPr>
      </w:pPr>
    </w:p>
    <w:p w:rsidR="00955E35" w:rsidRPr="00883DBD" w:rsidRDefault="00955E35" w:rsidP="00883DBD">
      <w:pPr>
        <w:keepNext/>
        <w:widowControl w:val="0"/>
        <w:spacing w:line="360" w:lineRule="auto"/>
        <w:ind w:firstLine="709"/>
        <w:jc w:val="center"/>
        <w:rPr>
          <w:sz w:val="28"/>
          <w:szCs w:val="28"/>
        </w:rPr>
      </w:pPr>
    </w:p>
    <w:p w:rsidR="00955E35" w:rsidRPr="00883DBD" w:rsidRDefault="00955E35" w:rsidP="00883DBD">
      <w:pPr>
        <w:keepNext/>
        <w:widowControl w:val="0"/>
        <w:spacing w:line="360" w:lineRule="auto"/>
        <w:ind w:firstLine="709"/>
        <w:jc w:val="center"/>
        <w:rPr>
          <w:sz w:val="28"/>
          <w:szCs w:val="28"/>
        </w:rPr>
      </w:pPr>
    </w:p>
    <w:p w:rsidR="00955E35" w:rsidRPr="00883DBD" w:rsidRDefault="00955E35" w:rsidP="00883DBD">
      <w:pPr>
        <w:keepNext/>
        <w:widowControl w:val="0"/>
        <w:spacing w:line="360" w:lineRule="auto"/>
        <w:ind w:firstLine="709"/>
        <w:jc w:val="center"/>
        <w:rPr>
          <w:sz w:val="28"/>
          <w:szCs w:val="28"/>
        </w:rPr>
      </w:pPr>
    </w:p>
    <w:p w:rsidR="00072019" w:rsidRPr="00883DBD" w:rsidRDefault="00072019" w:rsidP="00883DBD">
      <w:pPr>
        <w:keepNext/>
        <w:widowControl w:val="0"/>
        <w:spacing w:line="360" w:lineRule="auto"/>
        <w:ind w:firstLine="709"/>
        <w:jc w:val="center"/>
        <w:rPr>
          <w:sz w:val="28"/>
          <w:szCs w:val="28"/>
        </w:rPr>
      </w:pPr>
    </w:p>
    <w:p w:rsidR="00072019" w:rsidRPr="00883DBD" w:rsidRDefault="00072019" w:rsidP="00883DBD">
      <w:pPr>
        <w:keepNext/>
        <w:widowControl w:val="0"/>
        <w:spacing w:line="360" w:lineRule="auto"/>
        <w:ind w:firstLine="709"/>
        <w:jc w:val="center"/>
        <w:rPr>
          <w:sz w:val="28"/>
          <w:szCs w:val="28"/>
        </w:rPr>
      </w:pPr>
    </w:p>
    <w:p w:rsidR="00955E35" w:rsidRPr="00883DBD" w:rsidRDefault="00955E35" w:rsidP="00883DBD">
      <w:pPr>
        <w:keepNext/>
        <w:widowControl w:val="0"/>
        <w:tabs>
          <w:tab w:val="left" w:pos="2775"/>
        </w:tabs>
        <w:spacing w:line="360" w:lineRule="auto"/>
        <w:ind w:firstLine="709"/>
        <w:jc w:val="center"/>
        <w:rPr>
          <w:sz w:val="28"/>
          <w:szCs w:val="28"/>
        </w:rPr>
      </w:pPr>
      <w:r w:rsidRPr="00883DBD">
        <w:rPr>
          <w:sz w:val="28"/>
          <w:szCs w:val="28"/>
        </w:rPr>
        <w:t>г.</w:t>
      </w:r>
      <w:r w:rsidR="00883DBD" w:rsidRPr="00883DBD">
        <w:rPr>
          <w:sz w:val="28"/>
          <w:szCs w:val="28"/>
        </w:rPr>
        <w:t xml:space="preserve"> </w:t>
      </w:r>
      <w:r w:rsidRPr="00883DBD">
        <w:rPr>
          <w:sz w:val="28"/>
          <w:szCs w:val="28"/>
        </w:rPr>
        <w:t>200</w:t>
      </w:r>
      <w:r w:rsidR="008247CB" w:rsidRPr="00883DBD">
        <w:rPr>
          <w:sz w:val="28"/>
          <w:szCs w:val="28"/>
        </w:rPr>
        <w:t>8</w:t>
      </w:r>
      <w:r w:rsidRPr="00883DBD">
        <w:rPr>
          <w:sz w:val="28"/>
          <w:szCs w:val="28"/>
        </w:rPr>
        <w:t>г.</w:t>
      </w:r>
    </w:p>
    <w:p w:rsidR="000809DE" w:rsidRPr="00883DBD" w:rsidRDefault="00883DBD" w:rsidP="00883DBD">
      <w:pPr>
        <w:keepNext/>
        <w:widowControl w:val="0"/>
        <w:tabs>
          <w:tab w:val="left" w:pos="2775"/>
        </w:tabs>
        <w:spacing w:line="360" w:lineRule="auto"/>
        <w:ind w:firstLine="709"/>
        <w:rPr>
          <w:sz w:val="28"/>
        </w:rPr>
      </w:pPr>
      <w:r>
        <w:rPr>
          <w:sz w:val="28"/>
          <w:szCs w:val="28"/>
        </w:rPr>
        <w:br w:type="page"/>
      </w:r>
      <w:r w:rsidR="000809DE" w:rsidRPr="00883DBD">
        <w:rPr>
          <w:sz w:val="28"/>
        </w:rPr>
        <w:t>СОДЕРЖАНИЕ</w:t>
      </w:r>
    </w:p>
    <w:p w:rsidR="00883DBD" w:rsidRPr="00BD57DF" w:rsidRDefault="00883DBD" w:rsidP="00883DBD">
      <w:pPr>
        <w:keepNext/>
        <w:widowControl w:val="0"/>
        <w:tabs>
          <w:tab w:val="left" w:pos="6644"/>
          <w:tab w:val="left" w:pos="8487"/>
        </w:tabs>
        <w:suppressAutoHyphens/>
        <w:spacing w:line="360" w:lineRule="auto"/>
        <w:ind w:firstLine="709"/>
        <w:jc w:val="both"/>
        <w:rPr>
          <w:sz w:val="28"/>
        </w:rPr>
      </w:pPr>
    </w:p>
    <w:p w:rsidR="00883DBD" w:rsidRPr="00883DBD" w:rsidRDefault="00883DBD" w:rsidP="00771CC7">
      <w:pPr>
        <w:keepNext/>
        <w:widowControl w:val="0"/>
        <w:tabs>
          <w:tab w:val="left" w:pos="6644"/>
          <w:tab w:val="left" w:pos="8487"/>
        </w:tabs>
        <w:suppressAutoHyphens/>
        <w:spacing w:line="360" w:lineRule="auto"/>
        <w:jc w:val="both"/>
        <w:rPr>
          <w:sz w:val="28"/>
        </w:rPr>
      </w:pPr>
      <w:r w:rsidRPr="00883DBD">
        <w:rPr>
          <w:bCs/>
          <w:sz w:val="28"/>
        </w:rPr>
        <w:t>1</w:t>
      </w:r>
      <w:r w:rsidR="00771CC7">
        <w:rPr>
          <w:bCs/>
          <w:sz w:val="28"/>
        </w:rPr>
        <w:t xml:space="preserve"> </w:t>
      </w:r>
      <w:r w:rsidRPr="00883DBD">
        <w:rPr>
          <w:bCs/>
          <w:sz w:val="28"/>
        </w:rPr>
        <w:t>Основные условия строительства</w:t>
      </w:r>
    </w:p>
    <w:p w:rsidR="00883DBD" w:rsidRPr="00883DBD" w:rsidRDefault="00883DBD" w:rsidP="00771CC7">
      <w:pPr>
        <w:keepNext/>
        <w:widowControl w:val="0"/>
        <w:tabs>
          <w:tab w:val="left" w:pos="6644"/>
          <w:tab w:val="left" w:pos="8487"/>
        </w:tabs>
        <w:suppressAutoHyphens/>
        <w:spacing w:line="360" w:lineRule="auto"/>
        <w:jc w:val="both"/>
        <w:rPr>
          <w:sz w:val="28"/>
        </w:rPr>
      </w:pPr>
      <w:r w:rsidRPr="00883DBD">
        <w:rPr>
          <w:bCs/>
          <w:sz w:val="28"/>
        </w:rPr>
        <w:t>2. Краткая характеристика здания</w:t>
      </w:r>
    </w:p>
    <w:p w:rsidR="00883DBD" w:rsidRPr="00883DBD" w:rsidRDefault="00883DBD" w:rsidP="00771CC7">
      <w:pPr>
        <w:keepNext/>
        <w:widowControl w:val="0"/>
        <w:tabs>
          <w:tab w:val="left" w:pos="6644"/>
          <w:tab w:val="left" w:pos="8487"/>
        </w:tabs>
        <w:suppressAutoHyphens/>
        <w:spacing w:line="360" w:lineRule="auto"/>
        <w:jc w:val="both"/>
        <w:rPr>
          <w:sz w:val="28"/>
        </w:rPr>
      </w:pPr>
      <w:r w:rsidRPr="00883DBD">
        <w:rPr>
          <w:bCs/>
          <w:sz w:val="28"/>
        </w:rPr>
        <w:t>3. Продолжительность строительства</w:t>
      </w:r>
    </w:p>
    <w:p w:rsidR="00883DBD" w:rsidRPr="00883DBD" w:rsidRDefault="00883DBD" w:rsidP="00771CC7">
      <w:pPr>
        <w:keepNext/>
        <w:widowControl w:val="0"/>
        <w:tabs>
          <w:tab w:val="left" w:pos="6644"/>
          <w:tab w:val="left" w:pos="8487"/>
        </w:tabs>
        <w:suppressAutoHyphens/>
        <w:spacing w:line="360" w:lineRule="auto"/>
        <w:jc w:val="both"/>
        <w:rPr>
          <w:sz w:val="28"/>
        </w:rPr>
      </w:pPr>
      <w:r w:rsidRPr="00883DBD">
        <w:rPr>
          <w:bCs/>
          <w:sz w:val="28"/>
        </w:rPr>
        <w:t>4. Подготовительный период</w:t>
      </w:r>
    </w:p>
    <w:p w:rsidR="00883DBD" w:rsidRPr="00883DBD" w:rsidRDefault="00883DBD" w:rsidP="00771CC7">
      <w:pPr>
        <w:keepNext/>
        <w:widowControl w:val="0"/>
        <w:tabs>
          <w:tab w:val="left" w:pos="6644"/>
          <w:tab w:val="left" w:pos="8487"/>
        </w:tabs>
        <w:suppressAutoHyphens/>
        <w:spacing w:line="360" w:lineRule="auto"/>
        <w:jc w:val="both"/>
        <w:rPr>
          <w:sz w:val="28"/>
        </w:rPr>
      </w:pPr>
      <w:r w:rsidRPr="00883DBD">
        <w:rPr>
          <w:bCs/>
          <w:sz w:val="28"/>
        </w:rPr>
        <w:t>5. Методы производства строительно-монтажных работ</w:t>
      </w:r>
    </w:p>
    <w:p w:rsidR="00883DBD" w:rsidRPr="00883DBD" w:rsidRDefault="00883DBD" w:rsidP="00771CC7">
      <w:pPr>
        <w:keepNext/>
        <w:widowControl w:val="0"/>
        <w:tabs>
          <w:tab w:val="left" w:pos="6644"/>
          <w:tab w:val="left" w:pos="8487"/>
        </w:tabs>
        <w:suppressAutoHyphens/>
        <w:spacing w:line="360" w:lineRule="auto"/>
        <w:jc w:val="both"/>
        <w:rPr>
          <w:sz w:val="28"/>
        </w:rPr>
      </w:pPr>
      <w:r w:rsidRPr="00883DBD">
        <w:rPr>
          <w:bCs/>
          <w:sz w:val="28"/>
        </w:rPr>
        <w:t>6. Мероприятия по производству работ в зимнее время</w:t>
      </w:r>
    </w:p>
    <w:p w:rsidR="00883DBD" w:rsidRPr="00883DBD" w:rsidRDefault="00883DBD" w:rsidP="00771CC7">
      <w:pPr>
        <w:keepNext/>
        <w:widowControl w:val="0"/>
        <w:tabs>
          <w:tab w:val="left" w:pos="6644"/>
          <w:tab w:val="left" w:pos="8487"/>
        </w:tabs>
        <w:suppressAutoHyphens/>
        <w:spacing w:line="360" w:lineRule="auto"/>
        <w:jc w:val="both"/>
        <w:rPr>
          <w:sz w:val="28"/>
        </w:rPr>
      </w:pPr>
      <w:r w:rsidRPr="00883DBD">
        <w:rPr>
          <w:bCs/>
          <w:sz w:val="28"/>
        </w:rPr>
        <w:t>7. Обоснование потребности и затрат в материально-технических ресурсах и кадрах</w:t>
      </w:r>
    </w:p>
    <w:p w:rsidR="00883DBD" w:rsidRPr="00883DBD" w:rsidRDefault="00883DBD" w:rsidP="00771CC7">
      <w:pPr>
        <w:keepNext/>
        <w:widowControl w:val="0"/>
        <w:tabs>
          <w:tab w:val="left" w:pos="6644"/>
          <w:tab w:val="left" w:pos="8487"/>
        </w:tabs>
        <w:suppressAutoHyphens/>
        <w:spacing w:line="360" w:lineRule="auto"/>
        <w:jc w:val="both"/>
        <w:rPr>
          <w:sz w:val="28"/>
        </w:rPr>
      </w:pPr>
      <w:r w:rsidRPr="00883DBD">
        <w:rPr>
          <w:bCs/>
          <w:sz w:val="28"/>
        </w:rPr>
        <w:t>7.1 Потребность в строительных кадрах</w:t>
      </w:r>
    </w:p>
    <w:p w:rsidR="00883DBD" w:rsidRPr="00883DBD" w:rsidRDefault="00883DBD" w:rsidP="00771CC7">
      <w:pPr>
        <w:keepNext/>
        <w:widowControl w:val="0"/>
        <w:tabs>
          <w:tab w:val="left" w:pos="6644"/>
          <w:tab w:val="left" w:pos="8487"/>
        </w:tabs>
        <w:suppressAutoHyphens/>
        <w:spacing w:line="360" w:lineRule="auto"/>
        <w:jc w:val="both"/>
        <w:rPr>
          <w:sz w:val="28"/>
        </w:rPr>
      </w:pPr>
      <w:r w:rsidRPr="00883DBD">
        <w:rPr>
          <w:bCs/>
          <w:sz w:val="28"/>
        </w:rPr>
        <w:t>7.2 Потребность во временных зданиях и сооружениях</w:t>
      </w:r>
    </w:p>
    <w:p w:rsidR="00883DBD" w:rsidRPr="00883DBD" w:rsidRDefault="00883DBD" w:rsidP="00771CC7">
      <w:pPr>
        <w:keepNext/>
        <w:widowControl w:val="0"/>
        <w:tabs>
          <w:tab w:val="left" w:pos="6644"/>
          <w:tab w:val="left" w:pos="8487"/>
        </w:tabs>
        <w:suppressAutoHyphens/>
        <w:spacing w:line="360" w:lineRule="auto"/>
        <w:jc w:val="both"/>
        <w:rPr>
          <w:sz w:val="28"/>
        </w:rPr>
      </w:pPr>
      <w:r w:rsidRPr="00883DBD">
        <w:rPr>
          <w:bCs/>
          <w:sz w:val="28"/>
        </w:rPr>
        <w:t>7.3 Пот</w:t>
      </w:r>
      <w:r>
        <w:rPr>
          <w:bCs/>
          <w:sz w:val="28"/>
        </w:rPr>
        <w:t>ребность в машинах и механизмах</w:t>
      </w:r>
    </w:p>
    <w:p w:rsidR="00883DBD" w:rsidRPr="00883DBD" w:rsidRDefault="00883DBD" w:rsidP="00771CC7">
      <w:pPr>
        <w:keepNext/>
        <w:widowControl w:val="0"/>
        <w:tabs>
          <w:tab w:val="left" w:pos="6644"/>
          <w:tab w:val="left" w:pos="8487"/>
        </w:tabs>
        <w:suppressAutoHyphens/>
        <w:spacing w:line="360" w:lineRule="auto"/>
        <w:jc w:val="both"/>
        <w:rPr>
          <w:sz w:val="28"/>
        </w:rPr>
      </w:pPr>
      <w:r w:rsidRPr="00883DBD">
        <w:rPr>
          <w:bCs/>
          <w:sz w:val="28"/>
        </w:rPr>
        <w:t>7.4 Потребность в материалах</w:t>
      </w:r>
    </w:p>
    <w:p w:rsidR="00883DBD" w:rsidRPr="00883DBD" w:rsidRDefault="00883DBD" w:rsidP="00771CC7">
      <w:pPr>
        <w:keepNext/>
        <w:widowControl w:val="0"/>
        <w:tabs>
          <w:tab w:val="left" w:pos="6644"/>
          <w:tab w:val="left" w:pos="8487"/>
        </w:tabs>
        <w:suppressAutoHyphens/>
        <w:spacing w:line="360" w:lineRule="auto"/>
        <w:jc w:val="both"/>
        <w:rPr>
          <w:sz w:val="28"/>
        </w:rPr>
      </w:pPr>
      <w:r w:rsidRPr="00883DBD">
        <w:rPr>
          <w:bCs/>
          <w:sz w:val="28"/>
        </w:rPr>
        <w:t>7.5 Потребность в электроэнергии, воде, сжатом воздухе и кислороде</w:t>
      </w:r>
      <w:r w:rsidRPr="00883DBD">
        <w:rPr>
          <w:bCs/>
          <w:sz w:val="28"/>
        </w:rPr>
        <w:tab/>
      </w:r>
    </w:p>
    <w:p w:rsidR="00883DBD" w:rsidRPr="00883DBD" w:rsidRDefault="00883DBD" w:rsidP="00771CC7">
      <w:pPr>
        <w:keepNext/>
        <w:widowControl w:val="0"/>
        <w:tabs>
          <w:tab w:val="left" w:pos="6644"/>
          <w:tab w:val="left" w:pos="8487"/>
        </w:tabs>
        <w:suppressAutoHyphens/>
        <w:spacing w:line="360" w:lineRule="auto"/>
        <w:jc w:val="both"/>
        <w:rPr>
          <w:sz w:val="28"/>
        </w:rPr>
      </w:pPr>
      <w:r w:rsidRPr="00883DBD">
        <w:rPr>
          <w:bCs/>
          <w:sz w:val="28"/>
        </w:rPr>
        <w:t>7.6 Потребность в складских помещениях</w:t>
      </w:r>
    </w:p>
    <w:p w:rsidR="00883DBD" w:rsidRPr="00883DBD" w:rsidRDefault="00883DBD" w:rsidP="00771CC7">
      <w:pPr>
        <w:keepNext/>
        <w:widowControl w:val="0"/>
        <w:tabs>
          <w:tab w:val="left" w:pos="6644"/>
          <w:tab w:val="left" w:pos="8487"/>
        </w:tabs>
        <w:suppressAutoHyphens/>
        <w:spacing w:line="360" w:lineRule="auto"/>
        <w:jc w:val="both"/>
        <w:rPr>
          <w:sz w:val="28"/>
        </w:rPr>
      </w:pPr>
      <w:r w:rsidRPr="00883DBD">
        <w:rPr>
          <w:bCs/>
          <w:sz w:val="28"/>
        </w:rPr>
        <w:t>8. Охрана окружающей среды</w:t>
      </w:r>
    </w:p>
    <w:p w:rsidR="00883DBD" w:rsidRPr="00883DBD" w:rsidRDefault="00883DBD" w:rsidP="00771CC7">
      <w:pPr>
        <w:keepNext/>
        <w:widowControl w:val="0"/>
        <w:tabs>
          <w:tab w:val="left" w:pos="6644"/>
          <w:tab w:val="left" w:pos="8487"/>
        </w:tabs>
        <w:suppressAutoHyphens/>
        <w:spacing w:line="360" w:lineRule="auto"/>
        <w:jc w:val="both"/>
        <w:rPr>
          <w:sz w:val="28"/>
        </w:rPr>
      </w:pPr>
      <w:r w:rsidRPr="00883DBD">
        <w:rPr>
          <w:bCs/>
          <w:sz w:val="28"/>
        </w:rPr>
        <w:t>9. Техника безопасности</w:t>
      </w:r>
    </w:p>
    <w:p w:rsidR="00883DBD" w:rsidRPr="00883DBD" w:rsidRDefault="00883DBD" w:rsidP="00771CC7">
      <w:pPr>
        <w:keepNext/>
        <w:widowControl w:val="0"/>
        <w:tabs>
          <w:tab w:val="left" w:pos="6644"/>
          <w:tab w:val="left" w:pos="8487"/>
        </w:tabs>
        <w:suppressAutoHyphens/>
        <w:spacing w:line="360" w:lineRule="auto"/>
        <w:jc w:val="both"/>
        <w:rPr>
          <w:sz w:val="28"/>
        </w:rPr>
      </w:pPr>
      <w:r w:rsidRPr="00883DBD">
        <w:rPr>
          <w:bCs/>
          <w:sz w:val="28"/>
        </w:rPr>
        <w:t>10. Противопожарные мероприятия</w:t>
      </w:r>
    </w:p>
    <w:p w:rsidR="00771CC7" w:rsidRDefault="00771CC7" w:rsidP="00771CC7">
      <w:pPr>
        <w:keepNext/>
        <w:widowControl w:val="0"/>
        <w:tabs>
          <w:tab w:val="left" w:pos="880"/>
          <w:tab w:val="left" w:pos="2156"/>
          <w:tab w:val="left" w:pos="3006"/>
          <w:tab w:val="left" w:pos="3857"/>
          <w:tab w:val="left" w:pos="6692"/>
        </w:tabs>
        <w:suppressAutoHyphens/>
        <w:spacing w:line="360" w:lineRule="auto"/>
        <w:jc w:val="both"/>
        <w:rPr>
          <w:sz w:val="28"/>
        </w:rPr>
      </w:pPr>
    </w:p>
    <w:p w:rsidR="000809DE" w:rsidRPr="00883DBD" w:rsidRDefault="00771CC7" w:rsidP="00771CC7">
      <w:pPr>
        <w:keepNext/>
        <w:widowControl w:val="0"/>
        <w:tabs>
          <w:tab w:val="left" w:pos="880"/>
          <w:tab w:val="left" w:pos="2156"/>
          <w:tab w:val="left" w:pos="3006"/>
          <w:tab w:val="left" w:pos="3857"/>
          <w:tab w:val="left" w:pos="6692"/>
        </w:tabs>
        <w:suppressAutoHyphens/>
        <w:spacing w:line="360" w:lineRule="auto"/>
        <w:ind w:firstLine="709"/>
        <w:jc w:val="both"/>
        <w:rPr>
          <w:iCs/>
          <w:sz w:val="28"/>
        </w:rPr>
      </w:pPr>
      <w:r>
        <w:rPr>
          <w:sz w:val="28"/>
        </w:rPr>
        <w:br w:type="page"/>
      </w:r>
      <w:r w:rsidR="000809DE" w:rsidRPr="00883DBD">
        <w:rPr>
          <w:bCs/>
          <w:iCs/>
          <w:sz w:val="28"/>
        </w:rPr>
        <w:t>1. Основные условия строительства</w:t>
      </w:r>
    </w:p>
    <w:p w:rsidR="00771CC7" w:rsidRDefault="00771CC7" w:rsidP="00883DBD">
      <w:pPr>
        <w:pStyle w:val="a3"/>
        <w:keepNext/>
        <w:widowControl w:val="0"/>
        <w:spacing w:line="360" w:lineRule="auto"/>
        <w:ind w:firstLine="709"/>
        <w:jc w:val="both"/>
        <w:rPr>
          <w:b w:val="0"/>
          <w:i w:val="0"/>
          <w:color w:val="auto"/>
          <w:sz w:val="28"/>
          <w:u w:val="none"/>
        </w:rPr>
      </w:pPr>
    </w:p>
    <w:p w:rsidR="000809DE" w:rsidRPr="00883DBD" w:rsidRDefault="000809DE" w:rsidP="00883DBD">
      <w:pPr>
        <w:pStyle w:val="a3"/>
        <w:keepNext/>
        <w:widowControl w:val="0"/>
        <w:spacing w:line="360" w:lineRule="auto"/>
        <w:ind w:firstLine="709"/>
        <w:jc w:val="both"/>
        <w:rPr>
          <w:b w:val="0"/>
          <w:i w:val="0"/>
          <w:color w:val="auto"/>
          <w:sz w:val="28"/>
          <w:u w:val="none"/>
        </w:rPr>
      </w:pPr>
      <w:r w:rsidRPr="00883DBD">
        <w:rPr>
          <w:b w:val="0"/>
          <w:i w:val="0"/>
          <w:color w:val="auto"/>
          <w:sz w:val="28"/>
          <w:u w:val="none"/>
        </w:rPr>
        <w:t xml:space="preserve">Проект организации работ объекта «» выполнен на основании </w:t>
      </w:r>
    </w:p>
    <w:p w:rsidR="000809DE" w:rsidRPr="00883DBD" w:rsidRDefault="000809DE" w:rsidP="00883DBD">
      <w:pPr>
        <w:keepNext/>
        <w:widowControl w:val="0"/>
        <w:numPr>
          <w:ilvl w:val="0"/>
          <w:numId w:val="1"/>
        </w:numPr>
        <w:spacing w:line="360" w:lineRule="auto"/>
        <w:ind w:left="0" w:firstLine="709"/>
        <w:jc w:val="both"/>
        <w:rPr>
          <w:sz w:val="28"/>
        </w:rPr>
      </w:pPr>
      <w:r w:rsidRPr="00883DBD">
        <w:rPr>
          <w:sz w:val="28"/>
        </w:rPr>
        <w:t xml:space="preserve">технического задания на проектирование; </w:t>
      </w:r>
    </w:p>
    <w:p w:rsidR="000809DE" w:rsidRPr="00883DBD" w:rsidRDefault="000809DE" w:rsidP="00883DBD">
      <w:pPr>
        <w:keepNext/>
        <w:widowControl w:val="0"/>
        <w:numPr>
          <w:ilvl w:val="0"/>
          <w:numId w:val="1"/>
        </w:numPr>
        <w:spacing w:line="360" w:lineRule="auto"/>
        <w:ind w:left="0" w:firstLine="709"/>
        <w:jc w:val="both"/>
        <w:rPr>
          <w:sz w:val="28"/>
        </w:rPr>
      </w:pPr>
      <w:r w:rsidRPr="00883DBD">
        <w:rPr>
          <w:sz w:val="28"/>
        </w:rPr>
        <w:t>отчета по обследованию и оценке технического состояния здания общежития №4;</w:t>
      </w:r>
    </w:p>
    <w:p w:rsidR="000809DE" w:rsidRPr="00883DBD" w:rsidRDefault="000809DE" w:rsidP="00883DBD">
      <w:pPr>
        <w:keepNext/>
        <w:widowControl w:val="0"/>
        <w:numPr>
          <w:ilvl w:val="0"/>
          <w:numId w:val="1"/>
        </w:numPr>
        <w:spacing w:line="360" w:lineRule="auto"/>
        <w:ind w:left="0" w:firstLine="709"/>
        <w:jc w:val="both"/>
        <w:rPr>
          <w:sz w:val="28"/>
        </w:rPr>
      </w:pPr>
      <w:r w:rsidRPr="00883DBD">
        <w:rPr>
          <w:sz w:val="28"/>
        </w:rPr>
        <w:t xml:space="preserve">проектно-сметной документации; </w:t>
      </w:r>
    </w:p>
    <w:p w:rsidR="000809DE" w:rsidRPr="00883DBD" w:rsidRDefault="000809DE" w:rsidP="00883DBD">
      <w:pPr>
        <w:pStyle w:val="a7"/>
        <w:keepNext/>
        <w:widowControl w:val="0"/>
        <w:numPr>
          <w:ilvl w:val="0"/>
          <w:numId w:val="1"/>
        </w:numPr>
        <w:spacing w:after="0" w:line="360" w:lineRule="auto"/>
        <w:ind w:left="0" w:firstLine="709"/>
        <w:jc w:val="both"/>
        <w:rPr>
          <w:sz w:val="28"/>
        </w:rPr>
      </w:pPr>
      <w:r w:rsidRPr="00883DBD">
        <w:rPr>
          <w:bCs/>
          <w:sz w:val="28"/>
        </w:rPr>
        <w:t>строительных норм и правил,</w:t>
      </w:r>
      <w:r w:rsidRPr="00883DBD">
        <w:rPr>
          <w:sz w:val="28"/>
        </w:rPr>
        <w:t xml:space="preserve"> действующих на момент выпуска проекта.</w:t>
      </w:r>
    </w:p>
    <w:p w:rsidR="000809DE" w:rsidRPr="00883DBD" w:rsidRDefault="000809DE" w:rsidP="00883DBD">
      <w:pPr>
        <w:pStyle w:val="a7"/>
        <w:keepNext/>
        <w:widowControl w:val="0"/>
        <w:spacing w:after="0" w:line="360" w:lineRule="auto"/>
        <w:ind w:left="0" w:firstLine="709"/>
        <w:jc w:val="both"/>
        <w:rPr>
          <w:sz w:val="28"/>
        </w:rPr>
      </w:pPr>
      <w:r w:rsidRPr="00883DBD">
        <w:rPr>
          <w:sz w:val="28"/>
        </w:rPr>
        <w:t xml:space="preserve">Настоящий раздел разработан с учетом требований СНиП 12-01-2004 </w:t>
      </w:r>
      <w:r w:rsidR="00771CC7">
        <w:rPr>
          <w:sz w:val="28"/>
        </w:rPr>
        <w:t>«Организация строительства»</w:t>
      </w:r>
      <w:r w:rsidRPr="00883DBD">
        <w:rPr>
          <w:sz w:val="28"/>
        </w:rPr>
        <w:t xml:space="preserve">, </w:t>
      </w:r>
      <w:r w:rsidR="00771CC7">
        <w:rPr>
          <w:sz w:val="28"/>
        </w:rPr>
        <w:t>«</w:t>
      </w:r>
      <w:r w:rsidRPr="00883DBD">
        <w:rPr>
          <w:sz w:val="28"/>
        </w:rPr>
        <w:t>Рекомендаций по методике со</w:t>
      </w:r>
      <w:r w:rsidR="00771CC7">
        <w:rPr>
          <w:sz w:val="28"/>
        </w:rPr>
        <w:t>ставления ПОС и ППР»</w:t>
      </w:r>
      <w:r w:rsidRPr="00883DBD">
        <w:rPr>
          <w:sz w:val="28"/>
        </w:rPr>
        <w:t>,</w:t>
      </w:r>
      <w:r w:rsidR="00883DBD" w:rsidRPr="00883DBD">
        <w:rPr>
          <w:sz w:val="28"/>
        </w:rPr>
        <w:t xml:space="preserve"> </w:t>
      </w:r>
      <w:r w:rsidRPr="00883DBD">
        <w:rPr>
          <w:sz w:val="28"/>
        </w:rPr>
        <w:t xml:space="preserve">СНиП 12-03-2001 часть 1 и СНиП 12-04-2002 часть 2 </w:t>
      </w:r>
      <w:r w:rsidR="00771CC7">
        <w:rPr>
          <w:sz w:val="28"/>
        </w:rPr>
        <w:t>«</w:t>
      </w:r>
      <w:r w:rsidRPr="00883DBD">
        <w:rPr>
          <w:sz w:val="28"/>
        </w:rPr>
        <w:t>Без</w:t>
      </w:r>
      <w:r w:rsidR="00771CC7">
        <w:rPr>
          <w:sz w:val="28"/>
        </w:rPr>
        <w:t>опасность труда в строительстве»</w:t>
      </w:r>
      <w:r w:rsidRPr="00883DBD">
        <w:rPr>
          <w:sz w:val="28"/>
        </w:rPr>
        <w:t xml:space="preserve">, СП </w:t>
      </w:r>
      <w:r w:rsidR="00771CC7">
        <w:rPr>
          <w:sz w:val="28"/>
        </w:rPr>
        <w:t>«</w:t>
      </w:r>
      <w:r w:rsidRPr="00883DBD">
        <w:rPr>
          <w:sz w:val="28"/>
        </w:rPr>
        <w:t>Решения по охране труда и промышлен</w:t>
      </w:r>
      <w:r w:rsidR="00771CC7">
        <w:rPr>
          <w:sz w:val="28"/>
        </w:rPr>
        <w:t>ной безопасности в ПОС и ППР»</w:t>
      </w:r>
      <w:r w:rsidRPr="00883DBD">
        <w:rPr>
          <w:sz w:val="28"/>
        </w:rPr>
        <w:t xml:space="preserve">, СанПиН 2.2.3.1384-03 </w:t>
      </w:r>
      <w:r w:rsidR="00771CC7">
        <w:rPr>
          <w:sz w:val="28"/>
        </w:rPr>
        <w:t>«</w:t>
      </w:r>
      <w:r w:rsidRPr="00883DBD">
        <w:rPr>
          <w:sz w:val="28"/>
        </w:rPr>
        <w:t>Гигиенические требования к организации строительного производства и строительных ра</w:t>
      </w:r>
      <w:r w:rsidR="00771CC7">
        <w:rPr>
          <w:sz w:val="28"/>
        </w:rPr>
        <w:t>бот»</w:t>
      </w:r>
      <w:r w:rsidRPr="00883DBD">
        <w:rPr>
          <w:sz w:val="28"/>
        </w:rPr>
        <w:t xml:space="preserve">, МДС 12-81.2007 «Методические рекомендации по разработке ПОС и ППР», ППБ 01-03 </w:t>
      </w:r>
      <w:r w:rsidR="00771CC7">
        <w:rPr>
          <w:sz w:val="28"/>
        </w:rPr>
        <w:t>«</w:t>
      </w:r>
      <w:r w:rsidRPr="00883DBD">
        <w:rPr>
          <w:sz w:val="28"/>
        </w:rPr>
        <w:t>Пра</w:t>
      </w:r>
      <w:r w:rsidR="00771CC7">
        <w:rPr>
          <w:sz w:val="28"/>
        </w:rPr>
        <w:t>вила пожарной безопасности в РФ»</w:t>
      </w:r>
      <w:r w:rsidRPr="00883DBD">
        <w:rPr>
          <w:sz w:val="28"/>
        </w:rPr>
        <w:t>, ПБ 10-382-00 «Правила устройства и безопасной эксплуатации грузоподъемных кранов».</w:t>
      </w:r>
    </w:p>
    <w:p w:rsidR="000809DE" w:rsidRPr="00883DBD" w:rsidRDefault="000809DE" w:rsidP="00883DBD">
      <w:pPr>
        <w:pStyle w:val="a7"/>
        <w:keepNext/>
        <w:widowControl w:val="0"/>
        <w:spacing w:after="0" w:line="360" w:lineRule="auto"/>
        <w:ind w:left="0" w:firstLine="709"/>
        <w:jc w:val="both"/>
        <w:rPr>
          <w:sz w:val="28"/>
        </w:rPr>
      </w:pPr>
      <w:r w:rsidRPr="00883DBD">
        <w:rPr>
          <w:sz w:val="28"/>
        </w:rPr>
        <w:t>Генеральная подрядная организация будет определена после проведения тендерных торгов. Для выполнения строительно-монтажных работ качественно и в нормативные сроки генподрядная и субподрядные специализированные организации должны быть оснащены необходимой техникой и автотранспортом, а также иметь возможность обеспечить строительство квалифицированными рабочими кадрами.</w:t>
      </w:r>
    </w:p>
    <w:p w:rsidR="000809DE" w:rsidRPr="00883DBD" w:rsidRDefault="000809DE" w:rsidP="00883DBD">
      <w:pPr>
        <w:keepNext/>
        <w:widowControl w:val="0"/>
        <w:spacing w:line="360" w:lineRule="auto"/>
        <w:ind w:firstLine="709"/>
        <w:jc w:val="both"/>
        <w:rPr>
          <w:sz w:val="28"/>
        </w:rPr>
      </w:pPr>
      <w:r w:rsidRPr="00883DBD">
        <w:rPr>
          <w:sz w:val="28"/>
        </w:rPr>
        <w:t>Площадка ремонтируемого здания общежития №4 расположена ……………….., стоит внутри квартала, ограниченного улицами ……………………... Рельеф участка – ровный с уклоном в юго-восточном направлении.</w:t>
      </w:r>
    </w:p>
    <w:p w:rsidR="000809DE" w:rsidRPr="00883DBD" w:rsidRDefault="000809DE" w:rsidP="00883DBD">
      <w:pPr>
        <w:keepNext/>
        <w:widowControl w:val="0"/>
        <w:spacing w:line="360" w:lineRule="auto"/>
        <w:ind w:firstLine="709"/>
        <w:jc w:val="both"/>
        <w:rPr>
          <w:sz w:val="28"/>
        </w:rPr>
      </w:pPr>
      <w:r w:rsidRPr="00883DBD">
        <w:rPr>
          <w:sz w:val="28"/>
        </w:rPr>
        <w:t>Проект разработан согласно СНиП 23-01-99 "Строительная климатология", СНиП 2.01.07-85* "Нагрузки и воздействия" для следующих условий:</w:t>
      </w:r>
    </w:p>
    <w:p w:rsidR="000809DE" w:rsidRPr="00883DBD" w:rsidRDefault="000809DE" w:rsidP="00883DBD">
      <w:pPr>
        <w:pStyle w:val="a7"/>
        <w:keepNext/>
        <w:widowControl w:val="0"/>
        <w:spacing w:after="0" w:line="360" w:lineRule="auto"/>
        <w:ind w:left="0" w:firstLine="709"/>
        <w:jc w:val="both"/>
        <w:rPr>
          <w:sz w:val="28"/>
        </w:rPr>
      </w:pPr>
      <w:r w:rsidRPr="00883DBD">
        <w:rPr>
          <w:sz w:val="28"/>
        </w:rPr>
        <w:t>– климатический район I, подрайон IВ (СНиП 23-01-99);</w:t>
      </w:r>
    </w:p>
    <w:p w:rsidR="000809DE" w:rsidRPr="00883DBD" w:rsidRDefault="000809DE" w:rsidP="00883DBD">
      <w:pPr>
        <w:pStyle w:val="a7"/>
        <w:keepNext/>
        <w:widowControl w:val="0"/>
        <w:spacing w:after="0" w:line="360" w:lineRule="auto"/>
        <w:ind w:left="0" w:firstLine="709"/>
        <w:jc w:val="both"/>
        <w:rPr>
          <w:sz w:val="28"/>
        </w:rPr>
      </w:pPr>
      <w:r w:rsidRPr="00883DBD">
        <w:rPr>
          <w:sz w:val="28"/>
        </w:rPr>
        <w:t>– расчетная зимняя температура наружного воздуха для наиболее холодной пятидневки составляет минус 36</w:t>
      </w:r>
      <w:r w:rsidRPr="00883DBD">
        <w:rPr>
          <w:sz w:val="28"/>
          <w:vertAlign w:val="superscript"/>
        </w:rPr>
        <w:t>0</w:t>
      </w:r>
      <w:r w:rsidRPr="00883DBD">
        <w:rPr>
          <w:sz w:val="28"/>
        </w:rPr>
        <w:t>С (СНиП 2.01.07-85);</w:t>
      </w:r>
    </w:p>
    <w:p w:rsidR="000809DE" w:rsidRPr="00883DBD" w:rsidRDefault="000809DE" w:rsidP="00883DBD">
      <w:pPr>
        <w:pStyle w:val="a7"/>
        <w:keepNext/>
        <w:widowControl w:val="0"/>
        <w:spacing w:after="0" w:line="360" w:lineRule="auto"/>
        <w:ind w:left="0" w:firstLine="709"/>
        <w:jc w:val="both"/>
        <w:rPr>
          <w:sz w:val="28"/>
        </w:rPr>
      </w:pPr>
      <w:r w:rsidRPr="00883DBD">
        <w:rPr>
          <w:sz w:val="28"/>
        </w:rPr>
        <w:t>– расчетная снеговая нагрузка на 1м</w:t>
      </w:r>
      <w:r w:rsidRPr="00883DBD">
        <w:rPr>
          <w:sz w:val="28"/>
          <w:vertAlign w:val="superscript"/>
        </w:rPr>
        <w:t>2</w:t>
      </w:r>
      <w:r w:rsidRPr="00883DBD">
        <w:rPr>
          <w:sz w:val="28"/>
        </w:rPr>
        <w:t xml:space="preserve"> горизонтальной поверхности для </w:t>
      </w:r>
      <w:r w:rsidRPr="00883DBD">
        <w:rPr>
          <w:sz w:val="28"/>
          <w:lang w:val="en-US"/>
        </w:rPr>
        <w:t>II</w:t>
      </w:r>
      <w:r w:rsidRPr="00883DBD">
        <w:rPr>
          <w:sz w:val="28"/>
        </w:rPr>
        <w:t xml:space="preserve"> района равна 1,2 кПа (СНиП 2.01.07-85)</w:t>
      </w:r>
    </w:p>
    <w:p w:rsidR="000809DE" w:rsidRPr="00883DBD" w:rsidRDefault="000809DE" w:rsidP="00883DBD">
      <w:pPr>
        <w:pStyle w:val="a7"/>
        <w:keepNext/>
        <w:widowControl w:val="0"/>
        <w:spacing w:after="0" w:line="360" w:lineRule="auto"/>
        <w:ind w:left="0" w:firstLine="709"/>
        <w:jc w:val="both"/>
        <w:rPr>
          <w:sz w:val="28"/>
        </w:rPr>
      </w:pPr>
      <w:r w:rsidRPr="00883DBD">
        <w:rPr>
          <w:sz w:val="28"/>
        </w:rPr>
        <w:t xml:space="preserve">– нормативный скоростной напор ветра на высоте 10 м принят для </w:t>
      </w:r>
      <w:r w:rsidRPr="00883DBD">
        <w:rPr>
          <w:sz w:val="28"/>
          <w:lang w:val="en-US"/>
        </w:rPr>
        <w:t>III</w:t>
      </w:r>
      <w:r w:rsidRPr="00883DBD">
        <w:rPr>
          <w:sz w:val="28"/>
        </w:rPr>
        <w:t xml:space="preserve"> района равным 0,38 кПа (СНиП 2.01.07-85).</w:t>
      </w:r>
    </w:p>
    <w:p w:rsidR="000809DE" w:rsidRPr="00883DBD" w:rsidRDefault="000809DE" w:rsidP="00883DBD">
      <w:pPr>
        <w:pStyle w:val="a7"/>
        <w:keepNext/>
        <w:widowControl w:val="0"/>
        <w:tabs>
          <w:tab w:val="num" w:pos="0"/>
        </w:tabs>
        <w:spacing w:after="0" w:line="360" w:lineRule="auto"/>
        <w:ind w:left="0" w:firstLine="709"/>
        <w:jc w:val="both"/>
        <w:rPr>
          <w:sz w:val="28"/>
        </w:rPr>
      </w:pPr>
      <w:r w:rsidRPr="00883DBD">
        <w:rPr>
          <w:sz w:val="28"/>
        </w:rPr>
        <w:t xml:space="preserve">Нормативная глубина сезонного промерзания - </w:t>
      </w:r>
      <w:smartTag w:uri="urn:schemas-microsoft-com:office:smarttags" w:element="metricconverter">
        <w:smartTagPr>
          <w:attr w:name="ProductID" w:val="2,8 м"/>
        </w:smartTagPr>
        <w:r w:rsidRPr="00883DBD">
          <w:rPr>
            <w:sz w:val="28"/>
          </w:rPr>
          <w:t>2,8 м</w:t>
        </w:r>
      </w:smartTag>
      <w:r w:rsidRPr="00883DBD">
        <w:rPr>
          <w:sz w:val="28"/>
        </w:rPr>
        <w:t xml:space="preserve">. </w:t>
      </w:r>
    </w:p>
    <w:p w:rsidR="000809DE" w:rsidRPr="00883DBD" w:rsidRDefault="000809DE" w:rsidP="00883DBD">
      <w:pPr>
        <w:pStyle w:val="a7"/>
        <w:keepNext/>
        <w:widowControl w:val="0"/>
        <w:tabs>
          <w:tab w:val="num" w:pos="0"/>
        </w:tabs>
        <w:spacing w:after="0" w:line="360" w:lineRule="auto"/>
        <w:ind w:left="0" w:firstLine="709"/>
        <w:jc w:val="both"/>
        <w:rPr>
          <w:sz w:val="28"/>
        </w:rPr>
      </w:pPr>
      <w:r w:rsidRPr="00883DBD">
        <w:rPr>
          <w:sz w:val="28"/>
        </w:rPr>
        <w:t>Сейсмичность площадки строительства составляет 8 баллов.</w:t>
      </w:r>
    </w:p>
    <w:p w:rsidR="000809DE" w:rsidRPr="00883DBD" w:rsidRDefault="000809DE" w:rsidP="00883DBD">
      <w:pPr>
        <w:keepNext/>
        <w:widowControl w:val="0"/>
        <w:shd w:val="clear" w:color="auto" w:fill="FFFFFF"/>
        <w:autoSpaceDE w:val="0"/>
        <w:autoSpaceDN w:val="0"/>
        <w:adjustRightInd w:val="0"/>
        <w:spacing w:line="360" w:lineRule="auto"/>
        <w:ind w:firstLine="709"/>
        <w:jc w:val="both"/>
        <w:rPr>
          <w:sz w:val="28"/>
        </w:rPr>
      </w:pPr>
      <w:r w:rsidRPr="00883DBD">
        <w:rPr>
          <w:sz w:val="28"/>
        </w:rPr>
        <w:t xml:space="preserve">Территория, на которой находится проектируемое здание, имеет подъездные пути, подземные коммуникации. К ремонтируемому зданию подведены действующие инженерные сети. Подъезд к общежитию предусмотрен с ул. Рабочая и Польских Повстанцев. Площадка перед зданием имеет асфальтобетонное покрытие. Согласно СанПиН 2.2.3.1384-03 «Гигиенические требования к организации строительного производства и строительных работ» на период выполнения работ организуется строительная площадка согласно стройгенплана. </w:t>
      </w:r>
    </w:p>
    <w:p w:rsidR="000809DE" w:rsidRPr="00883DBD" w:rsidRDefault="000809DE" w:rsidP="00883DBD">
      <w:pPr>
        <w:keepNext/>
        <w:widowControl w:val="0"/>
        <w:spacing w:line="360" w:lineRule="auto"/>
        <w:ind w:firstLine="709"/>
        <w:jc w:val="both"/>
        <w:rPr>
          <w:sz w:val="28"/>
        </w:rPr>
      </w:pPr>
      <w:r w:rsidRPr="00883DBD">
        <w:rPr>
          <w:sz w:val="28"/>
        </w:rPr>
        <w:t>Подъезды и проезды по территории строительства запроектированы с учетом внешних и внутренних перевозок, а также свободного подъезда пожарных машин. Согласно ППБ 01-03 на территорию строительства предусматривается два въезда. При въезде на площадку устанавливают информационные щиты с указанием наименования объекта, названия застройщика (заказчика), исполнителя работ (подрядчика, генподрядчика), фамилии, должности и номера телефонов ответственного производителя работ по объекту и представителя органа госархстройнадзора или местного самоуправления, курирующего строительство, сроков начала и окончания работ, схемы объекта.</w:t>
      </w:r>
    </w:p>
    <w:p w:rsidR="000809DE" w:rsidRPr="00883DBD" w:rsidRDefault="000809DE" w:rsidP="00883DBD">
      <w:pPr>
        <w:keepNext/>
        <w:widowControl w:val="0"/>
        <w:spacing w:line="360" w:lineRule="auto"/>
        <w:ind w:firstLine="709"/>
        <w:jc w:val="both"/>
        <w:rPr>
          <w:sz w:val="28"/>
        </w:rPr>
      </w:pPr>
      <w:r w:rsidRPr="00883DBD">
        <w:rPr>
          <w:sz w:val="28"/>
        </w:rPr>
        <w:t xml:space="preserve">Временное ограждение территории строительства предусматривается из металлического профилированного листа. </w:t>
      </w:r>
    </w:p>
    <w:p w:rsidR="000809DE" w:rsidRPr="00883DBD" w:rsidRDefault="000809DE" w:rsidP="00883DBD">
      <w:pPr>
        <w:keepNext/>
        <w:widowControl w:val="0"/>
        <w:autoSpaceDE w:val="0"/>
        <w:autoSpaceDN w:val="0"/>
        <w:adjustRightInd w:val="0"/>
        <w:spacing w:line="360" w:lineRule="auto"/>
        <w:ind w:firstLine="709"/>
        <w:jc w:val="both"/>
        <w:rPr>
          <w:sz w:val="28"/>
          <w:szCs w:val="18"/>
        </w:rPr>
      </w:pPr>
      <w:r w:rsidRPr="00883DBD">
        <w:rPr>
          <w:sz w:val="28"/>
          <w:szCs w:val="18"/>
        </w:rPr>
        <w:t xml:space="preserve">Места прохода людей в пределах опасных зон должны иметь защитные ограждения. Входы в строящиеся здания (сооружения) должны быть защищены сверху козырьком шириной не менее </w:t>
      </w:r>
      <w:smartTag w:uri="urn:schemas-microsoft-com:office:smarttags" w:element="metricconverter">
        <w:smartTagPr>
          <w:attr w:name="ProductID" w:val="2 м"/>
        </w:smartTagPr>
        <w:r w:rsidRPr="00883DBD">
          <w:rPr>
            <w:sz w:val="28"/>
            <w:szCs w:val="18"/>
          </w:rPr>
          <w:t>2 м</w:t>
        </w:r>
      </w:smartTag>
      <w:r w:rsidRPr="00883DBD">
        <w:rPr>
          <w:sz w:val="28"/>
          <w:szCs w:val="18"/>
        </w:rPr>
        <w:t xml:space="preserve"> от стены здания. Угол, образуемый между козырьком и вышерасположенной стеной над входом, должен быть 70-75°.</w:t>
      </w:r>
    </w:p>
    <w:p w:rsidR="000809DE" w:rsidRPr="00883DBD" w:rsidRDefault="000809DE" w:rsidP="00883DBD">
      <w:pPr>
        <w:keepNext/>
        <w:widowControl w:val="0"/>
        <w:spacing w:line="360" w:lineRule="auto"/>
        <w:ind w:firstLine="709"/>
        <w:jc w:val="both"/>
        <w:rPr>
          <w:sz w:val="28"/>
        </w:rPr>
      </w:pPr>
      <w:r w:rsidRPr="00883DBD">
        <w:rPr>
          <w:sz w:val="28"/>
        </w:rPr>
        <w:t>Освещение, электро-, тепло- и водоснабжение строительной площадки предусматривается от существующих сетей, подведенных к ремонтируемому зданию. Канализование строительной площадки осуществляется в городскую канализационную сеть. Во время строительства подрядчик обеспечивает мобильную телефонную связь за счет собственных средств.</w:t>
      </w:r>
    </w:p>
    <w:p w:rsidR="000809DE" w:rsidRPr="00883DBD" w:rsidRDefault="000809DE" w:rsidP="00883DBD">
      <w:pPr>
        <w:keepNext/>
        <w:widowControl w:val="0"/>
        <w:spacing w:line="360" w:lineRule="auto"/>
        <w:ind w:firstLine="709"/>
        <w:jc w:val="both"/>
        <w:rPr>
          <w:sz w:val="28"/>
        </w:rPr>
      </w:pPr>
      <w:r w:rsidRPr="00883DBD">
        <w:rPr>
          <w:sz w:val="28"/>
        </w:rPr>
        <w:t>Обеспечение строительными конструкциями и материалами будет осуществляться с предприятий стройматериалов и стройиндустрии г. Иркутска и Иркутской области. Заказчик совместно с подрядчиком утверждает график поставки их на строительную площадку в соответствии с технологической последовательностью и временем выполнения работ. Доставка материалов и изделий осуществляется по существующим дорогам с твердым покрытием автотранспортом, который при необходимости должен быть укомплектован специализированными средствами погрузки и разгрузки.</w:t>
      </w:r>
    </w:p>
    <w:p w:rsidR="000809DE" w:rsidRPr="00883DBD" w:rsidRDefault="000809DE" w:rsidP="00883DBD">
      <w:pPr>
        <w:keepNext/>
        <w:widowControl w:val="0"/>
        <w:spacing w:line="360" w:lineRule="auto"/>
        <w:ind w:firstLine="709"/>
        <w:jc w:val="both"/>
        <w:rPr>
          <w:sz w:val="28"/>
        </w:rPr>
      </w:pPr>
      <w:r w:rsidRPr="00883DBD">
        <w:rPr>
          <w:sz w:val="28"/>
        </w:rPr>
        <w:t>В связи с использованием в производстве строительно-монтажных работ машин на пневматическом ходу затраты на содержание действующих дорог и восстановление их после окончания строительства проектом не предусматриваются.</w:t>
      </w:r>
    </w:p>
    <w:p w:rsidR="000809DE" w:rsidRPr="00883DBD" w:rsidRDefault="000809DE" w:rsidP="00883DBD">
      <w:pPr>
        <w:keepNext/>
        <w:widowControl w:val="0"/>
        <w:spacing w:line="360" w:lineRule="auto"/>
        <w:ind w:firstLine="709"/>
        <w:jc w:val="both"/>
        <w:rPr>
          <w:bCs/>
          <w:iCs/>
          <w:sz w:val="28"/>
        </w:rPr>
      </w:pPr>
    </w:p>
    <w:p w:rsidR="000809DE" w:rsidRPr="00883DBD" w:rsidRDefault="00771CC7" w:rsidP="00883DBD">
      <w:pPr>
        <w:keepNext/>
        <w:widowControl w:val="0"/>
        <w:spacing w:line="360" w:lineRule="auto"/>
        <w:ind w:firstLine="709"/>
        <w:jc w:val="both"/>
        <w:rPr>
          <w:iCs/>
          <w:sz w:val="28"/>
        </w:rPr>
      </w:pPr>
      <w:r>
        <w:rPr>
          <w:bCs/>
          <w:iCs/>
          <w:sz w:val="28"/>
        </w:rPr>
        <w:br w:type="page"/>
      </w:r>
      <w:r w:rsidR="000809DE" w:rsidRPr="00883DBD">
        <w:rPr>
          <w:bCs/>
          <w:iCs/>
          <w:sz w:val="28"/>
        </w:rPr>
        <w:t>2. Краткая характеристика здания</w:t>
      </w:r>
    </w:p>
    <w:p w:rsidR="00771CC7" w:rsidRDefault="00771CC7" w:rsidP="00883DBD">
      <w:pPr>
        <w:keepNext/>
        <w:widowControl w:val="0"/>
        <w:overflowPunct w:val="0"/>
        <w:autoSpaceDE w:val="0"/>
        <w:autoSpaceDN w:val="0"/>
        <w:adjustRightInd w:val="0"/>
        <w:spacing w:line="360" w:lineRule="auto"/>
        <w:ind w:firstLine="709"/>
        <w:jc w:val="both"/>
        <w:rPr>
          <w:sz w:val="28"/>
        </w:rPr>
      </w:pPr>
    </w:p>
    <w:p w:rsidR="000809DE" w:rsidRPr="00883DBD" w:rsidRDefault="000809DE" w:rsidP="00883DBD">
      <w:pPr>
        <w:keepNext/>
        <w:widowControl w:val="0"/>
        <w:overflowPunct w:val="0"/>
        <w:autoSpaceDE w:val="0"/>
        <w:autoSpaceDN w:val="0"/>
        <w:adjustRightInd w:val="0"/>
        <w:spacing w:line="360" w:lineRule="auto"/>
        <w:ind w:firstLine="709"/>
        <w:jc w:val="both"/>
        <w:rPr>
          <w:iCs/>
          <w:sz w:val="28"/>
        </w:rPr>
      </w:pPr>
      <w:r w:rsidRPr="00883DBD">
        <w:rPr>
          <w:sz w:val="28"/>
        </w:rPr>
        <w:t xml:space="preserve">Ремонтируемое здание общежития – отдельно стоящее, каменное пятиэтажное, без подвала, прямоугольной формы в плане с габаритными размерами в осях 77,2×15 м. </w:t>
      </w:r>
      <w:r w:rsidRPr="00883DBD">
        <w:rPr>
          <w:iCs/>
          <w:sz w:val="28"/>
        </w:rPr>
        <w:t xml:space="preserve">Высота здания до верха карниза равна </w:t>
      </w:r>
      <w:smartTag w:uri="urn:schemas-microsoft-com:office:smarttags" w:element="metricconverter">
        <w:smartTagPr>
          <w:attr w:name="ProductID" w:val="15,26 м"/>
        </w:smartTagPr>
        <w:r w:rsidRPr="00883DBD">
          <w:rPr>
            <w:iCs/>
            <w:sz w:val="28"/>
          </w:rPr>
          <w:t>15,26 м</w:t>
        </w:r>
      </w:smartTag>
      <w:r w:rsidRPr="00883DBD">
        <w:rPr>
          <w:iCs/>
          <w:sz w:val="28"/>
        </w:rPr>
        <w:t>.</w:t>
      </w:r>
    </w:p>
    <w:p w:rsidR="000809DE" w:rsidRPr="00883DBD" w:rsidRDefault="000809DE" w:rsidP="00883DBD">
      <w:pPr>
        <w:keepNext/>
        <w:widowControl w:val="0"/>
        <w:overflowPunct w:val="0"/>
        <w:autoSpaceDE w:val="0"/>
        <w:autoSpaceDN w:val="0"/>
        <w:adjustRightInd w:val="0"/>
        <w:spacing w:line="360" w:lineRule="auto"/>
        <w:ind w:firstLine="709"/>
        <w:jc w:val="both"/>
        <w:rPr>
          <w:sz w:val="28"/>
        </w:rPr>
      </w:pPr>
      <w:r w:rsidRPr="00883DBD">
        <w:rPr>
          <w:iCs/>
          <w:sz w:val="28"/>
        </w:rPr>
        <w:t xml:space="preserve">Здание общежития возведено по типовому проекту серии 1-302-3 </w:t>
      </w:r>
      <w:r w:rsidR="00771CC7">
        <w:rPr>
          <w:iCs/>
          <w:sz w:val="28"/>
        </w:rPr>
        <w:t>«</w:t>
      </w:r>
      <w:r w:rsidRPr="00883DBD">
        <w:rPr>
          <w:iCs/>
          <w:sz w:val="28"/>
        </w:rPr>
        <w:t>Студенческое общежитие на 632 учащихся для строительства в районах сейс</w:t>
      </w:r>
      <w:r w:rsidR="00771CC7">
        <w:rPr>
          <w:iCs/>
          <w:sz w:val="28"/>
        </w:rPr>
        <w:t>мичностью 7 и 8 баллов»</w:t>
      </w:r>
      <w:r w:rsidRPr="00883DBD">
        <w:rPr>
          <w:iCs/>
          <w:sz w:val="28"/>
        </w:rPr>
        <w:t>, разработанному в 1959 году</w:t>
      </w:r>
      <w:r w:rsidRPr="00883DBD">
        <w:rPr>
          <w:sz w:val="28"/>
        </w:rPr>
        <w:t>. Общежитие было введено в эксплуатацию в 1966 году.</w:t>
      </w:r>
    </w:p>
    <w:p w:rsidR="000809DE" w:rsidRPr="00883DBD" w:rsidRDefault="000809DE" w:rsidP="00883DBD">
      <w:pPr>
        <w:keepNext/>
        <w:widowControl w:val="0"/>
        <w:spacing w:line="360" w:lineRule="auto"/>
        <w:ind w:firstLine="709"/>
        <w:jc w:val="both"/>
        <w:rPr>
          <w:sz w:val="28"/>
        </w:rPr>
      </w:pPr>
      <w:r w:rsidRPr="00883DBD">
        <w:rPr>
          <w:sz w:val="28"/>
        </w:rPr>
        <w:t xml:space="preserve">Конструктивная схема – каменное здание с поперечными и продольными несущими стенами, объединенными жесткими в своей плоскости дисками железобетонных перекрытий. </w:t>
      </w:r>
    </w:p>
    <w:p w:rsidR="000809DE" w:rsidRPr="00883DBD" w:rsidRDefault="000809DE" w:rsidP="00883DBD">
      <w:pPr>
        <w:keepNext/>
        <w:widowControl w:val="0"/>
        <w:spacing w:line="360" w:lineRule="auto"/>
        <w:ind w:firstLine="709"/>
        <w:jc w:val="both"/>
        <w:rPr>
          <w:sz w:val="28"/>
        </w:rPr>
      </w:pPr>
      <w:r w:rsidRPr="00883DBD">
        <w:rPr>
          <w:sz w:val="28"/>
        </w:rPr>
        <w:t xml:space="preserve">Фундаменты – ленточные, из сборных бетонных блоков и железобетонных подушек по серии ИИ-03-02. По верху фундаментов предусмотрен монолитный железобетонный пояс высотой </w:t>
      </w:r>
      <w:smartTag w:uri="urn:schemas-microsoft-com:office:smarttags" w:element="metricconverter">
        <w:smartTagPr>
          <w:attr w:name="ProductID" w:val="150 мм"/>
        </w:smartTagPr>
        <w:r w:rsidRPr="00883DBD">
          <w:rPr>
            <w:sz w:val="28"/>
          </w:rPr>
          <w:t>150 мм</w:t>
        </w:r>
      </w:smartTag>
      <w:r w:rsidRPr="00883DBD">
        <w:rPr>
          <w:sz w:val="28"/>
        </w:rPr>
        <w:t>. Основанием фундаментов предположительно служат галечниковые грунты с песчаным заполнителем.</w:t>
      </w:r>
    </w:p>
    <w:p w:rsidR="000809DE" w:rsidRPr="00883DBD" w:rsidRDefault="000809DE" w:rsidP="00883DBD">
      <w:pPr>
        <w:keepNext/>
        <w:widowControl w:val="0"/>
        <w:spacing w:line="360" w:lineRule="auto"/>
        <w:ind w:firstLine="709"/>
        <w:jc w:val="both"/>
        <w:rPr>
          <w:sz w:val="28"/>
        </w:rPr>
      </w:pPr>
      <w:r w:rsidRPr="00883DBD">
        <w:rPr>
          <w:sz w:val="28"/>
        </w:rPr>
        <w:t xml:space="preserve">Наружные и внутренние стены – каменные, запроектированы из полнотелого глиняного кирпича на цементно-песчаном растворе. Толщина наружных стен составляет </w:t>
      </w:r>
      <w:smartTag w:uri="urn:schemas-microsoft-com:office:smarttags" w:element="metricconverter">
        <w:smartTagPr>
          <w:attr w:name="ProductID" w:val="640 мм"/>
        </w:smartTagPr>
        <w:r w:rsidRPr="00883DBD">
          <w:rPr>
            <w:sz w:val="28"/>
          </w:rPr>
          <w:t>640 мм</w:t>
        </w:r>
      </w:smartTag>
      <w:r w:rsidRPr="00883DBD">
        <w:rPr>
          <w:sz w:val="28"/>
        </w:rPr>
        <w:t xml:space="preserve">, внутренних продольных – </w:t>
      </w:r>
      <w:smartTag w:uri="urn:schemas-microsoft-com:office:smarttags" w:element="metricconverter">
        <w:smartTagPr>
          <w:attr w:name="ProductID" w:val="510 мм"/>
        </w:smartTagPr>
        <w:r w:rsidRPr="00883DBD">
          <w:rPr>
            <w:sz w:val="28"/>
          </w:rPr>
          <w:t>510 мм</w:t>
        </w:r>
      </w:smartTag>
      <w:r w:rsidRPr="00883DBD">
        <w:rPr>
          <w:sz w:val="28"/>
        </w:rPr>
        <w:t xml:space="preserve">, внутренних поперечных – </w:t>
      </w:r>
      <w:smartTag w:uri="urn:schemas-microsoft-com:office:smarttags" w:element="metricconverter">
        <w:smartTagPr>
          <w:attr w:name="ProductID" w:val="380 мм"/>
        </w:smartTagPr>
        <w:r w:rsidRPr="00883DBD">
          <w:rPr>
            <w:sz w:val="28"/>
          </w:rPr>
          <w:t>380 мм</w:t>
        </w:r>
      </w:smartTag>
      <w:r w:rsidRPr="00883DBD">
        <w:rPr>
          <w:sz w:val="28"/>
        </w:rPr>
        <w:t>. В уровне перекрытий по всем продольным и поперечным стенам предусмотрены монолитные железобетонные антисейсмические пояса.</w:t>
      </w:r>
    </w:p>
    <w:p w:rsidR="000809DE" w:rsidRPr="00883DBD" w:rsidRDefault="000809DE" w:rsidP="00883DBD">
      <w:pPr>
        <w:keepNext/>
        <w:widowControl w:val="0"/>
        <w:spacing w:line="360" w:lineRule="auto"/>
        <w:ind w:firstLine="709"/>
        <w:jc w:val="both"/>
        <w:rPr>
          <w:sz w:val="28"/>
        </w:rPr>
      </w:pPr>
      <w:r w:rsidRPr="00883DBD">
        <w:rPr>
          <w:sz w:val="28"/>
        </w:rPr>
        <w:t>Перегородки</w:t>
      </w:r>
      <w:r w:rsidR="00883DBD" w:rsidRPr="00883DBD">
        <w:rPr>
          <w:sz w:val="28"/>
        </w:rPr>
        <w:t xml:space="preserve"> </w:t>
      </w:r>
      <w:r w:rsidRPr="00883DBD">
        <w:rPr>
          <w:sz w:val="28"/>
        </w:rPr>
        <w:t xml:space="preserve">– кирпичные толщиной </w:t>
      </w:r>
      <w:smartTag w:uri="urn:schemas-microsoft-com:office:smarttags" w:element="metricconverter">
        <w:smartTagPr>
          <w:attr w:name="ProductID" w:val="120 мм"/>
        </w:smartTagPr>
        <w:r w:rsidRPr="00883DBD">
          <w:rPr>
            <w:sz w:val="28"/>
          </w:rPr>
          <w:t>120 мм</w:t>
        </w:r>
      </w:smartTag>
      <w:r w:rsidRPr="00883DBD">
        <w:rPr>
          <w:sz w:val="28"/>
        </w:rPr>
        <w:t>.</w:t>
      </w:r>
    </w:p>
    <w:p w:rsidR="000809DE" w:rsidRPr="00883DBD" w:rsidRDefault="000809DE" w:rsidP="00883DBD">
      <w:pPr>
        <w:keepNext/>
        <w:widowControl w:val="0"/>
        <w:spacing w:line="360" w:lineRule="auto"/>
        <w:ind w:firstLine="709"/>
        <w:jc w:val="both"/>
        <w:rPr>
          <w:sz w:val="28"/>
        </w:rPr>
      </w:pPr>
      <w:r w:rsidRPr="00883DBD">
        <w:rPr>
          <w:sz w:val="28"/>
        </w:rPr>
        <w:t>Перекрытия – составлены из сборных железобетонных панелей по каталогу серии ИИС-03-02.</w:t>
      </w:r>
    </w:p>
    <w:p w:rsidR="000809DE" w:rsidRPr="00883DBD" w:rsidRDefault="000809DE" w:rsidP="00883DBD">
      <w:pPr>
        <w:keepNext/>
        <w:widowControl w:val="0"/>
        <w:spacing w:line="360" w:lineRule="auto"/>
        <w:ind w:firstLine="709"/>
        <w:jc w:val="both"/>
        <w:rPr>
          <w:sz w:val="28"/>
        </w:rPr>
      </w:pPr>
      <w:r w:rsidRPr="00883DBD">
        <w:rPr>
          <w:sz w:val="28"/>
        </w:rPr>
        <w:t>Лестницы – двухмаршевые, составлены сборными железобетонными ребристыми маршами и площадками.</w:t>
      </w:r>
    </w:p>
    <w:p w:rsidR="000809DE" w:rsidRPr="00883DBD" w:rsidRDefault="000809DE" w:rsidP="00883DBD">
      <w:pPr>
        <w:keepNext/>
        <w:widowControl w:val="0"/>
        <w:spacing w:line="360" w:lineRule="auto"/>
        <w:ind w:firstLine="709"/>
        <w:jc w:val="both"/>
        <w:rPr>
          <w:sz w:val="28"/>
        </w:rPr>
      </w:pPr>
      <w:r w:rsidRPr="00883DBD">
        <w:rPr>
          <w:sz w:val="28"/>
        </w:rPr>
        <w:t>Полы в коридорах – мозаичные, в туалетах и мойках – плиточные, в аудиториях и жилых комнатах – дощатые с линолеумным покрытием.</w:t>
      </w:r>
    </w:p>
    <w:p w:rsidR="000809DE" w:rsidRPr="00883DBD" w:rsidRDefault="000809DE" w:rsidP="00883DBD">
      <w:pPr>
        <w:keepNext/>
        <w:widowControl w:val="0"/>
        <w:spacing w:line="360" w:lineRule="auto"/>
        <w:ind w:firstLine="709"/>
        <w:jc w:val="both"/>
        <w:rPr>
          <w:sz w:val="28"/>
        </w:rPr>
      </w:pPr>
      <w:r w:rsidRPr="00883DBD">
        <w:rPr>
          <w:sz w:val="28"/>
        </w:rPr>
        <w:t xml:space="preserve">Крыша – чердачная четырехскатная с небольшими щипцами по вальмам. Высота в коньке – </w:t>
      </w:r>
      <w:smartTag w:uri="urn:schemas-microsoft-com:office:smarttags" w:element="metricconverter">
        <w:smartTagPr>
          <w:attr w:name="ProductID" w:val="3,75 м"/>
        </w:smartTagPr>
        <w:r w:rsidRPr="00883DBD">
          <w:rPr>
            <w:sz w:val="28"/>
          </w:rPr>
          <w:t>3,75 м</w:t>
        </w:r>
      </w:smartTag>
      <w:r w:rsidRPr="00883DBD">
        <w:rPr>
          <w:sz w:val="28"/>
        </w:rPr>
        <w:t>, считая от поверхности плит чердачного перекрытия. Кровля из стальных оцинкованных листов, водоотвод наружный</w:t>
      </w:r>
      <w:r w:rsidR="00883DBD" w:rsidRPr="00883DBD">
        <w:rPr>
          <w:sz w:val="28"/>
        </w:rPr>
        <w:t xml:space="preserve"> </w:t>
      </w:r>
      <w:r w:rsidRPr="00883DBD">
        <w:rPr>
          <w:sz w:val="28"/>
        </w:rPr>
        <w:t>организованный.</w:t>
      </w:r>
    </w:p>
    <w:p w:rsidR="000809DE" w:rsidRPr="00883DBD" w:rsidRDefault="000809DE" w:rsidP="00883DBD">
      <w:pPr>
        <w:keepNext/>
        <w:widowControl w:val="0"/>
        <w:spacing w:line="360" w:lineRule="auto"/>
        <w:ind w:firstLine="709"/>
        <w:jc w:val="both"/>
        <w:rPr>
          <w:sz w:val="28"/>
        </w:rPr>
      </w:pPr>
      <w:r w:rsidRPr="00883DBD">
        <w:rPr>
          <w:sz w:val="28"/>
        </w:rPr>
        <w:t>Наружная отделка – выполненная с расшивкой швов кладка из полнотелого глиняного кирпича, горизонтальные пояски над оконными проемами выполнены из силикатного кирпича, торцевые стены облицованы прессованными волокнисто-цементными плитами</w:t>
      </w:r>
      <w:r w:rsidR="00883DBD" w:rsidRPr="00883DBD">
        <w:rPr>
          <w:sz w:val="28"/>
        </w:rPr>
        <w:t xml:space="preserve"> </w:t>
      </w:r>
      <w:r w:rsidRPr="00883DBD">
        <w:rPr>
          <w:sz w:val="28"/>
        </w:rPr>
        <w:t>"Краспан".</w:t>
      </w:r>
    </w:p>
    <w:p w:rsidR="000809DE" w:rsidRPr="00883DBD" w:rsidRDefault="000809DE" w:rsidP="00883DBD">
      <w:pPr>
        <w:keepNext/>
        <w:widowControl w:val="0"/>
        <w:spacing w:line="360" w:lineRule="auto"/>
        <w:ind w:firstLine="709"/>
        <w:jc w:val="both"/>
        <w:rPr>
          <w:sz w:val="28"/>
        </w:rPr>
      </w:pPr>
      <w:r w:rsidRPr="00883DBD">
        <w:rPr>
          <w:sz w:val="28"/>
        </w:rPr>
        <w:t>Внутренняя отделка. Поверхности стен и перегородок</w:t>
      </w:r>
      <w:r w:rsidR="00883DBD" w:rsidRPr="00883DBD">
        <w:rPr>
          <w:sz w:val="28"/>
        </w:rPr>
        <w:t xml:space="preserve"> </w:t>
      </w:r>
      <w:r w:rsidRPr="00883DBD">
        <w:rPr>
          <w:sz w:val="28"/>
        </w:rPr>
        <w:t>оштукатурены, окрашены или оклеены обоями, потолки оштукатурены и окрашены.</w:t>
      </w:r>
    </w:p>
    <w:p w:rsidR="000809DE" w:rsidRPr="00883DBD" w:rsidRDefault="000809DE" w:rsidP="00883DBD">
      <w:pPr>
        <w:keepNext/>
        <w:widowControl w:val="0"/>
        <w:spacing w:line="360" w:lineRule="auto"/>
        <w:ind w:firstLine="709"/>
        <w:jc w:val="both"/>
        <w:rPr>
          <w:snapToGrid w:val="0"/>
          <w:sz w:val="28"/>
        </w:rPr>
      </w:pPr>
      <w:r w:rsidRPr="00883DBD">
        <w:rPr>
          <w:snapToGrid w:val="0"/>
          <w:sz w:val="28"/>
        </w:rPr>
        <w:t>Инженерное оборудование. В здании предусмотрено</w:t>
      </w:r>
      <w:r w:rsidR="00883DBD" w:rsidRPr="00883DBD">
        <w:rPr>
          <w:snapToGrid w:val="0"/>
          <w:sz w:val="28"/>
        </w:rPr>
        <w:t xml:space="preserve"> </w:t>
      </w:r>
      <w:r w:rsidRPr="00883DBD">
        <w:rPr>
          <w:snapToGrid w:val="0"/>
          <w:sz w:val="28"/>
        </w:rPr>
        <w:t>горячее и холодное водоснабжение, центральное водяное отопление, канализация, силовые электрические сети.</w:t>
      </w:r>
    </w:p>
    <w:p w:rsidR="000809DE" w:rsidRPr="00883DBD" w:rsidRDefault="000809DE" w:rsidP="00883DBD">
      <w:pPr>
        <w:keepNext/>
        <w:widowControl w:val="0"/>
        <w:spacing w:line="360" w:lineRule="auto"/>
        <w:ind w:firstLine="709"/>
        <w:jc w:val="both"/>
        <w:rPr>
          <w:sz w:val="28"/>
        </w:rPr>
      </w:pPr>
      <w:r w:rsidRPr="00883DBD">
        <w:rPr>
          <w:sz w:val="28"/>
        </w:rPr>
        <w:t xml:space="preserve">Уровень ответственности здания по ГОСТ 27751-88 – </w:t>
      </w:r>
      <w:r w:rsidRPr="00883DBD">
        <w:rPr>
          <w:sz w:val="28"/>
          <w:lang w:val="en-US"/>
        </w:rPr>
        <w:t>II</w:t>
      </w:r>
      <w:r w:rsidRPr="00883DBD">
        <w:rPr>
          <w:sz w:val="28"/>
        </w:rPr>
        <w:t xml:space="preserve"> нормальный.</w:t>
      </w:r>
    </w:p>
    <w:p w:rsidR="000809DE" w:rsidRPr="00883DBD" w:rsidRDefault="000809DE" w:rsidP="00883DBD">
      <w:pPr>
        <w:pStyle w:val="a7"/>
        <w:keepNext/>
        <w:widowControl w:val="0"/>
        <w:spacing w:after="0" w:line="360" w:lineRule="auto"/>
        <w:ind w:left="0" w:firstLine="709"/>
        <w:jc w:val="both"/>
        <w:rPr>
          <w:sz w:val="28"/>
        </w:rPr>
      </w:pPr>
      <w:r w:rsidRPr="00883DBD">
        <w:rPr>
          <w:sz w:val="28"/>
        </w:rPr>
        <w:t>Коэффициент надежности по назначению – 0,95.</w:t>
      </w:r>
    </w:p>
    <w:p w:rsidR="000809DE" w:rsidRPr="00883DBD" w:rsidRDefault="000809DE" w:rsidP="00883DBD">
      <w:pPr>
        <w:keepNext/>
        <w:widowControl w:val="0"/>
        <w:spacing w:line="360" w:lineRule="auto"/>
        <w:ind w:firstLine="709"/>
        <w:jc w:val="both"/>
        <w:rPr>
          <w:sz w:val="28"/>
        </w:rPr>
      </w:pPr>
      <w:r w:rsidRPr="00883DBD">
        <w:rPr>
          <w:sz w:val="28"/>
        </w:rPr>
        <w:t>Проектом капитального ремонта предусматриваются следующие мероприятия:</w:t>
      </w:r>
    </w:p>
    <w:p w:rsidR="000809DE" w:rsidRPr="00883DBD" w:rsidRDefault="000809DE" w:rsidP="00883DBD">
      <w:pPr>
        <w:keepNext/>
        <w:widowControl w:val="0"/>
        <w:numPr>
          <w:ilvl w:val="0"/>
          <w:numId w:val="13"/>
        </w:numPr>
        <w:spacing w:line="360" w:lineRule="auto"/>
        <w:ind w:left="0" w:firstLine="709"/>
        <w:jc w:val="both"/>
        <w:rPr>
          <w:sz w:val="28"/>
        </w:rPr>
      </w:pPr>
      <w:r w:rsidRPr="00883DBD">
        <w:rPr>
          <w:rFonts w:eastAsia="MS Mincho"/>
          <w:sz w:val="28"/>
        </w:rPr>
        <w:t>ревизия и ремонт горизонтальных вентиляционных каналов, проложенных по чердачному перекрытию;</w:t>
      </w:r>
    </w:p>
    <w:p w:rsidR="000809DE" w:rsidRPr="00883DBD" w:rsidRDefault="000809DE" w:rsidP="00883DBD">
      <w:pPr>
        <w:keepNext/>
        <w:widowControl w:val="0"/>
        <w:numPr>
          <w:ilvl w:val="0"/>
          <w:numId w:val="13"/>
        </w:numPr>
        <w:tabs>
          <w:tab w:val="num" w:pos="1080"/>
        </w:tabs>
        <w:spacing w:line="360" w:lineRule="auto"/>
        <w:ind w:left="0" w:firstLine="709"/>
        <w:jc w:val="both"/>
        <w:rPr>
          <w:sz w:val="28"/>
        </w:rPr>
      </w:pPr>
      <w:r w:rsidRPr="00883DBD">
        <w:rPr>
          <w:sz w:val="28"/>
        </w:rPr>
        <w:t>ревизия и ремонт водосточных труб;</w:t>
      </w:r>
    </w:p>
    <w:p w:rsidR="000809DE" w:rsidRPr="00883DBD" w:rsidRDefault="000809DE" w:rsidP="00883DBD">
      <w:pPr>
        <w:keepNext/>
        <w:widowControl w:val="0"/>
        <w:numPr>
          <w:ilvl w:val="0"/>
          <w:numId w:val="13"/>
        </w:numPr>
        <w:tabs>
          <w:tab w:val="num" w:pos="1080"/>
        </w:tabs>
        <w:spacing w:line="360" w:lineRule="auto"/>
        <w:ind w:left="0" w:firstLine="709"/>
        <w:jc w:val="both"/>
        <w:rPr>
          <w:sz w:val="28"/>
        </w:rPr>
      </w:pPr>
      <w:r w:rsidRPr="00883DBD">
        <w:rPr>
          <w:sz w:val="28"/>
        </w:rPr>
        <w:t>гидроизоляция стен в общественных мойках и кухнях;</w:t>
      </w:r>
    </w:p>
    <w:p w:rsidR="000809DE" w:rsidRPr="00883DBD" w:rsidRDefault="000809DE" w:rsidP="00883DBD">
      <w:pPr>
        <w:keepNext/>
        <w:widowControl w:val="0"/>
        <w:numPr>
          <w:ilvl w:val="0"/>
          <w:numId w:val="13"/>
        </w:numPr>
        <w:tabs>
          <w:tab w:val="num" w:pos="1080"/>
        </w:tabs>
        <w:spacing w:line="360" w:lineRule="auto"/>
        <w:ind w:left="0" w:firstLine="709"/>
        <w:jc w:val="both"/>
        <w:rPr>
          <w:sz w:val="28"/>
        </w:rPr>
      </w:pPr>
      <w:r w:rsidRPr="00883DBD">
        <w:rPr>
          <w:sz w:val="28"/>
        </w:rPr>
        <w:t>утепление наружных стен комплексной фасадной системой с вентилируемым воздушным зазором.</w:t>
      </w:r>
    </w:p>
    <w:p w:rsidR="000809DE" w:rsidRPr="00883DBD" w:rsidRDefault="000809DE" w:rsidP="00883DBD">
      <w:pPr>
        <w:keepNext/>
        <w:widowControl w:val="0"/>
        <w:numPr>
          <w:ilvl w:val="0"/>
          <w:numId w:val="14"/>
        </w:numPr>
        <w:spacing w:line="360" w:lineRule="auto"/>
        <w:ind w:left="0" w:firstLine="709"/>
        <w:jc w:val="both"/>
        <w:rPr>
          <w:sz w:val="28"/>
        </w:rPr>
      </w:pPr>
      <w:r w:rsidRPr="00883DBD">
        <w:rPr>
          <w:sz w:val="28"/>
        </w:rPr>
        <w:t>усиление стальным обрамлением проемов лестничных клеток и главного входа;</w:t>
      </w:r>
    </w:p>
    <w:p w:rsidR="000809DE" w:rsidRPr="00883DBD" w:rsidRDefault="000809DE" w:rsidP="00883DBD">
      <w:pPr>
        <w:keepNext/>
        <w:widowControl w:val="0"/>
        <w:numPr>
          <w:ilvl w:val="0"/>
          <w:numId w:val="14"/>
        </w:numPr>
        <w:spacing w:line="360" w:lineRule="auto"/>
        <w:ind w:left="0" w:firstLine="709"/>
        <w:jc w:val="both"/>
        <w:rPr>
          <w:sz w:val="28"/>
        </w:rPr>
      </w:pPr>
      <w:r w:rsidRPr="00883DBD">
        <w:rPr>
          <w:sz w:val="28"/>
        </w:rPr>
        <w:t xml:space="preserve">установление крестовых связей в поперечном направлении. </w:t>
      </w:r>
    </w:p>
    <w:p w:rsidR="000809DE" w:rsidRPr="00883DBD" w:rsidRDefault="000809DE" w:rsidP="00883DBD">
      <w:pPr>
        <w:keepNext/>
        <w:widowControl w:val="0"/>
        <w:spacing w:line="360" w:lineRule="auto"/>
        <w:ind w:firstLine="709"/>
        <w:jc w:val="both"/>
        <w:rPr>
          <w:sz w:val="28"/>
        </w:rPr>
      </w:pPr>
    </w:p>
    <w:p w:rsidR="000809DE" w:rsidRPr="00883DBD" w:rsidRDefault="00771CC7" w:rsidP="00883DBD">
      <w:pPr>
        <w:keepNext/>
        <w:widowControl w:val="0"/>
        <w:spacing w:line="360" w:lineRule="auto"/>
        <w:ind w:firstLine="709"/>
        <w:jc w:val="both"/>
        <w:rPr>
          <w:bCs/>
          <w:iCs/>
          <w:sz w:val="28"/>
        </w:rPr>
      </w:pPr>
      <w:r>
        <w:rPr>
          <w:bCs/>
          <w:iCs/>
          <w:sz w:val="28"/>
        </w:rPr>
        <w:br w:type="page"/>
      </w:r>
      <w:r w:rsidR="000809DE" w:rsidRPr="00883DBD">
        <w:rPr>
          <w:bCs/>
          <w:iCs/>
          <w:sz w:val="28"/>
        </w:rPr>
        <w:t>3. Продолжительность строительства</w:t>
      </w:r>
    </w:p>
    <w:p w:rsidR="00771CC7" w:rsidRDefault="00771CC7" w:rsidP="00883DBD">
      <w:pPr>
        <w:keepNext/>
        <w:widowControl w:val="0"/>
        <w:spacing w:line="360" w:lineRule="auto"/>
        <w:ind w:firstLine="709"/>
        <w:jc w:val="both"/>
        <w:rPr>
          <w:sz w:val="28"/>
        </w:rPr>
      </w:pPr>
    </w:p>
    <w:p w:rsidR="000809DE" w:rsidRPr="00883DBD" w:rsidRDefault="000809DE" w:rsidP="00883DBD">
      <w:pPr>
        <w:keepNext/>
        <w:widowControl w:val="0"/>
        <w:spacing w:line="360" w:lineRule="auto"/>
        <w:ind w:firstLine="709"/>
        <w:jc w:val="both"/>
        <w:rPr>
          <w:sz w:val="28"/>
        </w:rPr>
      </w:pPr>
      <w:r w:rsidRPr="00883DBD">
        <w:rPr>
          <w:sz w:val="28"/>
        </w:rPr>
        <w:t>Продолжительность реконструкции здания определяется согласно СНиП 1.04.03-85* "Нормы продолжительности строительства и задела в строительстве предприятий, зданий и сооружений" и Пособия по определению продолжительности строительства предприятий, зданий и сооружений (к СНиП 1.04.03-85).</w:t>
      </w:r>
      <w:r w:rsidR="00771CC7">
        <w:rPr>
          <w:sz w:val="28"/>
        </w:rPr>
        <w:t xml:space="preserve"> </w:t>
      </w:r>
      <w:r w:rsidRPr="00883DBD">
        <w:rPr>
          <w:sz w:val="28"/>
        </w:rPr>
        <w:t>При этом учитывалось, что строительно-монтажные работы будут выполняться поточным методом с частичным совмещением отдельных видов работ по времени, при наличии материалов, изделий и оборудования на приобъектном складе, без учета технологических перерывов.</w:t>
      </w:r>
      <w:r w:rsidR="00771CC7">
        <w:rPr>
          <w:sz w:val="28"/>
        </w:rPr>
        <w:t xml:space="preserve"> </w:t>
      </w:r>
      <w:r w:rsidRPr="00883DBD">
        <w:rPr>
          <w:sz w:val="28"/>
        </w:rPr>
        <w:t xml:space="preserve">Продолжительность ремонта общежития определена согласно СНиП 1.04.03-85* (часть </w:t>
      </w:r>
      <w:r w:rsidRPr="00883DBD">
        <w:rPr>
          <w:sz w:val="28"/>
          <w:lang w:val="en-US"/>
        </w:rPr>
        <w:t>II</w:t>
      </w:r>
      <w:r w:rsidRPr="00883DBD">
        <w:rPr>
          <w:sz w:val="28"/>
        </w:rPr>
        <w:t xml:space="preserve"> раздел З «Непроизводственное строительство» подраздел 1 «Жилые здания» п.6) и составляет 8 месяцев, в т.ч. подготовительный период – 1 месяц.</w:t>
      </w:r>
    </w:p>
    <w:p w:rsidR="000809DE" w:rsidRPr="00883DBD" w:rsidRDefault="000809DE" w:rsidP="00883DBD">
      <w:pPr>
        <w:keepNext/>
        <w:widowControl w:val="0"/>
        <w:spacing w:line="360" w:lineRule="auto"/>
        <w:ind w:firstLine="709"/>
        <w:jc w:val="both"/>
        <w:rPr>
          <w:sz w:val="28"/>
        </w:rPr>
      </w:pPr>
      <w:r w:rsidRPr="00883DBD">
        <w:rPr>
          <w:sz w:val="28"/>
        </w:rPr>
        <w:t xml:space="preserve">Срок начала строительства указывает заказчик. </w:t>
      </w:r>
    </w:p>
    <w:p w:rsidR="000809DE" w:rsidRPr="00883DBD" w:rsidRDefault="000809DE" w:rsidP="00883DBD">
      <w:pPr>
        <w:keepNext/>
        <w:widowControl w:val="0"/>
        <w:spacing w:line="360" w:lineRule="auto"/>
        <w:ind w:firstLine="709"/>
        <w:jc w:val="both"/>
        <w:rPr>
          <w:sz w:val="28"/>
        </w:rPr>
      </w:pPr>
    </w:p>
    <w:p w:rsidR="000809DE" w:rsidRPr="00883DBD" w:rsidRDefault="000809DE" w:rsidP="00883DBD">
      <w:pPr>
        <w:pStyle w:val="9"/>
        <w:keepNext/>
        <w:widowControl w:val="0"/>
        <w:spacing w:before="0" w:after="0" w:line="360" w:lineRule="auto"/>
        <w:ind w:firstLine="709"/>
        <w:jc w:val="both"/>
        <w:rPr>
          <w:rFonts w:ascii="Times New Roman" w:hAnsi="Times New Roman"/>
          <w:sz w:val="28"/>
        </w:rPr>
      </w:pPr>
      <w:r w:rsidRPr="00883DBD">
        <w:rPr>
          <w:rFonts w:ascii="Times New Roman" w:hAnsi="Times New Roman"/>
          <w:sz w:val="28"/>
        </w:rPr>
        <w:t>Календарный график производства работ и движения рабочих</w:t>
      </w:r>
    </w:p>
    <w:tbl>
      <w:tblPr>
        <w:tblW w:w="9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9"/>
        <w:gridCol w:w="967"/>
        <w:gridCol w:w="968"/>
        <w:gridCol w:w="967"/>
        <w:gridCol w:w="968"/>
        <w:gridCol w:w="967"/>
        <w:gridCol w:w="968"/>
        <w:gridCol w:w="967"/>
        <w:gridCol w:w="968"/>
      </w:tblGrid>
      <w:tr w:rsidR="000809DE" w:rsidRPr="00771CC7" w:rsidTr="00771CC7">
        <w:trPr>
          <w:cantSplit/>
          <w:trHeight w:val="228"/>
        </w:trPr>
        <w:tc>
          <w:tcPr>
            <w:tcW w:w="1479" w:type="dxa"/>
            <w:vMerge w:val="restart"/>
            <w:vAlign w:val="center"/>
          </w:tcPr>
          <w:p w:rsidR="000809DE" w:rsidRPr="00771CC7" w:rsidRDefault="000809DE" w:rsidP="00883DBD">
            <w:pPr>
              <w:keepNext/>
              <w:widowControl w:val="0"/>
              <w:spacing w:line="360" w:lineRule="auto"/>
              <w:jc w:val="both"/>
              <w:rPr>
                <w:bCs/>
                <w:sz w:val="20"/>
                <w:szCs w:val="20"/>
              </w:rPr>
            </w:pPr>
            <w:r w:rsidRPr="00771CC7">
              <w:rPr>
                <w:bCs/>
                <w:sz w:val="20"/>
                <w:szCs w:val="20"/>
              </w:rPr>
              <w:t>Наименование работ</w:t>
            </w:r>
          </w:p>
        </w:tc>
        <w:tc>
          <w:tcPr>
            <w:tcW w:w="7740" w:type="dxa"/>
            <w:gridSpan w:val="8"/>
            <w:vAlign w:val="center"/>
          </w:tcPr>
          <w:p w:rsidR="000809DE" w:rsidRPr="00771CC7" w:rsidRDefault="000809DE" w:rsidP="00883DBD">
            <w:pPr>
              <w:keepNext/>
              <w:widowControl w:val="0"/>
              <w:spacing w:line="360" w:lineRule="auto"/>
              <w:jc w:val="both"/>
              <w:rPr>
                <w:bCs/>
                <w:sz w:val="20"/>
                <w:szCs w:val="20"/>
              </w:rPr>
            </w:pPr>
            <w:r w:rsidRPr="00771CC7">
              <w:rPr>
                <w:bCs/>
                <w:sz w:val="20"/>
                <w:szCs w:val="20"/>
              </w:rPr>
              <w:t>месяца</w:t>
            </w:r>
          </w:p>
        </w:tc>
      </w:tr>
      <w:tr w:rsidR="000809DE" w:rsidRPr="00771CC7" w:rsidTr="00771CC7">
        <w:trPr>
          <w:cantSplit/>
          <w:trHeight w:val="557"/>
        </w:trPr>
        <w:tc>
          <w:tcPr>
            <w:tcW w:w="1479" w:type="dxa"/>
            <w:vMerge/>
            <w:vAlign w:val="center"/>
          </w:tcPr>
          <w:p w:rsidR="000809DE" w:rsidRPr="00771CC7" w:rsidRDefault="000809DE" w:rsidP="00883DBD">
            <w:pPr>
              <w:keepNext/>
              <w:widowControl w:val="0"/>
              <w:spacing w:line="360" w:lineRule="auto"/>
              <w:jc w:val="both"/>
              <w:rPr>
                <w:bCs/>
                <w:sz w:val="20"/>
                <w:szCs w:val="20"/>
              </w:rPr>
            </w:pPr>
          </w:p>
        </w:tc>
        <w:tc>
          <w:tcPr>
            <w:tcW w:w="967"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1</w:t>
            </w:r>
          </w:p>
        </w:tc>
        <w:tc>
          <w:tcPr>
            <w:tcW w:w="968"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2</w:t>
            </w:r>
          </w:p>
        </w:tc>
        <w:tc>
          <w:tcPr>
            <w:tcW w:w="967"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3</w:t>
            </w:r>
          </w:p>
        </w:tc>
        <w:tc>
          <w:tcPr>
            <w:tcW w:w="968"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4</w:t>
            </w:r>
          </w:p>
        </w:tc>
        <w:tc>
          <w:tcPr>
            <w:tcW w:w="967"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5</w:t>
            </w:r>
          </w:p>
        </w:tc>
        <w:tc>
          <w:tcPr>
            <w:tcW w:w="968"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6</w:t>
            </w:r>
          </w:p>
        </w:tc>
        <w:tc>
          <w:tcPr>
            <w:tcW w:w="967"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7</w:t>
            </w:r>
          </w:p>
        </w:tc>
        <w:tc>
          <w:tcPr>
            <w:tcW w:w="968"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8</w:t>
            </w:r>
          </w:p>
        </w:tc>
      </w:tr>
      <w:tr w:rsidR="000809DE" w:rsidRPr="00771CC7" w:rsidTr="00771CC7">
        <w:trPr>
          <w:trHeight w:val="341"/>
        </w:trPr>
        <w:tc>
          <w:tcPr>
            <w:tcW w:w="1479"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Подготовительный период</w:t>
            </w:r>
          </w:p>
        </w:tc>
        <w:tc>
          <w:tcPr>
            <w:tcW w:w="967" w:type="dxa"/>
            <w:vAlign w:val="center"/>
          </w:tcPr>
          <w:p w:rsidR="000809DE" w:rsidRPr="00771CC7" w:rsidRDefault="00F20EFE" w:rsidP="00883DBD">
            <w:pPr>
              <w:keepNext/>
              <w:widowControl w:val="0"/>
              <w:spacing w:line="360" w:lineRule="auto"/>
              <w:jc w:val="both"/>
              <w:rPr>
                <w:sz w:val="20"/>
                <w:szCs w:val="20"/>
              </w:rPr>
            </w:pPr>
            <w:r>
              <w:rPr>
                <w:noProof/>
              </w:rPr>
              <w:pict>
                <v:line id="_x0000_s1026" style="position:absolute;left:0;text-align:left;flip:y;z-index:251656192;mso-position-horizontal-relative:text;mso-position-vertical-relative:text" from="-5.4pt,7.6pt" to="39.6pt,7.6pt" strokeweight="2.5pt"/>
              </w:pict>
            </w:r>
          </w:p>
        </w:tc>
        <w:tc>
          <w:tcPr>
            <w:tcW w:w="968" w:type="dxa"/>
            <w:vAlign w:val="center"/>
          </w:tcPr>
          <w:p w:rsidR="000809DE" w:rsidRPr="00771CC7" w:rsidRDefault="000809DE" w:rsidP="00883DBD">
            <w:pPr>
              <w:keepNext/>
              <w:widowControl w:val="0"/>
              <w:spacing w:line="360" w:lineRule="auto"/>
              <w:jc w:val="both"/>
              <w:rPr>
                <w:sz w:val="20"/>
                <w:szCs w:val="20"/>
              </w:rPr>
            </w:pPr>
          </w:p>
        </w:tc>
        <w:tc>
          <w:tcPr>
            <w:tcW w:w="967" w:type="dxa"/>
            <w:vAlign w:val="center"/>
          </w:tcPr>
          <w:p w:rsidR="000809DE" w:rsidRPr="00771CC7" w:rsidRDefault="000809DE" w:rsidP="00883DBD">
            <w:pPr>
              <w:keepNext/>
              <w:widowControl w:val="0"/>
              <w:spacing w:line="360" w:lineRule="auto"/>
              <w:jc w:val="both"/>
              <w:rPr>
                <w:sz w:val="20"/>
                <w:szCs w:val="20"/>
              </w:rPr>
            </w:pPr>
          </w:p>
        </w:tc>
        <w:tc>
          <w:tcPr>
            <w:tcW w:w="968" w:type="dxa"/>
            <w:vAlign w:val="center"/>
          </w:tcPr>
          <w:p w:rsidR="000809DE" w:rsidRPr="00771CC7" w:rsidRDefault="000809DE" w:rsidP="00883DBD">
            <w:pPr>
              <w:keepNext/>
              <w:widowControl w:val="0"/>
              <w:spacing w:line="360" w:lineRule="auto"/>
              <w:jc w:val="both"/>
              <w:rPr>
                <w:sz w:val="20"/>
                <w:szCs w:val="20"/>
              </w:rPr>
            </w:pPr>
          </w:p>
        </w:tc>
        <w:tc>
          <w:tcPr>
            <w:tcW w:w="967" w:type="dxa"/>
            <w:vAlign w:val="center"/>
          </w:tcPr>
          <w:p w:rsidR="000809DE" w:rsidRPr="00771CC7" w:rsidRDefault="000809DE" w:rsidP="00883DBD">
            <w:pPr>
              <w:keepNext/>
              <w:widowControl w:val="0"/>
              <w:spacing w:line="360" w:lineRule="auto"/>
              <w:jc w:val="both"/>
              <w:rPr>
                <w:sz w:val="20"/>
                <w:szCs w:val="20"/>
              </w:rPr>
            </w:pPr>
          </w:p>
        </w:tc>
        <w:tc>
          <w:tcPr>
            <w:tcW w:w="968" w:type="dxa"/>
            <w:vAlign w:val="center"/>
          </w:tcPr>
          <w:p w:rsidR="000809DE" w:rsidRPr="00771CC7" w:rsidRDefault="000809DE" w:rsidP="00883DBD">
            <w:pPr>
              <w:keepNext/>
              <w:widowControl w:val="0"/>
              <w:spacing w:line="360" w:lineRule="auto"/>
              <w:jc w:val="both"/>
              <w:rPr>
                <w:sz w:val="20"/>
                <w:szCs w:val="20"/>
              </w:rPr>
            </w:pPr>
          </w:p>
        </w:tc>
        <w:tc>
          <w:tcPr>
            <w:tcW w:w="967" w:type="dxa"/>
            <w:vAlign w:val="center"/>
          </w:tcPr>
          <w:p w:rsidR="000809DE" w:rsidRPr="00771CC7" w:rsidRDefault="000809DE" w:rsidP="00883DBD">
            <w:pPr>
              <w:keepNext/>
              <w:widowControl w:val="0"/>
              <w:spacing w:line="360" w:lineRule="auto"/>
              <w:jc w:val="both"/>
              <w:rPr>
                <w:sz w:val="20"/>
                <w:szCs w:val="20"/>
              </w:rPr>
            </w:pPr>
          </w:p>
        </w:tc>
        <w:tc>
          <w:tcPr>
            <w:tcW w:w="968" w:type="dxa"/>
            <w:vAlign w:val="center"/>
          </w:tcPr>
          <w:p w:rsidR="000809DE" w:rsidRPr="00771CC7" w:rsidRDefault="000809DE" w:rsidP="00883DBD">
            <w:pPr>
              <w:keepNext/>
              <w:widowControl w:val="0"/>
              <w:spacing w:line="360" w:lineRule="auto"/>
              <w:jc w:val="both"/>
              <w:rPr>
                <w:sz w:val="20"/>
                <w:szCs w:val="20"/>
              </w:rPr>
            </w:pPr>
          </w:p>
        </w:tc>
      </w:tr>
      <w:tr w:rsidR="000809DE" w:rsidRPr="00771CC7" w:rsidTr="00771CC7">
        <w:trPr>
          <w:trHeight w:val="351"/>
        </w:trPr>
        <w:tc>
          <w:tcPr>
            <w:tcW w:w="1479"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Демонтажные работы</w:t>
            </w:r>
          </w:p>
        </w:tc>
        <w:tc>
          <w:tcPr>
            <w:tcW w:w="967" w:type="dxa"/>
            <w:vAlign w:val="center"/>
          </w:tcPr>
          <w:p w:rsidR="000809DE" w:rsidRPr="00771CC7" w:rsidRDefault="00F20EFE" w:rsidP="00883DBD">
            <w:pPr>
              <w:keepNext/>
              <w:widowControl w:val="0"/>
              <w:spacing w:line="360" w:lineRule="auto"/>
              <w:jc w:val="both"/>
              <w:rPr>
                <w:sz w:val="20"/>
                <w:szCs w:val="20"/>
              </w:rPr>
            </w:pPr>
            <w:r>
              <w:rPr>
                <w:noProof/>
              </w:rPr>
              <w:pict>
                <v:line id="_x0000_s1027" style="position:absolute;left:0;text-align:left;z-index:251657216;mso-position-horizontal-relative:text;mso-position-vertical-relative:text" from="39.6pt,8.05pt" to="93.6pt,8.05pt" strokeweight="2.5pt"/>
              </w:pict>
            </w:r>
          </w:p>
        </w:tc>
        <w:tc>
          <w:tcPr>
            <w:tcW w:w="968" w:type="dxa"/>
            <w:vAlign w:val="center"/>
          </w:tcPr>
          <w:p w:rsidR="000809DE" w:rsidRPr="00771CC7" w:rsidRDefault="000809DE" w:rsidP="00883DBD">
            <w:pPr>
              <w:keepNext/>
              <w:widowControl w:val="0"/>
              <w:spacing w:line="360" w:lineRule="auto"/>
              <w:jc w:val="both"/>
              <w:rPr>
                <w:sz w:val="20"/>
                <w:szCs w:val="20"/>
              </w:rPr>
            </w:pPr>
          </w:p>
        </w:tc>
        <w:tc>
          <w:tcPr>
            <w:tcW w:w="967" w:type="dxa"/>
            <w:vAlign w:val="center"/>
          </w:tcPr>
          <w:p w:rsidR="000809DE" w:rsidRPr="00771CC7" w:rsidRDefault="000809DE" w:rsidP="00883DBD">
            <w:pPr>
              <w:keepNext/>
              <w:widowControl w:val="0"/>
              <w:spacing w:line="360" w:lineRule="auto"/>
              <w:jc w:val="both"/>
              <w:rPr>
                <w:sz w:val="20"/>
                <w:szCs w:val="20"/>
              </w:rPr>
            </w:pPr>
          </w:p>
        </w:tc>
        <w:tc>
          <w:tcPr>
            <w:tcW w:w="968" w:type="dxa"/>
            <w:vAlign w:val="center"/>
          </w:tcPr>
          <w:p w:rsidR="000809DE" w:rsidRPr="00771CC7" w:rsidRDefault="000809DE" w:rsidP="00883DBD">
            <w:pPr>
              <w:keepNext/>
              <w:widowControl w:val="0"/>
              <w:spacing w:line="360" w:lineRule="auto"/>
              <w:jc w:val="both"/>
              <w:rPr>
                <w:sz w:val="20"/>
                <w:szCs w:val="20"/>
              </w:rPr>
            </w:pPr>
          </w:p>
        </w:tc>
        <w:tc>
          <w:tcPr>
            <w:tcW w:w="967" w:type="dxa"/>
            <w:vAlign w:val="center"/>
          </w:tcPr>
          <w:p w:rsidR="000809DE" w:rsidRPr="00771CC7" w:rsidRDefault="000809DE" w:rsidP="00883DBD">
            <w:pPr>
              <w:keepNext/>
              <w:widowControl w:val="0"/>
              <w:spacing w:line="360" w:lineRule="auto"/>
              <w:jc w:val="both"/>
              <w:rPr>
                <w:sz w:val="20"/>
                <w:szCs w:val="20"/>
              </w:rPr>
            </w:pPr>
          </w:p>
        </w:tc>
        <w:tc>
          <w:tcPr>
            <w:tcW w:w="968" w:type="dxa"/>
            <w:vAlign w:val="center"/>
          </w:tcPr>
          <w:p w:rsidR="000809DE" w:rsidRPr="00771CC7" w:rsidRDefault="000809DE" w:rsidP="00883DBD">
            <w:pPr>
              <w:keepNext/>
              <w:widowControl w:val="0"/>
              <w:spacing w:line="360" w:lineRule="auto"/>
              <w:jc w:val="both"/>
              <w:rPr>
                <w:sz w:val="20"/>
                <w:szCs w:val="20"/>
              </w:rPr>
            </w:pPr>
          </w:p>
        </w:tc>
        <w:tc>
          <w:tcPr>
            <w:tcW w:w="967" w:type="dxa"/>
            <w:vAlign w:val="center"/>
          </w:tcPr>
          <w:p w:rsidR="000809DE" w:rsidRPr="00771CC7" w:rsidRDefault="000809DE" w:rsidP="00883DBD">
            <w:pPr>
              <w:keepNext/>
              <w:widowControl w:val="0"/>
              <w:spacing w:line="360" w:lineRule="auto"/>
              <w:jc w:val="both"/>
              <w:rPr>
                <w:sz w:val="20"/>
                <w:szCs w:val="20"/>
              </w:rPr>
            </w:pPr>
          </w:p>
        </w:tc>
        <w:tc>
          <w:tcPr>
            <w:tcW w:w="968" w:type="dxa"/>
            <w:vAlign w:val="center"/>
          </w:tcPr>
          <w:p w:rsidR="000809DE" w:rsidRPr="00771CC7" w:rsidRDefault="000809DE" w:rsidP="00883DBD">
            <w:pPr>
              <w:keepNext/>
              <w:widowControl w:val="0"/>
              <w:spacing w:line="360" w:lineRule="auto"/>
              <w:jc w:val="both"/>
              <w:rPr>
                <w:sz w:val="20"/>
                <w:szCs w:val="20"/>
              </w:rPr>
            </w:pPr>
          </w:p>
        </w:tc>
      </w:tr>
      <w:tr w:rsidR="000809DE" w:rsidRPr="00771CC7" w:rsidTr="00771CC7">
        <w:trPr>
          <w:trHeight w:val="361"/>
        </w:trPr>
        <w:tc>
          <w:tcPr>
            <w:tcW w:w="1479"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Устройство фасада, усиление конструкций и перепланировка</w:t>
            </w:r>
          </w:p>
        </w:tc>
        <w:tc>
          <w:tcPr>
            <w:tcW w:w="967" w:type="dxa"/>
            <w:vAlign w:val="center"/>
          </w:tcPr>
          <w:p w:rsidR="000809DE" w:rsidRPr="00771CC7" w:rsidRDefault="000809DE" w:rsidP="00883DBD">
            <w:pPr>
              <w:keepNext/>
              <w:widowControl w:val="0"/>
              <w:spacing w:line="360" w:lineRule="auto"/>
              <w:jc w:val="both"/>
              <w:rPr>
                <w:sz w:val="20"/>
                <w:szCs w:val="20"/>
              </w:rPr>
            </w:pPr>
          </w:p>
        </w:tc>
        <w:tc>
          <w:tcPr>
            <w:tcW w:w="968" w:type="dxa"/>
            <w:vAlign w:val="center"/>
          </w:tcPr>
          <w:p w:rsidR="000809DE" w:rsidRPr="00771CC7" w:rsidRDefault="000809DE" w:rsidP="00883DBD">
            <w:pPr>
              <w:keepNext/>
              <w:widowControl w:val="0"/>
              <w:spacing w:line="360" w:lineRule="auto"/>
              <w:jc w:val="both"/>
              <w:rPr>
                <w:sz w:val="20"/>
                <w:szCs w:val="20"/>
              </w:rPr>
            </w:pPr>
          </w:p>
        </w:tc>
        <w:tc>
          <w:tcPr>
            <w:tcW w:w="967" w:type="dxa"/>
            <w:vAlign w:val="center"/>
          </w:tcPr>
          <w:p w:rsidR="000809DE" w:rsidRPr="00771CC7" w:rsidRDefault="00F20EFE" w:rsidP="00883DBD">
            <w:pPr>
              <w:keepNext/>
              <w:widowControl w:val="0"/>
              <w:spacing w:line="360" w:lineRule="auto"/>
              <w:jc w:val="both"/>
              <w:rPr>
                <w:sz w:val="20"/>
                <w:szCs w:val="20"/>
              </w:rPr>
            </w:pPr>
            <w:r>
              <w:rPr>
                <w:noProof/>
              </w:rPr>
              <w:pict>
                <v:line id="_x0000_s1028" style="position:absolute;left:0;text-align:left;z-index:251658240;mso-position-horizontal-relative:text;mso-position-vertical-relative:text" from="-3.4pt,8pt" to="140.85pt,8pt" strokeweight="2.5pt"/>
              </w:pict>
            </w:r>
          </w:p>
        </w:tc>
        <w:tc>
          <w:tcPr>
            <w:tcW w:w="968" w:type="dxa"/>
            <w:vAlign w:val="center"/>
          </w:tcPr>
          <w:p w:rsidR="000809DE" w:rsidRPr="00771CC7" w:rsidRDefault="000809DE" w:rsidP="00883DBD">
            <w:pPr>
              <w:keepNext/>
              <w:widowControl w:val="0"/>
              <w:spacing w:line="360" w:lineRule="auto"/>
              <w:jc w:val="both"/>
              <w:rPr>
                <w:sz w:val="20"/>
                <w:szCs w:val="20"/>
              </w:rPr>
            </w:pPr>
          </w:p>
        </w:tc>
        <w:tc>
          <w:tcPr>
            <w:tcW w:w="967" w:type="dxa"/>
            <w:vAlign w:val="center"/>
          </w:tcPr>
          <w:p w:rsidR="000809DE" w:rsidRPr="00771CC7" w:rsidRDefault="000809DE" w:rsidP="00883DBD">
            <w:pPr>
              <w:keepNext/>
              <w:widowControl w:val="0"/>
              <w:spacing w:line="360" w:lineRule="auto"/>
              <w:jc w:val="both"/>
              <w:rPr>
                <w:sz w:val="20"/>
                <w:szCs w:val="20"/>
              </w:rPr>
            </w:pPr>
          </w:p>
        </w:tc>
        <w:tc>
          <w:tcPr>
            <w:tcW w:w="968" w:type="dxa"/>
            <w:vAlign w:val="center"/>
          </w:tcPr>
          <w:p w:rsidR="000809DE" w:rsidRPr="00771CC7" w:rsidRDefault="000809DE" w:rsidP="00883DBD">
            <w:pPr>
              <w:keepNext/>
              <w:widowControl w:val="0"/>
              <w:spacing w:line="360" w:lineRule="auto"/>
              <w:jc w:val="both"/>
              <w:rPr>
                <w:sz w:val="20"/>
                <w:szCs w:val="20"/>
              </w:rPr>
            </w:pPr>
          </w:p>
        </w:tc>
        <w:tc>
          <w:tcPr>
            <w:tcW w:w="967" w:type="dxa"/>
            <w:vAlign w:val="center"/>
          </w:tcPr>
          <w:p w:rsidR="000809DE" w:rsidRPr="00771CC7" w:rsidRDefault="000809DE" w:rsidP="00883DBD">
            <w:pPr>
              <w:keepNext/>
              <w:widowControl w:val="0"/>
              <w:spacing w:line="360" w:lineRule="auto"/>
              <w:jc w:val="both"/>
              <w:rPr>
                <w:sz w:val="20"/>
                <w:szCs w:val="20"/>
              </w:rPr>
            </w:pPr>
          </w:p>
        </w:tc>
        <w:tc>
          <w:tcPr>
            <w:tcW w:w="968" w:type="dxa"/>
            <w:vAlign w:val="center"/>
          </w:tcPr>
          <w:p w:rsidR="000809DE" w:rsidRPr="00771CC7" w:rsidRDefault="000809DE" w:rsidP="00883DBD">
            <w:pPr>
              <w:keepNext/>
              <w:widowControl w:val="0"/>
              <w:spacing w:line="360" w:lineRule="auto"/>
              <w:jc w:val="both"/>
              <w:rPr>
                <w:sz w:val="20"/>
                <w:szCs w:val="20"/>
              </w:rPr>
            </w:pPr>
          </w:p>
        </w:tc>
      </w:tr>
      <w:tr w:rsidR="000809DE" w:rsidRPr="00771CC7" w:rsidTr="00771CC7">
        <w:trPr>
          <w:trHeight w:val="343"/>
        </w:trPr>
        <w:tc>
          <w:tcPr>
            <w:tcW w:w="1479"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Производство отделочных работ</w:t>
            </w:r>
          </w:p>
        </w:tc>
        <w:tc>
          <w:tcPr>
            <w:tcW w:w="967" w:type="dxa"/>
            <w:vAlign w:val="center"/>
          </w:tcPr>
          <w:p w:rsidR="000809DE" w:rsidRPr="00771CC7" w:rsidRDefault="000809DE" w:rsidP="00883DBD">
            <w:pPr>
              <w:keepNext/>
              <w:widowControl w:val="0"/>
              <w:spacing w:line="360" w:lineRule="auto"/>
              <w:jc w:val="both"/>
              <w:rPr>
                <w:sz w:val="20"/>
                <w:szCs w:val="20"/>
              </w:rPr>
            </w:pPr>
          </w:p>
        </w:tc>
        <w:tc>
          <w:tcPr>
            <w:tcW w:w="968" w:type="dxa"/>
            <w:vAlign w:val="center"/>
          </w:tcPr>
          <w:p w:rsidR="000809DE" w:rsidRPr="00771CC7" w:rsidRDefault="000809DE" w:rsidP="00883DBD">
            <w:pPr>
              <w:keepNext/>
              <w:widowControl w:val="0"/>
              <w:spacing w:line="360" w:lineRule="auto"/>
              <w:jc w:val="both"/>
              <w:rPr>
                <w:sz w:val="20"/>
                <w:szCs w:val="20"/>
              </w:rPr>
            </w:pPr>
          </w:p>
        </w:tc>
        <w:tc>
          <w:tcPr>
            <w:tcW w:w="967" w:type="dxa"/>
            <w:vAlign w:val="center"/>
          </w:tcPr>
          <w:p w:rsidR="000809DE" w:rsidRPr="00771CC7" w:rsidRDefault="000809DE" w:rsidP="00883DBD">
            <w:pPr>
              <w:keepNext/>
              <w:widowControl w:val="0"/>
              <w:spacing w:line="360" w:lineRule="auto"/>
              <w:jc w:val="both"/>
              <w:rPr>
                <w:sz w:val="20"/>
                <w:szCs w:val="20"/>
              </w:rPr>
            </w:pPr>
          </w:p>
        </w:tc>
        <w:tc>
          <w:tcPr>
            <w:tcW w:w="968" w:type="dxa"/>
            <w:vAlign w:val="center"/>
          </w:tcPr>
          <w:p w:rsidR="000809DE" w:rsidRPr="00771CC7" w:rsidRDefault="000809DE" w:rsidP="00883DBD">
            <w:pPr>
              <w:keepNext/>
              <w:widowControl w:val="0"/>
              <w:spacing w:line="360" w:lineRule="auto"/>
              <w:jc w:val="both"/>
              <w:rPr>
                <w:sz w:val="20"/>
                <w:szCs w:val="20"/>
              </w:rPr>
            </w:pPr>
          </w:p>
        </w:tc>
        <w:tc>
          <w:tcPr>
            <w:tcW w:w="967" w:type="dxa"/>
            <w:vAlign w:val="center"/>
          </w:tcPr>
          <w:p w:rsidR="000809DE" w:rsidRPr="00771CC7" w:rsidRDefault="000809DE" w:rsidP="00883DBD">
            <w:pPr>
              <w:keepNext/>
              <w:widowControl w:val="0"/>
              <w:spacing w:line="360" w:lineRule="auto"/>
              <w:jc w:val="both"/>
              <w:rPr>
                <w:sz w:val="20"/>
                <w:szCs w:val="20"/>
              </w:rPr>
            </w:pPr>
          </w:p>
        </w:tc>
        <w:tc>
          <w:tcPr>
            <w:tcW w:w="968" w:type="dxa"/>
            <w:vAlign w:val="center"/>
          </w:tcPr>
          <w:p w:rsidR="000809DE" w:rsidRPr="00771CC7" w:rsidRDefault="00F20EFE" w:rsidP="00883DBD">
            <w:pPr>
              <w:keepNext/>
              <w:widowControl w:val="0"/>
              <w:spacing w:line="360" w:lineRule="auto"/>
              <w:jc w:val="both"/>
              <w:rPr>
                <w:sz w:val="20"/>
                <w:szCs w:val="20"/>
              </w:rPr>
            </w:pPr>
            <w:r>
              <w:rPr>
                <w:noProof/>
              </w:rPr>
              <w:pict>
                <v:line id="_x0000_s1029" style="position:absolute;left:0;text-align:left;z-index:251659264;mso-position-horizontal-relative:text;mso-position-vertical-relative:text" from="-4.9pt,7.45pt" to="139.75pt,7.85pt" strokeweight="2.5pt"/>
              </w:pict>
            </w:r>
          </w:p>
        </w:tc>
        <w:tc>
          <w:tcPr>
            <w:tcW w:w="967" w:type="dxa"/>
            <w:vAlign w:val="center"/>
          </w:tcPr>
          <w:p w:rsidR="000809DE" w:rsidRPr="00771CC7" w:rsidRDefault="000809DE" w:rsidP="00883DBD">
            <w:pPr>
              <w:keepNext/>
              <w:widowControl w:val="0"/>
              <w:spacing w:line="360" w:lineRule="auto"/>
              <w:jc w:val="both"/>
              <w:rPr>
                <w:sz w:val="20"/>
                <w:szCs w:val="20"/>
              </w:rPr>
            </w:pPr>
          </w:p>
        </w:tc>
        <w:tc>
          <w:tcPr>
            <w:tcW w:w="968" w:type="dxa"/>
            <w:vAlign w:val="center"/>
          </w:tcPr>
          <w:p w:rsidR="000809DE" w:rsidRPr="00771CC7" w:rsidRDefault="000809DE" w:rsidP="00883DBD">
            <w:pPr>
              <w:keepNext/>
              <w:widowControl w:val="0"/>
              <w:spacing w:line="360" w:lineRule="auto"/>
              <w:jc w:val="both"/>
              <w:rPr>
                <w:sz w:val="20"/>
                <w:szCs w:val="20"/>
              </w:rPr>
            </w:pPr>
          </w:p>
        </w:tc>
      </w:tr>
      <w:tr w:rsidR="000809DE" w:rsidRPr="00771CC7" w:rsidTr="00771CC7">
        <w:trPr>
          <w:trHeight w:val="339"/>
        </w:trPr>
        <w:tc>
          <w:tcPr>
            <w:tcW w:w="1479"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Количество рабочих</w:t>
            </w:r>
          </w:p>
        </w:tc>
        <w:tc>
          <w:tcPr>
            <w:tcW w:w="967"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5</w:t>
            </w:r>
          </w:p>
        </w:tc>
        <w:tc>
          <w:tcPr>
            <w:tcW w:w="968"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10</w:t>
            </w:r>
          </w:p>
        </w:tc>
        <w:tc>
          <w:tcPr>
            <w:tcW w:w="967"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15</w:t>
            </w:r>
          </w:p>
        </w:tc>
        <w:tc>
          <w:tcPr>
            <w:tcW w:w="968"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15</w:t>
            </w:r>
          </w:p>
        </w:tc>
        <w:tc>
          <w:tcPr>
            <w:tcW w:w="967"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15</w:t>
            </w:r>
          </w:p>
        </w:tc>
        <w:tc>
          <w:tcPr>
            <w:tcW w:w="968"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15</w:t>
            </w:r>
          </w:p>
        </w:tc>
        <w:tc>
          <w:tcPr>
            <w:tcW w:w="967"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15</w:t>
            </w:r>
          </w:p>
        </w:tc>
        <w:tc>
          <w:tcPr>
            <w:tcW w:w="968"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10</w:t>
            </w:r>
          </w:p>
        </w:tc>
      </w:tr>
    </w:tbl>
    <w:p w:rsidR="000809DE" w:rsidRPr="00883DBD" w:rsidRDefault="000809DE" w:rsidP="00883DBD">
      <w:pPr>
        <w:keepNext/>
        <w:widowControl w:val="0"/>
        <w:spacing w:line="360" w:lineRule="auto"/>
        <w:ind w:firstLine="709"/>
        <w:jc w:val="both"/>
        <w:rPr>
          <w:sz w:val="28"/>
        </w:rPr>
      </w:pPr>
      <w:r w:rsidRPr="00883DBD">
        <w:rPr>
          <w:sz w:val="28"/>
        </w:rPr>
        <w:t>4. Подготовительный период строительства</w:t>
      </w:r>
    </w:p>
    <w:p w:rsidR="000809DE" w:rsidRPr="00883DBD" w:rsidRDefault="000809DE" w:rsidP="00883DBD">
      <w:pPr>
        <w:keepNext/>
        <w:widowControl w:val="0"/>
        <w:spacing w:line="360" w:lineRule="auto"/>
        <w:ind w:firstLine="709"/>
        <w:jc w:val="both"/>
        <w:rPr>
          <w:sz w:val="28"/>
        </w:rPr>
      </w:pPr>
    </w:p>
    <w:p w:rsidR="000809DE" w:rsidRPr="00883DBD" w:rsidRDefault="000809DE" w:rsidP="00883DBD">
      <w:pPr>
        <w:keepNext/>
        <w:widowControl w:val="0"/>
        <w:spacing w:line="360" w:lineRule="auto"/>
        <w:ind w:firstLine="709"/>
        <w:jc w:val="both"/>
        <w:rPr>
          <w:sz w:val="28"/>
        </w:rPr>
      </w:pPr>
      <w:r w:rsidRPr="00883DBD">
        <w:rPr>
          <w:sz w:val="28"/>
        </w:rPr>
        <w:t>Согласно СНиП 12-04-2002 для нормального развития строительства в подготовительный период необходимо выполнить следующие работы:</w:t>
      </w:r>
    </w:p>
    <w:p w:rsidR="000809DE" w:rsidRPr="00883DBD" w:rsidRDefault="000809DE" w:rsidP="00883DBD">
      <w:pPr>
        <w:keepNext/>
        <w:widowControl w:val="0"/>
        <w:spacing w:line="360" w:lineRule="auto"/>
        <w:ind w:firstLine="709"/>
        <w:jc w:val="both"/>
        <w:rPr>
          <w:sz w:val="28"/>
        </w:rPr>
      </w:pPr>
      <w:r w:rsidRPr="00883DBD">
        <w:rPr>
          <w:sz w:val="28"/>
        </w:rPr>
        <w:t xml:space="preserve">- расчистку территории строительства от мусора; </w:t>
      </w:r>
    </w:p>
    <w:p w:rsidR="000809DE" w:rsidRPr="00883DBD" w:rsidRDefault="000809DE" w:rsidP="00883DBD">
      <w:pPr>
        <w:keepNext/>
        <w:widowControl w:val="0"/>
        <w:spacing w:line="360" w:lineRule="auto"/>
        <w:ind w:firstLine="709"/>
        <w:jc w:val="both"/>
        <w:rPr>
          <w:sz w:val="28"/>
        </w:rPr>
      </w:pPr>
      <w:r w:rsidRPr="00883DBD">
        <w:rPr>
          <w:sz w:val="28"/>
        </w:rPr>
        <w:t>- временное ограждение и освещение территории строительной площадки;</w:t>
      </w:r>
    </w:p>
    <w:p w:rsidR="000809DE" w:rsidRPr="00883DBD" w:rsidRDefault="000809DE" w:rsidP="00883DBD">
      <w:pPr>
        <w:keepNext/>
        <w:widowControl w:val="0"/>
        <w:spacing w:line="360" w:lineRule="auto"/>
        <w:ind w:firstLine="709"/>
        <w:jc w:val="both"/>
        <w:rPr>
          <w:sz w:val="28"/>
        </w:rPr>
      </w:pPr>
      <w:r w:rsidRPr="00883DBD">
        <w:rPr>
          <w:sz w:val="28"/>
        </w:rPr>
        <w:t>- создание складского хозяйства (устройство мест складирования материалов и конструкций);</w:t>
      </w:r>
    </w:p>
    <w:p w:rsidR="000809DE" w:rsidRPr="00883DBD" w:rsidRDefault="000809DE" w:rsidP="00883DBD">
      <w:pPr>
        <w:keepNext/>
        <w:widowControl w:val="0"/>
        <w:spacing w:line="360" w:lineRule="auto"/>
        <w:ind w:firstLine="709"/>
        <w:jc w:val="both"/>
        <w:rPr>
          <w:sz w:val="28"/>
        </w:rPr>
      </w:pPr>
      <w:r w:rsidRPr="00883DBD">
        <w:rPr>
          <w:sz w:val="28"/>
        </w:rPr>
        <w:t>- строительство подъездов и проездов по территории строительной площадки с использованием существующих;</w:t>
      </w:r>
    </w:p>
    <w:p w:rsidR="000809DE" w:rsidRPr="00883DBD" w:rsidRDefault="000809DE" w:rsidP="00883DBD">
      <w:pPr>
        <w:keepNext/>
        <w:widowControl w:val="0"/>
        <w:spacing w:line="360" w:lineRule="auto"/>
        <w:ind w:firstLine="709"/>
        <w:jc w:val="both"/>
        <w:rPr>
          <w:sz w:val="28"/>
        </w:rPr>
      </w:pPr>
      <w:r w:rsidRPr="00883DBD">
        <w:rPr>
          <w:sz w:val="28"/>
        </w:rPr>
        <w:t xml:space="preserve">- обеспечение строительной площадки противопожарным инструментом и инвентарем. </w:t>
      </w:r>
    </w:p>
    <w:p w:rsidR="000809DE" w:rsidRPr="00883DBD" w:rsidRDefault="000809DE" w:rsidP="00883DBD">
      <w:pPr>
        <w:keepNext/>
        <w:widowControl w:val="0"/>
        <w:spacing w:line="360" w:lineRule="auto"/>
        <w:ind w:firstLine="709"/>
        <w:jc w:val="both"/>
        <w:rPr>
          <w:sz w:val="28"/>
        </w:rPr>
      </w:pPr>
      <w:r w:rsidRPr="00883DBD">
        <w:rPr>
          <w:sz w:val="28"/>
        </w:rPr>
        <w:t>Согласно СНиП 12-03-2001 окончание подготовительных работ принимается по акту о выполнении мероприятий по безопасности труда.</w:t>
      </w:r>
    </w:p>
    <w:p w:rsidR="000809DE" w:rsidRPr="00883DBD" w:rsidRDefault="000809DE" w:rsidP="00883DBD">
      <w:pPr>
        <w:keepNext/>
        <w:widowControl w:val="0"/>
        <w:shd w:val="clear" w:color="auto" w:fill="FFFFFF"/>
        <w:spacing w:line="360" w:lineRule="auto"/>
        <w:ind w:firstLine="709"/>
        <w:jc w:val="both"/>
        <w:rPr>
          <w:sz w:val="28"/>
        </w:rPr>
      </w:pPr>
      <w:r w:rsidRPr="00883DBD">
        <w:rPr>
          <w:sz w:val="28"/>
        </w:rPr>
        <w:t>Устройство временных проездов и складских площадок</w:t>
      </w:r>
    </w:p>
    <w:p w:rsidR="000809DE" w:rsidRPr="00883DBD" w:rsidRDefault="000809DE" w:rsidP="00883DBD">
      <w:pPr>
        <w:keepNext/>
        <w:widowControl w:val="0"/>
        <w:shd w:val="clear" w:color="auto" w:fill="FFFFFF"/>
        <w:spacing w:line="360" w:lineRule="auto"/>
        <w:ind w:firstLine="709"/>
        <w:jc w:val="both"/>
        <w:rPr>
          <w:sz w:val="28"/>
        </w:rPr>
      </w:pPr>
      <w:r w:rsidRPr="00883DBD">
        <w:rPr>
          <w:sz w:val="28"/>
        </w:rPr>
        <w:t>На территории огражденной строительной площадки устраиваются временные проезды, обеспечивающие движение строительной техники и автотранспорта.</w:t>
      </w:r>
    </w:p>
    <w:p w:rsidR="000809DE" w:rsidRPr="00883DBD" w:rsidRDefault="000809DE" w:rsidP="00883DBD">
      <w:pPr>
        <w:keepNext/>
        <w:widowControl w:val="0"/>
        <w:shd w:val="clear" w:color="auto" w:fill="FFFFFF"/>
        <w:spacing w:line="360" w:lineRule="auto"/>
        <w:ind w:firstLine="709"/>
        <w:jc w:val="both"/>
        <w:rPr>
          <w:sz w:val="28"/>
        </w:rPr>
      </w:pPr>
      <w:r w:rsidRPr="00883DBD">
        <w:rPr>
          <w:sz w:val="28"/>
        </w:rPr>
        <w:t>Для хранения необходимого запаса строительных материалов и изделий, на стройплощадках сооружаются складские площадки вдоль временной технологической дороги.</w:t>
      </w:r>
    </w:p>
    <w:p w:rsidR="000809DE" w:rsidRPr="00883DBD" w:rsidRDefault="000809DE" w:rsidP="00883DBD">
      <w:pPr>
        <w:keepNext/>
        <w:widowControl w:val="0"/>
        <w:shd w:val="clear" w:color="auto" w:fill="FFFFFF"/>
        <w:spacing w:line="360" w:lineRule="auto"/>
        <w:ind w:firstLine="709"/>
        <w:jc w:val="both"/>
        <w:rPr>
          <w:sz w:val="28"/>
        </w:rPr>
      </w:pPr>
      <w:r w:rsidRPr="00883DBD">
        <w:rPr>
          <w:sz w:val="28"/>
        </w:rPr>
        <w:t xml:space="preserve">Временные дороги и площадки для размещения временных зданий выполняют в соответствии со стройгенпланом с покрытием из щебня толщиной </w:t>
      </w:r>
      <w:smartTag w:uri="urn:schemas-microsoft-com:office:smarttags" w:element="metricconverter">
        <w:smartTagPr>
          <w:attr w:name="ProductID" w:val="150 мм"/>
        </w:smartTagPr>
        <w:r w:rsidRPr="00883DBD">
          <w:rPr>
            <w:sz w:val="28"/>
          </w:rPr>
          <w:t>150 мм</w:t>
        </w:r>
      </w:smartTag>
      <w:r w:rsidRPr="00883DBD">
        <w:rPr>
          <w:sz w:val="28"/>
        </w:rPr>
        <w:t>.</w:t>
      </w:r>
      <w:r w:rsidR="00771CC7">
        <w:rPr>
          <w:sz w:val="28"/>
        </w:rPr>
        <w:t xml:space="preserve"> </w:t>
      </w:r>
      <w:r w:rsidRPr="00883DBD">
        <w:rPr>
          <w:sz w:val="28"/>
        </w:rPr>
        <w:t xml:space="preserve">Дороги с щебеночным покрытием выполняют в следующей последовательности: разбивают трассу временной дороги; устраивают земляное полотно и водоотводные канавы; отсыпают песчаное основание толщиной 150...200 мм; устраивают щебеночное покрытие из щебня фракции 20...80 мм толщиной </w:t>
      </w:r>
      <w:smartTag w:uri="urn:schemas-microsoft-com:office:smarttags" w:element="metricconverter">
        <w:smartTagPr>
          <w:attr w:name="ProductID" w:val="200 мм"/>
        </w:smartTagPr>
        <w:r w:rsidRPr="00883DBD">
          <w:rPr>
            <w:sz w:val="28"/>
          </w:rPr>
          <w:t>200 мм</w:t>
        </w:r>
      </w:smartTag>
      <w:r w:rsidRPr="00883DBD">
        <w:rPr>
          <w:sz w:val="28"/>
        </w:rPr>
        <w:t xml:space="preserve"> с последующим уплотнением дорожными катками.</w:t>
      </w:r>
    </w:p>
    <w:p w:rsidR="000809DE" w:rsidRPr="00883DBD" w:rsidRDefault="000809DE" w:rsidP="00883DBD">
      <w:pPr>
        <w:keepNext/>
        <w:widowControl w:val="0"/>
        <w:shd w:val="clear" w:color="auto" w:fill="FFFFFF"/>
        <w:spacing w:line="360" w:lineRule="auto"/>
        <w:ind w:firstLine="709"/>
        <w:jc w:val="both"/>
        <w:rPr>
          <w:sz w:val="28"/>
        </w:rPr>
      </w:pPr>
      <w:r w:rsidRPr="00883DBD">
        <w:rPr>
          <w:sz w:val="28"/>
        </w:rPr>
        <w:t>Приобъектный склад для хранения строительных материалов подготовительного периода организовывается в виде открытых площадок. Основанием для площадок служит спланированный грунт с выравниванием отдельных неровностей щебнем. Площадки устраивают с уклоном не более 5 град, для обеспечения стока воды.</w:t>
      </w:r>
    </w:p>
    <w:p w:rsidR="000809DE" w:rsidRPr="00883DBD" w:rsidRDefault="000809DE" w:rsidP="00883DBD">
      <w:pPr>
        <w:pStyle w:val="21"/>
        <w:keepNext/>
        <w:widowControl w:val="0"/>
        <w:spacing w:after="0" w:line="360" w:lineRule="auto"/>
        <w:ind w:left="0" w:firstLine="709"/>
        <w:jc w:val="both"/>
        <w:rPr>
          <w:sz w:val="28"/>
        </w:rPr>
      </w:pPr>
      <w:r w:rsidRPr="00883DBD">
        <w:rPr>
          <w:sz w:val="28"/>
        </w:rPr>
        <w:t>При строительстве используется существующее асфальтовое покрытие.</w:t>
      </w:r>
    </w:p>
    <w:p w:rsidR="000809DE" w:rsidRPr="00883DBD" w:rsidRDefault="000809DE" w:rsidP="00883DBD">
      <w:pPr>
        <w:keepNext/>
        <w:widowControl w:val="0"/>
        <w:shd w:val="clear" w:color="auto" w:fill="FFFFFF"/>
        <w:spacing w:line="360" w:lineRule="auto"/>
        <w:ind w:firstLine="709"/>
        <w:jc w:val="both"/>
        <w:rPr>
          <w:sz w:val="28"/>
        </w:rPr>
      </w:pPr>
      <w:r w:rsidRPr="00883DBD">
        <w:rPr>
          <w:sz w:val="28"/>
        </w:rPr>
        <w:t>Погрузочно-разгрузочные работы</w:t>
      </w:r>
    </w:p>
    <w:p w:rsidR="000809DE" w:rsidRPr="00883DBD" w:rsidRDefault="000809DE" w:rsidP="00883DBD">
      <w:pPr>
        <w:keepNext/>
        <w:widowControl w:val="0"/>
        <w:shd w:val="clear" w:color="auto" w:fill="FFFFFF"/>
        <w:spacing w:line="360" w:lineRule="auto"/>
        <w:ind w:firstLine="709"/>
        <w:jc w:val="both"/>
        <w:rPr>
          <w:sz w:val="28"/>
        </w:rPr>
      </w:pPr>
      <w:r w:rsidRPr="00883DBD">
        <w:rPr>
          <w:sz w:val="28"/>
        </w:rPr>
        <w:t>Погрузочно-разгрузочные работы предусматривают разгрузку и складирование материалов, изделий, конструктивных элементов, а также погрузку материалов от разборки на транспортные средства для вывоза за пределы строительной площадки. Погрузочно-разгрузочные работы следует выполнять под руководством назначенного приказом ИТР, ответственного за безопасное производство работ кранами. Приказ о назначении должен находиться на объекте.</w:t>
      </w:r>
    </w:p>
    <w:p w:rsidR="000809DE" w:rsidRPr="00883DBD" w:rsidRDefault="000809DE" w:rsidP="00883DBD">
      <w:pPr>
        <w:keepNext/>
        <w:widowControl w:val="0"/>
        <w:shd w:val="clear" w:color="auto" w:fill="FFFFFF"/>
        <w:spacing w:line="360" w:lineRule="auto"/>
        <w:ind w:firstLine="709"/>
        <w:jc w:val="both"/>
        <w:rPr>
          <w:sz w:val="28"/>
        </w:rPr>
      </w:pPr>
      <w:r w:rsidRPr="00883DBD">
        <w:rPr>
          <w:sz w:val="28"/>
        </w:rPr>
        <w:t>Погрузочно-разгрузочные работы выполнять в соответствии с требованиями ПОТ РМ-007-98, ПБ 10-382-00 раздел 9.5, и СНиП 12-03-2001. Машинист крана и стропальщики должны строго соблюдать должностные инструкции, составленные на основе типовых инструкций по РД 10-9-95 и РД 10-107-96.</w:t>
      </w:r>
    </w:p>
    <w:p w:rsidR="000809DE" w:rsidRPr="00883DBD" w:rsidRDefault="000809DE" w:rsidP="00883DBD">
      <w:pPr>
        <w:keepNext/>
        <w:widowControl w:val="0"/>
        <w:shd w:val="clear" w:color="auto" w:fill="FFFFFF"/>
        <w:spacing w:line="360" w:lineRule="auto"/>
        <w:ind w:firstLine="709"/>
        <w:jc w:val="both"/>
        <w:rPr>
          <w:sz w:val="28"/>
        </w:rPr>
      </w:pPr>
      <w:r w:rsidRPr="00883DBD">
        <w:rPr>
          <w:sz w:val="28"/>
        </w:rPr>
        <w:t>При использовании при погрузочно - разгрузочных работах крана работы следует организовывать в соответствии с типовыми технологическими картами, картами трудовых процессов и с учетом следующих требований:</w:t>
      </w:r>
    </w:p>
    <w:p w:rsidR="000809DE" w:rsidRPr="00883DBD" w:rsidRDefault="000809DE" w:rsidP="00883DBD">
      <w:pPr>
        <w:keepNext/>
        <w:widowControl w:val="0"/>
        <w:numPr>
          <w:ilvl w:val="0"/>
          <w:numId w:val="11"/>
        </w:numPr>
        <w:shd w:val="clear" w:color="auto" w:fill="FFFFFF"/>
        <w:tabs>
          <w:tab w:val="left" w:pos="322"/>
        </w:tabs>
        <w:autoSpaceDE w:val="0"/>
        <w:autoSpaceDN w:val="0"/>
        <w:adjustRightInd w:val="0"/>
        <w:spacing w:line="360" w:lineRule="auto"/>
        <w:ind w:firstLine="709"/>
        <w:jc w:val="both"/>
        <w:rPr>
          <w:sz w:val="28"/>
        </w:rPr>
      </w:pPr>
      <w:r w:rsidRPr="00883DBD">
        <w:rPr>
          <w:sz w:val="28"/>
        </w:rPr>
        <w:t>погрузочно-разгрузочные работы выполнять в строгом соответствии с должностным инструкциями и нормативными требованиями;</w:t>
      </w:r>
    </w:p>
    <w:p w:rsidR="000809DE" w:rsidRPr="00883DBD" w:rsidRDefault="000809DE" w:rsidP="00883DBD">
      <w:pPr>
        <w:keepNext/>
        <w:widowControl w:val="0"/>
        <w:numPr>
          <w:ilvl w:val="0"/>
          <w:numId w:val="11"/>
        </w:numPr>
        <w:shd w:val="clear" w:color="auto" w:fill="FFFFFF"/>
        <w:tabs>
          <w:tab w:val="left" w:pos="322"/>
        </w:tabs>
        <w:autoSpaceDE w:val="0"/>
        <w:autoSpaceDN w:val="0"/>
        <w:adjustRightInd w:val="0"/>
        <w:spacing w:line="360" w:lineRule="auto"/>
        <w:ind w:firstLine="709"/>
        <w:jc w:val="both"/>
        <w:rPr>
          <w:sz w:val="28"/>
        </w:rPr>
      </w:pPr>
      <w:r w:rsidRPr="00883DBD">
        <w:rPr>
          <w:sz w:val="28"/>
        </w:rPr>
        <w:t>площадка для производства погрузочно-разгрузочных работ должна быть спланирована и иметь уклон не более 5 град;</w:t>
      </w:r>
    </w:p>
    <w:p w:rsidR="000809DE" w:rsidRPr="00883DBD" w:rsidRDefault="000809DE" w:rsidP="00883DBD">
      <w:pPr>
        <w:keepNext/>
        <w:widowControl w:val="0"/>
        <w:numPr>
          <w:ilvl w:val="0"/>
          <w:numId w:val="11"/>
        </w:numPr>
        <w:shd w:val="clear" w:color="auto" w:fill="FFFFFF"/>
        <w:tabs>
          <w:tab w:val="left" w:pos="322"/>
        </w:tabs>
        <w:autoSpaceDE w:val="0"/>
        <w:autoSpaceDN w:val="0"/>
        <w:adjustRightInd w:val="0"/>
        <w:spacing w:line="360" w:lineRule="auto"/>
        <w:ind w:firstLine="709"/>
        <w:jc w:val="both"/>
        <w:rPr>
          <w:sz w:val="28"/>
        </w:rPr>
      </w:pPr>
      <w:r w:rsidRPr="00883DBD">
        <w:rPr>
          <w:sz w:val="28"/>
        </w:rPr>
        <w:t>после установки автомашины под погрузку (разгрузку) необходимо под колеса подкладывать инвентарные упоры;</w:t>
      </w:r>
    </w:p>
    <w:p w:rsidR="000809DE" w:rsidRPr="00883DBD" w:rsidRDefault="000809DE" w:rsidP="00883DBD">
      <w:pPr>
        <w:keepNext/>
        <w:widowControl w:val="0"/>
        <w:numPr>
          <w:ilvl w:val="0"/>
          <w:numId w:val="11"/>
        </w:numPr>
        <w:shd w:val="clear" w:color="auto" w:fill="FFFFFF"/>
        <w:tabs>
          <w:tab w:val="left" w:pos="0"/>
        </w:tabs>
        <w:autoSpaceDE w:val="0"/>
        <w:autoSpaceDN w:val="0"/>
        <w:adjustRightInd w:val="0"/>
        <w:spacing w:line="360" w:lineRule="auto"/>
        <w:ind w:firstLine="709"/>
        <w:jc w:val="both"/>
        <w:rPr>
          <w:sz w:val="28"/>
        </w:rPr>
      </w:pPr>
      <w:r w:rsidRPr="00883DBD">
        <w:rPr>
          <w:sz w:val="28"/>
        </w:rPr>
        <w:t>стропальщики должны быть обеспечены перечнем грузозахватных приспособлений и схемами строповки грузов, поступающих под разгрузку (погрузку);</w:t>
      </w:r>
    </w:p>
    <w:p w:rsidR="000809DE" w:rsidRPr="00883DBD" w:rsidRDefault="000809DE" w:rsidP="00883DBD">
      <w:pPr>
        <w:keepNext/>
        <w:widowControl w:val="0"/>
        <w:numPr>
          <w:ilvl w:val="0"/>
          <w:numId w:val="11"/>
        </w:numPr>
        <w:shd w:val="clear" w:color="auto" w:fill="FFFFFF"/>
        <w:tabs>
          <w:tab w:val="left" w:pos="0"/>
        </w:tabs>
        <w:autoSpaceDE w:val="0"/>
        <w:autoSpaceDN w:val="0"/>
        <w:adjustRightInd w:val="0"/>
        <w:spacing w:line="360" w:lineRule="auto"/>
        <w:ind w:firstLine="709"/>
        <w:jc w:val="both"/>
        <w:rPr>
          <w:sz w:val="28"/>
        </w:rPr>
      </w:pPr>
      <w:r w:rsidRPr="00883DBD">
        <w:rPr>
          <w:sz w:val="28"/>
        </w:rPr>
        <w:t>на месте производства погрузочно-разгрузочных работ не допускается нахождение лиц, не имеющих прямого отношения к производимой работе. Перемещение груза не должно производиться при нахождении под ним людей; не разрешается производить погрузочно-разгрузочные работы при нахождении людей на кузове или в кабине автомашины;</w:t>
      </w:r>
    </w:p>
    <w:p w:rsidR="000809DE" w:rsidRPr="00883DBD" w:rsidRDefault="000809DE" w:rsidP="00883DBD">
      <w:pPr>
        <w:keepNext/>
        <w:widowControl w:val="0"/>
        <w:numPr>
          <w:ilvl w:val="0"/>
          <w:numId w:val="10"/>
        </w:numPr>
        <w:shd w:val="clear" w:color="auto" w:fill="FFFFFF"/>
        <w:tabs>
          <w:tab w:val="left" w:pos="269"/>
        </w:tabs>
        <w:autoSpaceDE w:val="0"/>
        <w:autoSpaceDN w:val="0"/>
        <w:adjustRightInd w:val="0"/>
        <w:spacing w:line="360" w:lineRule="auto"/>
        <w:ind w:firstLine="709"/>
        <w:jc w:val="both"/>
        <w:rPr>
          <w:sz w:val="28"/>
        </w:rPr>
      </w:pPr>
      <w:r w:rsidRPr="00883DBD">
        <w:rPr>
          <w:sz w:val="28"/>
        </w:rPr>
        <w:t>в местах погрузки и разгрузки автомашин должны использоваться навесные площадки для стропальщиков;</w:t>
      </w:r>
    </w:p>
    <w:p w:rsidR="000809DE" w:rsidRPr="00883DBD" w:rsidRDefault="000809DE" w:rsidP="00883DBD">
      <w:pPr>
        <w:keepNext/>
        <w:widowControl w:val="0"/>
        <w:numPr>
          <w:ilvl w:val="0"/>
          <w:numId w:val="10"/>
        </w:numPr>
        <w:shd w:val="clear" w:color="auto" w:fill="FFFFFF"/>
        <w:tabs>
          <w:tab w:val="left" w:pos="269"/>
        </w:tabs>
        <w:autoSpaceDE w:val="0"/>
        <w:autoSpaceDN w:val="0"/>
        <w:adjustRightInd w:val="0"/>
        <w:spacing w:line="360" w:lineRule="auto"/>
        <w:ind w:firstLine="709"/>
        <w:jc w:val="both"/>
        <w:rPr>
          <w:sz w:val="28"/>
        </w:rPr>
      </w:pPr>
      <w:r w:rsidRPr="00883DBD">
        <w:rPr>
          <w:sz w:val="28"/>
        </w:rPr>
        <w:t>на место установки груза должны быть предварительно уложены соответствующей прочности прокладки (для извлечения стропов из-под груза без повреждений).</w:t>
      </w:r>
    </w:p>
    <w:p w:rsidR="000809DE" w:rsidRPr="00883DBD" w:rsidRDefault="000809DE" w:rsidP="00883DBD">
      <w:pPr>
        <w:keepNext/>
        <w:widowControl w:val="0"/>
        <w:shd w:val="clear" w:color="auto" w:fill="FFFFFF"/>
        <w:spacing w:line="360" w:lineRule="auto"/>
        <w:ind w:firstLine="709"/>
        <w:jc w:val="both"/>
        <w:rPr>
          <w:sz w:val="28"/>
        </w:rPr>
      </w:pPr>
      <w:r w:rsidRPr="00883DBD">
        <w:rPr>
          <w:sz w:val="28"/>
        </w:rPr>
        <w:t>Места производства погрузочно-разгрузочных работ должны быть освещены (не менее 10 лк), ограждены сигнальным ограждением по ГОСТ 23407 и оснащены знаками безопасности по ГОСТ 12.4.026.</w:t>
      </w:r>
    </w:p>
    <w:p w:rsidR="000809DE" w:rsidRPr="00883DBD" w:rsidRDefault="000809DE" w:rsidP="00883DBD">
      <w:pPr>
        <w:keepNext/>
        <w:widowControl w:val="0"/>
        <w:shd w:val="clear" w:color="auto" w:fill="FFFFFF"/>
        <w:spacing w:line="360" w:lineRule="auto"/>
        <w:ind w:firstLine="709"/>
        <w:jc w:val="both"/>
        <w:rPr>
          <w:sz w:val="28"/>
        </w:rPr>
      </w:pPr>
      <w:r w:rsidRPr="00883DBD">
        <w:rPr>
          <w:sz w:val="28"/>
        </w:rPr>
        <w:t>Эксплуатацию и обслуживание кранов выполняет машинист крана 6 разряда. При эксплуатации должны соблюдаться требования, изложенные в паспорте крана, руководстве по его эксплуатации, а также в ПБ 10-382-00 «Правилах устройства и безопасной эксплуатации грузоподъемных кранов» Госгортехнадзора РФ.</w:t>
      </w:r>
    </w:p>
    <w:p w:rsidR="000809DE" w:rsidRPr="00883DBD" w:rsidRDefault="000809DE" w:rsidP="00883DBD">
      <w:pPr>
        <w:keepNext/>
        <w:widowControl w:val="0"/>
        <w:spacing w:line="360" w:lineRule="auto"/>
        <w:ind w:firstLine="709"/>
        <w:jc w:val="both"/>
        <w:rPr>
          <w:sz w:val="28"/>
        </w:rPr>
      </w:pPr>
    </w:p>
    <w:p w:rsidR="000809DE" w:rsidRDefault="00771CC7" w:rsidP="00883DBD">
      <w:pPr>
        <w:keepNext/>
        <w:widowControl w:val="0"/>
        <w:spacing w:line="360" w:lineRule="auto"/>
        <w:ind w:firstLine="709"/>
        <w:jc w:val="both"/>
        <w:rPr>
          <w:bCs/>
          <w:iCs/>
          <w:sz w:val="28"/>
        </w:rPr>
      </w:pPr>
      <w:r>
        <w:rPr>
          <w:bCs/>
          <w:iCs/>
          <w:sz w:val="28"/>
        </w:rPr>
        <w:br w:type="page"/>
      </w:r>
      <w:r w:rsidR="000809DE" w:rsidRPr="00883DBD">
        <w:rPr>
          <w:bCs/>
          <w:iCs/>
          <w:sz w:val="28"/>
        </w:rPr>
        <w:t>5. Методы производства основных видов строительно-монтажных работ</w:t>
      </w:r>
    </w:p>
    <w:p w:rsidR="00BD57DF" w:rsidRPr="00883DBD" w:rsidRDefault="00BD57DF" w:rsidP="00883DBD">
      <w:pPr>
        <w:keepNext/>
        <w:widowControl w:val="0"/>
        <w:spacing w:line="360" w:lineRule="auto"/>
        <w:ind w:firstLine="709"/>
        <w:jc w:val="both"/>
        <w:rPr>
          <w:bCs/>
          <w:iCs/>
          <w:sz w:val="28"/>
        </w:rPr>
      </w:pPr>
    </w:p>
    <w:p w:rsidR="000809DE" w:rsidRPr="00883DBD" w:rsidRDefault="000809DE" w:rsidP="00883DBD">
      <w:pPr>
        <w:keepNext/>
        <w:widowControl w:val="0"/>
        <w:spacing w:line="360" w:lineRule="auto"/>
        <w:ind w:firstLine="709"/>
        <w:jc w:val="both"/>
        <w:rPr>
          <w:sz w:val="28"/>
        </w:rPr>
      </w:pPr>
      <w:r w:rsidRPr="00883DBD">
        <w:rPr>
          <w:sz w:val="28"/>
        </w:rPr>
        <w:t xml:space="preserve">Проект организации работ разработан в соответствии с п.4.1 СНиП 11-01-95 «Инструкция о порядке разработки, согласования, утверждения и составе проектной документации на строительство предприятий, зданий и сооружений» и не предназначен для непосредственного выполнения строительно-монтажных работ на объекте. К строительным работам генподрядчик приступает при наличии утвержденного проекта производства работ (ППР), выполненного на основании СНиП 12-01-2004 за счет собственных накладных расходов (п.7 раздела </w:t>
      </w:r>
      <w:r w:rsidRPr="00883DBD">
        <w:rPr>
          <w:sz w:val="28"/>
          <w:lang w:val="en-US"/>
        </w:rPr>
        <w:t>III</w:t>
      </w:r>
      <w:r w:rsidRPr="00883DBD">
        <w:rPr>
          <w:sz w:val="28"/>
        </w:rPr>
        <w:t xml:space="preserve"> приложения 6 МДС 81.1-99).</w:t>
      </w:r>
    </w:p>
    <w:p w:rsidR="000809DE" w:rsidRPr="00883DBD" w:rsidRDefault="000809DE" w:rsidP="00883DBD">
      <w:pPr>
        <w:keepNext/>
        <w:widowControl w:val="0"/>
        <w:spacing w:line="360" w:lineRule="auto"/>
        <w:ind w:firstLine="709"/>
        <w:jc w:val="both"/>
        <w:rPr>
          <w:sz w:val="28"/>
        </w:rPr>
      </w:pPr>
      <w:r w:rsidRPr="00883DBD">
        <w:rPr>
          <w:sz w:val="28"/>
        </w:rPr>
        <w:t>Ремонт общежития относится к объектам средней сложности. Все основные строительные работы не имеют неосвоенной технологии и должны выполняться согласно действующим нормам и правилам по существующим технологическим картам после полного обустройства строительной площадки. Выбор схемы движения строительных машин и организация ограждений рабочих мест осуществляется на стадии ППР, с оснащением строительной площадки необходимыми временными дорожными знаками по ГОСТ 23457-86* «Технические средства организации дорожного движения. Правила применения».</w:t>
      </w:r>
    </w:p>
    <w:p w:rsidR="000809DE" w:rsidRPr="00883DBD" w:rsidRDefault="000809DE" w:rsidP="00883DBD">
      <w:pPr>
        <w:keepNext/>
        <w:widowControl w:val="0"/>
        <w:spacing w:line="360" w:lineRule="auto"/>
        <w:ind w:firstLine="709"/>
        <w:jc w:val="both"/>
        <w:rPr>
          <w:sz w:val="28"/>
        </w:rPr>
      </w:pPr>
      <w:r w:rsidRPr="00883DBD">
        <w:rPr>
          <w:sz w:val="28"/>
        </w:rPr>
        <w:t xml:space="preserve">Для выполнения погрузочно-разгрузочных работ предполагается использовать кран на шасси автомобильного типа «Кобелко» </w:t>
      </w:r>
      <w:r w:rsidRPr="00883DBD">
        <w:rPr>
          <w:sz w:val="28"/>
          <w:lang w:val="en-US"/>
        </w:rPr>
        <w:t>RK</w:t>
      </w:r>
      <w:r w:rsidRPr="00883DBD">
        <w:rPr>
          <w:sz w:val="28"/>
        </w:rPr>
        <w:t>250-</w:t>
      </w:r>
      <w:r w:rsidRPr="00883DBD">
        <w:rPr>
          <w:sz w:val="28"/>
          <w:lang w:val="en-US"/>
        </w:rPr>
        <w:t>II</w:t>
      </w:r>
      <w:r w:rsidRPr="00883DBD">
        <w:rPr>
          <w:sz w:val="28"/>
        </w:rPr>
        <w:t xml:space="preserve">. Находящиеся в работе краны должны быть снабжены табличкой с обозначением регистрационного номера, паспортной грузоподъемности и даты следующего и полного освидетельствования. Работа кранов производится только при наличии ППР. Работа крана должна производиться только после получения разрешения на работу крана от органов Ростехнадзора России и от инспекции Госархстройнадзора - на выполнение строительно-монтажных работ. Работа крана без разрешения, полученного в установленном порядке, запрещена. </w:t>
      </w:r>
    </w:p>
    <w:p w:rsidR="000809DE" w:rsidRPr="00883DBD" w:rsidRDefault="000809DE" w:rsidP="00883DBD">
      <w:pPr>
        <w:keepNext/>
        <w:widowControl w:val="0"/>
        <w:spacing w:line="360" w:lineRule="auto"/>
        <w:ind w:firstLine="709"/>
        <w:jc w:val="both"/>
        <w:rPr>
          <w:sz w:val="28"/>
        </w:rPr>
      </w:pPr>
      <w:r w:rsidRPr="00883DBD">
        <w:rPr>
          <w:sz w:val="28"/>
        </w:rPr>
        <w:t>Краны, узлы, механизмы и приборы безопасности, приобретаемые за рубежом, должны соответствовать требованиям ПБ 10-382-00 и других нормативных документов.</w:t>
      </w:r>
    </w:p>
    <w:p w:rsidR="000809DE" w:rsidRPr="00883DBD" w:rsidRDefault="000809DE" w:rsidP="00883DBD">
      <w:pPr>
        <w:keepNext/>
        <w:widowControl w:val="0"/>
        <w:spacing w:line="360" w:lineRule="auto"/>
        <w:ind w:firstLine="709"/>
        <w:jc w:val="both"/>
        <w:rPr>
          <w:sz w:val="28"/>
        </w:rPr>
      </w:pPr>
      <w:r w:rsidRPr="00883DBD">
        <w:rPr>
          <w:sz w:val="28"/>
        </w:rPr>
        <w:t>Организациям-заказчикам или поставщикам до заключения договора (контракта) на поставку кранов, узлов, механизмов и приборов безопасности из-за рубежа рекомендуется обращаться в органы по сертификации кранов.</w:t>
      </w:r>
    </w:p>
    <w:p w:rsidR="000809DE" w:rsidRPr="00883DBD" w:rsidRDefault="000809DE" w:rsidP="00883DBD">
      <w:pPr>
        <w:keepNext/>
        <w:widowControl w:val="0"/>
        <w:spacing w:line="360" w:lineRule="auto"/>
        <w:ind w:firstLine="709"/>
        <w:jc w:val="both"/>
        <w:rPr>
          <w:sz w:val="28"/>
        </w:rPr>
      </w:pPr>
      <w:r w:rsidRPr="00883DBD">
        <w:rPr>
          <w:sz w:val="28"/>
        </w:rPr>
        <w:t>Эксплуатационные документы (паспорт, руководство по эксплуатации, инструкция по монтажу), поставляемые с кранами, их узлами, механизмами и приборами безопасности, должны быть составлены на русском языке и соответствовать требованиям ПБ 10-382-00. Возможные отступления от ПБ 10-382-00 (заказчику или поставщику) рекомендуется согласовать с Госгортехнадзором России до заключения договора (контракта) на применение (эксплуатацию) в России кранов, их узлов, механизмов и приборов безопасности. Решение о возможности применения приобретенных за рубежом кранов с учетом заключения экспертизы промышленной безопасности принимает Госгортехнадзор России в соответствии с Правилами применения технических устройств на опасных производственных объектах, утвержденными постановлением Правительства Российской Федерации от 25.12.98 № 1540.</w:t>
      </w:r>
    </w:p>
    <w:p w:rsidR="000809DE" w:rsidRPr="00883DBD" w:rsidRDefault="000809DE" w:rsidP="00883DBD">
      <w:pPr>
        <w:keepNext/>
        <w:widowControl w:val="0"/>
        <w:spacing w:line="360" w:lineRule="auto"/>
        <w:ind w:firstLine="709"/>
        <w:jc w:val="both"/>
        <w:rPr>
          <w:sz w:val="28"/>
        </w:rPr>
      </w:pPr>
      <w:r w:rsidRPr="00883DBD">
        <w:rPr>
          <w:sz w:val="28"/>
        </w:rPr>
        <w:t>Работа крана осуществляется с 2 стоянок. Автокран имеет ограничение по развороту стрелы 25</w:t>
      </w:r>
      <w:r w:rsidRPr="00883DBD">
        <w:rPr>
          <w:sz w:val="28"/>
          <w:vertAlign w:val="superscript"/>
        </w:rPr>
        <w:t>о</w:t>
      </w:r>
      <w:r w:rsidRPr="00883DBD">
        <w:rPr>
          <w:sz w:val="28"/>
        </w:rPr>
        <w:t>. Запрещенный сектор составляет 335</w:t>
      </w:r>
      <w:r w:rsidRPr="00883DBD">
        <w:rPr>
          <w:sz w:val="28"/>
          <w:vertAlign w:val="superscript"/>
        </w:rPr>
        <w:t>о</w:t>
      </w:r>
      <w:r w:rsidRPr="00883DBD">
        <w:rPr>
          <w:sz w:val="28"/>
        </w:rPr>
        <w:t>. При работе автокрана работа подъемника запрещена.</w:t>
      </w:r>
    </w:p>
    <w:p w:rsidR="000809DE" w:rsidRPr="00883DBD" w:rsidRDefault="000809DE" w:rsidP="00883DBD">
      <w:pPr>
        <w:keepNext/>
        <w:widowControl w:val="0"/>
        <w:spacing w:line="360" w:lineRule="auto"/>
        <w:ind w:firstLine="709"/>
        <w:jc w:val="both"/>
        <w:rPr>
          <w:sz w:val="28"/>
        </w:rPr>
      </w:pPr>
      <w:r w:rsidRPr="00883DBD">
        <w:rPr>
          <w:sz w:val="28"/>
        </w:rPr>
        <w:t>В процессе выполнения работ по ремонту здания планируется минимальный объем демонтажных работ, связанных с перепланировкой помещений. Демонтажные работы не затрагивают несущих конструкций и не влияют на устойчивость здания в целом.</w:t>
      </w:r>
    </w:p>
    <w:p w:rsidR="000809DE" w:rsidRPr="00883DBD" w:rsidRDefault="000809DE" w:rsidP="00883DBD">
      <w:pPr>
        <w:pStyle w:val="23"/>
        <w:keepNext/>
        <w:widowControl w:val="0"/>
        <w:spacing w:line="360" w:lineRule="auto"/>
        <w:ind w:firstLine="709"/>
        <w:jc w:val="both"/>
        <w:rPr>
          <w:szCs w:val="24"/>
        </w:rPr>
      </w:pPr>
      <w:r w:rsidRPr="00883DBD">
        <w:rPr>
          <w:szCs w:val="24"/>
        </w:rPr>
        <w:t>При выполнении работ предусматриваются следующие решения по обеспечению пространственной жесткости сохраняемых конструкций:</w:t>
      </w:r>
    </w:p>
    <w:p w:rsidR="000809DE" w:rsidRPr="00883DBD" w:rsidRDefault="000809DE" w:rsidP="00883DBD">
      <w:pPr>
        <w:pStyle w:val="IauiPbA9"/>
        <w:keepNext/>
        <w:spacing w:line="360" w:lineRule="auto"/>
        <w:ind w:firstLine="709"/>
        <w:jc w:val="both"/>
        <w:rPr>
          <w:szCs w:val="24"/>
        </w:rPr>
      </w:pPr>
      <w:r w:rsidRPr="00883DBD">
        <w:rPr>
          <w:szCs w:val="24"/>
        </w:rPr>
        <w:t xml:space="preserve">Разборку конструкций ведут поэлементно сверху вниз с использованием средств малой механизации. Подрубать каменные простенки вручную и обрушать их на перекрытия запрещается. Снятие одной строительной детали не должно вызывать падения или обрушения других, сопряженных с ней строительных элементов. </w:t>
      </w:r>
    </w:p>
    <w:p w:rsidR="000809DE" w:rsidRPr="00883DBD" w:rsidRDefault="000809DE" w:rsidP="00883DBD">
      <w:pPr>
        <w:pStyle w:val="IauiPbA9"/>
        <w:keepNext/>
        <w:spacing w:line="360" w:lineRule="auto"/>
        <w:ind w:firstLine="709"/>
        <w:jc w:val="both"/>
        <w:rPr>
          <w:szCs w:val="24"/>
        </w:rPr>
      </w:pPr>
      <w:r w:rsidRPr="00883DBD">
        <w:rPr>
          <w:szCs w:val="24"/>
        </w:rPr>
        <w:t xml:space="preserve">Для разрушения следует применять ручной пневматический и электрифицированный инструмент не создающий динамического воздействия на сохраняемые конструктивные элементы. </w:t>
      </w:r>
    </w:p>
    <w:p w:rsidR="000809DE" w:rsidRPr="00883DBD" w:rsidRDefault="000809DE" w:rsidP="00883DBD">
      <w:pPr>
        <w:pStyle w:val="a3"/>
        <w:keepNext/>
        <w:widowControl w:val="0"/>
        <w:spacing w:line="360" w:lineRule="auto"/>
        <w:ind w:firstLine="709"/>
        <w:jc w:val="both"/>
        <w:rPr>
          <w:b w:val="0"/>
          <w:i w:val="0"/>
          <w:color w:val="auto"/>
          <w:sz w:val="28"/>
          <w:u w:val="none"/>
        </w:rPr>
      </w:pPr>
      <w:r w:rsidRPr="00883DBD">
        <w:rPr>
          <w:b w:val="0"/>
          <w:i w:val="0"/>
          <w:color w:val="auto"/>
          <w:sz w:val="28"/>
          <w:u w:val="none"/>
        </w:rPr>
        <w:t xml:space="preserve">Особое внимание следует уделить временному укреплению конструкций, находящихся в опасном состоянии. В случаях возможных самопроизвольных смещений разбираемые конструктивные элементы должны быть временно закреплены с помощью специальных устройств (подкосов, распорок, стоек), разрабатываемых в ППР. Временные крепления снимают после разборки вышерасположенных элементов. </w:t>
      </w:r>
    </w:p>
    <w:p w:rsidR="000809DE" w:rsidRPr="00883DBD" w:rsidRDefault="000809DE" w:rsidP="00883DBD">
      <w:pPr>
        <w:pStyle w:val="IauiPbA9"/>
        <w:keepNext/>
        <w:spacing w:line="360" w:lineRule="auto"/>
        <w:ind w:firstLine="709"/>
        <w:jc w:val="both"/>
        <w:rPr>
          <w:szCs w:val="24"/>
        </w:rPr>
      </w:pPr>
      <w:r w:rsidRPr="00883DBD">
        <w:rPr>
          <w:szCs w:val="24"/>
        </w:rPr>
        <w:t xml:space="preserve">В ходе работ следует вести постоянное наблюдение с использованием геодезических приборов и маяков за смещениями, осадками и деформациями сохраняемых зданий с записью в журнал в течение всего периода работ. </w:t>
      </w:r>
    </w:p>
    <w:p w:rsidR="000809DE" w:rsidRPr="00883DBD" w:rsidRDefault="000809DE" w:rsidP="00883DBD">
      <w:pPr>
        <w:keepNext/>
        <w:widowControl w:val="0"/>
        <w:spacing w:line="360" w:lineRule="auto"/>
        <w:ind w:firstLine="709"/>
        <w:jc w:val="both"/>
        <w:rPr>
          <w:sz w:val="28"/>
        </w:rPr>
      </w:pPr>
      <w:r w:rsidRPr="00883DBD">
        <w:rPr>
          <w:sz w:val="28"/>
        </w:rPr>
        <w:t>При появлении признаков проявления осадок и деформаций следует приостановить работы и принять срочные меры по усилению конструкций. Места усиления конструкций, находящихся в опасном состоянии указывают в проекте производства работ после детального обследования здания.</w:t>
      </w:r>
    </w:p>
    <w:p w:rsidR="000809DE" w:rsidRPr="00883DBD" w:rsidRDefault="000809DE" w:rsidP="00883DBD">
      <w:pPr>
        <w:keepNext/>
        <w:widowControl w:val="0"/>
        <w:spacing w:line="360" w:lineRule="auto"/>
        <w:ind w:firstLine="709"/>
        <w:jc w:val="both"/>
        <w:rPr>
          <w:sz w:val="28"/>
        </w:rPr>
      </w:pPr>
      <w:r w:rsidRPr="00883DBD">
        <w:rPr>
          <w:sz w:val="28"/>
        </w:rPr>
        <w:t>Разбираемые и демонтируемые элементы здания (оконные блоки, элементы покрытия, кровля, наружные двери, выходы на кровлю) предварительно тщательно обследуется с целью выявления технического состояния сохраняемых конструктивных элементов. По результатам обследования составляется акт. За две недели до начала работ здание должно быть повторно освидетельствовано комиссией из представителей заказчика, подрядчика и проектной организации. Целью работы комиссии является уточнение данных о степени износа, объемах работ, подлежащих выполнению и разработка мероприятий по обеспечению безопасности труда и охране окружающей среды.</w:t>
      </w:r>
    </w:p>
    <w:p w:rsidR="000809DE" w:rsidRPr="00883DBD" w:rsidRDefault="000809DE" w:rsidP="00883DBD">
      <w:pPr>
        <w:keepNext/>
        <w:widowControl w:val="0"/>
        <w:spacing w:line="360" w:lineRule="auto"/>
        <w:ind w:firstLine="709"/>
        <w:jc w:val="both"/>
        <w:rPr>
          <w:sz w:val="28"/>
        </w:rPr>
      </w:pPr>
      <w:r w:rsidRPr="00883DBD">
        <w:rPr>
          <w:sz w:val="28"/>
        </w:rPr>
        <w:t>С учетом технического состояния ремонтируемого здания, а также стесненных условий демонтажные работы следует вести методом поэлементной разборки с использованием средств малой механизации.</w:t>
      </w:r>
    </w:p>
    <w:p w:rsidR="000809DE" w:rsidRPr="00883DBD" w:rsidRDefault="000809DE" w:rsidP="00883DBD">
      <w:pPr>
        <w:keepNext/>
        <w:widowControl w:val="0"/>
        <w:overflowPunct w:val="0"/>
        <w:autoSpaceDE w:val="0"/>
        <w:autoSpaceDN w:val="0"/>
        <w:adjustRightInd w:val="0"/>
        <w:spacing w:line="360" w:lineRule="auto"/>
        <w:ind w:firstLine="709"/>
        <w:jc w:val="both"/>
        <w:textAlignment w:val="baseline"/>
        <w:rPr>
          <w:sz w:val="28"/>
        </w:rPr>
      </w:pPr>
      <w:r w:rsidRPr="00883DBD">
        <w:rPr>
          <w:sz w:val="28"/>
        </w:rPr>
        <w:t>До начала работ необходимо выполнить организационно-подготовительные мероприятия: определить места расположения монтажных проемов; оградить и снабдить соответствующими надписями и предупредительными плакатами все опасные места; подготовить технологическую оснастку и оборудование для производства работ; выполнить сигнальное ограждение зоны разрушения; провести инструктаж по технике безопасности на рабочих местах; выполнить исполнителям наряд-допуск на производство работ.</w:t>
      </w:r>
    </w:p>
    <w:p w:rsidR="000809DE" w:rsidRPr="00883DBD" w:rsidRDefault="000809DE" w:rsidP="00883DBD">
      <w:pPr>
        <w:keepNext/>
        <w:widowControl w:val="0"/>
        <w:overflowPunct w:val="0"/>
        <w:autoSpaceDE w:val="0"/>
        <w:autoSpaceDN w:val="0"/>
        <w:adjustRightInd w:val="0"/>
        <w:spacing w:line="360" w:lineRule="auto"/>
        <w:ind w:firstLine="709"/>
        <w:jc w:val="both"/>
        <w:textAlignment w:val="baseline"/>
        <w:rPr>
          <w:sz w:val="28"/>
        </w:rPr>
      </w:pPr>
      <w:r w:rsidRPr="00883DBD">
        <w:rPr>
          <w:sz w:val="28"/>
        </w:rPr>
        <w:t>Разборка и демонтаж одной строительной детали не должно вызывать падения или обрушения других, сопряженных с ней строительных элементов. Необходимо, чтобы замена конструкций выполнялась равномерно по высоте с сохранением пространственной жесткости.</w:t>
      </w:r>
    </w:p>
    <w:p w:rsidR="000809DE" w:rsidRPr="00883DBD" w:rsidRDefault="000809DE" w:rsidP="00883DBD">
      <w:pPr>
        <w:pStyle w:val="33"/>
        <w:keepNext/>
        <w:widowControl w:val="0"/>
        <w:spacing w:after="0" w:line="360" w:lineRule="auto"/>
        <w:ind w:left="0" w:firstLine="709"/>
        <w:jc w:val="both"/>
        <w:rPr>
          <w:rFonts w:ascii="Times New Roman" w:hAnsi="Times New Roman"/>
          <w:sz w:val="28"/>
          <w:szCs w:val="24"/>
        </w:rPr>
      </w:pPr>
      <w:r w:rsidRPr="00883DBD">
        <w:rPr>
          <w:rFonts w:ascii="Times New Roman" w:hAnsi="Times New Roman"/>
          <w:sz w:val="28"/>
          <w:szCs w:val="24"/>
        </w:rPr>
        <w:t>Вывоз материалов от разборки со строительной площадки осуществляется автомобильным транспортом. Материалы от разборки с площадки складирования грузят вручную или с помощью экскаватора на мусоровозы кузовного типа на базе автомашин КаМАЗ и МАЗ. Строительный мусор вывозят со строительной площадки в места, согласованные с природоохранными органами.</w:t>
      </w:r>
    </w:p>
    <w:p w:rsidR="000809DE" w:rsidRPr="00883DBD" w:rsidRDefault="000809DE" w:rsidP="00883DBD">
      <w:pPr>
        <w:keepNext/>
        <w:widowControl w:val="0"/>
        <w:spacing w:line="360" w:lineRule="auto"/>
        <w:ind w:firstLine="709"/>
        <w:jc w:val="both"/>
        <w:rPr>
          <w:sz w:val="28"/>
        </w:rPr>
      </w:pPr>
      <w:r w:rsidRPr="00883DBD">
        <w:rPr>
          <w:sz w:val="28"/>
        </w:rPr>
        <w:t>Монолитные бетонные и железобетонные конструкции выполняются согласно СНиП 3.03.01-87, раздел 2 "Бетонные работы". Бетонная смесь на строительную площадку доставляется автотранспортом. При бетонировании для уплотнения бетонной смеси используются поверхностные и глубинные вибраторы. При устройстве монолитных конструкций рекомендуется применять сборно-разборную инвентарную щитовую опалубку. Подача бетона к месту укладки осуществляется с помощью автобетононасоса типа «Швинг» или краном в бадье.</w:t>
      </w:r>
    </w:p>
    <w:p w:rsidR="000809DE" w:rsidRPr="00883DBD" w:rsidRDefault="000809DE" w:rsidP="00883DBD">
      <w:pPr>
        <w:keepNext/>
        <w:widowControl w:val="0"/>
        <w:spacing w:line="360" w:lineRule="auto"/>
        <w:ind w:firstLine="709"/>
        <w:jc w:val="both"/>
        <w:rPr>
          <w:sz w:val="28"/>
        </w:rPr>
      </w:pPr>
      <w:r w:rsidRPr="00883DBD">
        <w:rPr>
          <w:sz w:val="28"/>
        </w:rPr>
        <w:t>Кирпичная кладка стен и перегородок выполняется согласно рабочим чертежам. Кирпич подают на рабочее место пакетами на поддонах с помощью подхватов-футляров, раствор - в емкостях вместимостью 0,25 м</w:t>
      </w:r>
      <w:r w:rsidRPr="00883DBD">
        <w:rPr>
          <w:sz w:val="28"/>
          <w:vertAlign w:val="superscript"/>
        </w:rPr>
        <w:t>3</w:t>
      </w:r>
      <w:r w:rsidRPr="00883DBD">
        <w:rPr>
          <w:sz w:val="28"/>
        </w:rPr>
        <w:t xml:space="preserve">. При возведении кирпичных стен и перегородок необходимо использовать инвентарные леса и подмости. </w:t>
      </w:r>
    </w:p>
    <w:p w:rsidR="000809DE" w:rsidRPr="00883DBD" w:rsidRDefault="000809DE" w:rsidP="00883DBD">
      <w:pPr>
        <w:pStyle w:val="a7"/>
        <w:keepNext/>
        <w:widowControl w:val="0"/>
        <w:spacing w:after="0" w:line="360" w:lineRule="auto"/>
        <w:ind w:left="0" w:firstLine="709"/>
        <w:jc w:val="both"/>
        <w:rPr>
          <w:sz w:val="28"/>
        </w:rPr>
      </w:pPr>
      <w:r w:rsidRPr="00883DBD">
        <w:rPr>
          <w:sz w:val="28"/>
        </w:rPr>
        <w:t xml:space="preserve">Кровельные и наружные отделочные работы выполняются с использованием подъемников. </w:t>
      </w:r>
    </w:p>
    <w:p w:rsidR="000809DE" w:rsidRPr="00883DBD" w:rsidRDefault="000809DE" w:rsidP="00883DBD">
      <w:pPr>
        <w:pStyle w:val="a7"/>
        <w:keepNext/>
        <w:widowControl w:val="0"/>
        <w:spacing w:after="0" w:line="360" w:lineRule="auto"/>
        <w:ind w:left="0" w:firstLine="709"/>
        <w:jc w:val="both"/>
        <w:rPr>
          <w:sz w:val="28"/>
        </w:rPr>
      </w:pPr>
      <w:r w:rsidRPr="00883DBD">
        <w:rPr>
          <w:sz w:val="28"/>
        </w:rPr>
        <w:t xml:space="preserve">Строительно-монтажные работы по устройству электроснабжения выполняет специализированная монтажная организация в соответствии с требованиями СНиП 3.05.06-85 "Электротехнические устройства" и ПУЭ-2002. Основанием для производства работ служит проект производства работ (ППР), разработанный и утвержденный специализированной монтажной организацией. </w:t>
      </w:r>
    </w:p>
    <w:p w:rsidR="000809DE" w:rsidRPr="00883DBD" w:rsidRDefault="000809DE" w:rsidP="00883DBD">
      <w:pPr>
        <w:keepNext/>
        <w:widowControl w:val="0"/>
        <w:spacing w:line="360" w:lineRule="auto"/>
        <w:ind w:firstLine="709"/>
        <w:jc w:val="both"/>
        <w:rPr>
          <w:sz w:val="28"/>
        </w:rPr>
      </w:pPr>
      <w:r w:rsidRPr="00883DBD">
        <w:rPr>
          <w:sz w:val="28"/>
        </w:rPr>
        <w:t>Основание дорог и площадок выполняется при помощи автогрейдера с уплотнением самоходным катком. Уплотнение катками слоев земляного полотна необходимо осуществлять от краев к середине, при этом каждый след от предыдущего прохода катка должен перекрываться при последующем не менее чем на 1/3. Работы по устройству слоев дорожной одежды следует производить только на готовом и принятом в установленном порядке непереувлажненном и недеформированном земляном полотне с помощью бульдозера и автогрейдера. Покрытия и основания из асфальтобетонных смесей следует устраивать в сухую погоду. Укладку и разравнивание горячих и холодных смесей следует производить асфальтоукладчиком весной и летом при температуре окружающего воздуха не ниже 5</w:t>
      </w:r>
      <w:r w:rsidRPr="00883DBD">
        <w:rPr>
          <w:sz w:val="28"/>
          <w:vertAlign w:val="superscript"/>
        </w:rPr>
        <w:t>0</w:t>
      </w:r>
      <w:r w:rsidRPr="00883DBD">
        <w:rPr>
          <w:sz w:val="28"/>
        </w:rPr>
        <w:t>С, осенью – не ниже 10</w:t>
      </w:r>
      <w:r w:rsidRPr="00883DBD">
        <w:rPr>
          <w:sz w:val="28"/>
          <w:vertAlign w:val="superscript"/>
        </w:rPr>
        <w:t>0</w:t>
      </w:r>
      <w:r w:rsidRPr="00883DBD">
        <w:rPr>
          <w:sz w:val="28"/>
        </w:rPr>
        <w:t>С; теплых смесей - при температуре не ниже 10</w:t>
      </w:r>
      <w:r w:rsidRPr="00883DBD">
        <w:rPr>
          <w:sz w:val="28"/>
          <w:vertAlign w:val="superscript"/>
        </w:rPr>
        <w:t>0</w:t>
      </w:r>
      <w:r w:rsidRPr="00883DBD">
        <w:rPr>
          <w:sz w:val="28"/>
        </w:rPr>
        <w:t xml:space="preserve">С. Укладку холодных смесей следует заканчивать за 15 дней до начала периода осенних дождей. </w:t>
      </w:r>
    </w:p>
    <w:p w:rsidR="000809DE" w:rsidRPr="00883DBD" w:rsidRDefault="000809DE" w:rsidP="00883DBD">
      <w:pPr>
        <w:keepNext/>
        <w:widowControl w:val="0"/>
        <w:spacing w:line="360" w:lineRule="auto"/>
        <w:ind w:firstLine="709"/>
        <w:jc w:val="both"/>
        <w:rPr>
          <w:sz w:val="28"/>
        </w:rPr>
      </w:pPr>
      <w:r w:rsidRPr="00883DBD">
        <w:rPr>
          <w:sz w:val="28"/>
        </w:rPr>
        <w:t>Погрузочно-разгрузочные работы производить в соответствии с требованиями ГОСТ 12.3.009-76* "Работы погрузочно-разгрузочные. Общие требования безопасности".</w:t>
      </w:r>
    </w:p>
    <w:p w:rsidR="000809DE" w:rsidRPr="00883DBD" w:rsidRDefault="000809DE" w:rsidP="00883DBD">
      <w:pPr>
        <w:keepNext/>
        <w:widowControl w:val="0"/>
        <w:spacing w:line="360" w:lineRule="auto"/>
        <w:ind w:firstLine="709"/>
        <w:jc w:val="both"/>
        <w:rPr>
          <w:sz w:val="28"/>
        </w:rPr>
      </w:pPr>
      <w:r w:rsidRPr="00883DBD">
        <w:rPr>
          <w:sz w:val="28"/>
        </w:rPr>
        <w:t xml:space="preserve">После завершения строительства на территории должен быть убран строительный мусор, ликвидированы ненужные выемки и насыпи и проведено благоустройство. </w:t>
      </w:r>
    </w:p>
    <w:p w:rsidR="000809DE" w:rsidRPr="00883DBD" w:rsidRDefault="000809DE" w:rsidP="00883DBD">
      <w:pPr>
        <w:keepNext/>
        <w:widowControl w:val="0"/>
        <w:spacing w:line="360" w:lineRule="auto"/>
        <w:ind w:firstLine="709"/>
        <w:jc w:val="both"/>
        <w:rPr>
          <w:sz w:val="28"/>
        </w:rPr>
      </w:pPr>
      <w:r w:rsidRPr="00883DBD">
        <w:rPr>
          <w:sz w:val="28"/>
        </w:rPr>
        <w:t>Сбор производственных отходов, строительного и бытового мусора в период строительства предусматривается в строго отведенных местах, указанных подрядчиком при разработке ППР. Вывозка осуществляется автотранспортом по мере накопления в места утилизации отходов по согласованию с органами местной администрации.</w:t>
      </w:r>
    </w:p>
    <w:p w:rsidR="000809DE" w:rsidRPr="00883DBD" w:rsidRDefault="000809DE" w:rsidP="00883DBD">
      <w:pPr>
        <w:keepNext/>
        <w:widowControl w:val="0"/>
        <w:spacing w:line="360" w:lineRule="auto"/>
        <w:ind w:firstLine="709"/>
        <w:jc w:val="both"/>
        <w:rPr>
          <w:sz w:val="28"/>
        </w:rPr>
      </w:pPr>
    </w:p>
    <w:p w:rsidR="000809DE" w:rsidRPr="00883DBD" w:rsidRDefault="00771CC7" w:rsidP="00883DBD">
      <w:pPr>
        <w:keepNext/>
        <w:widowControl w:val="0"/>
        <w:spacing w:line="360" w:lineRule="auto"/>
        <w:ind w:firstLine="709"/>
        <w:jc w:val="both"/>
        <w:rPr>
          <w:bCs/>
          <w:iCs/>
          <w:sz w:val="28"/>
        </w:rPr>
      </w:pPr>
      <w:r>
        <w:rPr>
          <w:bCs/>
          <w:iCs/>
          <w:sz w:val="28"/>
        </w:rPr>
        <w:br w:type="page"/>
      </w:r>
      <w:r w:rsidR="000809DE" w:rsidRPr="00883DBD">
        <w:rPr>
          <w:bCs/>
          <w:iCs/>
          <w:sz w:val="28"/>
        </w:rPr>
        <w:t>6. Мероприятия по производству работ в зимнее время</w:t>
      </w:r>
    </w:p>
    <w:p w:rsidR="00771CC7" w:rsidRDefault="00771CC7" w:rsidP="00883DBD">
      <w:pPr>
        <w:keepNext/>
        <w:widowControl w:val="0"/>
        <w:spacing w:line="360" w:lineRule="auto"/>
        <w:ind w:firstLine="709"/>
        <w:jc w:val="both"/>
        <w:rPr>
          <w:sz w:val="28"/>
        </w:rPr>
      </w:pPr>
    </w:p>
    <w:p w:rsidR="000809DE" w:rsidRPr="00883DBD" w:rsidRDefault="000809DE" w:rsidP="00883DBD">
      <w:pPr>
        <w:keepNext/>
        <w:widowControl w:val="0"/>
        <w:spacing w:line="360" w:lineRule="auto"/>
        <w:ind w:firstLine="709"/>
        <w:jc w:val="both"/>
        <w:rPr>
          <w:sz w:val="28"/>
        </w:rPr>
      </w:pPr>
      <w:r w:rsidRPr="00883DBD">
        <w:rPr>
          <w:sz w:val="28"/>
        </w:rPr>
        <w:t>Мероприятия по производству работ в зимних условиях обосновываются технико-экономическими расчетами и разрабатываются в специальном ППР с использованием соответствующих технологических карт. При этом необходимо помнить:</w:t>
      </w:r>
    </w:p>
    <w:p w:rsidR="000809DE" w:rsidRPr="00883DBD" w:rsidRDefault="000809DE" w:rsidP="00883DBD">
      <w:pPr>
        <w:keepNext/>
        <w:widowControl w:val="0"/>
        <w:spacing w:line="360" w:lineRule="auto"/>
        <w:ind w:firstLine="709"/>
        <w:jc w:val="both"/>
        <w:rPr>
          <w:sz w:val="28"/>
        </w:rPr>
      </w:pPr>
      <w:r w:rsidRPr="00883DBD">
        <w:rPr>
          <w:sz w:val="28"/>
        </w:rPr>
        <w:t>- организация работ на открытой территории должна соответствовать требованиям</w:t>
      </w:r>
      <w:r w:rsidR="00883DBD" w:rsidRPr="00883DBD">
        <w:rPr>
          <w:sz w:val="28"/>
        </w:rPr>
        <w:t xml:space="preserve"> </w:t>
      </w:r>
      <w:r w:rsidRPr="00883DBD">
        <w:rPr>
          <w:sz w:val="28"/>
        </w:rPr>
        <w:t xml:space="preserve">СанПиН 2.2.3.1384-03 (глава 2.2.3 гл. VIII); </w:t>
      </w:r>
    </w:p>
    <w:p w:rsidR="000809DE" w:rsidRPr="00883DBD" w:rsidRDefault="000809DE" w:rsidP="00883DBD">
      <w:pPr>
        <w:keepNext/>
        <w:widowControl w:val="0"/>
        <w:spacing w:line="360" w:lineRule="auto"/>
        <w:ind w:firstLine="709"/>
        <w:jc w:val="both"/>
        <w:rPr>
          <w:sz w:val="28"/>
        </w:rPr>
      </w:pPr>
      <w:r w:rsidRPr="00883DBD">
        <w:rPr>
          <w:sz w:val="28"/>
        </w:rPr>
        <w:t>- при производстве бетонных работ в зимнее время дополнительно контролируют качество основания, опалубки и точность установки арматуры, качество бетонной смеси при ее транспортировании и подаче, укладку и уплотнение. При выгрузке бетонной смеси из транспортных средств контролируют ее температуру и подвижность. Особое внимание уделяют контролю за послойной укладкой и уплотнением смеси. При производстве бетонных работ в зимнее время необходимо использовать бетонные смеси с положительной температурой, добавления в бетонную смесь хлористых солей, прогрев методом "термоса", электроподогрев непосредственно перед укладкой, электроподогрев и паропрогрев уложенного бетона;</w:t>
      </w:r>
    </w:p>
    <w:p w:rsidR="000809DE" w:rsidRPr="00883DBD" w:rsidRDefault="000809DE" w:rsidP="00883DBD">
      <w:pPr>
        <w:keepNext/>
        <w:widowControl w:val="0"/>
        <w:spacing w:line="360" w:lineRule="auto"/>
        <w:ind w:firstLine="709"/>
        <w:jc w:val="both"/>
        <w:rPr>
          <w:sz w:val="28"/>
        </w:rPr>
      </w:pPr>
      <w:r w:rsidRPr="00883DBD">
        <w:rPr>
          <w:sz w:val="28"/>
        </w:rPr>
        <w:t xml:space="preserve">- кирпичная кладка в зимнее время выполняется преимущественно методом замораживания, для чего необходимо применять раствор, имеющий положительную температуру, марка его должна быть на одну ступень выше проектной в летнее время; </w:t>
      </w:r>
    </w:p>
    <w:p w:rsidR="000809DE" w:rsidRPr="00883DBD" w:rsidRDefault="000809DE" w:rsidP="00883DBD">
      <w:pPr>
        <w:keepNext/>
        <w:widowControl w:val="0"/>
        <w:spacing w:line="360" w:lineRule="auto"/>
        <w:ind w:firstLine="709"/>
        <w:jc w:val="both"/>
        <w:rPr>
          <w:sz w:val="28"/>
        </w:rPr>
      </w:pPr>
      <w:r w:rsidRPr="00883DBD">
        <w:rPr>
          <w:sz w:val="28"/>
        </w:rPr>
        <w:t>- сварка деталей металлоконструкций из малоуглеродистых сталей при температуре наружного воздуха менее минус 30</w:t>
      </w:r>
      <w:r w:rsidRPr="00883DBD">
        <w:rPr>
          <w:sz w:val="28"/>
          <w:vertAlign w:val="superscript"/>
        </w:rPr>
        <w:t>О</w:t>
      </w:r>
      <w:r w:rsidRPr="00883DBD">
        <w:rPr>
          <w:sz w:val="28"/>
        </w:rPr>
        <w:t>С и конструкций из среднеуглеродистых сталей при температуре ниже минус 20</w:t>
      </w:r>
      <w:r w:rsidRPr="00883DBD">
        <w:rPr>
          <w:sz w:val="28"/>
          <w:vertAlign w:val="superscript"/>
        </w:rPr>
        <w:t>О</w:t>
      </w:r>
      <w:r w:rsidRPr="00883DBD">
        <w:rPr>
          <w:sz w:val="28"/>
        </w:rPr>
        <w:t>С – запрещается;</w:t>
      </w:r>
    </w:p>
    <w:p w:rsidR="000809DE" w:rsidRPr="00883DBD" w:rsidRDefault="000809DE" w:rsidP="00883DBD">
      <w:pPr>
        <w:keepNext/>
        <w:widowControl w:val="0"/>
        <w:spacing w:line="360" w:lineRule="auto"/>
        <w:ind w:firstLine="709"/>
        <w:jc w:val="both"/>
        <w:rPr>
          <w:sz w:val="28"/>
        </w:rPr>
      </w:pPr>
      <w:r w:rsidRPr="00883DBD">
        <w:rPr>
          <w:sz w:val="28"/>
        </w:rPr>
        <w:t xml:space="preserve">- при работе на мокрой или покрытой снегом кровле с любым уклоном необходимо использовать переносные стремянки шириной не менее 300 мм с нашитыми планками. При обледенении кровли, ливневом дожде, густом тумане, сильном снегопаде и ветре ведение кровельных работ запрещается; </w:t>
      </w:r>
    </w:p>
    <w:p w:rsidR="000809DE" w:rsidRPr="00883DBD" w:rsidRDefault="000809DE" w:rsidP="00883DBD">
      <w:pPr>
        <w:keepNext/>
        <w:widowControl w:val="0"/>
        <w:spacing w:line="360" w:lineRule="auto"/>
        <w:ind w:firstLine="709"/>
        <w:jc w:val="both"/>
        <w:rPr>
          <w:sz w:val="28"/>
        </w:rPr>
      </w:pPr>
      <w:r w:rsidRPr="00883DBD">
        <w:rPr>
          <w:sz w:val="28"/>
        </w:rPr>
        <w:t xml:space="preserve">- малярные работы выполняются в отапливаемом помещении или с применением морозостойких красок. Окраска металлоконструкций производится в тёплое время года или в отапливаемом помещении. </w:t>
      </w:r>
    </w:p>
    <w:p w:rsidR="000809DE" w:rsidRPr="00883DBD" w:rsidRDefault="000809DE" w:rsidP="00883DBD">
      <w:pPr>
        <w:keepNext/>
        <w:widowControl w:val="0"/>
        <w:spacing w:line="360" w:lineRule="auto"/>
        <w:ind w:firstLine="709"/>
        <w:jc w:val="both"/>
        <w:rPr>
          <w:bCs/>
          <w:sz w:val="28"/>
        </w:rPr>
      </w:pPr>
    </w:p>
    <w:p w:rsidR="000809DE" w:rsidRPr="00883DBD" w:rsidRDefault="00771CC7" w:rsidP="00883DBD">
      <w:pPr>
        <w:keepNext/>
        <w:widowControl w:val="0"/>
        <w:spacing w:line="360" w:lineRule="auto"/>
        <w:ind w:firstLine="709"/>
        <w:jc w:val="both"/>
        <w:rPr>
          <w:bCs/>
          <w:sz w:val="28"/>
        </w:rPr>
      </w:pPr>
      <w:r>
        <w:rPr>
          <w:bCs/>
          <w:sz w:val="28"/>
        </w:rPr>
        <w:br w:type="page"/>
      </w:r>
      <w:r w:rsidR="000809DE" w:rsidRPr="00883DBD">
        <w:rPr>
          <w:bCs/>
          <w:sz w:val="28"/>
        </w:rPr>
        <w:t>7. Обоснование потребности и затрат в материально-технических ресурсах и кадрах</w:t>
      </w:r>
    </w:p>
    <w:p w:rsidR="00771CC7" w:rsidRDefault="00771CC7" w:rsidP="00883DBD">
      <w:pPr>
        <w:keepNext/>
        <w:widowControl w:val="0"/>
        <w:spacing w:line="360" w:lineRule="auto"/>
        <w:ind w:firstLine="709"/>
        <w:jc w:val="both"/>
        <w:rPr>
          <w:bCs/>
          <w:iCs/>
          <w:sz w:val="28"/>
        </w:rPr>
      </w:pPr>
    </w:p>
    <w:p w:rsidR="000809DE" w:rsidRPr="00883DBD" w:rsidRDefault="000809DE" w:rsidP="00883DBD">
      <w:pPr>
        <w:keepNext/>
        <w:widowControl w:val="0"/>
        <w:spacing w:line="360" w:lineRule="auto"/>
        <w:ind w:firstLine="709"/>
        <w:jc w:val="both"/>
        <w:rPr>
          <w:bCs/>
          <w:iCs/>
          <w:sz w:val="28"/>
        </w:rPr>
      </w:pPr>
      <w:r w:rsidRPr="00883DBD">
        <w:rPr>
          <w:bCs/>
          <w:iCs/>
          <w:sz w:val="28"/>
        </w:rPr>
        <w:t>7.1 Потребность в строительных кадрах</w:t>
      </w:r>
    </w:p>
    <w:p w:rsidR="00771CC7" w:rsidRDefault="00771CC7" w:rsidP="00883DBD">
      <w:pPr>
        <w:keepNext/>
        <w:widowControl w:val="0"/>
        <w:spacing w:line="360" w:lineRule="auto"/>
        <w:ind w:firstLine="709"/>
        <w:jc w:val="both"/>
        <w:rPr>
          <w:sz w:val="28"/>
        </w:rPr>
      </w:pPr>
    </w:p>
    <w:p w:rsidR="000809DE" w:rsidRPr="00883DBD" w:rsidRDefault="000809DE" w:rsidP="00883DBD">
      <w:pPr>
        <w:keepNext/>
        <w:widowControl w:val="0"/>
        <w:spacing w:line="360" w:lineRule="auto"/>
        <w:ind w:firstLine="709"/>
        <w:jc w:val="both"/>
        <w:rPr>
          <w:sz w:val="28"/>
        </w:rPr>
      </w:pPr>
      <w:r w:rsidRPr="00883DBD">
        <w:rPr>
          <w:sz w:val="28"/>
        </w:rPr>
        <w:t>Общая численность работающих, занятых на строительной площадке, определяется на основании выработки на одного работающего подрядной организации; уточняется при выполнении графика движения рабочих, выполненного в составе ППР специализированной монтажной организацией. По укрупненным показателям общая численность рабочих принята 15 человек. Соотношение категорий работающих для жилищного строительства:</w:t>
      </w:r>
    </w:p>
    <w:p w:rsidR="000809DE" w:rsidRPr="00883DBD" w:rsidRDefault="000809DE" w:rsidP="00883DBD">
      <w:pPr>
        <w:keepNext/>
        <w:widowControl w:val="0"/>
        <w:spacing w:line="360" w:lineRule="auto"/>
        <w:ind w:firstLine="709"/>
        <w:jc w:val="both"/>
        <w:rPr>
          <w:sz w:val="28"/>
        </w:rPr>
      </w:pPr>
      <w:r w:rsidRPr="00883DBD">
        <w:rPr>
          <w:sz w:val="28"/>
        </w:rPr>
        <w:t>- рабочие (85%) – 15 человек;</w:t>
      </w:r>
    </w:p>
    <w:p w:rsidR="000809DE" w:rsidRPr="00883DBD" w:rsidRDefault="000809DE" w:rsidP="00883DBD">
      <w:pPr>
        <w:keepNext/>
        <w:widowControl w:val="0"/>
        <w:spacing w:line="360" w:lineRule="auto"/>
        <w:ind w:firstLine="709"/>
        <w:jc w:val="both"/>
        <w:rPr>
          <w:sz w:val="28"/>
        </w:rPr>
      </w:pPr>
      <w:r w:rsidRPr="00883DBD">
        <w:rPr>
          <w:sz w:val="28"/>
        </w:rPr>
        <w:t>- инженерно-технические работники (8%) – 2 человека;</w:t>
      </w:r>
    </w:p>
    <w:p w:rsidR="000809DE" w:rsidRPr="00883DBD" w:rsidRDefault="000809DE" w:rsidP="00883DBD">
      <w:pPr>
        <w:keepNext/>
        <w:widowControl w:val="0"/>
        <w:spacing w:line="360" w:lineRule="auto"/>
        <w:ind w:firstLine="709"/>
        <w:jc w:val="both"/>
        <w:rPr>
          <w:sz w:val="28"/>
        </w:rPr>
      </w:pPr>
      <w:r w:rsidRPr="00883DBD">
        <w:rPr>
          <w:sz w:val="28"/>
        </w:rPr>
        <w:t>служащие (5%) – 1 человек;</w:t>
      </w:r>
    </w:p>
    <w:p w:rsidR="000809DE" w:rsidRPr="00883DBD" w:rsidRDefault="000809DE" w:rsidP="00883DBD">
      <w:pPr>
        <w:keepNext/>
        <w:widowControl w:val="0"/>
        <w:spacing w:line="360" w:lineRule="auto"/>
        <w:ind w:firstLine="709"/>
        <w:jc w:val="both"/>
        <w:rPr>
          <w:sz w:val="28"/>
          <w:highlight w:val="green"/>
        </w:rPr>
      </w:pPr>
      <w:r w:rsidRPr="00883DBD">
        <w:rPr>
          <w:sz w:val="28"/>
        </w:rPr>
        <w:t>младший обслуживающий персонал и охрана (2%) – 1 человек.</w:t>
      </w:r>
      <w:r w:rsidRPr="00883DBD">
        <w:rPr>
          <w:sz w:val="28"/>
          <w:highlight w:val="green"/>
        </w:rPr>
        <w:t xml:space="preserve"> </w:t>
      </w:r>
    </w:p>
    <w:p w:rsidR="000809DE" w:rsidRPr="00883DBD" w:rsidRDefault="000809DE" w:rsidP="00883DBD">
      <w:pPr>
        <w:keepNext/>
        <w:widowControl w:val="0"/>
        <w:spacing w:line="360" w:lineRule="auto"/>
        <w:ind w:firstLine="709"/>
        <w:jc w:val="both"/>
        <w:rPr>
          <w:sz w:val="28"/>
        </w:rPr>
      </w:pPr>
      <w:r w:rsidRPr="00883DBD">
        <w:rPr>
          <w:sz w:val="28"/>
        </w:rPr>
        <w:t xml:space="preserve">Обеспечение строительства кадрами осуществляется за счет генподрядной организации. Инженерно-технический персонал строительных подрядных организаций обязан обеспечить обучение рабочих безопасным методам ведения работ и контролировать их соблюдение. </w:t>
      </w:r>
    </w:p>
    <w:p w:rsidR="000809DE" w:rsidRPr="00883DBD" w:rsidRDefault="000809DE" w:rsidP="00883DBD">
      <w:pPr>
        <w:keepNext/>
        <w:widowControl w:val="0"/>
        <w:spacing w:line="360" w:lineRule="auto"/>
        <w:ind w:firstLine="709"/>
        <w:jc w:val="both"/>
        <w:rPr>
          <w:sz w:val="28"/>
        </w:rPr>
      </w:pPr>
      <w:r w:rsidRPr="00883DBD">
        <w:rPr>
          <w:sz w:val="28"/>
        </w:rPr>
        <w:t>В связи с ведением строительно-монтажных работ на территории города при следовании к месту и с места работы работники могут пользоваться городским транспортом. Питание рабочих на строительной площадке организуется подрядчиком с доставкой горячей пищи из столовой.</w:t>
      </w:r>
    </w:p>
    <w:p w:rsidR="000809DE" w:rsidRPr="00883DBD" w:rsidRDefault="000809DE" w:rsidP="00883DBD">
      <w:pPr>
        <w:keepNext/>
        <w:widowControl w:val="0"/>
        <w:spacing w:line="360" w:lineRule="auto"/>
        <w:ind w:firstLine="709"/>
        <w:jc w:val="both"/>
        <w:rPr>
          <w:sz w:val="28"/>
          <w:highlight w:val="green"/>
        </w:rPr>
      </w:pPr>
    </w:p>
    <w:p w:rsidR="000809DE" w:rsidRPr="00883DBD" w:rsidRDefault="000809DE" w:rsidP="00883DBD">
      <w:pPr>
        <w:keepNext/>
        <w:widowControl w:val="0"/>
        <w:spacing w:line="360" w:lineRule="auto"/>
        <w:ind w:firstLine="709"/>
        <w:jc w:val="both"/>
        <w:rPr>
          <w:bCs/>
          <w:iCs/>
          <w:sz w:val="28"/>
        </w:rPr>
      </w:pPr>
      <w:r w:rsidRPr="00883DBD">
        <w:rPr>
          <w:bCs/>
          <w:iCs/>
          <w:sz w:val="28"/>
        </w:rPr>
        <w:t>7.2 Потребность во временных зданиях и сооружения</w:t>
      </w:r>
    </w:p>
    <w:p w:rsidR="00771CC7" w:rsidRDefault="00771CC7" w:rsidP="00883DBD">
      <w:pPr>
        <w:pStyle w:val="a7"/>
        <w:keepNext/>
        <w:widowControl w:val="0"/>
        <w:spacing w:after="0" w:line="360" w:lineRule="auto"/>
        <w:ind w:left="0" w:firstLine="709"/>
        <w:jc w:val="both"/>
        <w:rPr>
          <w:sz w:val="28"/>
        </w:rPr>
      </w:pPr>
    </w:p>
    <w:p w:rsidR="000809DE" w:rsidRPr="00883DBD" w:rsidRDefault="000809DE" w:rsidP="00883DBD">
      <w:pPr>
        <w:pStyle w:val="a7"/>
        <w:keepNext/>
        <w:widowControl w:val="0"/>
        <w:spacing w:after="0" w:line="360" w:lineRule="auto"/>
        <w:ind w:left="0" w:firstLine="709"/>
        <w:jc w:val="both"/>
        <w:rPr>
          <w:sz w:val="28"/>
        </w:rPr>
      </w:pPr>
      <w:r w:rsidRPr="00883DBD">
        <w:rPr>
          <w:sz w:val="28"/>
        </w:rPr>
        <w:t xml:space="preserve">Для обслуживания работников, занятых в строительстве, предусматриваются использовать помещения ремонтируемого здания. Площади временных бытовых помещений определены по нормативным показателям на 1 человека для наиболее многочисленной смены. </w:t>
      </w:r>
    </w:p>
    <w:p w:rsidR="000809DE" w:rsidRPr="00883DBD" w:rsidRDefault="000809DE" w:rsidP="00883DBD">
      <w:pPr>
        <w:pStyle w:val="a7"/>
        <w:keepNext/>
        <w:widowControl w:val="0"/>
        <w:spacing w:after="0" w:line="360" w:lineRule="auto"/>
        <w:ind w:left="0" w:firstLine="709"/>
        <w:jc w:val="both"/>
        <w:rPr>
          <w:sz w:val="28"/>
        </w:rPr>
      </w:pPr>
      <w:r w:rsidRPr="00883DBD">
        <w:rPr>
          <w:sz w:val="28"/>
        </w:rPr>
        <w:t>Временные здания и сооружения для нужд строительства должны соответствовать требованиям технических регламентов и действующих до их принятия строительных, пожарных, санитарно-эпидемиологических норм и правил, предъявляемых к бытовым, производственным, административным и жилым зданиям, сооружениям и помещениям. Решение о вводе их в эксплуатацию принимается ответственным производителем работ по объекту и оформляется актом или записью в журнале работ. По окончании строительства временные здания и сооружения подлежат вывозу.</w:t>
      </w:r>
    </w:p>
    <w:p w:rsidR="000809DE" w:rsidRPr="00883DBD" w:rsidRDefault="000809DE" w:rsidP="00883DBD">
      <w:pPr>
        <w:pStyle w:val="a7"/>
        <w:keepNext/>
        <w:widowControl w:val="0"/>
        <w:spacing w:after="0" w:line="360" w:lineRule="auto"/>
        <w:ind w:left="0" w:firstLine="709"/>
        <w:jc w:val="both"/>
        <w:rPr>
          <w:sz w:val="28"/>
        </w:rPr>
      </w:pPr>
      <w:r w:rsidRPr="00883DBD">
        <w:rPr>
          <w:sz w:val="28"/>
        </w:rPr>
        <w:t xml:space="preserve">Места расположения контейнера для сбора твердых бытовых отходов (ТБО) указаны на стройгенплане. </w:t>
      </w:r>
    </w:p>
    <w:p w:rsidR="00771CC7" w:rsidRDefault="00771CC7" w:rsidP="00883DBD">
      <w:pPr>
        <w:keepNext/>
        <w:widowControl w:val="0"/>
        <w:spacing w:line="360" w:lineRule="auto"/>
        <w:ind w:firstLine="709"/>
        <w:jc w:val="both"/>
        <w:rPr>
          <w:bCs/>
          <w:iCs/>
          <w:sz w:val="28"/>
        </w:rPr>
      </w:pPr>
    </w:p>
    <w:p w:rsidR="000809DE" w:rsidRPr="00883DBD" w:rsidRDefault="000809DE" w:rsidP="00883DBD">
      <w:pPr>
        <w:keepNext/>
        <w:widowControl w:val="0"/>
        <w:spacing w:line="360" w:lineRule="auto"/>
        <w:ind w:firstLine="709"/>
        <w:jc w:val="both"/>
        <w:rPr>
          <w:bCs/>
          <w:iCs/>
          <w:sz w:val="28"/>
        </w:rPr>
      </w:pPr>
      <w:r w:rsidRPr="00883DBD">
        <w:rPr>
          <w:bCs/>
          <w:iCs/>
          <w:sz w:val="28"/>
        </w:rPr>
        <w:t>Расчет площадей временных зданий и сооружений</w:t>
      </w:r>
    </w:p>
    <w:tbl>
      <w:tblPr>
        <w:tblW w:w="91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
        <w:gridCol w:w="2061"/>
        <w:gridCol w:w="763"/>
        <w:gridCol w:w="708"/>
        <w:gridCol w:w="709"/>
        <w:gridCol w:w="1638"/>
        <w:gridCol w:w="1056"/>
        <w:gridCol w:w="850"/>
        <w:gridCol w:w="788"/>
      </w:tblGrid>
      <w:tr w:rsidR="000809DE" w:rsidRPr="00771CC7" w:rsidTr="00771CC7">
        <w:trPr>
          <w:trHeight w:val="315"/>
        </w:trPr>
        <w:tc>
          <w:tcPr>
            <w:tcW w:w="578" w:type="dxa"/>
            <w:vMerge w:val="restart"/>
            <w:vAlign w:val="center"/>
          </w:tcPr>
          <w:p w:rsidR="000809DE" w:rsidRPr="00771CC7" w:rsidRDefault="000809DE" w:rsidP="00883DBD">
            <w:pPr>
              <w:keepNext/>
              <w:widowControl w:val="0"/>
              <w:spacing w:line="360" w:lineRule="auto"/>
              <w:jc w:val="both"/>
              <w:rPr>
                <w:sz w:val="20"/>
                <w:szCs w:val="20"/>
              </w:rPr>
            </w:pPr>
            <w:r w:rsidRPr="00771CC7">
              <w:rPr>
                <w:sz w:val="20"/>
                <w:szCs w:val="20"/>
              </w:rPr>
              <w:t>№ п/п</w:t>
            </w:r>
          </w:p>
        </w:tc>
        <w:tc>
          <w:tcPr>
            <w:tcW w:w="2061" w:type="dxa"/>
            <w:vMerge w:val="restart"/>
            <w:vAlign w:val="center"/>
          </w:tcPr>
          <w:p w:rsidR="000809DE" w:rsidRPr="00771CC7" w:rsidRDefault="000809DE" w:rsidP="00883DBD">
            <w:pPr>
              <w:keepNext/>
              <w:widowControl w:val="0"/>
              <w:spacing w:line="360" w:lineRule="auto"/>
              <w:jc w:val="both"/>
              <w:rPr>
                <w:sz w:val="20"/>
                <w:szCs w:val="20"/>
              </w:rPr>
            </w:pPr>
            <w:r w:rsidRPr="00771CC7">
              <w:rPr>
                <w:sz w:val="20"/>
                <w:szCs w:val="20"/>
              </w:rPr>
              <w:t>Наименование помещений</w:t>
            </w:r>
          </w:p>
        </w:tc>
        <w:tc>
          <w:tcPr>
            <w:tcW w:w="763" w:type="dxa"/>
            <w:vMerge w:val="restart"/>
            <w:vAlign w:val="center"/>
          </w:tcPr>
          <w:p w:rsidR="000809DE" w:rsidRPr="00771CC7" w:rsidRDefault="000809DE" w:rsidP="00883DBD">
            <w:pPr>
              <w:keepNext/>
              <w:widowControl w:val="0"/>
              <w:spacing w:line="360" w:lineRule="auto"/>
              <w:jc w:val="both"/>
              <w:rPr>
                <w:sz w:val="20"/>
                <w:szCs w:val="20"/>
              </w:rPr>
            </w:pPr>
            <w:r w:rsidRPr="00771CC7">
              <w:rPr>
                <w:sz w:val="20"/>
                <w:szCs w:val="20"/>
              </w:rPr>
              <w:t>Расчетное число работающих</w:t>
            </w:r>
          </w:p>
        </w:tc>
        <w:tc>
          <w:tcPr>
            <w:tcW w:w="708" w:type="dxa"/>
            <w:vMerge w:val="restart"/>
            <w:vAlign w:val="center"/>
          </w:tcPr>
          <w:p w:rsidR="000809DE" w:rsidRPr="00771CC7" w:rsidRDefault="000809DE" w:rsidP="00883DBD">
            <w:pPr>
              <w:keepNext/>
              <w:widowControl w:val="0"/>
              <w:spacing w:line="360" w:lineRule="auto"/>
              <w:jc w:val="both"/>
              <w:rPr>
                <w:sz w:val="20"/>
                <w:szCs w:val="20"/>
              </w:rPr>
            </w:pPr>
            <w:r w:rsidRPr="00771CC7">
              <w:rPr>
                <w:sz w:val="20"/>
                <w:szCs w:val="20"/>
              </w:rPr>
              <w:t>Норма на 1 чел</w:t>
            </w:r>
          </w:p>
        </w:tc>
        <w:tc>
          <w:tcPr>
            <w:tcW w:w="709" w:type="dxa"/>
            <w:vMerge w:val="restart"/>
            <w:vAlign w:val="center"/>
          </w:tcPr>
          <w:p w:rsidR="000809DE" w:rsidRPr="00771CC7" w:rsidRDefault="000809DE" w:rsidP="00883DBD">
            <w:pPr>
              <w:keepNext/>
              <w:widowControl w:val="0"/>
              <w:spacing w:line="360" w:lineRule="auto"/>
              <w:jc w:val="both"/>
              <w:rPr>
                <w:sz w:val="20"/>
                <w:szCs w:val="20"/>
              </w:rPr>
            </w:pPr>
            <w:r w:rsidRPr="00771CC7">
              <w:rPr>
                <w:sz w:val="20"/>
                <w:szCs w:val="20"/>
              </w:rPr>
              <w:t>Требуемая площадь</w:t>
            </w:r>
          </w:p>
        </w:tc>
        <w:tc>
          <w:tcPr>
            <w:tcW w:w="4332" w:type="dxa"/>
            <w:gridSpan w:val="4"/>
            <w:vAlign w:val="center"/>
          </w:tcPr>
          <w:p w:rsidR="000809DE" w:rsidRPr="00771CC7" w:rsidRDefault="000809DE" w:rsidP="00883DBD">
            <w:pPr>
              <w:keepNext/>
              <w:widowControl w:val="0"/>
              <w:spacing w:line="360" w:lineRule="auto"/>
              <w:jc w:val="both"/>
              <w:rPr>
                <w:sz w:val="20"/>
                <w:szCs w:val="20"/>
              </w:rPr>
            </w:pPr>
            <w:r w:rsidRPr="00771CC7">
              <w:rPr>
                <w:sz w:val="20"/>
                <w:szCs w:val="20"/>
              </w:rPr>
              <w:t>Принятые временные здания</w:t>
            </w:r>
          </w:p>
        </w:tc>
      </w:tr>
      <w:tr w:rsidR="000809DE" w:rsidRPr="00771CC7" w:rsidTr="00771CC7">
        <w:trPr>
          <w:trHeight w:val="345"/>
        </w:trPr>
        <w:tc>
          <w:tcPr>
            <w:tcW w:w="578" w:type="dxa"/>
            <w:vMerge/>
            <w:vAlign w:val="center"/>
          </w:tcPr>
          <w:p w:rsidR="000809DE" w:rsidRPr="00771CC7" w:rsidRDefault="000809DE" w:rsidP="00883DBD">
            <w:pPr>
              <w:keepNext/>
              <w:widowControl w:val="0"/>
              <w:spacing w:line="360" w:lineRule="auto"/>
              <w:jc w:val="both"/>
              <w:rPr>
                <w:sz w:val="20"/>
                <w:szCs w:val="20"/>
              </w:rPr>
            </w:pPr>
          </w:p>
        </w:tc>
        <w:tc>
          <w:tcPr>
            <w:tcW w:w="2061" w:type="dxa"/>
            <w:vMerge/>
            <w:vAlign w:val="center"/>
          </w:tcPr>
          <w:p w:rsidR="000809DE" w:rsidRPr="00771CC7" w:rsidRDefault="000809DE" w:rsidP="00883DBD">
            <w:pPr>
              <w:keepNext/>
              <w:widowControl w:val="0"/>
              <w:spacing w:line="360" w:lineRule="auto"/>
              <w:jc w:val="both"/>
              <w:rPr>
                <w:sz w:val="20"/>
                <w:szCs w:val="20"/>
              </w:rPr>
            </w:pPr>
          </w:p>
        </w:tc>
        <w:tc>
          <w:tcPr>
            <w:tcW w:w="763" w:type="dxa"/>
            <w:vMerge/>
            <w:vAlign w:val="center"/>
          </w:tcPr>
          <w:p w:rsidR="000809DE" w:rsidRPr="00771CC7" w:rsidRDefault="000809DE" w:rsidP="00883DBD">
            <w:pPr>
              <w:keepNext/>
              <w:widowControl w:val="0"/>
              <w:spacing w:line="360" w:lineRule="auto"/>
              <w:jc w:val="both"/>
              <w:rPr>
                <w:sz w:val="20"/>
                <w:szCs w:val="20"/>
              </w:rPr>
            </w:pPr>
          </w:p>
        </w:tc>
        <w:tc>
          <w:tcPr>
            <w:tcW w:w="708" w:type="dxa"/>
            <w:vMerge/>
            <w:vAlign w:val="center"/>
          </w:tcPr>
          <w:p w:rsidR="000809DE" w:rsidRPr="00771CC7" w:rsidRDefault="000809DE" w:rsidP="00883DBD">
            <w:pPr>
              <w:keepNext/>
              <w:widowControl w:val="0"/>
              <w:spacing w:line="360" w:lineRule="auto"/>
              <w:jc w:val="both"/>
              <w:rPr>
                <w:sz w:val="20"/>
                <w:szCs w:val="20"/>
              </w:rPr>
            </w:pPr>
          </w:p>
        </w:tc>
        <w:tc>
          <w:tcPr>
            <w:tcW w:w="709" w:type="dxa"/>
            <w:vMerge/>
            <w:vAlign w:val="center"/>
          </w:tcPr>
          <w:p w:rsidR="000809DE" w:rsidRPr="00771CC7" w:rsidRDefault="000809DE" w:rsidP="00883DBD">
            <w:pPr>
              <w:keepNext/>
              <w:widowControl w:val="0"/>
              <w:spacing w:line="360" w:lineRule="auto"/>
              <w:jc w:val="both"/>
              <w:rPr>
                <w:sz w:val="20"/>
                <w:szCs w:val="20"/>
              </w:rPr>
            </w:pPr>
          </w:p>
        </w:tc>
        <w:tc>
          <w:tcPr>
            <w:tcW w:w="1638"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Шифр</w:t>
            </w:r>
            <w:r w:rsidR="00883DBD" w:rsidRPr="00771CC7">
              <w:rPr>
                <w:sz w:val="20"/>
                <w:szCs w:val="20"/>
              </w:rPr>
              <w:t xml:space="preserve"> </w:t>
            </w:r>
            <w:r w:rsidRPr="00771CC7">
              <w:rPr>
                <w:sz w:val="20"/>
                <w:szCs w:val="20"/>
              </w:rPr>
              <w:t>или № проекта здания</w:t>
            </w:r>
          </w:p>
        </w:tc>
        <w:tc>
          <w:tcPr>
            <w:tcW w:w="1056"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Площадь</w:t>
            </w:r>
          </w:p>
        </w:tc>
        <w:tc>
          <w:tcPr>
            <w:tcW w:w="850"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Габариты</w:t>
            </w:r>
          </w:p>
        </w:tc>
        <w:tc>
          <w:tcPr>
            <w:tcW w:w="788"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Количество</w:t>
            </w:r>
          </w:p>
        </w:tc>
      </w:tr>
      <w:tr w:rsidR="000809DE" w:rsidRPr="00771CC7" w:rsidTr="00771CC7">
        <w:trPr>
          <w:trHeight w:val="283"/>
        </w:trPr>
        <w:tc>
          <w:tcPr>
            <w:tcW w:w="578" w:type="dxa"/>
          </w:tcPr>
          <w:p w:rsidR="000809DE" w:rsidRPr="00771CC7" w:rsidRDefault="000809DE" w:rsidP="00883DBD">
            <w:pPr>
              <w:keepNext/>
              <w:widowControl w:val="0"/>
              <w:spacing w:line="360" w:lineRule="auto"/>
              <w:jc w:val="both"/>
              <w:rPr>
                <w:sz w:val="20"/>
                <w:szCs w:val="20"/>
              </w:rPr>
            </w:pPr>
            <w:r w:rsidRPr="00771CC7">
              <w:rPr>
                <w:sz w:val="20"/>
                <w:szCs w:val="20"/>
              </w:rPr>
              <w:t>1</w:t>
            </w:r>
          </w:p>
        </w:tc>
        <w:tc>
          <w:tcPr>
            <w:tcW w:w="2061" w:type="dxa"/>
          </w:tcPr>
          <w:p w:rsidR="000809DE" w:rsidRPr="00771CC7" w:rsidRDefault="000809DE" w:rsidP="00883DBD">
            <w:pPr>
              <w:keepNext/>
              <w:widowControl w:val="0"/>
              <w:spacing w:line="360" w:lineRule="auto"/>
              <w:jc w:val="both"/>
              <w:rPr>
                <w:sz w:val="20"/>
                <w:szCs w:val="20"/>
              </w:rPr>
            </w:pPr>
            <w:r w:rsidRPr="00771CC7">
              <w:rPr>
                <w:sz w:val="20"/>
                <w:szCs w:val="20"/>
              </w:rPr>
              <w:t>Контора</w:t>
            </w:r>
          </w:p>
        </w:tc>
        <w:tc>
          <w:tcPr>
            <w:tcW w:w="763"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3</w:t>
            </w:r>
          </w:p>
        </w:tc>
        <w:tc>
          <w:tcPr>
            <w:tcW w:w="708"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4</w:t>
            </w:r>
          </w:p>
        </w:tc>
        <w:tc>
          <w:tcPr>
            <w:tcW w:w="709"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12</w:t>
            </w:r>
          </w:p>
        </w:tc>
        <w:tc>
          <w:tcPr>
            <w:tcW w:w="1638" w:type="dxa"/>
            <w:vMerge w:val="restart"/>
            <w:vAlign w:val="center"/>
          </w:tcPr>
          <w:p w:rsidR="000809DE" w:rsidRPr="00771CC7" w:rsidRDefault="000809DE" w:rsidP="00883DBD">
            <w:pPr>
              <w:keepNext/>
              <w:widowControl w:val="0"/>
              <w:spacing w:line="360" w:lineRule="auto"/>
              <w:jc w:val="both"/>
              <w:rPr>
                <w:sz w:val="20"/>
                <w:szCs w:val="20"/>
              </w:rPr>
            </w:pPr>
            <w:r w:rsidRPr="00771CC7">
              <w:rPr>
                <w:sz w:val="20"/>
                <w:szCs w:val="20"/>
              </w:rPr>
              <w:t>Существующие помещения общежития</w:t>
            </w:r>
          </w:p>
        </w:tc>
        <w:tc>
          <w:tcPr>
            <w:tcW w:w="1056" w:type="dxa"/>
            <w:vMerge w:val="restart"/>
            <w:vAlign w:val="center"/>
          </w:tcPr>
          <w:p w:rsidR="000809DE" w:rsidRPr="00771CC7" w:rsidRDefault="000809DE" w:rsidP="00883DBD">
            <w:pPr>
              <w:keepNext/>
              <w:widowControl w:val="0"/>
              <w:spacing w:line="360" w:lineRule="auto"/>
              <w:jc w:val="both"/>
              <w:rPr>
                <w:sz w:val="20"/>
                <w:szCs w:val="20"/>
              </w:rPr>
            </w:pPr>
          </w:p>
        </w:tc>
        <w:tc>
          <w:tcPr>
            <w:tcW w:w="850" w:type="dxa"/>
            <w:vMerge w:val="restart"/>
            <w:vAlign w:val="center"/>
          </w:tcPr>
          <w:p w:rsidR="000809DE" w:rsidRPr="00771CC7" w:rsidRDefault="000809DE" w:rsidP="00883DBD">
            <w:pPr>
              <w:keepNext/>
              <w:widowControl w:val="0"/>
              <w:spacing w:line="360" w:lineRule="auto"/>
              <w:jc w:val="both"/>
              <w:rPr>
                <w:sz w:val="20"/>
                <w:szCs w:val="20"/>
              </w:rPr>
            </w:pPr>
          </w:p>
        </w:tc>
        <w:tc>
          <w:tcPr>
            <w:tcW w:w="788" w:type="dxa"/>
            <w:vMerge w:val="restart"/>
            <w:vAlign w:val="center"/>
          </w:tcPr>
          <w:p w:rsidR="000809DE" w:rsidRPr="00771CC7" w:rsidRDefault="000809DE" w:rsidP="00883DBD">
            <w:pPr>
              <w:keepNext/>
              <w:widowControl w:val="0"/>
              <w:spacing w:line="360" w:lineRule="auto"/>
              <w:jc w:val="both"/>
              <w:rPr>
                <w:sz w:val="20"/>
                <w:szCs w:val="20"/>
              </w:rPr>
            </w:pPr>
          </w:p>
        </w:tc>
      </w:tr>
      <w:tr w:rsidR="000809DE" w:rsidRPr="00771CC7" w:rsidTr="00771CC7">
        <w:trPr>
          <w:trHeight w:val="1539"/>
        </w:trPr>
        <w:tc>
          <w:tcPr>
            <w:tcW w:w="578" w:type="dxa"/>
          </w:tcPr>
          <w:p w:rsidR="000809DE" w:rsidRPr="00771CC7" w:rsidRDefault="000809DE" w:rsidP="00883DBD">
            <w:pPr>
              <w:keepNext/>
              <w:widowControl w:val="0"/>
              <w:spacing w:line="360" w:lineRule="auto"/>
              <w:jc w:val="both"/>
              <w:rPr>
                <w:sz w:val="20"/>
                <w:szCs w:val="20"/>
              </w:rPr>
            </w:pPr>
            <w:r w:rsidRPr="00771CC7">
              <w:rPr>
                <w:sz w:val="20"/>
                <w:szCs w:val="20"/>
              </w:rPr>
              <w:t>2</w:t>
            </w:r>
          </w:p>
          <w:p w:rsidR="000809DE" w:rsidRPr="00771CC7" w:rsidRDefault="000809DE" w:rsidP="00883DBD">
            <w:pPr>
              <w:keepNext/>
              <w:widowControl w:val="0"/>
              <w:spacing w:line="360" w:lineRule="auto"/>
              <w:jc w:val="both"/>
              <w:rPr>
                <w:sz w:val="20"/>
                <w:szCs w:val="20"/>
              </w:rPr>
            </w:pPr>
            <w:r w:rsidRPr="00771CC7">
              <w:rPr>
                <w:sz w:val="20"/>
                <w:szCs w:val="20"/>
              </w:rPr>
              <w:t>3</w:t>
            </w:r>
          </w:p>
          <w:p w:rsidR="000809DE" w:rsidRPr="00771CC7" w:rsidRDefault="000809DE" w:rsidP="00883DBD">
            <w:pPr>
              <w:keepNext/>
              <w:widowControl w:val="0"/>
              <w:spacing w:line="360" w:lineRule="auto"/>
              <w:jc w:val="both"/>
              <w:rPr>
                <w:sz w:val="20"/>
                <w:szCs w:val="20"/>
              </w:rPr>
            </w:pPr>
            <w:r w:rsidRPr="00771CC7">
              <w:rPr>
                <w:sz w:val="20"/>
                <w:szCs w:val="20"/>
              </w:rPr>
              <w:t>4</w:t>
            </w:r>
          </w:p>
        </w:tc>
        <w:tc>
          <w:tcPr>
            <w:tcW w:w="2061" w:type="dxa"/>
          </w:tcPr>
          <w:p w:rsidR="000809DE" w:rsidRPr="00771CC7" w:rsidRDefault="000809DE" w:rsidP="00883DBD">
            <w:pPr>
              <w:keepNext/>
              <w:widowControl w:val="0"/>
              <w:spacing w:line="360" w:lineRule="auto"/>
              <w:jc w:val="both"/>
              <w:rPr>
                <w:sz w:val="20"/>
                <w:szCs w:val="20"/>
              </w:rPr>
            </w:pPr>
            <w:r w:rsidRPr="00771CC7">
              <w:rPr>
                <w:sz w:val="20"/>
                <w:szCs w:val="20"/>
              </w:rPr>
              <w:t>Гардеробная</w:t>
            </w:r>
          </w:p>
          <w:p w:rsidR="000809DE" w:rsidRPr="00771CC7" w:rsidRDefault="000809DE" w:rsidP="00883DBD">
            <w:pPr>
              <w:keepNext/>
              <w:widowControl w:val="0"/>
              <w:spacing w:line="360" w:lineRule="auto"/>
              <w:jc w:val="both"/>
              <w:rPr>
                <w:sz w:val="20"/>
                <w:szCs w:val="20"/>
              </w:rPr>
            </w:pPr>
            <w:r w:rsidRPr="00771CC7">
              <w:rPr>
                <w:sz w:val="20"/>
                <w:szCs w:val="20"/>
              </w:rPr>
              <w:t>Помещение для обогрева, отдыха и приема пищи</w:t>
            </w:r>
          </w:p>
          <w:p w:rsidR="000809DE" w:rsidRPr="00771CC7" w:rsidRDefault="000809DE" w:rsidP="00883DBD">
            <w:pPr>
              <w:keepNext/>
              <w:widowControl w:val="0"/>
              <w:spacing w:line="360" w:lineRule="auto"/>
              <w:jc w:val="both"/>
              <w:rPr>
                <w:sz w:val="20"/>
                <w:szCs w:val="20"/>
              </w:rPr>
            </w:pPr>
            <w:r w:rsidRPr="00771CC7">
              <w:rPr>
                <w:sz w:val="20"/>
                <w:szCs w:val="20"/>
              </w:rPr>
              <w:t>Сушилка</w:t>
            </w:r>
          </w:p>
        </w:tc>
        <w:tc>
          <w:tcPr>
            <w:tcW w:w="763" w:type="dxa"/>
          </w:tcPr>
          <w:p w:rsidR="000809DE" w:rsidRPr="00771CC7" w:rsidRDefault="000809DE" w:rsidP="00883DBD">
            <w:pPr>
              <w:keepNext/>
              <w:widowControl w:val="0"/>
              <w:spacing w:line="360" w:lineRule="auto"/>
              <w:jc w:val="both"/>
              <w:rPr>
                <w:sz w:val="20"/>
                <w:szCs w:val="20"/>
              </w:rPr>
            </w:pPr>
            <w:r w:rsidRPr="00771CC7">
              <w:rPr>
                <w:sz w:val="20"/>
                <w:szCs w:val="20"/>
              </w:rPr>
              <w:t>15</w:t>
            </w:r>
          </w:p>
          <w:p w:rsidR="000809DE" w:rsidRPr="00771CC7" w:rsidRDefault="000809DE" w:rsidP="00883DBD">
            <w:pPr>
              <w:keepNext/>
              <w:widowControl w:val="0"/>
              <w:spacing w:line="360" w:lineRule="auto"/>
              <w:jc w:val="both"/>
              <w:rPr>
                <w:sz w:val="20"/>
                <w:szCs w:val="20"/>
              </w:rPr>
            </w:pPr>
            <w:r w:rsidRPr="00771CC7">
              <w:rPr>
                <w:sz w:val="20"/>
                <w:szCs w:val="20"/>
              </w:rPr>
              <w:t>15</w:t>
            </w:r>
          </w:p>
          <w:p w:rsidR="000809DE" w:rsidRPr="00771CC7" w:rsidRDefault="000809DE" w:rsidP="00883DBD">
            <w:pPr>
              <w:keepNext/>
              <w:widowControl w:val="0"/>
              <w:spacing w:line="360" w:lineRule="auto"/>
              <w:jc w:val="both"/>
              <w:rPr>
                <w:sz w:val="20"/>
                <w:szCs w:val="20"/>
              </w:rPr>
            </w:pPr>
          </w:p>
          <w:p w:rsidR="000809DE" w:rsidRPr="00771CC7" w:rsidRDefault="000809DE" w:rsidP="00883DBD">
            <w:pPr>
              <w:keepNext/>
              <w:widowControl w:val="0"/>
              <w:spacing w:line="360" w:lineRule="auto"/>
              <w:jc w:val="both"/>
              <w:rPr>
                <w:sz w:val="20"/>
                <w:szCs w:val="20"/>
              </w:rPr>
            </w:pPr>
          </w:p>
          <w:p w:rsidR="000809DE" w:rsidRPr="00771CC7" w:rsidRDefault="000809DE" w:rsidP="00883DBD">
            <w:pPr>
              <w:keepNext/>
              <w:widowControl w:val="0"/>
              <w:spacing w:line="360" w:lineRule="auto"/>
              <w:jc w:val="both"/>
              <w:rPr>
                <w:sz w:val="20"/>
                <w:szCs w:val="20"/>
              </w:rPr>
            </w:pPr>
            <w:r w:rsidRPr="00771CC7">
              <w:rPr>
                <w:sz w:val="20"/>
                <w:szCs w:val="20"/>
              </w:rPr>
              <w:t>15</w:t>
            </w:r>
          </w:p>
        </w:tc>
        <w:tc>
          <w:tcPr>
            <w:tcW w:w="708" w:type="dxa"/>
          </w:tcPr>
          <w:p w:rsidR="000809DE" w:rsidRPr="00771CC7" w:rsidRDefault="000809DE" w:rsidP="00883DBD">
            <w:pPr>
              <w:keepNext/>
              <w:widowControl w:val="0"/>
              <w:spacing w:line="360" w:lineRule="auto"/>
              <w:jc w:val="both"/>
              <w:rPr>
                <w:sz w:val="20"/>
                <w:szCs w:val="20"/>
              </w:rPr>
            </w:pPr>
            <w:r w:rsidRPr="00771CC7">
              <w:rPr>
                <w:sz w:val="20"/>
                <w:szCs w:val="20"/>
              </w:rPr>
              <w:t>0,7</w:t>
            </w:r>
          </w:p>
          <w:p w:rsidR="000809DE" w:rsidRPr="00771CC7" w:rsidRDefault="000809DE" w:rsidP="00883DBD">
            <w:pPr>
              <w:keepNext/>
              <w:widowControl w:val="0"/>
              <w:spacing w:line="360" w:lineRule="auto"/>
              <w:jc w:val="both"/>
              <w:rPr>
                <w:sz w:val="20"/>
                <w:szCs w:val="20"/>
              </w:rPr>
            </w:pPr>
            <w:r w:rsidRPr="00771CC7">
              <w:rPr>
                <w:sz w:val="20"/>
                <w:szCs w:val="20"/>
              </w:rPr>
              <w:t>1</w:t>
            </w:r>
          </w:p>
          <w:p w:rsidR="000809DE" w:rsidRPr="00771CC7" w:rsidRDefault="000809DE" w:rsidP="00883DBD">
            <w:pPr>
              <w:keepNext/>
              <w:widowControl w:val="0"/>
              <w:spacing w:line="360" w:lineRule="auto"/>
              <w:jc w:val="both"/>
              <w:rPr>
                <w:sz w:val="20"/>
                <w:szCs w:val="20"/>
              </w:rPr>
            </w:pPr>
          </w:p>
          <w:p w:rsidR="000809DE" w:rsidRPr="00771CC7" w:rsidRDefault="000809DE" w:rsidP="00883DBD">
            <w:pPr>
              <w:keepNext/>
              <w:widowControl w:val="0"/>
              <w:spacing w:line="360" w:lineRule="auto"/>
              <w:jc w:val="both"/>
              <w:rPr>
                <w:sz w:val="20"/>
                <w:szCs w:val="20"/>
              </w:rPr>
            </w:pPr>
          </w:p>
          <w:p w:rsidR="000809DE" w:rsidRPr="00771CC7" w:rsidRDefault="000809DE" w:rsidP="00883DBD">
            <w:pPr>
              <w:keepNext/>
              <w:widowControl w:val="0"/>
              <w:spacing w:line="360" w:lineRule="auto"/>
              <w:jc w:val="both"/>
              <w:rPr>
                <w:sz w:val="20"/>
                <w:szCs w:val="20"/>
              </w:rPr>
            </w:pPr>
            <w:r w:rsidRPr="00771CC7">
              <w:rPr>
                <w:sz w:val="20"/>
                <w:szCs w:val="20"/>
              </w:rPr>
              <w:t>0,1</w:t>
            </w:r>
          </w:p>
        </w:tc>
        <w:tc>
          <w:tcPr>
            <w:tcW w:w="709" w:type="dxa"/>
          </w:tcPr>
          <w:p w:rsidR="000809DE" w:rsidRPr="00771CC7" w:rsidRDefault="000809DE" w:rsidP="00883DBD">
            <w:pPr>
              <w:keepNext/>
              <w:widowControl w:val="0"/>
              <w:spacing w:line="360" w:lineRule="auto"/>
              <w:jc w:val="both"/>
              <w:rPr>
                <w:sz w:val="20"/>
                <w:szCs w:val="20"/>
              </w:rPr>
            </w:pPr>
            <w:r w:rsidRPr="00771CC7">
              <w:rPr>
                <w:sz w:val="20"/>
                <w:szCs w:val="20"/>
              </w:rPr>
              <w:t>10,5</w:t>
            </w:r>
          </w:p>
          <w:p w:rsidR="000809DE" w:rsidRPr="00771CC7" w:rsidRDefault="000809DE" w:rsidP="00883DBD">
            <w:pPr>
              <w:keepNext/>
              <w:widowControl w:val="0"/>
              <w:spacing w:line="360" w:lineRule="auto"/>
              <w:jc w:val="both"/>
              <w:rPr>
                <w:sz w:val="20"/>
                <w:szCs w:val="20"/>
              </w:rPr>
            </w:pPr>
            <w:r w:rsidRPr="00771CC7">
              <w:rPr>
                <w:sz w:val="20"/>
                <w:szCs w:val="20"/>
              </w:rPr>
              <w:t>15</w:t>
            </w:r>
          </w:p>
          <w:p w:rsidR="000809DE" w:rsidRPr="00771CC7" w:rsidRDefault="000809DE" w:rsidP="00883DBD">
            <w:pPr>
              <w:keepNext/>
              <w:widowControl w:val="0"/>
              <w:spacing w:line="360" w:lineRule="auto"/>
              <w:jc w:val="both"/>
              <w:rPr>
                <w:sz w:val="20"/>
                <w:szCs w:val="20"/>
              </w:rPr>
            </w:pPr>
          </w:p>
          <w:p w:rsidR="000809DE" w:rsidRPr="00771CC7" w:rsidRDefault="000809DE" w:rsidP="00883DBD">
            <w:pPr>
              <w:keepNext/>
              <w:widowControl w:val="0"/>
              <w:spacing w:line="360" w:lineRule="auto"/>
              <w:jc w:val="both"/>
              <w:rPr>
                <w:sz w:val="20"/>
                <w:szCs w:val="20"/>
              </w:rPr>
            </w:pPr>
          </w:p>
          <w:p w:rsidR="000809DE" w:rsidRPr="00771CC7" w:rsidRDefault="000809DE" w:rsidP="00883DBD">
            <w:pPr>
              <w:keepNext/>
              <w:widowControl w:val="0"/>
              <w:spacing w:line="360" w:lineRule="auto"/>
              <w:jc w:val="both"/>
              <w:rPr>
                <w:sz w:val="20"/>
                <w:szCs w:val="20"/>
              </w:rPr>
            </w:pPr>
            <w:r w:rsidRPr="00771CC7">
              <w:rPr>
                <w:sz w:val="20"/>
                <w:szCs w:val="20"/>
              </w:rPr>
              <w:t>1,5</w:t>
            </w:r>
          </w:p>
        </w:tc>
        <w:tc>
          <w:tcPr>
            <w:tcW w:w="1638" w:type="dxa"/>
            <w:vMerge/>
            <w:vAlign w:val="center"/>
          </w:tcPr>
          <w:p w:rsidR="000809DE" w:rsidRPr="00771CC7" w:rsidRDefault="000809DE" w:rsidP="00883DBD">
            <w:pPr>
              <w:keepNext/>
              <w:widowControl w:val="0"/>
              <w:spacing w:line="360" w:lineRule="auto"/>
              <w:jc w:val="both"/>
              <w:rPr>
                <w:sz w:val="20"/>
                <w:szCs w:val="20"/>
              </w:rPr>
            </w:pPr>
          </w:p>
        </w:tc>
        <w:tc>
          <w:tcPr>
            <w:tcW w:w="1056" w:type="dxa"/>
            <w:vMerge/>
            <w:vAlign w:val="center"/>
          </w:tcPr>
          <w:p w:rsidR="000809DE" w:rsidRPr="00771CC7" w:rsidRDefault="000809DE" w:rsidP="00883DBD">
            <w:pPr>
              <w:keepNext/>
              <w:widowControl w:val="0"/>
              <w:spacing w:line="360" w:lineRule="auto"/>
              <w:jc w:val="both"/>
              <w:rPr>
                <w:sz w:val="20"/>
                <w:szCs w:val="20"/>
              </w:rPr>
            </w:pPr>
          </w:p>
        </w:tc>
        <w:tc>
          <w:tcPr>
            <w:tcW w:w="850" w:type="dxa"/>
            <w:vMerge/>
            <w:vAlign w:val="center"/>
          </w:tcPr>
          <w:p w:rsidR="000809DE" w:rsidRPr="00771CC7" w:rsidRDefault="000809DE" w:rsidP="00883DBD">
            <w:pPr>
              <w:keepNext/>
              <w:widowControl w:val="0"/>
              <w:spacing w:line="360" w:lineRule="auto"/>
              <w:jc w:val="both"/>
              <w:rPr>
                <w:sz w:val="20"/>
                <w:szCs w:val="20"/>
              </w:rPr>
            </w:pPr>
          </w:p>
        </w:tc>
        <w:tc>
          <w:tcPr>
            <w:tcW w:w="788" w:type="dxa"/>
            <w:vMerge/>
            <w:vAlign w:val="center"/>
          </w:tcPr>
          <w:p w:rsidR="000809DE" w:rsidRPr="00771CC7" w:rsidRDefault="000809DE" w:rsidP="00883DBD">
            <w:pPr>
              <w:keepNext/>
              <w:widowControl w:val="0"/>
              <w:spacing w:line="360" w:lineRule="auto"/>
              <w:jc w:val="both"/>
              <w:rPr>
                <w:sz w:val="20"/>
                <w:szCs w:val="20"/>
              </w:rPr>
            </w:pPr>
          </w:p>
        </w:tc>
      </w:tr>
      <w:tr w:rsidR="000809DE" w:rsidRPr="00771CC7" w:rsidTr="00771CC7">
        <w:trPr>
          <w:trHeight w:val="137"/>
        </w:trPr>
        <w:tc>
          <w:tcPr>
            <w:tcW w:w="578" w:type="dxa"/>
          </w:tcPr>
          <w:p w:rsidR="000809DE" w:rsidRPr="00771CC7" w:rsidRDefault="000809DE" w:rsidP="00883DBD">
            <w:pPr>
              <w:keepNext/>
              <w:widowControl w:val="0"/>
              <w:spacing w:line="360" w:lineRule="auto"/>
              <w:jc w:val="both"/>
              <w:rPr>
                <w:sz w:val="20"/>
                <w:szCs w:val="20"/>
              </w:rPr>
            </w:pPr>
            <w:r w:rsidRPr="00771CC7">
              <w:rPr>
                <w:sz w:val="20"/>
                <w:szCs w:val="20"/>
              </w:rPr>
              <w:t>5</w:t>
            </w:r>
          </w:p>
        </w:tc>
        <w:tc>
          <w:tcPr>
            <w:tcW w:w="2061" w:type="dxa"/>
          </w:tcPr>
          <w:p w:rsidR="000809DE" w:rsidRPr="00771CC7" w:rsidRDefault="000809DE" w:rsidP="00883DBD">
            <w:pPr>
              <w:keepNext/>
              <w:widowControl w:val="0"/>
              <w:spacing w:line="360" w:lineRule="auto"/>
              <w:jc w:val="both"/>
              <w:rPr>
                <w:sz w:val="20"/>
                <w:szCs w:val="20"/>
              </w:rPr>
            </w:pPr>
            <w:r w:rsidRPr="00771CC7">
              <w:rPr>
                <w:sz w:val="20"/>
                <w:szCs w:val="20"/>
              </w:rPr>
              <w:t>Уборная</w:t>
            </w:r>
          </w:p>
        </w:tc>
        <w:tc>
          <w:tcPr>
            <w:tcW w:w="763"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19</w:t>
            </w:r>
          </w:p>
        </w:tc>
        <w:tc>
          <w:tcPr>
            <w:tcW w:w="708"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0,07</w:t>
            </w:r>
          </w:p>
        </w:tc>
        <w:tc>
          <w:tcPr>
            <w:tcW w:w="709"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1,33</w:t>
            </w:r>
          </w:p>
        </w:tc>
        <w:tc>
          <w:tcPr>
            <w:tcW w:w="1638" w:type="dxa"/>
            <w:vMerge/>
            <w:vAlign w:val="center"/>
          </w:tcPr>
          <w:p w:rsidR="000809DE" w:rsidRPr="00771CC7" w:rsidRDefault="000809DE" w:rsidP="00883DBD">
            <w:pPr>
              <w:keepNext/>
              <w:widowControl w:val="0"/>
              <w:spacing w:line="360" w:lineRule="auto"/>
              <w:jc w:val="both"/>
              <w:rPr>
                <w:sz w:val="20"/>
                <w:szCs w:val="20"/>
              </w:rPr>
            </w:pPr>
          </w:p>
        </w:tc>
        <w:tc>
          <w:tcPr>
            <w:tcW w:w="1056" w:type="dxa"/>
            <w:vMerge/>
            <w:vAlign w:val="center"/>
          </w:tcPr>
          <w:p w:rsidR="000809DE" w:rsidRPr="00771CC7" w:rsidRDefault="000809DE" w:rsidP="00883DBD">
            <w:pPr>
              <w:keepNext/>
              <w:widowControl w:val="0"/>
              <w:spacing w:line="360" w:lineRule="auto"/>
              <w:jc w:val="both"/>
              <w:rPr>
                <w:sz w:val="20"/>
                <w:szCs w:val="20"/>
              </w:rPr>
            </w:pPr>
          </w:p>
        </w:tc>
        <w:tc>
          <w:tcPr>
            <w:tcW w:w="850" w:type="dxa"/>
            <w:vMerge/>
            <w:vAlign w:val="center"/>
          </w:tcPr>
          <w:p w:rsidR="000809DE" w:rsidRPr="00771CC7" w:rsidRDefault="000809DE" w:rsidP="00883DBD">
            <w:pPr>
              <w:keepNext/>
              <w:widowControl w:val="0"/>
              <w:spacing w:line="360" w:lineRule="auto"/>
              <w:jc w:val="both"/>
              <w:rPr>
                <w:sz w:val="20"/>
                <w:szCs w:val="20"/>
              </w:rPr>
            </w:pPr>
          </w:p>
        </w:tc>
        <w:tc>
          <w:tcPr>
            <w:tcW w:w="788" w:type="dxa"/>
            <w:vMerge/>
            <w:vAlign w:val="center"/>
          </w:tcPr>
          <w:p w:rsidR="000809DE" w:rsidRPr="00771CC7" w:rsidRDefault="000809DE" w:rsidP="00883DBD">
            <w:pPr>
              <w:keepNext/>
              <w:widowControl w:val="0"/>
              <w:spacing w:line="360" w:lineRule="auto"/>
              <w:jc w:val="both"/>
              <w:rPr>
                <w:sz w:val="20"/>
                <w:szCs w:val="20"/>
              </w:rPr>
            </w:pPr>
          </w:p>
        </w:tc>
      </w:tr>
    </w:tbl>
    <w:p w:rsidR="000809DE" w:rsidRPr="00883DBD" w:rsidRDefault="000809DE" w:rsidP="00883DBD">
      <w:pPr>
        <w:keepNext/>
        <w:widowControl w:val="0"/>
        <w:spacing w:line="360" w:lineRule="auto"/>
        <w:ind w:firstLine="709"/>
        <w:jc w:val="both"/>
        <w:rPr>
          <w:sz w:val="28"/>
        </w:rPr>
      </w:pPr>
    </w:p>
    <w:p w:rsidR="000809DE" w:rsidRPr="00883DBD" w:rsidRDefault="000809DE" w:rsidP="00883DBD">
      <w:pPr>
        <w:keepNext/>
        <w:widowControl w:val="0"/>
        <w:spacing w:line="360" w:lineRule="auto"/>
        <w:ind w:firstLine="709"/>
        <w:jc w:val="both"/>
        <w:rPr>
          <w:bCs/>
          <w:iCs/>
          <w:sz w:val="28"/>
        </w:rPr>
      </w:pPr>
      <w:r w:rsidRPr="00883DBD">
        <w:rPr>
          <w:bCs/>
          <w:iCs/>
          <w:sz w:val="28"/>
        </w:rPr>
        <w:t>7.3 Потребность в машинах, механизмах и средствах автотранспорта</w:t>
      </w:r>
    </w:p>
    <w:p w:rsidR="00771CC7" w:rsidRDefault="00771CC7" w:rsidP="00883DBD">
      <w:pPr>
        <w:keepNext/>
        <w:widowControl w:val="0"/>
        <w:spacing w:line="360" w:lineRule="auto"/>
        <w:ind w:firstLine="709"/>
        <w:jc w:val="both"/>
        <w:rPr>
          <w:sz w:val="28"/>
        </w:rPr>
      </w:pPr>
    </w:p>
    <w:p w:rsidR="000809DE" w:rsidRPr="00883DBD" w:rsidRDefault="000809DE" w:rsidP="00883DBD">
      <w:pPr>
        <w:keepNext/>
        <w:widowControl w:val="0"/>
        <w:spacing w:line="360" w:lineRule="auto"/>
        <w:ind w:firstLine="709"/>
        <w:jc w:val="both"/>
        <w:rPr>
          <w:sz w:val="28"/>
        </w:rPr>
      </w:pPr>
      <w:r w:rsidRPr="00883DBD">
        <w:rPr>
          <w:sz w:val="28"/>
        </w:rPr>
        <w:t>Потребность строительства в основных строительных машинах, механизмах и средствах транспорта определена по аналогичным проектам. Марки и типы предлагаемых машин и механизмов уточняются при разработке ППР и при необходимости могут быть заменены аналогичными по назначению, имеющимися у подрядчика.</w:t>
      </w:r>
    </w:p>
    <w:p w:rsidR="000809DE" w:rsidRPr="00883DBD" w:rsidRDefault="000809DE" w:rsidP="00883DBD">
      <w:pPr>
        <w:keepNext/>
        <w:widowControl w:val="0"/>
        <w:spacing w:line="360" w:lineRule="auto"/>
        <w:ind w:firstLine="709"/>
        <w:jc w:val="both"/>
        <w:rPr>
          <w:sz w:val="28"/>
        </w:rPr>
      </w:pPr>
      <w:r w:rsidRPr="00883DBD">
        <w:rPr>
          <w:sz w:val="28"/>
        </w:rPr>
        <w:t>График движения машин и механизмов</w:t>
      </w:r>
    </w:p>
    <w:tbl>
      <w:tblPr>
        <w:tblW w:w="92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40"/>
        <w:gridCol w:w="720"/>
        <w:gridCol w:w="1110"/>
        <w:gridCol w:w="666"/>
        <w:gridCol w:w="667"/>
        <w:gridCol w:w="667"/>
        <w:gridCol w:w="667"/>
        <w:gridCol w:w="667"/>
        <w:gridCol w:w="667"/>
        <w:gridCol w:w="667"/>
        <w:gridCol w:w="667"/>
      </w:tblGrid>
      <w:tr w:rsidR="000809DE" w:rsidRPr="00771CC7" w:rsidTr="00771CC7">
        <w:trPr>
          <w:cantSplit/>
          <w:trHeight w:val="619"/>
        </w:trPr>
        <w:tc>
          <w:tcPr>
            <w:tcW w:w="1526" w:type="dxa"/>
            <w:vMerge w:val="restart"/>
            <w:vAlign w:val="center"/>
          </w:tcPr>
          <w:p w:rsidR="000809DE" w:rsidRPr="00771CC7" w:rsidRDefault="000809DE" w:rsidP="00883DBD">
            <w:pPr>
              <w:keepNext/>
              <w:widowControl w:val="0"/>
              <w:spacing w:line="360" w:lineRule="auto"/>
              <w:jc w:val="both"/>
              <w:rPr>
                <w:bCs/>
                <w:sz w:val="20"/>
                <w:szCs w:val="20"/>
              </w:rPr>
            </w:pPr>
            <w:r w:rsidRPr="00771CC7">
              <w:rPr>
                <w:bCs/>
                <w:sz w:val="20"/>
                <w:szCs w:val="20"/>
              </w:rPr>
              <w:t>Наименование</w:t>
            </w:r>
          </w:p>
        </w:tc>
        <w:tc>
          <w:tcPr>
            <w:tcW w:w="540" w:type="dxa"/>
            <w:vMerge w:val="restart"/>
            <w:vAlign w:val="center"/>
          </w:tcPr>
          <w:p w:rsidR="000809DE" w:rsidRPr="00771CC7" w:rsidRDefault="000809DE" w:rsidP="00883DBD">
            <w:pPr>
              <w:keepNext/>
              <w:widowControl w:val="0"/>
              <w:spacing w:line="360" w:lineRule="auto"/>
              <w:jc w:val="both"/>
              <w:rPr>
                <w:bCs/>
                <w:sz w:val="20"/>
                <w:szCs w:val="20"/>
              </w:rPr>
            </w:pPr>
            <w:r w:rsidRPr="00771CC7">
              <w:rPr>
                <w:bCs/>
                <w:sz w:val="20"/>
                <w:szCs w:val="20"/>
              </w:rPr>
              <w:t>Кол-во</w:t>
            </w:r>
          </w:p>
        </w:tc>
        <w:tc>
          <w:tcPr>
            <w:tcW w:w="720" w:type="dxa"/>
            <w:vMerge w:val="restart"/>
            <w:vAlign w:val="center"/>
          </w:tcPr>
          <w:p w:rsidR="000809DE" w:rsidRPr="00771CC7" w:rsidRDefault="00771CC7" w:rsidP="00883DBD">
            <w:pPr>
              <w:keepNext/>
              <w:widowControl w:val="0"/>
              <w:spacing w:line="360" w:lineRule="auto"/>
              <w:jc w:val="both"/>
              <w:rPr>
                <w:bCs/>
                <w:sz w:val="20"/>
                <w:szCs w:val="20"/>
              </w:rPr>
            </w:pPr>
            <w:r>
              <w:rPr>
                <w:bCs/>
                <w:sz w:val="20"/>
                <w:szCs w:val="20"/>
              </w:rPr>
              <w:t>Смен</w:t>
            </w:r>
            <w:r w:rsidR="000809DE" w:rsidRPr="00771CC7">
              <w:rPr>
                <w:bCs/>
                <w:sz w:val="20"/>
                <w:szCs w:val="20"/>
              </w:rPr>
              <w:t>ность</w:t>
            </w:r>
          </w:p>
        </w:tc>
        <w:tc>
          <w:tcPr>
            <w:tcW w:w="1110" w:type="dxa"/>
            <w:vMerge w:val="restart"/>
            <w:vAlign w:val="center"/>
          </w:tcPr>
          <w:p w:rsidR="000809DE" w:rsidRPr="00771CC7" w:rsidRDefault="000809DE" w:rsidP="00883DBD">
            <w:pPr>
              <w:keepNext/>
              <w:widowControl w:val="0"/>
              <w:spacing w:line="360" w:lineRule="auto"/>
              <w:jc w:val="both"/>
              <w:rPr>
                <w:bCs/>
                <w:sz w:val="20"/>
                <w:szCs w:val="20"/>
              </w:rPr>
            </w:pPr>
            <w:r w:rsidRPr="00771CC7">
              <w:rPr>
                <w:bCs/>
                <w:sz w:val="20"/>
                <w:szCs w:val="20"/>
              </w:rPr>
              <w:t>Прод-ть работ, мес</w:t>
            </w:r>
          </w:p>
        </w:tc>
        <w:tc>
          <w:tcPr>
            <w:tcW w:w="5335" w:type="dxa"/>
            <w:gridSpan w:val="8"/>
            <w:vAlign w:val="center"/>
          </w:tcPr>
          <w:p w:rsidR="000809DE" w:rsidRPr="00771CC7" w:rsidRDefault="000809DE" w:rsidP="00883DBD">
            <w:pPr>
              <w:keepNext/>
              <w:widowControl w:val="0"/>
              <w:spacing w:line="360" w:lineRule="auto"/>
              <w:jc w:val="both"/>
              <w:rPr>
                <w:bCs/>
                <w:sz w:val="20"/>
                <w:szCs w:val="20"/>
              </w:rPr>
            </w:pPr>
            <w:r w:rsidRPr="00771CC7">
              <w:rPr>
                <w:bCs/>
                <w:sz w:val="20"/>
                <w:szCs w:val="20"/>
              </w:rPr>
              <w:t>месяца</w:t>
            </w:r>
          </w:p>
        </w:tc>
      </w:tr>
      <w:tr w:rsidR="000809DE" w:rsidRPr="00771CC7" w:rsidTr="00771CC7">
        <w:trPr>
          <w:cantSplit/>
          <w:trHeight w:val="335"/>
        </w:trPr>
        <w:tc>
          <w:tcPr>
            <w:tcW w:w="1526" w:type="dxa"/>
            <w:vMerge/>
            <w:vAlign w:val="center"/>
          </w:tcPr>
          <w:p w:rsidR="000809DE" w:rsidRPr="00771CC7" w:rsidRDefault="000809DE" w:rsidP="00883DBD">
            <w:pPr>
              <w:keepNext/>
              <w:widowControl w:val="0"/>
              <w:spacing w:line="360" w:lineRule="auto"/>
              <w:jc w:val="both"/>
              <w:rPr>
                <w:bCs/>
                <w:sz w:val="20"/>
                <w:szCs w:val="20"/>
              </w:rPr>
            </w:pPr>
          </w:p>
        </w:tc>
        <w:tc>
          <w:tcPr>
            <w:tcW w:w="540" w:type="dxa"/>
            <w:vMerge/>
            <w:vAlign w:val="center"/>
          </w:tcPr>
          <w:p w:rsidR="000809DE" w:rsidRPr="00771CC7" w:rsidRDefault="000809DE" w:rsidP="00883DBD">
            <w:pPr>
              <w:keepNext/>
              <w:widowControl w:val="0"/>
              <w:spacing w:line="360" w:lineRule="auto"/>
              <w:jc w:val="both"/>
              <w:rPr>
                <w:bCs/>
                <w:sz w:val="20"/>
                <w:szCs w:val="20"/>
              </w:rPr>
            </w:pPr>
          </w:p>
        </w:tc>
        <w:tc>
          <w:tcPr>
            <w:tcW w:w="720" w:type="dxa"/>
            <w:vMerge/>
            <w:vAlign w:val="center"/>
          </w:tcPr>
          <w:p w:rsidR="000809DE" w:rsidRPr="00771CC7" w:rsidRDefault="000809DE" w:rsidP="00883DBD">
            <w:pPr>
              <w:keepNext/>
              <w:widowControl w:val="0"/>
              <w:spacing w:line="360" w:lineRule="auto"/>
              <w:jc w:val="both"/>
              <w:rPr>
                <w:bCs/>
                <w:sz w:val="20"/>
                <w:szCs w:val="20"/>
              </w:rPr>
            </w:pPr>
          </w:p>
        </w:tc>
        <w:tc>
          <w:tcPr>
            <w:tcW w:w="1110" w:type="dxa"/>
            <w:vMerge/>
            <w:vAlign w:val="center"/>
          </w:tcPr>
          <w:p w:rsidR="000809DE" w:rsidRPr="00771CC7" w:rsidRDefault="000809DE" w:rsidP="00883DBD">
            <w:pPr>
              <w:keepNext/>
              <w:widowControl w:val="0"/>
              <w:spacing w:line="360" w:lineRule="auto"/>
              <w:jc w:val="both"/>
              <w:rPr>
                <w:bCs/>
                <w:sz w:val="20"/>
                <w:szCs w:val="20"/>
              </w:rPr>
            </w:pPr>
          </w:p>
        </w:tc>
        <w:tc>
          <w:tcPr>
            <w:tcW w:w="666"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1</w:t>
            </w:r>
          </w:p>
        </w:tc>
        <w:tc>
          <w:tcPr>
            <w:tcW w:w="667"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2</w:t>
            </w:r>
          </w:p>
        </w:tc>
        <w:tc>
          <w:tcPr>
            <w:tcW w:w="667"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3</w:t>
            </w:r>
          </w:p>
        </w:tc>
        <w:tc>
          <w:tcPr>
            <w:tcW w:w="667"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4</w:t>
            </w:r>
          </w:p>
        </w:tc>
        <w:tc>
          <w:tcPr>
            <w:tcW w:w="667"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5</w:t>
            </w:r>
          </w:p>
        </w:tc>
        <w:tc>
          <w:tcPr>
            <w:tcW w:w="667"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6</w:t>
            </w:r>
          </w:p>
        </w:tc>
        <w:tc>
          <w:tcPr>
            <w:tcW w:w="667"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7</w:t>
            </w:r>
          </w:p>
        </w:tc>
        <w:tc>
          <w:tcPr>
            <w:tcW w:w="667"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8</w:t>
            </w:r>
          </w:p>
        </w:tc>
      </w:tr>
      <w:tr w:rsidR="000809DE" w:rsidRPr="00771CC7" w:rsidTr="00771CC7">
        <w:trPr>
          <w:trHeight w:val="405"/>
        </w:trPr>
        <w:tc>
          <w:tcPr>
            <w:tcW w:w="1526"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 xml:space="preserve">Автокран «Кобелко» </w:t>
            </w:r>
            <w:r w:rsidRPr="00771CC7">
              <w:rPr>
                <w:sz w:val="20"/>
                <w:szCs w:val="20"/>
                <w:lang w:val="en-US"/>
              </w:rPr>
              <w:t>RK</w:t>
            </w:r>
            <w:r w:rsidRPr="00771CC7">
              <w:rPr>
                <w:sz w:val="20"/>
                <w:szCs w:val="20"/>
              </w:rPr>
              <w:t>250-</w:t>
            </w:r>
            <w:r w:rsidRPr="00771CC7">
              <w:rPr>
                <w:sz w:val="20"/>
                <w:szCs w:val="20"/>
                <w:lang w:val="en-US"/>
              </w:rPr>
              <w:t>II</w:t>
            </w:r>
          </w:p>
        </w:tc>
        <w:tc>
          <w:tcPr>
            <w:tcW w:w="540"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1</w:t>
            </w:r>
          </w:p>
        </w:tc>
        <w:tc>
          <w:tcPr>
            <w:tcW w:w="720"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1</w:t>
            </w:r>
          </w:p>
        </w:tc>
        <w:tc>
          <w:tcPr>
            <w:tcW w:w="1110"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8</w:t>
            </w:r>
          </w:p>
        </w:tc>
        <w:tc>
          <w:tcPr>
            <w:tcW w:w="666"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w:t>
            </w:r>
          </w:p>
        </w:tc>
        <w:tc>
          <w:tcPr>
            <w:tcW w:w="667"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w:t>
            </w:r>
          </w:p>
        </w:tc>
        <w:tc>
          <w:tcPr>
            <w:tcW w:w="667"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w:t>
            </w:r>
          </w:p>
        </w:tc>
        <w:tc>
          <w:tcPr>
            <w:tcW w:w="667"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w:t>
            </w:r>
          </w:p>
        </w:tc>
        <w:tc>
          <w:tcPr>
            <w:tcW w:w="667"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w:t>
            </w:r>
          </w:p>
        </w:tc>
        <w:tc>
          <w:tcPr>
            <w:tcW w:w="667"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w:t>
            </w:r>
          </w:p>
        </w:tc>
        <w:tc>
          <w:tcPr>
            <w:tcW w:w="667"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w:t>
            </w:r>
          </w:p>
        </w:tc>
        <w:tc>
          <w:tcPr>
            <w:tcW w:w="667"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w:t>
            </w:r>
          </w:p>
        </w:tc>
      </w:tr>
      <w:tr w:rsidR="000809DE" w:rsidRPr="00771CC7" w:rsidTr="00771CC7">
        <w:trPr>
          <w:trHeight w:val="405"/>
        </w:trPr>
        <w:tc>
          <w:tcPr>
            <w:tcW w:w="1526"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Передвижной компрессор ДК-9</w:t>
            </w:r>
          </w:p>
        </w:tc>
        <w:tc>
          <w:tcPr>
            <w:tcW w:w="540"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1</w:t>
            </w:r>
          </w:p>
        </w:tc>
        <w:tc>
          <w:tcPr>
            <w:tcW w:w="720"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1</w:t>
            </w:r>
          </w:p>
        </w:tc>
        <w:tc>
          <w:tcPr>
            <w:tcW w:w="1110"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3</w:t>
            </w:r>
          </w:p>
        </w:tc>
        <w:tc>
          <w:tcPr>
            <w:tcW w:w="666" w:type="dxa"/>
            <w:vAlign w:val="center"/>
          </w:tcPr>
          <w:p w:rsidR="000809DE" w:rsidRPr="00771CC7" w:rsidRDefault="000809DE" w:rsidP="00883DBD">
            <w:pPr>
              <w:keepNext/>
              <w:widowControl w:val="0"/>
              <w:spacing w:line="360" w:lineRule="auto"/>
              <w:jc w:val="both"/>
              <w:rPr>
                <w:sz w:val="20"/>
                <w:szCs w:val="20"/>
              </w:rPr>
            </w:pPr>
          </w:p>
        </w:tc>
        <w:tc>
          <w:tcPr>
            <w:tcW w:w="667"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w:t>
            </w:r>
          </w:p>
        </w:tc>
        <w:tc>
          <w:tcPr>
            <w:tcW w:w="667"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w:t>
            </w:r>
          </w:p>
        </w:tc>
        <w:tc>
          <w:tcPr>
            <w:tcW w:w="667"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w:t>
            </w:r>
          </w:p>
        </w:tc>
        <w:tc>
          <w:tcPr>
            <w:tcW w:w="667" w:type="dxa"/>
            <w:vAlign w:val="center"/>
          </w:tcPr>
          <w:p w:rsidR="000809DE" w:rsidRPr="00771CC7" w:rsidRDefault="000809DE" w:rsidP="00883DBD">
            <w:pPr>
              <w:keepNext/>
              <w:widowControl w:val="0"/>
              <w:spacing w:line="360" w:lineRule="auto"/>
              <w:jc w:val="both"/>
              <w:rPr>
                <w:sz w:val="20"/>
                <w:szCs w:val="20"/>
              </w:rPr>
            </w:pPr>
          </w:p>
        </w:tc>
        <w:tc>
          <w:tcPr>
            <w:tcW w:w="667" w:type="dxa"/>
            <w:vAlign w:val="center"/>
          </w:tcPr>
          <w:p w:rsidR="000809DE" w:rsidRPr="00771CC7" w:rsidRDefault="000809DE" w:rsidP="00883DBD">
            <w:pPr>
              <w:keepNext/>
              <w:widowControl w:val="0"/>
              <w:spacing w:line="360" w:lineRule="auto"/>
              <w:jc w:val="both"/>
              <w:rPr>
                <w:sz w:val="20"/>
                <w:szCs w:val="20"/>
              </w:rPr>
            </w:pPr>
          </w:p>
        </w:tc>
        <w:tc>
          <w:tcPr>
            <w:tcW w:w="667" w:type="dxa"/>
            <w:vAlign w:val="center"/>
          </w:tcPr>
          <w:p w:rsidR="000809DE" w:rsidRPr="00771CC7" w:rsidRDefault="000809DE" w:rsidP="00883DBD">
            <w:pPr>
              <w:keepNext/>
              <w:widowControl w:val="0"/>
              <w:spacing w:line="360" w:lineRule="auto"/>
              <w:jc w:val="both"/>
              <w:rPr>
                <w:sz w:val="20"/>
                <w:szCs w:val="20"/>
              </w:rPr>
            </w:pPr>
          </w:p>
        </w:tc>
        <w:tc>
          <w:tcPr>
            <w:tcW w:w="667" w:type="dxa"/>
            <w:vAlign w:val="center"/>
          </w:tcPr>
          <w:p w:rsidR="000809DE" w:rsidRPr="00771CC7" w:rsidRDefault="000809DE" w:rsidP="00883DBD">
            <w:pPr>
              <w:keepNext/>
              <w:widowControl w:val="0"/>
              <w:spacing w:line="360" w:lineRule="auto"/>
              <w:jc w:val="both"/>
              <w:rPr>
                <w:sz w:val="20"/>
                <w:szCs w:val="20"/>
              </w:rPr>
            </w:pPr>
          </w:p>
        </w:tc>
      </w:tr>
      <w:tr w:rsidR="000809DE" w:rsidRPr="00771CC7" w:rsidTr="00771CC7">
        <w:trPr>
          <w:trHeight w:val="435"/>
        </w:trPr>
        <w:tc>
          <w:tcPr>
            <w:tcW w:w="1526"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Электровибраторы ИВ-66, ИВ-96</w:t>
            </w:r>
          </w:p>
        </w:tc>
        <w:tc>
          <w:tcPr>
            <w:tcW w:w="540"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2</w:t>
            </w:r>
          </w:p>
        </w:tc>
        <w:tc>
          <w:tcPr>
            <w:tcW w:w="720"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1</w:t>
            </w:r>
          </w:p>
        </w:tc>
        <w:tc>
          <w:tcPr>
            <w:tcW w:w="1110"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3</w:t>
            </w:r>
          </w:p>
        </w:tc>
        <w:tc>
          <w:tcPr>
            <w:tcW w:w="666" w:type="dxa"/>
            <w:vAlign w:val="center"/>
          </w:tcPr>
          <w:p w:rsidR="000809DE" w:rsidRPr="00771CC7" w:rsidRDefault="000809DE" w:rsidP="00883DBD">
            <w:pPr>
              <w:keepNext/>
              <w:widowControl w:val="0"/>
              <w:spacing w:line="360" w:lineRule="auto"/>
              <w:jc w:val="both"/>
              <w:rPr>
                <w:sz w:val="20"/>
                <w:szCs w:val="20"/>
              </w:rPr>
            </w:pPr>
          </w:p>
        </w:tc>
        <w:tc>
          <w:tcPr>
            <w:tcW w:w="667" w:type="dxa"/>
            <w:vAlign w:val="center"/>
          </w:tcPr>
          <w:p w:rsidR="000809DE" w:rsidRPr="00771CC7" w:rsidRDefault="000809DE" w:rsidP="00883DBD">
            <w:pPr>
              <w:keepNext/>
              <w:widowControl w:val="0"/>
              <w:spacing w:line="360" w:lineRule="auto"/>
              <w:jc w:val="both"/>
              <w:rPr>
                <w:sz w:val="20"/>
                <w:szCs w:val="20"/>
              </w:rPr>
            </w:pPr>
          </w:p>
        </w:tc>
        <w:tc>
          <w:tcPr>
            <w:tcW w:w="667" w:type="dxa"/>
            <w:vAlign w:val="center"/>
          </w:tcPr>
          <w:p w:rsidR="000809DE" w:rsidRPr="00771CC7" w:rsidRDefault="000809DE" w:rsidP="00883DBD">
            <w:pPr>
              <w:keepNext/>
              <w:widowControl w:val="0"/>
              <w:spacing w:line="360" w:lineRule="auto"/>
              <w:jc w:val="both"/>
              <w:rPr>
                <w:sz w:val="20"/>
                <w:szCs w:val="20"/>
              </w:rPr>
            </w:pPr>
          </w:p>
        </w:tc>
        <w:tc>
          <w:tcPr>
            <w:tcW w:w="667"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w:t>
            </w:r>
          </w:p>
        </w:tc>
        <w:tc>
          <w:tcPr>
            <w:tcW w:w="667"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w:t>
            </w:r>
          </w:p>
        </w:tc>
        <w:tc>
          <w:tcPr>
            <w:tcW w:w="667" w:type="dxa"/>
            <w:vAlign w:val="center"/>
          </w:tcPr>
          <w:p w:rsidR="000809DE" w:rsidRPr="00771CC7" w:rsidRDefault="000809DE" w:rsidP="00883DBD">
            <w:pPr>
              <w:keepNext/>
              <w:widowControl w:val="0"/>
              <w:spacing w:line="360" w:lineRule="auto"/>
              <w:jc w:val="both"/>
              <w:rPr>
                <w:sz w:val="20"/>
                <w:szCs w:val="20"/>
              </w:rPr>
            </w:pPr>
          </w:p>
        </w:tc>
        <w:tc>
          <w:tcPr>
            <w:tcW w:w="667" w:type="dxa"/>
            <w:vAlign w:val="center"/>
          </w:tcPr>
          <w:p w:rsidR="000809DE" w:rsidRPr="00771CC7" w:rsidRDefault="000809DE" w:rsidP="00883DBD">
            <w:pPr>
              <w:keepNext/>
              <w:widowControl w:val="0"/>
              <w:spacing w:line="360" w:lineRule="auto"/>
              <w:jc w:val="both"/>
              <w:rPr>
                <w:sz w:val="20"/>
                <w:szCs w:val="20"/>
              </w:rPr>
            </w:pPr>
          </w:p>
        </w:tc>
        <w:tc>
          <w:tcPr>
            <w:tcW w:w="667"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w:t>
            </w:r>
          </w:p>
        </w:tc>
      </w:tr>
      <w:tr w:rsidR="000809DE" w:rsidRPr="00771CC7" w:rsidTr="00771CC7">
        <w:trPr>
          <w:trHeight w:val="129"/>
        </w:trPr>
        <w:tc>
          <w:tcPr>
            <w:tcW w:w="1526"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Самосвал КАМАЗ-5511</w:t>
            </w:r>
          </w:p>
        </w:tc>
        <w:tc>
          <w:tcPr>
            <w:tcW w:w="540"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1</w:t>
            </w:r>
          </w:p>
        </w:tc>
        <w:tc>
          <w:tcPr>
            <w:tcW w:w="720"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1</w:t>
            </w:r>
          </w:p>
        </w:tc>
        <w:tc>
          <w:tcPr>
            <w:tcW w:w="1110"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8</w:t>
            </w:r>
          </w:p>
        </w:tc>
        <w:tc>
          <w:tcPr>
            <w:tcW w:w="666"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w:t>
            </w:r>
          </w:p>
        </w:tc>
        <w:tc>
          <w:tcPr>
            <w:tcW w:w="667"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w:t>
            </w:r>
          </w:p>
        </w:tc>
        <w:tc>
          <w:tcPr>
            <w:tcW w:w="667"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w:t>
            </w:r>
          </w:p>
        </w:tc>
        <w:tc>
          <w:tcPr>
            <w:tcW w:w="667"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w:t>
            </w:r>
          </w:p>
        </w:tc>
        <w:tc>
          <w:tcPr>
            <w:tcW w:w="667"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w:t>
            </w:r>
          </w:p>
        </w:tc>
        <w:tc>
          <w:tcPr>
            <w:tcW w:w="667"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w:t>
            </w:r>
          </w:p>
        </w:tc>
        <w:tc>
          <w:tcPr>
            <w:tcW w:w="667"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w:t>
            </w:r>
          </w:p>
        </w:tc>
        <w:tc>
          <w:tcPr>
            <w:tcW w:w="667"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w:t>
            </w:r>
          </w:p>
        </w:tc>
      </w:tr>
      <w:tr w:rsidR="000809DE" w:rsidRPr="00771CC7" w:rsidTr="00771CC7">
        <w:trPr>
          <w:trHeight w:val="418"/>
        </w:trPr>
        <w:tc>
          <w:tcPr>
            <w:tcW w:w="1526"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 xml:space="preserve">Электросварочный аппарат </w:t>
            </w:r>
          </w:p>
        </w:tc>
        <w:tc>
          <w:tcPr>
            <w:tcW w:w="540"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1</w:t>
            </w:r>
          </w:p>
        </w:tc>
        <w:tc>
          <w:tcPr>
            <w:tcW w:w="720"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1</w:t>
            </w:r>
          </w:p>
        </w:tc>
        <w:tc>
          <w:tcPr>
            <w:tcW w:w="1110"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4</w:t>
            </w:r>
          </w:p>
        </w:tc>
        <w:tc>
          <w:tcPr>
            <w:tcW w:w="666" w:type="dxa"/>
            <w:vAlign w:val="center"/>
          </w:tcPr>
          <w:p w:rsidR="000809DE" w:rsidRPr="00771CC7" w:rsidRDefault="000809DE" w:rsidP="00883DBD">
            <w:pPr>
              <w:keepNext/>
              <w:widowControl w:val="0"/>
              <w:spacing w:line="360" w:lineRule="auto"/>
              <w:jc w:val="both"/>
              <w:rPr>
                <w:sz w:val="20"/>
                <w:szCs w:val="20"/>
              </w:rPr>
            </w:pPr>
          </w:p>
        </w:tc>
        <w:tc>
          <w:tcPr>
            <w:tcW w:w="667" w:type="dxa"/>
            <w:vAlign w:val="center"/>
          </w:tcPr>
          <w:p w:rsidR="000809DE" w:rsidRPr="00771CC7" w:rsidRDefault="000809DE" w:rsidP="00883DBD">
            <w:pPr>
              <w:keepNext/>
              <w:widowControl w:val="0"/>
              <w:spacing w:line="360" w:lineRule="auto"/>
              <w:jc w:val="both"/>
              <w:rPr>
                <w:sz w:val="20"/>
                <w:szCs w:val="20"/>
              </w:rPr>
            </w:pPr>
          </w:p>
        </w:tc>
        <w:tc>
          <w:tcPr>
            <w:tcW w:w="667"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w:t>
            </w:r>
          </w:p>
        </w:tc>
        <w:tc>
          <w:tcPr>
            <w:tcW w:w="667"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w:t>
            </w:r>
          </w:p>
        </w:tc>
        <w:tc>
          <w:tcPr>
            <w:tcW w:w="667"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w:t>
            </w:r>
          </w:p>
        </w:tc>
        <w:tc>
          <w:tcPr>
            <w:tcW w:w="667" w:type="dxa"/>
            <w:vAlign w:val="center"/>
          </w:tcPr>
          <w:p w:rsidR="000809DE" w:rsidRPr="00771CC7" w:rsidRDefault="000809DE" w:rsidP="00883DBD">
            <w:pPr>
              <w:keepNext/>
              <w:widowControl w:val="0"/>
              <w:spacing w:line="360" w:lineRule="auto"/>
              <w:jc w:val="both"/>
              <w:rPr>
                <w:sz w:val="20"/>
                <w:szCs w:val="20"/>
              </w:rPr>
            </w:pPr>
            <w:r w:rsidRPr="00771CC7">
              <w:rPr>
                <w:sz w:val="20"/>
                <w:szCs w:val="20"/>
              </w:rPr>
              <w:t>***</w:t>
            </w:r>
          </w:p>
        </w:tc>
        <w:tc>
          <w:tcPr>
            <w:tcW w:w="667" w:type="dxa"/>
            <w:vAlign w:val="center"/>
          </w:tcPr>
          <w:p w:rsidR="000809DE" w:rsidRPr="00771CC7" w:rsidRDefault="000809DE" w:rsidP="00883DBD">
            <w:pPr>
              <w:keepNext/>
              <w:widowControl w:val="0"/>
              <w:spacing w:line="360" w:lineRule="auto"/>
              <w:jc w:val="both"/>
              <w:rPr>
                <w:sz w:val="20"/>
                <w:szCs w:val="20"/>
              </w:rPr>
            </w:pPr>
          </w:p>
        </w:tc>
        <w:tc>
          <w:tcPr>
            <w:tcW w:w="667" w:type="dxa"/>
            <w:vAlign w:val="center"/>
          </w:tcPr>
          <w:p w:rsidR="000809DE" w:rsidRPr="00771CC7" w:rsidRDefault="000809DE" w:rsidP="00883DBD">
            <w:pPr>
              <w:keepNext/>
              <w:widowControl w:val="0"/>
              <w:spacing w:line="360" w:lineRule="auto"/>
              <w:jc w:val="both"/>
              <w:rPr>
                <w:sz w:val="20"/>
                <w:szCs w:val="20"/>
              </w:rPr>
            </w:pPr>
          </w:p>
        </w:tc>
      </w:tr>
    </w:tbl>
    <w:p w:rsidR="00771CC7" w:rsidRDefault="00771CC7" w:rsidP="00883DBD">
      <w:pPr>
        <w:keepNext/>
        <w:widowControl w:val="0"/>
        <w:spacing w:line="360" w:lineRule="auto"/>
        <w:ind w:firstLine="709"/>
        <w:jc w:val="both"/>
        <w:rPr>
          <w:sz w:val="28"/>
        </w:rPr>
      </w:pPr>
    </w:p>
    <w:p w:rsidR="000809DE" w:rsidRPr="00883DBD" w:rsidRDefault="000809DE" w:rsidP="00883DBD">
      <w:pPr>
        <w:keepNext/>
        <w:widowControl w:val="0"/>
        <w:spacing w:line="360" w:lineRule="auto"/>
        <w:ind w:firstLine="709"/>
        <w:jc w:val="both"/>
        <w:rPr>
          <w:sz w:val="28"/>
        </w:rPr>
      </w:pPr>
      <w:r w:rsidRPr="00883DBD">
        <w:rPr>
          <w:sz w:val="28"/>
        </w:rPr>
        <w:t>К работе строительные машины и механизмы допускаются в технически исправном состоянии и эксплуатируются в строгом соответствии с техническими инструкциями. Базирование, мойка и текущий ремонт строительной техники в период строительства предполагается на приобъектной базе подрядчика. Площадка для стоянки должна быть с твердым покрытием, оборудована металлическими поддонами для исключения пролива горюче-смазочных материалов, контейнерами для сбора промасленной ветоши и полным комплектом средств пожаротушения (огнетушители, помпы, багры, ведра и т.п.). Заправка мобильной техники - на городских автозаправочных станциях.</w:t>
      </w:r>
    </w:p>
    <w:p w:rsidR="00771CC7" w:rsidRDefault="00771CC7" w:rsidP="00883DBD">
      <w:pPr>
        <w:keepNext/>
        <w:widowControl w:val="0"/>
        <w:spacing w:line="360" w:lineRule="auto"/>
        <w:ind w:firstLine="709"/>
        <w:jc w:val="both"/>
        <w:rPr>
          <w:sz w:val="28"/>
        </w:rPr>
      </w:pPr>
    </w:p>
    <w:p w:rsidR="000809DE" w:rsidRPr="00883DBD" w:rsidRDefault="000809DE" w:rsidP="00883DBD">
      <w:pPr>
        <w:keepNext/>
        <w:widowControl w:val="0"/>
        <w:spacing w:line="360" w:lineRule="auto"/>
        <w:ind w:firstLine="709"/>
        <w:jc w:val="both"/>
        <w:rPr>
          <w:sz w:val="28"/>
        </w:rPr>
      </w:pPr>
      <w:r w:rsidRPr="00883DBD">
        <w:rPr>
          <w:sz w:val="28"/>
        </w:rPr>
        <w:t>7.4 Потребность в основных материалах, изделиях и конструкциях</w:t>
      </w:r>
    </w:p>
    <w:p w:rsidR="00771CC7" w:rsidRDefault="00771CC7" w:rsidP="00883DBD">
      <w:pPr>
        <w:keepNext/>
        <w:widowControl w:val="0"/>
        <w:spacing w:line="360" w:lineRule="auto"/>
        <w:ind w:firstLine="709"/>
        <w:jc w:val="both"/>
        <w:rPr>
          <w:sz w:val="28"/>
        </w:rPr>
      </w:pPr>
    </w:p>
    <w:p w:rsidR="000809DE" w:rsidRPr="00883DBD" w:rsidRDefault="000809DE" w:rsidP="00883DBD">
      <w:pPr>
        <w:keepNext/>
        <w:widowControl w:val="0"/>
        <w:spacing w:line="360" w:lineRule="auto"/>
        <w:ind w:firstLine="709"/>
        <w:jc w:val="both"/>
        <w:rPr>
          <w:sz w:val="28"/>
        </w:rPr>
      </w:pPr>
      <w:r w:rsidRPr="00883DBD">
        <w:rPr>
          <w:sz w:val="28"/>
        </w:rPr>
        <w:t>Потребность в основных строительных материалах, изделиях и конструкциях определяется исходя из физических объемов работ и по сметным нормам расхода, и приводятся в сметной документации.</w:t>
      </w:r>
    </w:p>
    <w:p w:rsidR="000809DE" w:rsidRPr="00883DBD" w:rsidRDefault="000809DE" w:rsidP="00883DBD">
      <w:pPr>
        <w:keepNext/>
        <w:widowControl w:val="0"/>
        <w:spacing w:line="360" w:lineRule="auto"/>
        <w:ind w:firstLine="709"/>
        <w:jc w:val="both"/>
        <w:rPr>
          <w:sz w:val="28"/>
        </w:rPr>
      </w:pPr>
      <w:r w:rsidRPr="00883DBD">
        <w:rPr>
          <w:bCs/>
          <w:sz w:val="28"/>
        </w:rPr>
        <w:t>Ведомость потребности</w:t>
      </w:r>
      <w:r w:rsidR="00771CC7">
        <w:rPr>
          <w:bCs/>
          <w:sz w:val="28"/>
        </w:rPr>
        <w:t xml:space="preserve"> </w:t>
      </w:r>
      <w:r w:rsidRPr="00883DBD">
        <w:rPr>
          <w:sz w:val="28"/>
        </w:rPr>
        <w:t>в основных строительных конструкциях, изделиях и материалах</w:t>
      </w:r>
    </w:p>
    <w:tbl>
      <w:tblPr>
        <w:tblW w:w="7384" w:type="dxa"/>
        <w:jc w:val="center"/>
        <w:tblCellMar>
          <w:left w:w="0" w:type="dxa"/>
          <w:right w:w="0" w:type="dxa"/>
        </w:tblCellMar>
        <w:tblLook w:val="0000" w:firstRow="0" w:lastRow="0" w:firstColumn="0" w:lastColumn="0" w:noHBand="0" w:noVBand="0"/>
      </w:tblPr>
      <w:tblGrid>
        <w:gridCol w:w="544"/>
        <w:gridCol w:w="4680"/>
        <w:gridCol w:w="900"/>
        <w:gridCol w:w="1260"/>
      </w:tblGrid>
      <w:tr w:rsidR="000809DE" w:rsidRPr="00771CC7" w:rsidTr="00771CC7">
        <w:trPr>
          <w:trHeight w:val="287"/>
          <w:jc w:val="center"/>
        </w:trPr>
        <w:tc>
          <w:tcPr>
            <w:tcW w:w="544"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 п/п</w:t>
            </w:r>
          </w:p>
        </w:tc>
        <w:tc>
          <w:tcPr>
            <w:tcW w:w="468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Наименование материалов и изделий</w:t>
            </w:r>
          </w:p>
        </w:tc>
        <w:tc>
          <w:tcPr>
            <w:tcW w:w="90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Ед. изм.</w:t>
            </w:r>
          </w:p>
        </w:tc>
        <w:tc>
          <w:tcPr>
            <w:tcW w:w="126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Количество</w:t>
            </w:r>
          </w:p>
        </w:tc>
      </w:tr>
      <w:tr w:rsidR="000809DE" w:rsidRPr="00771CC7" w:rsidTr="001176BB">
        <w:trPr>
          <w:trHeight w:val="255"/>
          <w:jc w:val="center"/>
        </w:trPr>
        <w:tc>
          <w:tcPr>
            <w:tcW w:w="544"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1</w:t>
            </w:r>
          </w:p>
        </w:tc>
        <w:tc>
          <w:tcPr>
            <w:tcW w:w="468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0809DE" w:rsidRPr="00771CC7" w:rsidRDefault="000809DE" w:rsidP="00883DBD">
            <w:pPr>
              <w:keepNext/>
              <w:widowControl w:val="0"/>
              <w:spacing w:line="360" w:lineRule="auto"/>
              <w:jc w:val="both"/>
              <w:rPr>
                <w:sz w:val="20"/>
                <w:szCs w:val="20"/>
              </w:rPr>
            </w:pPr>
            <w:r w:rsidRPr="00771CC7">
              <w:rPr>
                <w:sz w:val="20"/>
                <w:szCs w:val="20"/>
              </w:rPr>
              <w:t>Арматура</w:t>
            </w:r>
          </w:p>
        </w:tc>
        <w:tc>
          <w:tcPr>
            <w:tcW w:w="90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тн</w:t>
            </w:r>
          </w:p>
        </w:tc>
        <w:tc>
          <w:tcPr>
            <w:tcW w:w="126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5</w:t>
            </w:r>
          </w:p>
        </w:tc>
      </w:tr>
      <w:tr w:rsidR="000809DE" w:rsidRPr="00771CC7" w:rsidTr="001176BB">
        <w:trPr>
          <w:trHeight w:val="255"/>
          <w:jc w:val="center"/>
        </w:trPr>
        <w:tc>
          <w:tcPr>
            <w:tcW w:w="544"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2</w:t>
            </w:r>
          </w:p>
        </w:tc>
        <w:tc>
          <w:tcPr>
            <w:tcW w:w="468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0809DE" w:rsidRPr="00771CC7" w:rsidRDefault="000809DE" w:rsidP="00883DBD">
            <w:pPr>
              <w:keepNext/>
              <w:widowControl w:val="0"/>
              <w:spacing w:line="360" w:lineRule="auto"/>
              <w:jc w:val="both"/>
              <w:rPr>
                <w:sz w:val="20"/>
                <w:szCs w:val="20"/>
              </w:rPr>
            </w:pPr>
            <w:r w:rsidRPr="00771CC7">
              <w:rPr>
                <w:sz w:val="20"/>
                <w:szCs w:val="20"/>
              </w:rPr>
              <w:t>Закладные детали</w:t>
            </w:r>
          </w:p>
        </w:tc>
        <w:tc>
          <w:tcPr>
            <w:tcW w:w="90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тн</w:t>
            </w:r>
          </w:p>
        </w:tc>
        <w:tc>
          <w:tcPr>
            <w:tcW w:w="126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0.2</w:t>
            </w:r>
          </w:p>
        </w:tc>
      </w:tr>
      <w:tr w:rsidR="000809DE" w:rsidRPr="00771CC7" w:rsidTr="001176BB">
        <w:trPr>
          <w:trHeight w:val="255"/>
          <w:jc w:val="center"/>
        </w:trPr>
        <w:tc>
          <w:tcPr>
            <w:tcW w:w="544"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3</w:t>
            </w:r>
          </w:p>
        </w:tc>
        <w:tc>
          <w:tcPr>
            <w:tcW w:w="468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0809DE" w:rsidRPr="00771CC7" w:rsidRDefault="000809DE" w:rsidP="00883DBD">
            <w:pPr>
              <w:keepNext/>
              <w:widowControl w:val="0"/>
              <w:spacing w:line="360" w:lineRule="auto"/>
              <w:jc w:val="both"/>
              <w:rPr>
                <w:sz w:val="20"/>
                <w:szCs w:val="20"/>
              </w:rPr>
            </w:pPr>
            <w:r w:rsidRPr="00771CC7">
              <w:rPr>
                <w:sz w:val="20"/>
                <w:szCs w:val="20"/>
              </w:rPr>
              <w:t>Электроды Э42</w:t>
            </w:r>
          </w:p>
        </w:tc>
        <w:tc>
          <w:tcPr>
            <w:tcW w:w="90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тн</w:t>
            </w:r>
          </w:p>
        </w:tc>
        <w:tc>
          <w:tcPr>
            <w:tcW w:w="126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0,5</w:t>
            </w:r>
          </w:p>
        </w:tc>
      </w:tr>
      <w:tr w:rsidR="000809DE" w:rsidRPr="00771CC7" w:rsidTr="001176BB">
        <w:trPr>
          <w:trHeight w:val="255"/>
          <w:jc w:val="center"/>
        </w:trPr>
        <w:tc>
          <w:tcPr>
            <w:tcW w:w="544"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4</w:t>
            </w:r>
          </w:p>
        </w:tc>
        <w:tc>
          <w:tcPr>
            <w:tcW w:w="468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0809DE" w:rsidRPr="00771CC7" w:rsidRDefault="000809DE" w:rsidP="00883DBD">
            <w:pPr>
              <w:keepNext/>
              <w:widowControl w:val="0"/>
              <w:spacing w:line="360" w:lineRule="auto"/>
              <w:jc w:val="both"/>
              <w:rPr>
                <w:sz w:val="20"/>
                <w:szCs w:val="20"/>
              </w:rPr>
            </w:pPr>
            <w:r w:rsidRPr="00771CC7">
              <w:rPr>
                <w:sz w:val="20"/>
                <w:szCs w:val="20"/>
              </w:rPr>
              <w:t>Песчанно гравийная смесь</w:t>
            </w:r>
          </w:p>
        </w:tc>
        <w:tc>
          <w:tcPr>
            <w:tcW w:w="90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м</w:t>
            </w:r>
            <w:r w:rsidRPr="00771CC7">
              <w:rPr>
                <w:sz w:val="20"/>
                <w:szCs w:val="20"/>
                <w:vertAlign w:val="superscript"/>
              </w:rPr>
              <w:t>3</w:t>
            </w:r>
          </w:p>
        </w:tc>
        <w:tc>
          <w:tcPr>
            <w:tcW w:w="126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50</w:t>
            </w:r>
          </w:p>
        </w:tc>
      </w:tr>
      <w:tr w:rsidR="000809DE" w:rsidRPr="00771CC7" w:rsidTr="001176BB">
        <w:trPr>
          <w:trHeight w:val="255"/>
          <w:jc w:val="center"/>
        </w:trPr>
        <w:tc>
          <w:tcPr>
            <w:tcW w:w="544"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5</w:t>
            </w:r>
          </w:p>
        </w:tc>
        <w:tc>
          <w:tcPr>
            <w:tcW w:w="468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0809DE" w:rsidRPr="00771CC7" w:rsidRDefault="000809DE" w:rsidP="00883DBD">
            <w:pPr>
              <w:keepNext/>
              <w:widowControl w:val="0"/>
              <w:spacing w:line="360" w:lineRule="auto"/>
              <w:jc w:val="both"/>
              <w:rPr>
                <w:sz w:val="20"/>
                <w:szCs w:val="20"/>
              </w:rPr>
            </w:pPr>
            <w:r w:rsidRPr="00771CC7">
              <w:rPr>
                <w:sz w:val="20"/>
                <w:szCs w:val="20"/>
              </w:rPr>
              <w:t xml:space="preserve">Бетон </w:t>
            </w:r>
          </w:p>
        </w:tc>
        <w:tc>
          <w:tcPr>
            <w:tcW w:w="90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м</w:t>
            </w:r>
            <w:r w:rsidRPr="00771CC7">
              <w:rPr>
                <w:sz w:val="20"/>
                <w:szCs w:val="20"/>
                <w:vertAlign w:val="superscript"/>
              </w:rPr>
              <w:t>3</w:t>
            </w:r>
          </w:p>
        </w:tc>
        <w:tc>
          <w:tcPr>
            <w:tcW w:w="126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30</w:t>
            </w:r>
          </w:p>
        </w:tc>
      </w:tr>
      <w:tr w:rsidR="000809DE" w:rsidRPr="00771CC7" w:rsidTr="001176BB">
        <w:trPr>
          <w:trHeight w:val="255"/>
          <w:jc w:val="center"/>
        </w:trPr>
        <w:tc>
          <w:tcPr>
            <w:tcW w:w="544"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6</w:t>
            </w:r>
          </w:p>
        </w:tc>
        <w:tc>
          <w:tcPr>
            <w:tcW w:w="468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0809DE" w:rsidRPr="00771CC7" w:rsidRDefault="000809DE" w:rsidP="00883DBD">
            <w:pPr>
              <w:keepNext/>
              <w:widowControl w:val="0"/>
              <w:spacing w:line="360" w:lineRule="auto"/>
              <w:jc w:val="both"/>
              <w:rPr>
                <w:sz w:val="20"/>
                <w:szCs w:val="20"/>
              </w:rPr>
            </w:pPr>
            <w:r w:rsidRPr="00771CC7">
              <w:rPr>
                <w:sz w:val="20"/>
                <w:szCs w:val="20"/>
              </w:rPr>
              <w:t>Кирпич керамический</w:t>
            </w:r>
          </w:p>
        </w:tc>
        <w:tc>
          <w:tcPr>
            <w:tcW w:w="90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тыс шт</w:t>
            </w:r>
          </w:p>
        </w:tc>
        <w:tc>
          <w:tcPr>
            <w:tcW w:w="126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30</w:t>
            </w:r>
          </w:p>
        </w:tc>
      </w:tr>
      <w:tr w:rsidR="000809DE" w:rsidRPr="00771CC7" w:rsidTr="001176BB">
        <w:trPr>
          <w:trHeight w:val="255"/>
          <w:jc w:val="center"/>
        </w:trPr>
        <w:tc>
          <w:tcPr>
            <w:tcW w:w="544"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7</w:t>
            </w:r>
          </w:p>
        </w:tc>
        <w:tc>
          <w:tcPr>
            <w:tcW w:w="468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0809DE" w:rsidRPr="00771CC7" w:rsidRDefault="000809DE" w:rsidP="00883DBD">
            <w:pPr>
              <w:keepNext/>
              <w:widowControl w:val="0"/>
              <w:spacing w:line="360" w:lineRule="auto"/>
              <w:jc w:val="both"/>
              <w:rPr>
                <w:sz w:val="20"/>
                <w:szCs w:val="20"/>
              </w:rPr>
            </w:pPr>
            <w:r w:rsidRPr="00771CC7">
              <w:rPr>
                <w:sz w:val="20"/>
                <w:szCs w:val="20"/>
              </w:rPr>
              <w:t>Раствор цементный</w:t>
            </w:r>
          </w:p>
        </w:tc>
        <w:tc>
          <w:tcPr>
            <w:tcW w:w="90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м</w:t>
            </w:r>
            <w:r w:rsidRPr="00771CC7">
              <w:rPr>
                <w:sz w:val="20"/>
                <w:szCs w:val="20"/>
                <w:vertAlign w:val="superscript"/>
              </w:rPr>
              <w:t>3</w:t>
            </w:r>
          </w:p>
        </w:tc>
        <w:tc>
          <w:tcPr>
            <w:tcW w:w="126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20</w:t>
            </w:r>
          </w:p>
        </w:tc>
      </w:tr>
      <w:tr w:rsidR="000809DE" w:rsidRPr="00771CC7" w:rsidTr="001176BB">
        <w:trPr>
          <w:trHeight w:val="255"/>
          <w:jc w:val="center"/>
        </w:trPr>
        <w:tc>
          <w:tcPr>
            <w:tcW w:w="544"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8</w:t>
            </w:r>
          </w:p>
        </w:tc>
        <w:tc>
          <w:tcPr>
            <w:tcW w:w="468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0809DE" w:rsidRPr="00771CC7" w:rsidRDefault="000809DE" w:rsidP="00883DBD">
            <w:pPr>
              <w:keepNext/>
              <w:widowControl w:val="0"/>
              <w:spacing w:line="360" w:lineRule="auto"/>
              <w:jc w:val="both"/>
              <w:rPr>
                <w:sz w:val="20"/>
                <w:szCs w:val="20"/>
              </w:rPr>
            </w:pPr>
            <w:r w:rsidRPr="00771CC7">
              <w:rPr>
                <w:sz w:val="20"/>
                <w:szCs w:val="20"/>
              </w:rPr>
              <w:t>Гвозди строительные</w:t>
            </w:r>
          </w:p>
        </w:tc>
        <w:tc>
          <w:tcPr>
            <w:tcW w:w="90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тн</w:t>
            </w:r>
          </w:p>
        </w:tc>
        <w:tc>
          <w:tcPr>
            <w:tcW w:w="126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0,5</w:t>
            </w:r>
          </w:p>
        </w:tc>
      </w:tr>
      <w:tr w:rsidR="000809DE" w:rsidRPr="00771CC7" w:rsidTr="001176BB">
        <w:trPr>
          <w:trHeight w:val="255"/>
          <w:jc w:val="center"/>
        </w:trPr>
        <w:tc>
          <w:tcPr>
            <w:tcW w:w="544"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9</w:t>
            </w:r>
          </w:p>
        </w:tc>
        <w:tc>
          <w:tcPr>
            <w:tcW w:w="468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0809DE" w:rsidRPr="00771CC7" w:rsidRDefault="000809DE" w:rsidP="00883DBD">
            <w:pPr>
              <w:keepNext/>
              <w:widowControl w:val="0"/>
              <w:spacing w:line="360" w:lineRule="auto"/>
              <w:jc w:val="both"/>
              <w:rPr>
                <w:sz w:val="20"/>
                <w:szCs w:val="20"/>
              </w:rPr>
            </w:pPr>
            <w:r w:rsidRPr="00771CC7">
              <w:rPr>
                <w:sz w:val="20"/>
                <w:szCs w:val="20"/>
              </w:rPr>
              <w:t>Шурупы строительные</w:t>
            </w:r>
          </w:p>
        </w:tc>
        <w:tc>
          <w:tcPr>
            <w:tcW w:w="90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кг</w:t>
            </w:r>
          </w:p>
        </w:tc>
        <w:tc>
          <w:tcPr>
            <w:tcW w:w="126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400</w:t>
            </w:r>
          </w:p>
        </w:tc>
      </w:tr>
      <w:tr w:rsidR="000809DE" w:rsidRPr="00771CC7" w:rsidTr="001176BB">
        <w:trPr>
          <w:trHeight w:val="255"/>
          <w:jc w:val="center"/>
        </w:trPr>
        <w:tc>
          <w:tcPr>
            <w:tcW w:w="544"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10</w:t>
            </w:r>
          </w:p>
        </w:tc>
        <w:tc>
          <w:tcPr>
            <w:tcW w:w="468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0809DE" w:rsidRPr="00771CC7" w:rsidRDefault="000809DE" w:rsidP="00883DBD">
            <w:pPr>
              <w:keepNext/>
              <w:widowControl w:val="0"/>
              <w:spacing w:line="360" w:lineRule="auto"/>
              <w:jc w:val="both"/>
              <w:rPr>
                <w:sz w:val="20"/>
                <w:szCs w:val="20"/>
              </w:rPr>
            </w:pPr>
            <w:r w:rsidRPr="00771CC7">
              <w:rPr>
                <w:sz w:val="20"/>
                <w:szCs w:val="20"/>
              </w:rPr>
              <w:t xml:space="preserve">Пиломатериал </w:t>
            </w:r>
          </w:p>
        </w:tc>
        <w:tc>
          <w:tcPr>
            <w:tcW w:w="90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м</w:t>
            </w:r>
            <w:r w:rsidRPr="00771CC7">
              <w:rPr>
                <w:sz w:val="20"/>
                <w:szCs w:val="20"/>
                <w:vertAlign w:val="superscript"/>
              </w:rPr>
              <w:t>3</w:t>
            </w:r>
          </w:p>
        </w:tc>
        <w:tc>
          <w:tcPr>
            <w:tcW w:w="126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30</w:t>
            </w:r>
          </w:p>
        </w:tc>
      </w:tr>
      <w:tr w:rsidR="000809DE" w:rsidRPr="00771CC7" w:rsidTr="001176BB">
        <w:trPr>
          <w:trHeight w:val="255"/>
          <w:jc w:val="center"/>
        </w:trPr>
        <w:tc>
          <w:tcPr>
            <w:tcW w:w="544"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11</w:t>
            </w:r>
          </w:p>
        </w:tc>
        <w:tc>
          <w:tcPr>
            <w:tcW w:w="468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0809DE" w:rsidRPr="00771CC7" w:rsidRDefault="000809DE" w:rsidP="00883DBD">
            <w:pPr>
              <w:keepNext/>
              <w:widowControl w:val="0"/>
              <w:spacing w:line="360" w:lineRule="auto"/>
              <w:jc w:val="both"/>
              <w:rPr>
                <w:sz w:val="20"/>
                <w:szCs w:val="20"/>
              </w:rPr>
            </w:pPr>
            <w:r w:rsidRPr="00771CC7">
              <w:rPr>
                <w:sz w:val="20"/>
                <w:szCs w:val="20"/>
              </w:rPr>
              <w:t xml:space="preserve">Краски водоэмульсионные </w:t>
            </w:r>
          </w:p>
        </w:tc>
        <w:tc>
          <w:tcPr>
            <w:tcW w:w="90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тн</w:t>
            </w:r>
          </w:p>
        </w:tc>
        <w:tc>
          <w:tcPr>
            <w:tcW w:w="126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2,0</w:t>
            </w:r>
          </w:p>
        </w:tc>
      </w:tr>
      <w:tr w:rsidR="000809DE" w:rsidRPr="00771CC7" w:rsidTr="001176BB">
        <w:trPr>
          <w:trHeight w:val="255"/>
          <w:jc w:val="center"/>
        </w:trPr>
        <w:tc>
          <w:tcPr>
            <w:tcW w:w="544"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12</w:t>
            </w:r>
          </w:p>
        </w:tc>
        <w:tc>
          <w:tcPr>
            <w:tcW w:w="468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0809DE" w:rsidRPr="00771CC7" w:rsidRDefault="000809DE" w:rsidP="00883DBD">
            <w:pPr>
              <w:keepNext/>
              <w:widowControl w:val="0"/>
              <w:spacing w:line="360" w:lineRule="auto"/>
              <w:jc w:val="both"/>
              <w:rPr>
                <w:sz w:val="20"/>
                <w:szCs w:val="20"/>
              </w:rPr>
            </w:pPr>
            <w:r w:rsidRPr="00771CC7">
              <w:rPr>
                <w:sz w:val="20"/>
                <w:szCs w:val="20"/>
              </w:rPr>
              <w:t>Шпатлёвка клеевая</w:t>
            </w:r>
          </w:p>
        </w:tc>
        <w:tc>
          <w:tcPr>
            <w:tcW w:w="90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тн</w:t>
            </w:r>
          </w:p>
        </w:tc>
        <w:tc>
          <w:tcPr>
            <w:tcW w:w="126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4,0</w:t>
            </w:r>
          </w:p>
        </w:tc>
      </w:tr>
      <w:tr w:rsidR="000809DE" w:rsidRPr="00771CC7" w:rsidTr="001176BB">
        <w:trPr>
          <w:trHeight w:val="255"/>
          <w:jc w:val="center"/>
        </w:trPr>
        <w:tc>
          <w:tcPr>
            <w:tcW w:w="544"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13</w:t>
            </w:r>
          </w:p>
        </w:tc>
        <w:tc>
          <w:tcPr>
            <w:tcW w:w="468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0809DE" w:rsidRPr="00771CC7" w:rsidRDefault="000809DE" w:rsidP="00883DBD">
            <w:pPr>
              <w:keepNext/>
              <w:widowControl w:val="0"/>
              <w:spacing w:line="360" w:lineRule="auto"/>
              <w:jc w:val="both"/>
              <w:rPr>
                <w:sz w:val="20"/>
                <w:szCs w:val="20"/>
              </w:rPr>
            </w:pPr>
            <w:r w:rsidRPr="00771CC7">
              <w:rPr>
                <w:sz w:val="20"/>
                <w:szCs w:val="20"/>
              </w:rPr>
              <w:t>Краски маслянные</w:t>
            </w:r>
          </w:p>
        </w:tc>
        <w:tc>
          <w:tcPr>
            <w:tcW w:w="90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тн</w:t>
            </w:r>
          </w:p>
        </w:tc>
        <w:tc>
          <w:tcPr>
            <w:tcW w:w="126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1</w:t>
            </w:r>
          </w:p>
        </w:tc>
      </w:tr>
      <w:tr w:rsidR="000809DE" w:rsidRPr="00771CC7" w:rsidTr="001176BB">
        <w:trPr>
          <w:trHeight w:val="255"/>
          <w:jc w:val="center"/>
        </w:trPr>
        <w:tc>
          <w:tcPr>
            <w:tcW w:w="544"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14</w:t>
            </w:r>
          </w:p>
        </w:tc>
        <w:tc>
          <w:tcPr>
            <w:tcW w:w="468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0809DE" w:rsidRPr="00771CC7" w:rsidRDefault="000809DE" w:rsidP="00883DBD">
            <w:pPr>
              <w:keepNext/>
              <w:widowControl w:val="0"/>
              <w:spacing w:line="360" w:lineRule="auto"/>
              <w:jc w:val="both"/>
              <w:rPr>
                <w:sz w:val="20"/>
                <w:szCs w:val="20"/>
              </w:rPr>
            </w:pPr>
            <w:r w:rsidRPr="00771CC7">
              <w:rPr>
                <w:sz w:val="20"/>
                <w:szCs w:val="20"/>
              </w:rPr>
              <w:t>Блоки дверные</w:t>
            </w:r>
          </w:p>
        </w:tc>
        <w:tc>
          <w:tcPr>
            <w:tcW w:w="90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м</w:t>
            </w:r>
            <w:r w:rsidRPr="00771CC7">
              <w:rPr>
                <w:sz w:val="20"/>
                <w:szCs w:val="20"/>
                <w:vertAlign w:val="superscript"/>
              </w:rPr>
              <w:t>2</w:t>
            </w:r>
          </w:p>
        </w:tc>
        <w:tc>
          <w:tcPr>
            <w:tcW w:w="126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300</w:t>
            </w:r>
          </w:p>
        </w:tc>
      </w:tr>
      <w:tr w:rsidR="000809DE" w:rsidRPr="00771CC7" w:rsidTr="001176BB">
        <w:trPr>
          <w:trHeight w:val="255"/>
          <w:jc w:val="center"/>
        </w:trPr>
        <w:tc>
          <w:tcPr>
            <w:tcW w:w="544"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15</w:t>
            </w:r>
          </w:p>
        </w:tc>
        <w:tc>
          <w:tcPr>
            <w:tcW w:w="468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0809DE" w:rsidRPr="00771CC7" w:rsidRDefault="000809DE" w:rsidP="00883DBD">
            <w:pPr>
              <w:keepNext/>
              <w:widowControl w:val="0"/>
              <w:spacing w:line="360" w:lineRule="auto"/>
              <w:jc w:val="both"/>
              <w:rPr>
                <w:sz w:val="20"/>
                <w:szCs w:val="20"/>
              </w:rPr>
            </w:pPr>
            <w:r w:rsidRPr="00771CC7">
              <w:rPr>
                <w:sz w:val="20"/>
                <w:szCs w:val="20"/>
              </w:rPr>
              <w:t>Блоки оконные</w:t>
            </w:r>
          </w:p>
        </w:tc>
        <w:tc>
          <w:tcPr>
            <w:tcW w:w="900" w:type="dxa"/>
            <w:tcBorders>
              <w:top w:val="nil"/>
              <w:left w:val="nil"/>
              <w:bottom w:val="single" w:sz="4" w:space="0" w:color="auto"/>
              <w:right w:val="single" w:sz="4" w:space="0" w:color="auto"/>
            </w:tcBorders>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м</w:t>
            </w:r>
            <w:r w:rsidRPr="00771CC7">
              <w:rPr>
                <w:sz w:val="20"/>
                <w:szCs w:val="20"/>
                <w:vertAlign w:val="superscript"/>
              </w:rPr>
              <w:t>2</w:t>
            </w:r>
          </w:p>
        </w:tc>
        <w:tc>
          <w:tcPr>
            <w:tcW w:w="126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500</w:t>
            </w:r>
          </w:p>
        </w:tc>
      </w:tr>
      <w:tr w:rsidR="000809DE" w:rsidRPr="00771CC7" w:rsidTr="001176BB">
        <w:trPr>
          <w:trHeight w:val="255"/>
          <w:jc w:val="center"/>
        </w:trPr>
        <w:tc>
          <w:tcPr>
            <w:tcW w:w="544"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16</w:t>
            </w:r>
          </w:p>
        </w:tc>
        <w:tc>
          <w:tcPr>
            <w:tcW w:w="468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0809DE" w:rsidRPr="00771CC7" w:rsidRDefault="000809DE" w:rsidP="00883DBD">
            <w:pPr>
              <w:keepNext/>
              <w:widowControl w:val="0"/>
              <w:spacing w:line="360" w:lineRule="auto"/>
              <w:jc w:val="both"/>
              <w:rPr>
                <w:sz w:val="20"/>
                <w:szCs w:val="20"/>
              </w:rPr>
            </w:pPr>
            <w:r w:rsidRPr="00771CC7">
              <w:rPr>
                <w:sz w:val="20"/>
                <w:szCs w:val="20"/>
              </w:rPr>
              <w:t>Пена монтажная</w:t>
            </w:r>
          </w:p>
        </w:tc>
        <w:tc>
          <w:tcPr>
            <w:tcW w:w="900" w:type="dxa"/>
            <w:tcBorders>
              <w:top w:val="nil"/>
              <w:left w:val="nil"/>
              <w:bottom w:val="single" w:sz="4" w:space="0" w:color="auto"/>
              <w:right w:val="single" w:sz="4" w:space="0" w:color="auto"/>
            </w:tcBorders>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балон</w:t>
            </w:r>
          </w:p>
        </w:tc>
        <w:tc>
          <w:tcPr>
            <w:tcW w:w="126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70</w:t>
            </w:r>
          </w:p>
        </w:tc>
      </w:tr>
      <w:tr w:rsidR="000809DE" w:rsidRPr="00771CC7" w:rsidTr="001176BB">
        <w:trPr>
          <w:trHeight w:val="255"/>
          <w:jc w:val="center"/>
        </w:trPr>
        <w:tc>
          <w:tcPr>
            <w:tcW w:w="544"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17</w:t>
            </w:r>
          </w:p>
        </w:tc>
        <w:tc>
          <w:tcPr>
            <w:tcW w:w="4680" w:type="dxa"/>
            <w:tcBorders>
              <w:top w:val="nil"/>
              <w:left w:val="nil"/>
              <w:bottom w:val="single" w:sz="4" w:space="0" w:color="auto"/>
              <w:right w:val="single" w:sz="4" w:space="0" w:color="auto"/>
            </w:tcBorders>
            <w:noWrap/>
            <w:tcMar>
              <w:top w:w="13" w:type="dxa"/>
              <w:left w:w="13" w:type="dxa"/>
              <w:bottom w:w="0" w:type="dxa"/>
              <w:right w:w="13" w:type="dxa"/>
            </w:tcMar>
            <w:vAlign w:val="bottom"/>
          </w:tcPr>
          <w:p w:rsidR="000809DE" w:rsidRPr="00771CC7" w:rsidRDefault="000809DE" w:rsidP="00883DBD">
            <w:pPr>
              <w:keepNext/>
              <w:widowControl w:val="0"/>
              <w:spacing w:line="360" w:lineRule="auto"/>
              <w:jc w:val="both"/>
              <w:rPr>
                <w:sz w:val="20"/>
                <w:szCs w:val="20"/>
              </w:rPr>
            </w:pPr>
            <w:r w:rsidRPr="00771CC7">
              <w:rPr>
                <w:sz w:val="20"/>
                <w:szCs w:val="20"/>
              </w:rPr>
              <w:t xml:space="preserve">Утеплитель </w:t>
            </w:r>
          </w:p>
        </w:tc>
        <w:tc>
          <w:tcPr>
            <w:tcW w:w="900" w:type="dxa"/>
            <w:tcBorders>
              <w:top w:val="nil"/>
              <w:left w:val="nil"/>
              <w:bottom w:val="single" w:sz="4" w:space="0" w:color="auto"/>
              <w:right w:val="single" w:sz="4" w:space="0" w:color="auto"/>
            </w:tcBorders>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м</w:t>
            </w:r>
            <w:r w:rsidRPr="00771CC7">
              <w:rPr>
                <w:sz w:val="20"/>
                <w:szCs w:val="20"/>
                <w:vertAlign w:val="superscript"/>
              </w:rPr>
              <w:t>3</w:t>
            </w:r>
          </w:p>
        </w:tc>
        <w:tc>
          <w:tcPr>
            <w:tcW w:w="126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600</w:t>
            </w:r>
          </w:p>
        </w:tc>
      </w:tr>
      <w:tr w:rsidR="000809DE" w:rsidRPr="00771CC7" w:rsidTr="001176BB">
        <w:trPr>
          <w:trHeight w:val="255"/>
          <w:jc w:val="center"/>
        </w:trPr>
        <w:tc>
          <w:tcPr>
            <w:tcW w:w="544"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18</w:t>
            </w:r>
          </w:p>
        </w:tc>
        <w:tc>
          <w:tcPr>
            <w:tcW w:w="4680" w:type="dxa"/>
            <w:tcBorders>
              <w:top w:val="nil"/>
              <w:left w:val="nil"/>
              <w:bottom w:val="single" w:sz="4" w:space="0" w:color="auto"/>
              <w:right w:val="single" w:sz="4" w:space="0" w:color="auto"/>
            </w:tcBorders>
            <w:tcMar>
              <w:top w:w="13" w:type="dxa"/>
              <w:left w:w="13" w:type="dxa"/>
              <w:bottom w:w="0" w:type="dxa"/>
              <w:right w:w="13" w:type="dxa"/>
            </w:tcMar>
            <w:vAlign w:val="bottom"/>
          </w:tcPr>
          <w:p w:rsidR="000809DE" w:rsidRPr="00771CC7" w:rsidRDefault="000809DE" w:rsidP="00883DBD">
            <w:pPr>
              <w:keepNext/>
              <w:widowControl w:val="0"/>
              <w:spacing w:line="360" w:lineRule="auto"/>
              <w:jc w:val="both"/>
              <w:rPr>
                <w:sz w:val="20"/>
                <w:szCs w:val="20"/>
              </w:rPr>
            </w:pPr>
            <w:r w:rsidRPr="00771CC7">
              <w:rPr>
                <w:sz w:val="20"/>
                <w:szCs w:val="20"/>
              </w:rPr>
              <w:t>Битумная мастика</w:t>
            </w:r>
          </w:p>
        </w:tc>
        <w:tc>
          <w:tcPr>
            <w:tcW w:w="90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тн</w:t>
            </w:r>
          </w:p>
        </w:tc>
        <w:tc>
          <w:tcPr>
            <w:tcW w:w="126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1</w:t>
            </w:r>
          </w:p>
        </w:tc>
      </w:tr>
      <w:tr w:rsidR="000809DE" w:rsidRPr="00771CC7" w:rsidTr="001176BB">
        <w:trPr>
          <w:trHeight w:val="255"/>
          <w:jc w:val="center"/>
        </w:trPr>
        <w:tc>
          <w:tcPr>
            <w:tcW w:w="544"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19</w:t>
            </w:r>
          </w:p>
        </w:tc>
        <w:tc>
          <w:tcPr>
            <w:tcW w:w="4680" w:type="dxa"/>
            <w:tcBorders>
              <w:top w:val="nil"/>
              <w:left w:val="nil"/>
              <w:bottom w:val="single" w:sz="4" w:space="0" w:color="auto"/>
              <w:right w:val="single" w:sz="4" w:space="0" w:color="auto"/>
            </w:tcBorders>
            <w:tcMar>
              <w:top w:w="13" w:type="dxa"/>
              <w:left w:w="13" w:type="dxa"/>
              <w:bottom w:w="0" w:type="dxa"/>
              <w:right w:w="13" w:type="dxa"/>
            </w:tcMar>
            <w:vAlign w:val="bottom"/>
          </w:tcPr>
          <w:p w:rsidR="000809DE" w:rsidRPr="00771CC7" w:rsidRDefault="000809DE" w:rsidP="00883DBD">
            <w:pPr>
              <w:keepNext/>
              <w:widowControl w:val="0"/>
              <w:spacing w:line="360" w:lineRule="auto"/>
              <w:jc w:val="both"/>
              <w:rPr>
                <w:sz w:val="20"/>
                <w:szCs w:val="20"/>
              </w:rPr>
            </w:pPr>
            <w:r w:rsidRPr="00771CC7">
              <w:rPr>
                <w:sz w:val="20"/>
                <w:szCs w:val="20"/>
              </w:rPr>
              <w:t>Кабель ВВГ5</w:t>
            </w:r>
            <w:r w:rsidRPr="00771CC7">
              <w:rPr>
                <w:rFonts w:cs="Tahoma"/>
                <w:sz w:val="20"/>
                <w:szCs w:val="20"/>
              </w:rPr>
              <w:t>×</w:t>
            </w:r>
            <w:r w:rsidRPr="00771CC7">
              <w:rPr>
                <w:sz w:val="20"/>
                <w:szCs w:val="20"/>
              </w:rPr>
              <w:t xml:space="preserve">2,5 </w:t>
            </w:r>
          </w:p>
        </w:tc>
        <w:tc>
          <w:tcPr>
            <w:tcW w:w="90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мп</w:t>
            </w:r>
          </w:p>
        </w:tc>
        <w:tc>
          <w:tcPr>
            <w:tcW w:w="126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2500</w:t>
            </w:r>
          </w:p>
        </w:tc>
      </w:tr>
      <w:tr w:rsidR="000809DE" w:rsidRPr="00771CC7" w:rsidTr="001176BB">
        <w:trPr>
          <w:trHeight w:val="255"/>
          <w:jc w:val="center"/>
        </w:trPr>
        <w:tc>
          <w:tcPr>
            <w:tcW w:w="544"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20</w:t>
            </w:r>
          </w:p>
        </w:tc>
        <w:tc>
          <w:tcPr>
            <w:tcW w:w="4680" w:type="dxa"/>
            <w:tcBorders>
              <w:top w:val="nil"/>
              <w:left w:val="nil"/>
              <w:bottom w:val="single" w:sz="4" w:space="0" w:color="auto"/>
              <w:right w:val="single" w:sz="4" w:space="0" w:color="auto"/>
            </w:tcBorders>
            <w:tcMar>
              <w:top w:w="13" w:type="dxa"/>
              <w:left w:w="13" w:type="dxa"/>
              <w:bottom w:w="0" w:type="dxa"/>
              <w:right w:w="13" w:type="dxa"/>
            </w:tcMar>
            <w:vAlign w:val="bottom"/>
          </w:tcPr>
          <w:p w:rsidR="000809DE" w:rsidRPr="00771CC7" w:rsidRDefault="000809DE" w:rsidP="00883DBD">
            <w:pPr>
              <w:keepNext/>
              <w:widowControl w:val="0"/>
              <w:spacing w:line="360" w:lineRule="auto"/>
              <w:jc w:val="both"/>
              <w:rPr>
                <w:sz w:val="20"/>
                <w:szCs w:val="20"/>
              </w:rPr>
            </w:pPr>
            <w:r w:rsidRPr="00771CC7">
              <w:rPr>
                <w:sz w:val="20"/>
                <w:szCs w:val="20"/>
              </w:rPr>
              <w:t xml:space="preserve">Линолеум </w:t>
            </w:r>
          </w:p>
        </w:tc>
        <w:tc>
          <w:tcPr>
            <w:tcW w:w="90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м</w:t>
            </w:r>
            <w:r w:rsidRPr="00771CC7">
              <w:rPr>
                <w:sz w:val="20"/>
                <w:szCs w:val="20"/>
                <w:vertAlign w:val="superscript"/>
              </w:rPr>
              <w:t>2</w:t>
            </w:r>
          </w:p>
        </w:tc>
        <w:tc>
          <w:tcPr>
            <w:tcW w:w="126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3000</w:t>
            </w:r>
          </w:p>
        </w:tc>
      </w:tr>
      <w:tr w:rsidR="000809DE" w:rsidRPr="00771CC7" w:rsidTr="001176BB">
        <w:trPr>
          <w:trHeight w:val="255"/>
          <w:jc w:val="center"/>
        </w:trPr>
        <w:tc>
          <w:tcPr>
            <w:tcW w:w="544"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21</w:t>
            </w:r>
          </w:p>
        </w:tc>
        <w:tc>
          <w:tcPr>
            <w:tcW w:w="4680" w:type="dxa"/>
            <w:tcBorders>
              <w:top w:val="nil"/>
              <w:left w:val="nil"/>
              <w:bottom w:val="single" w:sz="4" w:space="0" w:color="auto"/>
              <w:right w:val="single" w:sz="4" w:space="0" w:color="auto"/>
            </w:tcBorders>
            <w:tcMar>
              <w:top w:w="13" w:type="dxa"/>
              <w:left w:w="13" w:type="dxa"/>
              <w:bottom w:w="0" w:type="dxa"/>
              <w:right w:w="13" w:type="dxa"/>
            </w:tcMar>
            <w:vAlign w:val="bottom"/>
          </w:tcPr>
          <w:p w:rsidR="000809DE" w:rsidRPr="00771CC7" w:rsidRDefault="000809DE" w:rsidP="00883DBD">
            <w:pPr>
              <w:keepNext/>
              <w:widowControl w:val="0"/>
              <w:spacing w:line="360" w:lineRule="auto"/>
              <w:jc w:val="both"/>
              <w:rPr>
                <w:sz w:val="20"/>
                <w:szCs w:val="20"/>
              </w:rPr>
            </w:pPr>
            <w:r w:rsidRPr="00771CC7">
              <w:rPr>
                <w:sz w:val="20"/>
                <w:szCs w:val="20"/>
              </w:rPr>
              <w:t>Краспан</w:t>
            </w:r>
          </w:p>
        </w:tc>
        <w:tc>
          <w:tcPr>
            <w:tcW w:w="90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м</w:t>
            </w:r>
            <w:r w:rsidRPr="00771CC7">
              <w:rPr>
                <w:sz w:val="20"/>
                <w:szCs w:val="20"/>
                <w:vertAlign w:val="superscript"/>
              </w:rPr>
              <w:t>2</w:t>
            </w:r>
          </w:p>
        </w:tc>
        <w:tc>
          <w:tcPr>
            <w:tcW w:w="126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0809DE" w:rsidRPr="00771CC7" w:rsidRDefault="000809DE" w:rsidP="00883DBD">
            <w:pPr>
              <w:keepNext/>
              <w:widowControl w:val="0"/>
              <w:spacing w:line="360" w:lineRule="auto"/>
              <w:jc w:val="both"/>
              <w:rPr>
                <w:sz w:val="20"/>
                <w:szCs w:val="20"/>
              </w:rPr>
            </w:pPr>
            <w:r w:rsidRPr="00771CC7">
              <w:rPr>
                <w:sz w:val="20"/>
                <w:szCs w:val="20"/>
              </w:rPr>
              <w:t>1500</w:t>
            </w:r>
          </w:p>
        </w:tc>
      </w:tr>
    </w:tbl>
    <w:p w:rsidR="000809DE" w:rsidRPr="00883DBD" w:rsidRDefault="000809DE" w:rsidP="00883DBD">
      <w:pPr>
        <w:keepNext/>
        <w:widowControl w:val="0"/>
        <w:spacing w:line="360" w:lineRule="auto"/>
        <w:ind w:firstLine="709"/>
        <w:jc w:val="both"/>
        <w:rPr>
          <w:bCs/>
          <w:iCs/>
          <w:sz w:val="28"/>
        </w:rPr>
      </w:pPr>
    </w:p>
    <w:p w:rsidR="000809DE" w:rsidRPr="00883DBD" w:rsidRDefault="000809DE" w:rsidP="00883DBD">
      <w:pPr>
        <w:keepNext/>
        <w:widowControl w:val="0"/>
        <w:spacing w:line="360" w:lineRule="auto"/>
        <w:ind w:firstLine="709"/>
        <w:jc w:val="both"/>
        <w:rPr>
          <w:bCs/>
          <w:iCs/>
          <w:sz w:val="28"/>
        </w:rPr>
      </w:pPr>
      <w:r w:rsidRPr="00883DBD">
        <w:rPr>
          <w:bCs/>
          <w:iCs/>
          <w:sz w:val="28"/>
        </w:rPr>
        <w:t>7.5 Потребность в электроэнергии, воде, сжатом воздухе и кислороде</w:t>
      </w:r>
    </w:p>
    <w:p w:rsidR="00771CC7" w:rsidRDefault="00771CC7" w:rsidP="00883DBD">
      <w:pPr>
        <w:keepNext/>
        <w:widowControl w:val="0"/>
        <w:spacing w:line="360" w:lineRule="auto"/>
        <w:ind w:firstLine="709"/>
        <w:jc w:val="both"/>
        <w:rPr>
          <w:sz w:val="28"/>
        </w:rPr>
      </w:pPr>
    </w:p>
    <w:p w:rsidR="000809DE" w:rsidRPr="00883DBD" w:rsidRDefault="000809DE" w:rsidP="00883DBD">
      <w:pPr>
        <w:keepNext/>
        <w:widowControl w:val="0"/>
        <w:spacing w:line="360" w:lineRule="auto"/>
        <w:ind w:firstLine="709"/>
        <w:jc w:val="both"/>
        <w:rPr>
          <w:sz w:val="28"/>
        </w:rPr>
      </w:pPr>
      <w:r w:rsidRPr="00883DBD">
        <w:rPr>
          <w:sz w:val="28"/>
        </w:rPr>
        <w:t>Электроснабжение потребителей строительной площадки осуществляется от существующих сетей, подведенных к ремонтируемому зданию. Проектом предусмотрено в темное время суток освещение переносными прожекторами строительной площадки, участков работ и рабочих места, проездов и подходов к ним согласно ГОСТ 12.1.046-85 ССБТ "Нормы освещения строительных площадок".</w:t>
      </w:r>
    </w:p>
    <w:p w:rsidR="000809DE" w:rsidRPr="00883DBD" w:rsidRDefault="000809DE" w:rsidP="00883DBD">
      <w:pPr>
        <w:keepNext/>
        <w:widowControl w:val="0"/>
        <w:spacing w:line="360" w:lineRule="auto"/>
        <w:ind w:firstLine="709"/>
        <w:jc w:val="both"/>
        <w:rPr>
          <w:snapToGrid w:val="0"/>
          <w:sz w:val="28"/>
        </w:rPr>
      </w:pPr>
      <w:r w:rsidRPr="00883DBD">
        <w:rPr>
          <w:snapToGrid w:val="0"/>
          <w:sz w:val="28"/>
        </w:rPr>
        <w:t xml:space="preserve">В соответствии с требованиями </w:t>
      </w:r>
      <w:r w:rsidRPr="00883DBD">
        <w:rPr>
          <w:sz w:val="28"/>
        </w:rPr>
        <w:t xml:space="preserve">СанПиН 2.2.3.1384-03 на объекте может быть организовано </w:t>
      </w:r>
      <w:r w:rsidRPr="00883DBD">
        <w:rPr>
          <w:snapToGrid w:val="0"/>
          <w:sz w:val="28"/>
        </w:rPr>
        <w:t>рабочее, аварийное, эвакуационное и охранное освещение. Рабочее освещение предусматривается для всех строительных площадок и участков, где работы выполняются в ночное и сумеречное время суток, и осуществляется установками общего (равномерного или локализованного) и комбинированного освещения (к общему добавляется местное).</w:t>
      </w:r>
    </w:p>
    <w:p w:rsidR="000809DE" w:rsidRPr="00883DBD" w:rsidRDefault="000809DE" w:rsidP="00883DBD">
      <w:pPr>
        <w:keepNext/>
        <w:widowControl w:val="0"/>
        <w:spacing w:line="360" w:lineRule="auto"/>
        <w:ind w:firstLine="709"/>
        <w:jc w:val="both"/>
        <w:rPr>
          <w:snapToGrid w:val="0"/>
          <w:sz w:val="28"/>
        </w:rPr>
      </w:pPr>
      <w:r w:rsidRPr="00883DBD">
        <w:rPr>
          <w:snapToGrid w:val="0"/>
          <w:sz w:val="28"/>
        </w:rPr>
        <w:t>Для участков работ, где нормируемые уровни освещенности должны быть более 2 лк, в дополнение к общему равномерному освещению следует предусматривать общее локализованное освещение. Для тех участков, на которых возможно только временное пребывание людей, уровни освещенности могут быть снижены до 0,5 лк.</w:t>
      </w:r>
    </w:p>
    <w:p w:rsidR="000809DE" w:rsidRPr="00883DBD" w:rsidRDefault="000809DE" w:rsidP="00883DBD">
      <w:pPr>
        <w:keepNext/>
        <w:widowControl w:val="0"/>
        <w:spacing w:line="360" w:lineRule="auto"/>
        <w:ind w:firstLine="709"/>
        <w:jc w:val="both"/>
        <w:rPr>
          <w:snapToGrid w:val="0"/>
          <w:sz w:val="28"/>
        </w:rPr>
      </w:pPr>
      <w:r w:rsidRPr="00883DBD">
        <w:rPr>
          <w:snapToGrid w:val="0"/>
          <w:sz w:val="28"/>
        </w:rPr>
        <w:t>Эвакуационное освещение следует предусматривать в местах основных путей эвакуации, а также в местах проходов, где существует опасность травматизма. Эвакуационное освещение внутри строящегося здания обеспечивается освещенностью 0,5 лк, вне здания - 0,2 лк.</w:t>
      </w:r>
    </w:p>
    <w:p w:rsidR="000809DE" w:rsidRPr="00883DBD" w:rsidRDefault="000809DE" w:rsidP="00883DBD">
      <w:pPr>
        <w:keepNext/>
        <w:widowControl w:val="0"/>
        <w:spacing w:line="360" w:lineRule="auto"/>
        <w:ind w:firstLine="709"/>
        <w:jc w:val="both"/>
        <w:rPr>
          <w:snapToGrid w:val="0"/>
          <w:sz w:val="28"/>
        </w:rPr>
      </w:pPr>
      <w:r w:rsidRPr="00883DBD">
        <w:rPr>
          <w:snapToGrid w:val="0"/>
          <w:sz w:val="28"/>
        </w:rPr>
        <w:t>Для осуществления охранного освещения следует выделять часть светильников рабочего освещения. Охранное освещение должно обеспечивать на границах строительных площадок или участков производства работ горизонтальную освещенность 0,5 лк на уровне земли или вертикальную на плоскости ограждения.</w:t>
      </w:r>
    </w:p>
    <w:p w:rsidR="000809DE" w:rsidRPr="00883DBD" w:rsidRDefault="000809DE" w:rsidP="00883DBD">
      <w:pPr>
        <w:keepNext/>
        <w:widowControl w:val="0"/>
        <w:spacing w:line="360" w:lineRule="auto"/>
        <w:ind w:firstLine="709"/>
        <w:jc w:val="both"/>
        <w:rPr>
          <w:sz w:val="28"/>
        </w:rPr>
      </w:pPr>
      <w:r w:rsidRPr="00883DBD">
        <w:rPr>
          <w:sz w:val="28"/>
        </w:rPr>
        <w:t>Водоснабжение при ремонте осуществляется от сети водопровода, подведенной к зданию.</w:t>
      </w:r>
    </w:p>
    <w:p w:rsidR="000809DE" w:rsidRPr="00883DBD" w:rsidRDefault="000809DE" w:rsidP="00883DBD">
      <w:pPr>
        <w:keepNext/>
        <w:widowControl w:val="0"/>
        <w:spacing w:line="360" w:lineRule="auto"/>
        <w:ind w:firstLine="709"/>
        <w:jc w:val="both"/>
        <w:rPr>
          <w:sz w:val="28"/>
        </w:rPr>
      </w:pPr>
      <w:r w:rsidRPr="00883DBD">
        <w:rPr>
          <w:sz w:val="28"/>
        </w:rPr>
        <w:t>Обеспечение строительства сжатым воздухом осуществляется от передвижной компрессорной установки.</w:t>
      </w:r>
    </w:p>
    <w:p w:rsidR="000809DE" w:rsidRPr="00883DBD" w:rsidRDefault="000809DE" w:rsidP="00883DBD">
      <w:pPr>
        <w:keepNext/>
        <w:widowControl w:val="0"/>
        <w:spacing w:line="360" w:lineRule="auto"/>
        <w:ind w:firstLine="709"/>
        <w:jc w:val="both"/>
        <w:rPr>
          <w:sz w:val="28"/>
        </w:rPr>
      </w:pPr>
      <w:r w:rsidRPr="00883DBD">
        <w:rPr>
          <w:sz w:val="28"/>
        </w:rPr>
        <w:t xml:space="preserve">Кислород и ацетилен на строительные нужды завозится в баллонах с производственной базы подрядчика по мере необходимости. </w:t>
      </w:r>
    </w:p>
    <w:p w:rsidR="000809DE" w:rsidRPr="00883DBD" w:rsidRDefault="000809DE" w:rsidP="00883DBD">
      <w:pPr>
        <w:keepNext/>
        <w:widowControl w:val="0"/>
        <w:spacing w:line="360" w:lineRule="auto"/>
        <w:ind w:firstLine="709"/>
        <w:jc w:val="both"/>
        <w:rPr>
          <w:sz w:val="28"/>
        </w:rPr>
      </w:pPr>
      <w:r w:rsidRPr="00883DBD">
        <w:rPr>
          <w:sz w:val="28"/>
        </w:rPr>
        <w:t>На пожаротушение предусматривается 10 л/с. Пожарный гидрант находятся на существующей водопроводной сети. Свободный подъезд пожарных машин к объектам строительства обеспечен.</w:t>
      </w:r>
    </w:p>
    <w:p w:rsidR="000809DE" w:rsidRPr="00883DBD" w:rsidRDefault="000809DE" w:rsidP="00883DBD">
      <w:pPr>
        <w:keepNext/>
        <w:widowControl w:val="0"/>
        <w:spacing w:line="360" w:lineRule="auto"/>
        <w:ind w:firstLine="709"/>
        <w:jc w:val="both"/>
        <w:rPr>
          <w:bCs/>
          <w:iCs/>
          <w:sz w:val="28"/>
        </w:rPr>
      </w:pPr>
    </w:p>
    <w:p w:rsidR="000809DE" w:rsidRPr="00883DBD" w:rsidRDefault="00771CC7" w:rsidP="00883DBD">
      <w:pPr>
        <w:keepNext/>
        <w:widowControl w:val="0"/>
        <w:spacing w:line="360" w:lineRule="auto"/>
        <w:ind w:firstLine="709"/>
        <w:jc w:val="both"/>
        <w:rPr>
          <w:bCs/>
          <w:iCs/>
          <w:sz w:val="28"/>
        </w:rPr>
      </w:pPr>
      <w:r>
        <w:rPr>
          <w:bCs/>
          <w:iCs/>
          <w:sz w:val="28"/>
        </w:rPr>
        <w:br w:type="page"/>
      </w:r>
      <w:r w:rsidR="000809DE" w:rsidRPr="00883DBD">
        <w:rPr>
          <w:bCs/>
          <w:iCs/>
          <w:sz w:val="28"/>
        </w:rPr>
        <w:t>7.6 Потребность в складских помещениях</w:t>
      </w:r>
    </w:p>
    <w:p w:rsidR="00771CC7" w:rsidRDefault="00771CC7" w:rsidP="00883DBD">
      <w:pPr>
        <w:keepNext/>
        <w:widowControl w:val="0"/>
        <w:spacing w:line="360" w:lineRule="auto"/>
        <w:ind w:firstLine="709"/>
        <w:jc w:val="both"/>
        <w:rPr>
          <w:sz w:val="28"/>
        </w:rPr>
      </w:pPr>
    </w:p>
    <w:p w:rsidR="000809DE" w:rsidRPr="00883DBD" w:rsidRDefault="000809DE" w:rsidP="00883DBD">
      <w:pPr>
        <w:keepNext/>
        <w:widowControl w:val="0"/>
        <w:spacing w:line="360" w:lineRule="auto"/>
        <w:ind w:firstLine="709"/>
        <w:jc w:val="both"/>
        <w:rPr>
          <w:sz w:val="28"/>
        </w:rPr>
      </w:pPr>
      <w:r w:rsidRPr="00883DBD">
        <w:rPr>
          <w:sz w:val="28"/>
        </w:rPr>
        <w:t>Материалы, изделия, конструкции и оборудование складируются согласно п.6.3.3 СНиП 12-03-2001 "Безопасность труда в строительстве. Часть 1. Общие требования". Необходимый технологический объем складирования материалов и конструкций уточняется при разработке ППР. Исполнитель обеспечивает складирование и хранение материалов и изделий в соответствии с требованиями стандартов и ТУ на эти материалы и изделия.</w:t>
      </w:r>
    </w:p>
    <w:p w:rsidR="000809DE" w:rsidRPr="00883DBD" w:rsidRDefault="000809DE" w:rsidP="00883DBD">
      <w:pPr>
        <w:keepNext/>
        <w:widowControl w:val="0"/>
        <w:spacing w:line="360" w:lineRule="auto"/>
        <w:ind w:firstLine="709"/>
        <w:jc w:val="both"/>
        <w:rPr>
          <w:sz w:val="28"/>
        </w:rPr>
      </w:pPr>
    </w:p>
    <w:p w:rsidR="000809DE" w:rsidRPr="00883DBD" w:rsidRDefault="00771CC7" w:rsidP="00883DBD">
      <w:pPr>
        <w:keepNext/>
        <w:widowControl w:val="0"/>
        <w:spacing w:line="360" w:lineRule="auto"/>
        <w:ind w:firstLine="709"/>
        <w:jc w:val="both"/>
        <w:rPr>
          <w:bCs/>
          <w:iCs/>
          <w:sz w:val="28"/>
        </w:rPr>
      </w:pPr>
      <w:r>
        <w:rPr>
          <w:bCs/>
          <w:iCs/>
          <w:sz w:val="28"/>
        </w:rPr>
        <w:br w:type="page"/>
      </w:r>
      <w:r w:rsidR="000809DE" w:rsidRPr="00883DBD">
        <w:rPr>
          <w:bCs/>
          <w:iCs/>
          <w:sz w:val="28"/>
        </w:rPr>
        <w:t>8. Охрана окружающей среды</w:t>
      </w:r>
    </w:p>
    <w:p w:rsidR="00771CC7" w:rsidRDefault="00771CC7" w:rsidP="00883DBD">
      <w:pPr>
        <w:pStyle w:val="Iniiaigeeeoaeno2"/>
        <w:keepNext/>
        <w:spacing w:line="360" w:lineRule="auto"/>
        <w:ind w:firstLine="709"/>
        <w:rPr>
          <w:szCs w:val="24"/>
        </w:rPr>
      </w:pPr>
    </w:p>
    <w:p w:rsidR="000809DE" w:rsidRPr="00883DBD" w:rsidRDefault="000809DE" w:rsidP="00883DBD">
      <w:pPr>
        <w:pStyle w:val="Iniiaigeeeoaeno2"/>
        <w:keepNext/>
        <w:spacing w:line="360" w:lineRule="auto"/>
        <w:ind w:firstLine="709"/>
        <w:rPr>
          <w:caps/>
          <w:szCs w:val="24"/>
        </w:rPr>
      </w:pPr>
      <w:r w:rsidRPr="00883DBD">
        <w:rPr>
          <w:szCs w:val="24"/>
        </w:rPr>
        <w:t>ПОС разработан с учетом требований действующего ФЗ РФ «Об охране окружающей природной среды», раздела 9 «Охрана природы» СНиП 3.02.01-87 и СанПиН 2.2.3.1384-03 «Гигиенические требования к организации строительного производства и строительных работ», в том числе осуществлением мероприятий по предотвращению потерь природных ресурсов и предотвращению вредных выбросов в почву, водоемы, атмосферу</w:t>
      </w:r>
      <w:r w:rsidRPr="00883DBD">
        <w:rPr>
          <w:caps/>
          <w:szCs w:val="24"/>
        </w:rPr>
        <w:t>.</w:t>
      </w:r>
    </w:p>
    <w:p w:rsidR="000809DE" w:rsidRPr="00883DBD" w:rsidRDefault="000809DE" w:rsidP="00883DBD">
      <w:pPr>
        <w:keepNext/>
        <w:widowControl w:val="0"/>
        <w:spacing w:line="360" w:lineRule="auto"/>
        <w:ind w:firstLine="709"/>
        <w:jc w:val="both"/>
        <w:rPr>
          <w:sz w:val="28"/>
        </w:rPr>
      </w:pPr>
      <w:r w:rsidRPr="00883DBD">
        <w:rPr>
          <w:sz w:val="28"/>
        </w:rPr>
        <w:t>При выполнении работ наиболее важными направлениями выполнения природоохранных мероприятий являются сокращение потерь материалов при хранении и производстве работ, повторное использование материалов от разборки, своевременное удаление строительного мусора, предотвращение или уменьшение вредного воздействия применяемой техники,</w:t>
      </w:r>
      <w:r w:rsidR="00883DBD" w:rsidRPr="00883DBD">
        <w:rPr>
          <w:sz w:val="28"/>
        </w:rPr>
        <w:t xml:space="preserve"> </w:t>
      </w:r>
      <w:r w:rsidRPr="00883DBD">
        <w:rPr>
          <w:sz w:val="28"/>
        </w:rPr>
        <w:t>меры пожарной безопасности при использовании горючих материалов</w:t>
      </w:r>
      <w:r w:rsidRPr="00883DBD">
        <w:rPr>
          <w:caps/>
          <w:sz w:val="28"/>
        </w:rPr>
        <w:t>.</w:t>
      </w:r>
    </w:p>
    <w:p w:rsidR="000809DE" w:rsidRPr="00883DBD" w:rsidRDefault="000809DE" w:rsidP="00883DBD">
      <w:pPr>
        <w:pStyle w:val="IauiPbA9"/>
        <w:keepNext/>
        <w:spacing w:line="360" w:lineRule="auto"/>
        <w:ind w:firstLine="709"/>
        <w:jc w:val="both"/>
        <w:rPr>
          <w:szCs w:val="24"/>
        </w:rPr>
      </w:pPr>
      <w:r w:rsidRPr="00883DBD">
        <w:rPr>
          <w:szCs w:val="24"/>
        </w:rPr>
        <w:t>В целях наименьшего загрязнения окружающей среды предусматривается центральная поставка материалов специализированным транспортом.</w:t>
      </w:r>
    </w:p>
    <w:p w:rsidR="000809DE" w:rsidRPr="00883DBD" w:rsidRDefault="000809DE" w:rsidP="00883DBD">
      <w:pPr>
        <w:keepNext/>
        <w:widowControl w:val="0"/>
        <w:spacing w:line="360" w:lineRule="auto"/>
        <w:ind w:firstLine="709"/>
        <w:jc w:val="both"/>
        <w:rPr>
          <w:sz w:val="28"/>
        </w:rPr>
      </w:pPr>
      <w:r w:rsidRPr="00883DBD">
        <w:rPr>
          <w:sz w:val="28"/>
        </w:rPr>
        <w:t>Для снижения запыленности при производстве работ следует периодически смачивать водой места возможного пылеобразования. Спуск строительного мусора осуществлять по закрытому</w:t>
      </w:r>
      <w:r w:rsidR="00883DBD" w:rsidRPr="00883DBD">
        <w:rPr>
          <w:sz w:val="28"/>
        </w:rPr>
        <w:t xml:space="preserve"> </w:t>
      </w:r>
      <w:r w:rsidRPr="00883DBD">
        <w:rPr>
          <w:sz w:val="28"/>
        </w:rPr>
        <w:t>лотку-мусоропроводу с приемкой его в кузов мусоровоза, покрытый</w:t>
      </w:r>
      <w:r w:rsidR="00883DBD" w:rsidRPr="00883DBD">
        <w:rPr>
          <w:sz w:val="28"/>
        </w:rPr>
        <w:t xml:space="preserve"> </w:t>
      </w:r>
      <w:r w:rsidRPr="00883DBD">
        <w:rPr>
          <w:sz w:val="28"/>
        </w:rPr>
        <w:t>брезентом.</w:t>
      </w:r>
    </w:p>
    <w:p w:rsidR="000809DE" w:rsidRPr="00883DBD" w:rsidRDefault="000809DE" w:rsidP="00883DBD">
      <w:pPr>
        <w:keepNext/>
        <w:widowControl w:val="0"/>
        <w:spacing w:line="360" w:lineRule="auto"/>
        <w:ind w:firstLine="709"/>
        <w:jc w:val="both"/>
        <w:rPr>
          <w:sz w:val="28"/>
        </w:rPr>
      </w:pPr>
      <w:r w:rsidRPr="00883DBD">
        <w:rPr>
          <w:sz w:val="28"/>
        </w:rPr>
        <w:t>Стоянку и заправку строительных механизмов ГСМ следует производить на специализированных площадках вне территории строительной площадки.</w:t>
      </w:r>
    </w:p>
    <w:p w:rsidR="000809DE" w:rsidRPr="00883DBD" w:rsidRDefault="000809DE" w:rsidP="00883DBD">
      <w:pPr>
        <w:keepNext/>
        <w:widowControl w:val="0"/>
        <w:spacing w:line="360" w:lineRule="auto"/>
        <w:ind w:firstLine="709"/>
        <w:jc w:val="both"/>
        <w:rPr>
          <w:sz w:val="28"/>
        </w:rPr>
      </w:pPr>
      <w:r w:rsidRPr="00883DBD">
        <w:rPr>
          <w:sz w:val="28"/>
        </w:rPr>
        <w:t xml:space="preserve">На строительных машинах и транспортных средствах должен находиться исправный огнетушитель, а в местах остановки машин должны стоять ящики с песком. Не допускается стоянка машин и механизмов с работающими двигателями. </w:t>
      </w:r>
    </w:p>
    <w:p w:rsidR="000809DE" w:rsidRPr="00883DBD" w:rsidRDefault="000809DE" w:rsidP="00883DBD">
      <w:pPr>
        <w:keepNext/>
        <w:widowControl w:val="0"/>
        <w:spacing w:line="360" w:lineRule="auto"/>
        <w:ind w:firstLine="709"/>
        <w:jc w:val="both"/>
        <w:rPr>
          <w:sz w:val="28"/>
        </w:rPr>
      </w:pPr>
      <w:r w:rsidRPr="00883DBD">
        <w:rPr>
          <w:sz w:val="28"/>
        </w:rPr>
        <w:t>Для предотвращения загрязнения проезжей части на выезде со строительной площадки после согласования с природоохранными органами оборудовать место для чистки сжатым воздухом колес строительного транспорта.</w:t>
      </w:r>
    </w:p>
    <w:p w:rsidR="000809DE" w:rsidRPr="00883DBD" w:rsidRDefault="000809DE" w:rsidP="00883DBD">
      <w:pPr>
        <w:keepNext/>
        <w:widowControl w:val="0"/>
        <w:spacing w:line="360" w:lineRule="auto"/>
        <w:ind w:firstLine="709"/>
        <w:jc w:val="both"/>
        <w:rPr>
          <w:sz w:val="28"/>
        </w:rPr>
      </w:pPr>
      <w:r w:rsidRPr="00883DBD">
        <w:rPr>
          <w:sz w:val="28"/>
        </w:rPr>
        <w:t>Учитывая близость объекта к существующей жилой застройке ограничить шумовое воздействие на них путем использования малошумного оборудования и противошумных капотов и экранов.</w:t>
      </w:r>
    </w:p>
    <w:p w:rsidR="000809DE" w:rsidRPr="00883DBD" w:rsidRDefault="000809DE" w:rsidP="00883DBD">
      <w:pPr>
        <w:keepNext/>
        <w:widowControl w:val="0"/>
        <w:tabs>
          <w:tab w:val="left" w:pos="720"/>
        </w:tabs>
        <w:spacing w:line="360" w:lineRule="auto"/>
        <w:ind w:firstLine="709"/>
        <w:jc w:val="both"/>
        <w:rPr>
          <w:sz w:val="28"/>
        </w:rPr>
      </w:pPr>
      <w:r w:rsidRPr="00883DBD">
        <w:rPr>
          <w:sz w:val="28"/>
        </w:rPr>
        <w:t>При выполнении работ на строительной площадке обеспечивают противопожарный режим и поддерживают в готовности к тушению очага возгорания средства пожаротушения.</w:t>
      </w:r>
    </w:p>
    <w:p w:rsidR="000809DE" w:rsidRPr="00883DBD" w:rsidRDefault="000809DE" w:rsidP="00883DBD">
      <w:pPr>
        <w:pStyle w:val="33"/>
        <w:keepNext/>
        <w:widowControl w:val="0"/>
        <w:spacing w:after="0" w:line="360" w:lineRule="auto"/>
        <w:ind w:left="0" w:firstLine="709"/>
        <w:jc w:val="both"/>
        <w:rPr>
          <w:rFonts w:ascii="Times New Roman" w:hAnsi="Times New Roman"/>
          <w:sz w:val="28"/>
          <w:szCs w:val="24"/>
        </w:rPr>
      </w:pPr>
      <w:r w:rsidRPr="00883DBD">
        <w:rPr>
          <w:rFonts w:ascii="Times New Roman" w:hAnsi="Times New Roman"/>
          <w:sz w:val="28"/>
          <w:szCs w:val="24"/>
        </w:rPr>
        <w:t>Транспортирование сыпучих грузов выполнять с укрытием кузова автотранспорта брезентом.</w:t>
      </w:r>
    </w:p>
    <w:p w:rsidR="000809DE" w:rsidRPr="00883DBD" w:rsidRDefault="000809DE" w:rsidP="00883DBD">
      <w:pPr>
        <w:pStyle w:val="33"/>
        <w:keepNext/>
        <w:widowControl w:val="0"/>
        <w:spacing w:after="0" w:line="360" w:lineRule="auto"/>
        <w:ind w:left="0" w:firstLine="709"/>
        <w:jc w:val="both"/>
        <w:rPr>
          <w:rFonts w:ascii="Times New Roman" w:hAnsi="Times New Roman"/>
          <w:sz w:val="28"/>
          <w:szCs w:val="24"/>
        </w:rPr>
      </w:pPr>
      <w:r w:rsidRPr="00883DBD">
        <w:rPr>
          <w:rFonts w:ascii="Times New Roman" w:hAnsi="Times New Roman"/>
          <w:sz w:val="28"/>
          <w:szCs w:val="24"/>
        </w:rPr>
        <w:t xml:space="preserve">Специальные меры по охране природы выполняются при выполнении отдельных видов работ: подготовительных, демонтажных, железобетонных. </w:t>
      </w:r>
    </w:p>
    <w:p w:rsidR="000809DE" w:rsidRPr="00883DBD" w:rsidRDefault="000809DE" w:rsidP="00883DBD">
      <w:pPr>
        <w:keepNext/>
        <w:widowControl w:val="0"/>
        <w:spacing w:line="360" w:lineRule="auto"/>
        <w:ind w:firstLine="709"/>
        <w:jc w:val="both"/>
        <w:rPr>
          <w:sz w:val="28"/>
        </w:rPr>
      </w:pPr>
      <w:r w:rsidRPr="00883DBD">
        <w:rPr>
          <w:sz w:val="28"/>
        </w:rPr>
        <w:t>При производстве работ не разрешается превышение предельно допустимых концентраций вредных веществ в воздухе рабочей зоны. При этом необходимо пользоваться приборами, применяемыми для санитарно-гигиенической оценки вредных производственных факторов.</w:t>
      </w:r>
    </w:p>
    <w:p w:rsidR="000809DE" w:rsidRPr="00883DBD" w:rsidRDefault="000809DE" w:rsidP="00883DBD">
      <w:pPr>
        <w:pStyle w:val="IauiPbA9"/>
        <w:keepNext/>
        <w:tabs>
          <w:tab w:val="left" w:pos="817"/>
          <w:tab w:val="left" w:pos="8613"/>
          <w:tab w:val="left" w:pos="9570"/>
        </w:tabs>
        <w:spacing w:line="360" w:lineRule="auto"/>
        <w:ind w:firstLine="709"/>
        <w:jc w:val="both"/>
        <w:rPr>
          <w:szCs w:val="24"/>
        </w:rPr>
      </w:pPr>
      <w:r w:rsidRPr="00883DBD">
        <w:rPr>
          <w:szCs w:val="24"/>
        </w:rPr>
        <w:t>Строительный мусор и отходы должны вывозиться с территории строительства специализированным транспортом регулярно по мере возникновения.</w:t>
      </w:r>
    </w:p>
    <w:p w:rsidR="000809DE" w:rsidRPr="00883DBD" w:rsidRDefault="000809DE" w:rsidP="00883DBD">
      <w:pPr>
        <w:keepNext/>
        <w:widowControl w:val="0"/>
        <w:shd w:val="clear" w:color="auto" w:fill="FFFFFF"/>
        <w:tabs>
          <w:tab w:val="left" w:pos="0"/>
        </w:tabs>
        <w:spacing w:line="360" w:lineRule="auto"/>
        <w:ind w:firstLine="709"/>
        <w:jc w:val="both"/>
        <w:rPr>
          <w:sz w:val="28"/>
        </w:rPr>
      </w:pPr>
      <w:r w:rsidRPr="00883DBD">
        <w:rPr>
          <w:sz w:val="28"/>
        </w:rPr>
        <w:t>При выполнении разборки образуются строительный мусор и другие, не подлежащие употреблению и хранению отходы:</w:t>
      </w:r>
    </w:p>
    <w:p w:rsidR="000809DE" w:rsidRPr="00883DBD" w:rsidRDefault="000809DE" w:rsidP="00883DBD">
      <w:pPr>
        <w:keepNext/>
        <w:widowControl w:val="0"/>
        <w:shd w:val="clear" w:color="auto" w:fill="FFFFFF"/>
        <w:tabs>
          <w:tab w:val="left" w:pos="0"/>
        </w:tabs>
        <w:overflowPunct w:val="0"/>
        <w:autoSpaceDE w:val="0"/>
        <w:autoSpaceDN w:val="0"/>
        <w:adjustRightInd w:val="0"/>
        <w:spacing w:line="360" w:lineRule="auto"/>
        <w:ind w:firstLine="709"/>
        <w:jc w:val="both"/>
        <w:textAlignment w:val="baseline"/>
        <w:rPr>
          <w:sz w:val="28"/>
        </w:rPr>
      </w:pPr>
      <w:r w:rsidRPr="00883DBD">
        <w:rPr>
          <w:sz w:val="28"/>
        </w:rPr>
        <w:t>твердые отходы - мусор от разборки, обломки кирпича собираются на площадке складирования;</w:t>
      </w:r>
    </w:p>
    <w:p w:rsidR="000809DE" w:rsidRPr="00883DBD" w:rsidRDefault="000809DE" w:rsidP="00883DBD">
      <w:pPr>
        <w:keepNext/>
        <w:widowControl w:val="0"/>
        <w:shd w:val="clear" w:color="auto" w:fill="FFFFFF"/>
        <w:tabs>
          <w:tab w:val="left" w:pos="0"/>
        </w:tabs>
        <w:overflowPunct w:val="0"/>
        <w:autoSpaceDE w:val="0"/>
        <w:autoSpaceDN w:val="0"/>
        <w:adjustRightInd w:val="0"/>
        <w:spacing w:line="360" w:lineRule="auto"/>
        <w:ind w:firstLine="709"/>
        <w:jc w:val="both"/>
        <w:textAlignment w:val="baseline"/>
        <w:rPr>
          <w:sz w:val="28"/>
        </w:rPr>
      </w:pPr>
      <w:r w:rsidRPr="00883DBD">
        <w:rPr>
          <w:sz w:val="28"/>
        </w:rPr>
        <w:t>пылевидные - мелкий мусор, пыль, смет с территории собирается в пыленепроницаемые мешки и выносятся в мусоросборники;</w:t>
      </w:r>
    </w:p>
    <w:p w:rsidR="000809DE" w:rsidRPr="00883DBD" w:rsidRDefault="000809DE" w:rsidP="00883DBD">
      <w:pPr>
        <w:keepNext/>
        <w:widowControl w:val="0"/>
        <w:shd w:val="clear" w:color="auto" w:fill="FFFFFF"/>
        <w:tabs>
          <w:tab w:val="left" w:pos="0"/>
        </w:tabs>
        <w:overflowPunct w:val="0"/>
        <w:autoSpaceDE w:val="0"/>
        <w:autoSpaceDN w:val="0"/>
        <w:adjustRightInd w:val="0"/>
        <w:spacing w:line="360" w:lineRule="auto"/>
        <w:ind w:firstLine="709"/>
        <w:jc w:val="both"/>
        <w:textAlignment w:val="baseline"/>
        <w:rPr>
          <w:sz w:val="28"/>
        </w:rPr>
      </w:pPr>
      <w:r w:rsidRPr="00883DBD">
        <w:rPr>
          <w:sz w:val="28"/>
        </w:rPr>
        <w:t xml:space="preserve">бытовые - от уборки территории. </w:t>
      </w:r>
    </w:p>
    <w:p w:rsidR="000809DE" w:rsidRPr="00883DBD" w:rsidRDefault="000809DE" w:rsidP="00883DBD">
      <w:pPr>
        <w:keepNext/>
        <w:widowControl w:val="0"/>
        <w:numPr>
          <w:ilvl w:val="12"/>
          <w:numId w:val="0"/>
        </w:numPr>
        <w:shd w:val="clear" w:color="auto" w:fill="FFFFFF"/>
        <w:spacing w:line="360" w:lineRule="auto"/>
        <w:ind w:firstLine="709"/>
        <w:jc w:val="both"/>
        <w:rPr>
          <w:sz w:val="28"/>
        </w:rPr>
      </w:pPr>
      <w:r w:rsidRPr="00883DBD">
        <w:rPr>
          <w:sz w:val="28"/>
        </w:rPr>
        <w:t xml:space="preserve">Удаление бытовых отходов осуществляется сбором их в контейнеры «Спецтранса» </w:t>
      </w:r>
      <w:r w:rsidRPr="00883DBD">
        <w:rPr>
          <w:sz w:val="28"/>
          <w:lang w:val="en-US"/>
        </w:rPr>
        <w:t>V</w:t>
      </w:r>
      <w:r w:rsidRPr="00883DBD">
        <w:rPr>
          <w:sz w:val="28"/>
        </w:rPr>
        <w:t xml:space="preserve"> = 1,0 м</w:t>
      </w:r>
      <w:r w:rsidRPr="00883DBD">
        <w:rPr>
          <w:sz w:val="28"/>
          <w:vertAlign w:val="superscript"/>
        </w:rPr>
        <w:t>3</w:t>
      </w:r>
      <w:r w:rsidRPr="00883DBD">
        <w:rPr>
          <w:sz w:val="28"/>
        </w:rPr>
        <w:t xml:space="preserve"> с вывозом по договору строительной организации со «Спецтрансом». Участки, где размещаются мусоросборники должны иметь твердое покрытие (асфальт или др.).</w:t>
      </w:r>
    </w:p>
    <w:p w:rsidR="000809DE" w:rsidRPr="00883DBD" w:rsidRDefault="000809DE" w:rsidP="00883DBD">
      <w:pPr>
        <w:keepNext/>
        <w:widowControl w:val="0"/>
        <w:shd w:val="clear" w:color="auto" w:fill="FFFFFF"/>
        <w:tabs>
          <w:tab w:val="left" w:pos="425"/>
        </w:tabs>
        <w:spacing w:line="360" w:lineRule="auto"/>
        <w:ind w:firstLine="709"/>
        <w:jc w:val="both"/>
        <w:rPr>
          <w:sz w:val="28"/>
        </w:rPr>
      </w:pPr>
      <w:r w:rsidRPr="00883DBD">
        <w:rPr>
          <w:sz w:val="28"/>
        </w:rPr>
        <w:t>Для выполнения мероприятий охраны окружающей среды от отходов производства и пребывания людей (бытовые отходы) - на территории строительства должен осуществлять контроль:</w:t>
      </w:r>
    </w:p>
    <w:p w:rsidR="000809DE" w:rsidRPr="00883DBD" w:rsidRDefault="000809DE" w:rsidP="00883DBD">
      <w:pPr>
        <w:keepNext/>
        <w:widowControl w:val="0"/>
        <w:numPr>
          <w:ilvl w:val="0"/>
          <w:numId w:val="9"/>
        </w:numPr>
        <w:shd w:val="clear" w:color="auto" w:fill="FFFFFF"/>
        <w:tabs>
          <w:tab w:val="left" w:pos="367"/>
        </w:tabs>
        <w:overflowPunct w:val="0"/>
        <w:autoSpaceDE w:val="0"/>
        <w:autoSpaceDN w:val="0"/>
        <w:adjustRightInd w:val="0"/>
        <w:spacing w:line="360" w:lineRule="auto"/>
        <w:ind w:firstLine="709"/>
        <w:jc w:val="both"/>
        <w:textAlignment w:val="baseline"/>
        <w:rPr>
          <w:sz w:val="28"/>
        </w:rPr>
      </w:pPr>
      <w:r w:rsidRPr="00883DBD">
        <w:rPr>
          <w:sz w:val="28"/>
        </w:rPr>
        <w:t>за своевременным вывозом отходов всех видов;</w:t>
      </w:r>
    </w:p>
    <w:p w:rsidR="000809DE" w:rsidRPr="00883DBD" w:rsidRDefault="000809DE" w:rsidP="00883DBD">
      <w:pPr>
        <w:keepNext/>
        <w:widowControl w:val="0"/>
        <w:numPr>
          <w:ilvl w:val="0"/>
          <w:numId w:val="9"/>
        </w:numPr>
        <w:shd w:val="clear" w:color="auto" w:fill="FFFFFF"/>
        <w:tabs>
          <w:tab w:val="left" w:pos="367"/>
        </w:tabs>
        <w:overflowPunct w:val="0"/>
        <w:autoSpaceDE w:val="0"/>
        <w:autoSpaceDN w:val="0"/>
        <w:adjustRightInd w:val="0"/>
        <w:spacing w:line="360" w:lineRule="auto"/>
        <w:ind w:firstLine="709"/>
        <w:jc w:val="both"/>
        <w:textAlignment w:val="baseline"/>
        <w:rPr>
          <w:sz w:val="28"/>
        </w:rPr>
      </w:pPr>
      <w:r w:rsidRPr="00883DBD">
        <w:rPr>
          <w:sz w:val="28"/>
        </w:rPr>
        <w:t>за состоянием места сбора отходов.</w:t>
      </w:r>
    </w:p>
    <w:p w:rsidR="000809DE" w:rsidRPr="00883DBD" w:rsidRDefault="000809DE" w:rsidP="00883DBD">
      <w:pPr>
        <w:keepNext/>
        <w:widowControl w:val="0"/>
        <w:shd w:val="clear" w:color="auto" w:fill="FFFFFF"/>
        <w:spacing w:line="360" w:lineRule="auto"/>
        <w:ind w:firstLine="709"/>
        <w:jc w:val="both"/>
        <w:rPr>
          <w:sz w:val="28"/>
        </w:rPr>
      </w:pPr>
      <w:r w:rsidRPr="00883DBD">
        <w:rPr>
          <w:sz w:val="28"/>
        </w:rPr>
        <w:t>Контроль осуществляется лицом ответственным за производство работ.</w:t>
      </w:r>
    </w:p>
    <w:p w:rsidR="000809DE" w:rsidRPr="00883DBD" w:rsidRDefault="000809DE" w:rsidP="00883DBD">
      <w:pPr>
        <w:keepNext/>
        <w:widowControl w:val="0"/>
        <w:spacing w:line="360" w:lineRule="auto"/>
        <w:ind w:firstLine="709"/>
        <w:jc w:val="both"/>
        <w:rPr>
          <w:bCs/>
          <w:iCs/>
          <w:sz w:val="28"/>
        </w:rPr>
      </w:pPr>
    </w:p>
    <w:p w:rsidR="000809DE" w:rsidRPr="00883DBD" w:rsidRDefault="00771CC7" w:rsidP="00883DBD">
      <w:pPr>
        <w:keepNext/>
        <w:widowControl w:val="0"/>
        <w:spacing w:line="360" w:lineRule="auto"/>
        <w:ind w:firstLine="709"/>
        <w:jc w:val="both"/>
        <w:rPr>
          <w:bCs/>
          <w:iCs/>
          <w:sz w:val="28"/>
        </w:rPr>
      </w:pPr>
      <w:r>
        <w:rPr>
          <w:bCs/>
          <w:iCs/>
          <w:sz w:val="28"/>
        </w:rPr>
        <w:br w:type="page"/>
      </w:r>
      <w:r w:rsidR="000809DE" w:rsidRPr="00883DBD">
        <w:rPr>
          <w:bCs/>
          <w:iCs/>
          <w:sz w:val="28"/>
        </w:rPr>
        <w:t>9. Техника безопасности</w:t>
      </w:r>
    </w:p>
    <w:p w:rsidR="00771CC7" w:rsidRDefault="00771CC7" w:rsidP="00883DBD">
      <w:pPr>
        <w:keepNext/>
        <w:widowControl w:val="0"/>
        <w:spacing w:line="360" w:lineRule="auto"/>
        <w:ind w:firstLine="709"/>
        <w:jc w:val="both"/>
        <w:rPr>
          <w:sz w:val="28"/>
        </w:rPr>
      </w:pPr>
    </w:p>
    <w:p w:rsidR="000809DE" w:rsidRPr="00883DBD" w:rsidRDefault="000809DE" w:rsidP="00883DBD">
      <w:pPr>
        <w:keepNext/>
        <w:widowControl w:val="0"/>
        <w:spacing w:line="360" w:lineRule="auto"/>
        <w:ind w:firstLine="709"/>
        <w:jc w:val="both"/>
        <w:rPr>
          <w:sz w:val="28"/>
        </w:rPr>
      </w:pPr>
      <w:r w:rsidRPr="00883DBD">
        <w:rPr>
          <w:sz w:val="28"/>
        </w:rPr>
        <w:t xml:space="preserve">При строительстве следует строго </w:t>
      </w:r>
      <w:r w:rsidR="00771CC7">
        <w:rPr>
          <w:sz w:val="28"/>
        </w:rPr>
        <w:t xml:space="preserve">соблюдать требования СНиП 12-04 </w:t>
      </w:r>
      <w:r w:rsidRPr="00883DBD">
        <w:rPr>
          <w:sz w:val="28"/>
        </w:rPr>
        <w:t xml:space="preserve">2002 </w:t>
      </w:r>
      <w:r w:rsidR="00771CC7">
        <w:rPr>
          <w:sz w:val="28"/>
        </w:rPr>
        <w:t>«</w:t>
      </w:r>
      <w:r w:rsidRPr="00883DBD">
        <w:rPr>
          <w:sz w:val="28"/>
        </w:rPr>
        <w:t>Безопасность труда в строительстве. Час</w:t>
      </w:r>
      <w:r w:rsidR="00EE4B3A">
        <w:rPr>
          <w:sz w:val="28"/>
        </w:rPr>
        <w:t>ть 2. Строительное производство»</w:t>
      </w:r>
      <w:r w:rsidRPr="00883DBD">
        <w:rPr>
          <w:sz w:val="28"/>
        </w:rPr>
        <w:t xml:space="preserve">, СНиП 12-03-2001 </w:t>
      </w:r>
      <w:r w:rsidR="00EE4B3A">
        <w:rPr>
          <w:sz w:val="28"/>
        </w:rPr>
        <w:t>«</w:t>
      </w:r>
      <w:r w:rsidRPr="00883DBD">
        <w:rPr>
          <w:sz w:val="28"/>
        </w:rPr>
        <w:t>Безопасность труда в строитель</w:t>
      </w:r>
      <w:r w:rsidR="00EE4B3A">
        <w:rPr>
          <w:sz w:val="28"/>
        </w:rPr>
        <w:t>стве. Часть 1. Общие требования»</w:t>
      </w:r>
      <w:r w:rsidRPr="00883DBD">
        <w:rPr>
          <w:sz w:val="28"/>
        </w:rPr>
        <w:t xml:space="preserve">, ПБ 10-382-00 </w:t>
      </w:r>
      <w:r w:rsidR="00EE4B3A">
        <w:rPr>
          <w:sz w:val="28"/>
        </w:rPr>
        <w:t>«</w:t>
      </w:r>
      <w:r w:rsidRPr="00883DBD">
        <w:rPr>
          <w:sz w:val="28"/>
        </w:rPr>
        <w:t>Правила устройства и безопасной экс</w:t>
      </w:r>
      <w:r w:rsidR="00EE4B3A">
        <w:rPr>
          <w:sz w:val="28"/>
        </w:rPr>
        <w:t>плуатации грузоподъемных кранов»</w:t>
      </w:r>
      <w:r w:rsidRPr="00883DBD">
        <w:rPr>
          <w:sz w:val="28"/>
        </w:rPr>
        <w:t xml:space="preserve">, ППБ 01-03 </w:t>
      </w:r>
      <w:r w:rsidR="00EE4B3A">
        <w:rPr>
          <w:sz w:val="28"/>
        </w:rPr>
        <w:t>«</w:t>
      </w:r>
      <w:r w:rsidRPr="00883DBD">
        <w:rPr>
          <w:sz w:val="28"/>
        </w:rPr>
        <w:t>Правила по</w:t>
      </w:r>
      <w:r w:rsidR="00EE4B3A">
        <w:rPr>
          <w:sz w:val="28"/>
        </w:rPr>
        <w:t>жарной безопасности в РФ»</w:t>
      </w:r>
      <w:r w:rsidRPr="00883DBD">
        <w:rPr>
          <w:sz w:val="28"/>
        </w:rPr>
        <w:t xml:space="preserve">, СП 12-136-2002 </w:t>
      </w:r>
      <w:r w:rsidR="00EE4B3A">
        <w:rPr>
          <w:sz w:val="28"/>
        </w:rPr>
        <w:t>«</w:t>
      </w:r>
      <w:r w:rsidRPr="00883DBD">
        <w:rPr>
          <w:sz w:val="28"/>
        </w:rPr>
        <w:t>Решения по охране труда и промыш</w:t>
      </w:r>
      <w:r w:rsidR="00EE4B3A">
        <w:rPr>
          <w:sz w:val="28"/>
        </w:rPr>
        <w:t>ленной безопасности в ПОС и ППР»</w:t>
      </w:r>
      <w:r w:rsidRPr="00883DBD">
        <w:rPr>
          <w:sz w:val="28"/>
        </w:rPr>
        <w:t xml:space="preserve">, СанПиН 2.2.3.1384-03 </w:t>
      </w:r>
      <w:r w:rsidR="00EE4B3A">
        <w:rPr>
          <w:sz w:val="28"/>
        </w:rPr>
        <w:t>«</w:t>
      </w:r>
      <w:r w:rsidRPr="00883DBD">
        <w:rPr>
          <w:sz w:val="28"/>
        </w:rPr>
        <w:t>Гигиенические требования к организации строительного производства и строи</w:t>
      </w:r>
      <w:r w:rsidR="00EE4B3A">
        <w:rPr>
          <w:sz w:val="28"/>
        </w:rPr>
        <w:t>тельных работ»</w:t>
      </w:r>
      <w:r w:rsidRPr="00883DBD">
        <w:rPr>
          <w:sz w:val="28"/>
        </w:rPr>
        <w:t>.</w:t>
      </w:r>
    </w:p>
    <w:p w:rsidR="000809DE" w:rsidRPr="00883DBD" w:rsidRDefault="000809DE" w:rsidP="00883DBD">
      <w:pPr>
        <w:keepNext/>
        <w:widowControl w:val="0"/>
        <w:spacing w:line="360" w:lineRule="auto"/>
        <w:ind w:firstLine="709"/>
        <w:jc w:val="both"/>
        <w:rPr>
          <w:sz w:val="28"/>
        </w:rPr>
      </w:pPr>
      <w:r w:rsidRPr="00883DBD">
        <w:rPr>
          <w:sz w:val="28"/>
        </w:rPr>
        <w:t>При погрузочно-разгрузочных работах на первой и второй стоянке автокран имеет ограничение по развороту стрелы 25</w:t>
      </w:r>
      <w:r w:rsidRPr="00883DBD">
        <w:rPr>
          <w:sz w:val="28"/>
          <w:vertAlign w:val="superscript"/>
        </w:rPr>
        <w:t>о</w:t>
      </w:r>
      <w:r w:rsidRPr="00883DBD">
        <w:rPr>
          <w:sz w:val="28"/>
        </w:rPr>
        <w:t>. Запрещенный сектор составляет 335</w:t>
      </w:r>
      <w:r w:rsidRPr="00883DBD">
        <w:rPr>
          <w:sz w:val="28"/>
          <w:vertAlign w:val="superscript"/>
        </w:rPr>
        <w:t>о</w:t>
      </w:r>
      <w:r w:rsidRPr="00883DBD">
        <w:rPr>
          <w:sz w:val="28"/>
        </w:rPr>
        <w:t>. при работе крана работа подъемника запрещена.</w:t>
      </w:r>
    </w:p>
    <w:p w:rsidR="000809DE" w:rsidRPr="00883DBD" w:rsidRDefault="000809DE" w:rsidP="00883DBD">
      <w:pPr>
        <w:keepNext/>
        <w:widowControl w:val="0"/>
        <w:spacing w:line="360" w:lineRule="auto"/>
        <w:ind w:firstLine="709"/>
        <w:jc w:val="both"/>
        <w:rPr>
          <w:sz w:val="28"/>
        </w:rPr>
      </w:pPr>
      <w:r w:rsidRPr="00883DBD">
        <w:rPr>
          <w:sz w:val="28"/>
        </w:rPr>
        <w:t>В составе ППР генеральный подрядчик с участием заказчика и субподрядных организаций разрабатывает и утверждает мероприятия по технике безопасности и производственной санитарии, выполнение которых обязательно для всех участников строительства, и осуществляет контроль за состоянием условий труда на объекте.</w:t>
      </w:r>
    </w:p>
    <w:p w:rsidR="000809DE" w:rsidRPr="00883DBD" w:rsidRDefault="000809DE" w:rsidP="00883DBD">
      <w:pPr>
        <w:keepNext/>
        <w:widowControl w:val="0"/>
        <w:spacing w:line="360" w:lineRule="auto"/>
        <w:ind w:firstLine="709"/>
        <w:jc w:val="both"/>
        <w:rPr>
          <w:sz w:val="28"/>
        </w:rPr>
      </w:pPr>
      <w:r w:rsidRPr="00883DBD">
        <w:rPr>
          <w:sz w:val="28"/>
        </w:rPr>
        <w:t>При этом должны быть решены основные вопросы по охране труда и технике безопасности:</w:t>
      </w:r>
    </w:p>
    <w:p w:rsidR="000809DE" w:rsidRPr="00883DBD" w:rsidRDefault="000809DE" w:rsidP="00883DBD">
      <w:pPr>
        <w:keepNext/>
        <w:widowControl w:val="0"/>
        <w:numPr>
          <w:ilvl w:val="0"/>
          <w:numId w:val="3"/>
        </w:numPr>
        <w:spacing w:line="360" w:lineRule="auto"/>
        <w:ind w:left="0" w:firstLine="709"/>
        <w:jc w:val="both"/>
        <w:rPr>
          <w:sz w:val="28"/>
        </w:rPr>
      </w:pPr>
      <w:r w:rsidRPr="00883DBD">
        <w:rPr>
          <w:sz w:val="28"/>
        </w:rPr>
        <w:t>ограждение или обозначение знаками безопасности и предупредительными надписями опасных зон на территории строительной площадки. Запрещается присутствие людей и передвижение транспортных средств в зонах возможного обрушения и падения грузов;</w:t>
      </w:r>
    </w:p>
    <w:p w:rsidR="000809DE" w:rsidRPr="00883DBD" w:rsidRDefault="000809DE" w:rsidP="00883DBD">
      <w:pPr>
        <w:keepNext/>
        <w:widowControl w:val="0"/>
        <w:numPr>
          <w:ilvl w:val="0"/>
          <w:numId w:val="3"/>
        </w:numPr>
        <w:spacing w:line="360" w:lineRule="auto"/>
        <w:ind w:left="0" w:firstLine="709"/>
        <w:jc w:val="both"/>
        <w:rPr>
          <w:sz w:val="28"/>
        </w:rPr>
      </w:pPr>
      <w:r w:rsidRPr="00883DBD">
        <w:rPr>
          <w:sz w:val="28"/>
        </w:rPr>
        <w:t>проходы, проезды, погрузочно-разгрузочные площадки необходимо очищать от мусора, строительных отходов и не загромождать;</w:t>
      </w:r>
    </w:p>
    <w:p w:rsidR="000809DE" w:rsidRPr="00883DBD" w:rsidRDefault="000809DE" w:rsidP="00883DBD">
      <w:pPr>
        <w:keepNext/>
        <w:widowControl w:val="0"/>
        <w:numPr>
          <w:ilvl w:val="0"/>
          <w:numId w:val="3"/>
        </w:numPr>
        <w:spacing w:line="360" w:lineRule="auto"/>
        <w:ind w:left="0" w:firstLine="709"/>
        <w:jc w:val="both"/>
        <w:rPr>
          <w:sz w:val="28"/>
        </w:rPr>
      </w:pPr>
      <w:r w:rsidRPr="00883DBD">
        <w:rPr>
          <w:sz w:val="28"/>
        </w:rPr>
        <w:t xml:space="preserve">при погрузочно-разгрузочных работах. В местах производства работ и в зоне работы грузоподъемных машин запрещается нахождение лиц, не имеющих непосредственного отношения к этим работам; </w:t>
      </w:r>
    </w:p>
    <w:p w:rsidR="000809DE" w:rsidRPr="00883DBD" w:rsidRDefault="000809DE" w:rsidP="00883DBD">
      <w:pPr>
        <w:keepNext/>
        <w:widowControl w:val="0"/>
        <w:numPr>
          <w:ilvl w:val="0"/>
          <w:numId w:val="3"/>
        </w:numPr>
        <w:spacing w:line="360" w:lineRule="auto"/>
        <w:ind w:left="0" w:firstLine="709"/>
        <w:jc w:val="both"/>
        <w:rPr>
          <w:sz w:val="28"/>
        </w:rPr>
      </w:pPr>
      <w:r w:rsidRPr="00883DBD">
        <w:rPr>
          <w:sz w:val="28"/>
        </w:rPr>
        <w:t>перед началом производства строительно-монтажных работ, работодателю необходимо ознакомить работников с проектом и провести инструктаж о принятых методах работ. Соблюдение технологической последовательности монтажа конструкций. Применение исправных грузозахватных приспособлений и технологической оснастки. Обеспечение устойчивости и работоспособности грузоподъемных кранов должны производиться в соответствии с ППР. Монтаж сборных конструкций не допускается при скорости ветра 15 м/сек и более, при сильном снегопаде, дожде и грозе, гололеде;</w:t>
      </w:r>
    </w:p>
    <w:p w:rsidR="000809DE" w:rsidRPr="00883DBD" w:rsidRDefault="000809DE" w:rsidP="00883DBD">
      <w:pPr>
        <w:keepNext/>
        <w:widowControl w:val="0"/>
        <w:numPr>
          <w:ilvl w:val="0"/>
          <w:numId w:val="3"/>
        </w:numPr>
        <w:spacing w:line="360" w:lineRule="auto"/>
        <w:ind w:left="0" w:firstLine="709"/>
        <w:jc w:val="both"/>
        <w:rPr>
          <w:sz w:val="28"/>
        </w:rPr>
      </w:pPr>
      <w:r w:rsidRPr="00883DBD">
        <w:rPr>
          <w:sz w:val="28"/>
        </w:rPr>
        <w:t>при работе автотранспорта. К работе строительные машины и механизмы допускаются в технически исправном состоянии и эксплуатируются в строгом соответствии с техническими инструкциями. Движущиеся части машин и механизмов в местах возможного доступа людей ограждаются. Запрещается оставлять без надзора работающие машины и механизмы;</w:t>
      </w:r>
    </w:p>
    <w:p w:rsidR="000809DE" w:rsidRPr="00883DBD" w:rsidRDefault="000809DE" w:rsidP="00883DBD">
      <w:pPr>
        <w:keepNext/>
        <w:widowControl w:val="0"/>
        <w:numPr>
          <w:ilvl w:val="0"/>
          <w:numId w:val="3"/>
        </w:numPr>
        <w:spacing w:line="360" w:lineRule="auto"/>
        <w:ind w:left="0" w:firstLine="709"/>
        <w:jc w:val="both"/>
        <w:rPr>
          <w:sz w:val="28"/>
        </w:rPr>
      </w:pPr>
      <w:r w:rsidRPr="00883DBD">
        <w:rPr>
          <w:sz w:val="28"/>
        </w:rPr>
        <w:t>при выполнении кровельных работ. Сбрасывать с кровли материалы и инструменты запрещается, а зона их возможного падения должна быть ограждена. При складировании на крыше материалов необходимо принимать меры против их соскальзывания и сдувания ветром. По окончании смены все материалы и инструменты убираются или надежно закрепляются;</w:t>
      </w:r>
    </w:p>
    <w:p w:rsidR="000809DE" w:rsidRPr="00883DBD" w:rsidRDefault="000809DE" w:rsidP="00883DBD">
      <w:pPr>
        <w:keepNext/>
        <w:widowControl w:val="0"/>
        <w:numPr>
          <w:ilvl w:val="0"/>
          <w:numId w:val="3"/>
        </w:numPr>
        <w:spacing w:line="360" w:lineRule="auto"/>
        <w:ind w:left="0" w:firstLine="709"/>
        <w:jc w:val="both"/>
        <w:rPr>
          <w:sz w:val="28"/>
        </w:rPr>
      </w:pPr>
      <w:r w:rsidRPr="00883DBD">
        <w:rPr>
          <w:sz w:val="28"/>
        </w:rPr>
        <w:t>составление перечня основных устройств по технике безопасности (леса, стремянки, подмости, крепления и т.д.). Настилы лесов, подмостей и стремянок ограждают перилами высотой не ниже 1 м с бортовой доской;</w:t>
      </w:r>
    </w:p>
    <w:p w:rsidR="000809DE" w:rsidRPr="00883DBD" w:rsidRDefault="000809DE" w:rsidP="00883DBD">
      <w:pPr>
        <w:keepNext/>
        <w:widowControl w:val="0"/>
        <w:numPr>
          <w:ilvl w:val="0"/>
          <w:numId w:val="3"/>
        </w:numPr>
        <w:spacing w:line="360" w:lineRule="auto"/>
        <w:ind w:left="0" w:firstLine="709"/>
        <w:jc w:val="both"/>
        <w:rPr>
          <w:sz w:val="28"/>
        </w:rPr>
      </w:pPr>
      <w:r w:rsidRPr="00883DBD">
        <w:rPr>
          <w:sz w:val="28"/>
        </w:rPr>
        <w:t xml:space="preserve">лица, работающие и находящиеся на строительной площадке, должны носить защитные каски установленных образцов, должны быть обеспечены спецодеждой, спецобувью и предохранительными приспособлениями. </w:t>
      </w:r>
    </w:p>
    <w:p w:rsidR="000809DE" w:rsidRPr="00883DBD" w:rsidRDefault="000809DE" w:rsidP="00883DBD">
      <w:pPr>
        <w:keepNext/>
        <w:widowControl w:val="0"/>
        <w:spacing w:line="360" w:lineRule="auto"/>
        <w:ind w:firstLine="709"/>
        <w:jc w:val="both"/>
        <w:rPr>
          <w:sz w:val="28"/>
        </w:rPr>
      </w:pPr>
      <w:r w:rsidRPr="00883DBD">
        <w:rPr>
          <w:sz w:val="28"/>
        </w:rPr>
        <w:t xml:space="preserve">В целях безопасности производства работ необходимо стройплощадку обозначить как опасную зону и закрыть на нее доступ посторонним лицам. </w:t>
      </w:r>
    </w:p>
    <w:p w:rsidR="000809DE" w:rsidRPr="00883DBD" w:rsidRDefault="000809DE" w:rsidP="00883DBD">
      <w:pPr>
        <w:keepNext/>
        <w:widowControl w:val="0"/>
        <w:spacing w:line="360" w:lineRule="auto"/>
        <w:ind w:firstLine="709"/>
        <w:jc w:val="both"/>
        <w:rPr>
          <w:sz w:val="28"/>
        </w:rPr>
      </w:pPr>
      <w:r w:rsidRPr="00883DBD">
        <w:rPr>
          <w:sz w:val="28"/>
        </w:rPr>
        <w:t xml:space="preserve">В санитарно-бытовых помещениях должна быть аптечка с медикаментами, носилки, фиксирующие шины и другие средства оказания пострадавшим первой медицинской помощи. </w:t>
      </w:r>
    </w:p>
    <w:p w:rsidR="000809DE" w:rsidRPr="00883DBD" w:rsidRDefault="000809DE" w:rsidP="00883DBD">
      <w:pPr>
        <w:keepNext/>
        <w:widowControl w:val="0"/>
        <w:spacing w:line="360" w:lineRule="auto"/>
        <w:ind w:firstLine="709"/>
        <w:jc w:val="both"/>
        <w:rPr>
          <w:sz w:val="28"/>
        </w:rPr>
      </w:pPr>
      <w:r w:rsidRPr="00883DBD">
        <w:rPr>
          <w:sz w:val="28"/>
        </w:rPr>
        <w:t xml:space="preserve">Контроль выполнения требований по безопасности труда осуществляется инженерно-техническими работниками и службами техники безопасности строительных организаций. </w:t>
      </w:r>
    </w:p>
    <w:p w:rsidR="00EE4B3A" w:rsidRDefault="00EE4B3A" w:rsidP="00883DBD">
      <w:pPr>
        <w:keepNext/>
        <w:widowControl w:val="0"/>
        <w:spacing w:line="360" w:lineRule="auto"/>
        <w:ind w:firstLine="709"/>
        <w:jc w:val="both"/>
        <w:rPr>
          <w:bCs/>
          <w:iCs/>
          <w:sz w:val="28"/>
        </w:rPr>
      </w:pPr>
    </w:p>
    <w:p w:rsidR="000809DE" w:rsidRPr="00883DBD" w:rsidRDefault="00EE4B3A" w:rsidP="00883DBD">
      <w:pPr>
        <w:keepNext/>
        <w:widowControl w:val="0"/>
        <w:spacing w:line="360" w:lineRule="auto"/>
        <w:ind w:firstLine="709"/>
        <w:jc w:val="both"/>
        <w:rPr>
          <w:bCs/>
          <w:iCs/>
          <w:sz w:val="28"/>
        </w:rPr>
      </w:pPr>
      <w:r>
        <w:rPr>
          <w:bCs/>
          <w:iCs/>
          <w:sz w:val="28"/>
        </w:rPr>
        <w:br w:type="page"/>
      </w:r>
      <w:r w:rsidR="000809DE" w:rsidRPr="00883DBD">
        <w:rPr>
          <w:bCs/>
          <w:iCs/>
          <w:sz w:val="28"/>
        </w:rPr>
        <w:t>10. Противопожарные мероприятия</w:t>
      </w:r>
    </w:p>
    <w:p w:rsidR="00EE4B3A" w:rsidRDefault="00EE4B3A" w:rsidP="00883DBD">
      <w:pPr>
        <w:keepNext/>
        <w:widowControl w:val="0"/>
        <w:spacing w:line="360" w:lineRule="auto"/>
        <w:ind w:firstLine="709"/>
        <w:jc w:val="both"/>
        <w:rPr>
          <w:sz w:val="28"/>
        </w:rPr>
      </w:pPr>
    </w:p>
    <w:p w:rsidR="000809DE" w:rsidRPr="00883DBD" w:rsidRDefault="000809DE" w:rsidP="00883DBD">
      <w:pPr>
        <w:keepNext/>
        <w:widowControl w:val="0"/>
        <w:spacing w:line="360" w:lineRule="auto"/>
        <w:ind w:firstLine="709"/>
        <w:jc w:val="both"/>
        <w:rPr>
          <w:sz w:val="28"/>
        </w:rPr>
      </w:pPr>
      <w:r w:rsidRPr="00883DBD">
        <w:rPr>
          <w:sz w:val="28"/>
        </w:rPr>
        <w:t>Все работы на строительной площадке необходимо производить в соответствии с требованиями ППБ 01-03 «Правила пожарной безопасности в РФ».</w:t>
      </w:r>
    </w:p>
    <w:p w:rsidR="000809DE" w:rsidRPr="00883DBD" w:rsidRDefault="000809DE" w:rsidP="00883DBD">
      <w:pPr>
        <w:keepNext/>
        <w:widowControl w:val="0"/>
        <w:spacing w:line="360" w:lineRule="auto"/>
        <w:ind w:firstLine="709"/>
        <w:jc w:val="both"/>
        <w:rPr>
          <w:sz w:val="28"/>
        </w:rPr>
      </w:pPr>
      <w:r w:rsidRPr="00883DBD">
        <w:rPr>
          <w:sz w:val="28"/>
        </w:rPr>
        <w:t>Установить ворота для въезда на строительную площадку, у въездов на строительную площадку вывесить планы пожарной защиты.</w:t>
      </w:r>
    </w:p>
    <w:p w:rsidR="000809DE" w:rsidRPr="00883DBD" w:rsidRDefault="000809DE" w:rsidP="00883DBD">
      <w:pPr>
        <w:keepNext/>
        <w:widowControl w:val="0"/>
        <w:spacing w:line="360" w:lineRule="auto"/>
        <w:ind w:firstLine="709"/>
        <w:jc w:val="both"/>
        <w:rPr>
          <w:sz w:val="28"/>
        </w:rPr>
      </w:pPr>
      <w:r w:rsidRPr="00883DBD">
        <w:rPr>
          <w:sz w:val="28"/>
        </w:rPr>
        <w:t>Бытовые помещения оборудовать с соблюдением требований пожарной безопасности, обеспечить автоматической пожарной сигнализацией</w:t>
      </w:r>
      <w:r w:rsidR="00883DBD" w:rsidRPr="00883DBD">
        <w:rPr>
          <w:sz w:val="28"/>
        </w:rPr>
        <w:t xml:space="preserve"> </w:t>
      </w:r>
      <w:r w:rsidRPr="00883DBD">
        <w:rPr>
          <w:sz w:val="28"/>
        </w:rPr>
        <w:t xml:space="preserve">(табл.1, п.7.2 НПБ 110-03 «Перечень зданий, сооружений, помещений и оборудования, подлежащих защите автоматическими установками пожаротушения и автоматической пожарной сигнализацией»). </w:t>
      </w:r>
    </w:p>
    <w:p w:rsidR="000809DE" w:rsidRPr="00883DBD" w:rsidRDefault="000809DE" w:rsidP="00883DBD">
      <w:pPr>
        <w:keepNext/>
        <w:widowControl w:val="0"/>
        <w:spacing w:line="360" w:lineRule="auto"/>
        <w:ind w:firstLine="709"/>
        <w:jc w:val="both"/>
        <w:rPr>
          <w:sz w:val="28"/>
        </w:rPr>
      </w:pPr>
      <w:r w:rsidRPr="00883DBD">
        <w:rPr>
          <w:sz w:val="28"/>
        </w:rPr>
        <w:t>По бытовым и производственным помещениям назначить ответственных за пожарную безопасность.</w:t>
      </w:r>
    </w:p>
    <w:p w:rsidR="000809DE" w:rsidRPr="00883DBD" w:rsidRDefault="000809DE" w:rsidP="00883DBD">
      <w:pPr>
        <w:keepNext/>
        <w:widowControl w:val="0"/>
        <w:spacing w:line="360" w:lineRule="auto"/>
        <w:ind w:firstLine="709"/>
        <w:jc w:val="both"/>
        <w:rPr>
          <w:sz w:val="28"/>
        </w:rPr>
      </w:pPr>
      <w:r w:rsidRPr="00883DBD">
        <w:rPr>
          <w:sz w:val="28"/>
        </w:rPr>
        <w:t>Для размещения первичных средств пожаротушения (ящики с песком, огнетушители, бочки с водой, ломы, лопаты, багры, ведра и т.п.) на стройплощадке должны быть установлены пожарные щиты ЩП, которые комплектуются в соответствии с табл.4 ППБ 01-03.</w:t>
      </w:r>
    </w:p>
    <w:p w:rsidR="000809DE" w:rsidRPr="00883DBD" w:rsidRDefault="000809DE" w:rsidP="00883DBD">
      <w:pPr>
        <w:keepNext/>
        <w:widowControl w:val="0"/>
        <w:spacing w:line="360" w:lineRule="auto"/>
        <w:ind w:firstLine="709"/>
        <w:jc w:val="both"/>
        <w:rPr>
          <w:sz w:val="28"/>
        </w:rPr>
      </w:pPr>
      <w:r w:rsidRPr="00883DBD">
        <w:rPr>
          <w:sz w:val="28"/>
        </w:rPr>
        <w:t>Древесину, применяемую при изготовлении опалубки, лесов и подмостей, пропитать огнезащитным составом. Используемый огнезащитный состав должен иметь сертификат качества.</w:t>
      </w:r>
    </w:p>
    <w:p w:rsidR="000809DE" w:rsidRPr="00883DBD" w:rsidRDefault="000809DE" w:rsidP="00883DBD">
      <w:pPr>
        <w:keepNext/>
        <w:widowControl w:val="0"/>
        <w:spacing w:line="360" w:lineRule="auto"/>
        <w:ind w:firstLine="709"/>
        <w:jc w:val="both"/>
        <w:rPr>
          <w:sz w:val="28"/>
        </w:rPr>
      </w:pPr>
      <w:r w:rsidRPr="00883DBD">
        <w:rPr>
          <w:sz w:val="28"/>
        </w:rPr>
        <w:t>Все электроустановки монтировать и эксплуатировать в соответствии с требованиями ПУЭ, ПТЭ, ПТБ и др. нормативными документами.</w:t>
      </w:r>
    </w:p>
    <w:p w:rsidR="000809DE" w:rsidRPr="00883DBD" w:rsidRDefault="000809DE" w:rsidP="00EE4B3A">
      <w:pPr>
        <w:keepNext/>
        <w:widowControl w:val="0"/>
        <w:spacing w:line="360" w:lineRule="auto"/>
        <w:ind w:firstLine="709"/>
        <w:jc w:val="both"/>
        <w:rPr>
          <w:sz w:val="28"/>
          <w:lang w:val="en-US"/>
        </w:rPr>
      </w:pPr>
      <w:r w:rsidRPr="00883DBD">
        <w:rPr>
          <w:sz w:val="28"/>
        </w:rPr>
        <w:t>Для предупреждения возникновения пожаров на строительной площадке необходимо сгораемые материалы завозить в объеме работы одной смены, регулярно вывозить строительный мусор. Не допускается сжигание на строительной площадке строительных отходов.</w:t>
      </w:r>
      <w:bookmarkStart w:id="0" w:name="_GoBack"/>
      <w:bookmarkEnd w:id="0"/>
    </w:p>
    <w:sectPr w:rsidR="000809DE" w:rsidRPr="00883DBD" w:rsidSect="00BD57DF">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01EE7C2"/>
    <w:lvl w:ilvl="0">
      <w:numFmt w:val="decimal"/>
      <w:lvlText w:val="*"/>
      <w:lvlJc w:val="left"/>
      <w:rPr>
        <w:rFonts w:cs="Times New Roman"/>
      </w:rPr>
    </w:lvl>
  </w:abstractNum>
  <w:abstractNum w:abstractNumId="1">
    <w:nsid w:val="20713F61"/>
    <w:multiLevelType w:val="hybridMultilevel"/>
    <w:tmpl w:val="3B9C50D2"/>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
    <w:nsid w:val="2E342D16"/>
    <w:multiLevelType w:val="hybridMultilevel"/>
    <w:tmpl w:val="D59AF668"/>
    <w:lvl w:ilvl="0" w:tplc="183ABA04">
      <w:start w:val="1"/>
      <w:numFmt w:val="decimal"/>
      <w:lvlText w:val="%1."/>
      <w:lvlJc w:val="left"/>
      <w:pPr>
        <w:tabs>
          <w:tab w:val="num" w:pos="383"/>
        </w:tabs>
        <w:ind w:left="383"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3A8C3CFB"/>
    <w:multiLevelType w:val="multilevel"/>
    <w:tmpl w:val="603666E4"/>
    <w:lvl w:ilvl="0">
      <w:numFmt w:val="bullet"/>
      <w:lvlText w:val="–"/>
      <w:lvlJc w:val="left"/>
      <w:pPr>
        <w:tabs>
          <w:tab w:val="num" w:pos="720"/>
        </w:tabs>
        <w:ind w:left="720" w:hanging="360"/>
      </w:pPr>
      <w:rPr>
        <w:rFonts w:ascii="Times New Roman" w:eastAsia="Times New Roman" w:hAnsi="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429C2795"/>
    <w:multiLevelType w:val="hybridMultilevel"/>
    <w:tmpl w:val="69763ED4"/>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4C494710"/>
    <w:multiLevelType w:val="hybridMultilevel"/>
    <w:tmpl w:val="70C471D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52B06C48"/>
    <w:multiLevelType w:val="hybridMultilevel"/>
    <w:tmpl w:val="CF220A6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nsid w:val="5C7E2081"/>
    <w:multiLevelType w:val="hybridMultilevel"/>
    <w:tmpl w:val="5DD62E0C"/>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8">
    <w:nsid w:val="64DE6674"/>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lvlOverride w:ilvl="0">
      <w:lvl w:ilvl="0">
        <w:numFmt w:val="bullet"/>
        <w:lvlText w:val="-"/>
        <w:legacy w:legacy="1" w:legacySpace="0" w:legacyIndent="353"/>
        <w:lvlJc w:val="left"/>
        <w:rPr>
          <w:rFonts w:ascii="Arial" w:hAnsi="Arial" w:hint="default"/>
        </w:rPr>
      </w:lvl>
    </w:lvlOverride>
  </w:num>
  <w:num w:numId="9">
    <w:abstractNumId w:val="0"/>
    <w:lvlOverride w:ilvl="0">
      <w:lvl w:ilvl="0">
        <w:numFmt w:val="bullet"/>
        <w:lvlText w:val="-"/>
        <w:legacy w:legacy="1" w:legacySpace="0" w:legacyIndent="367"/>
        <w:lvlJc w:val="left"/>
        <w:rPr>
          <w:rFonts w:ascii="Arial" w:hAnsi="Arial" w:hint="default"/>
        </w:rPr>
      </w:lvl>
    </w:lvlOverride>
  </w:num>
  <w:num w:numId="10">
    <w:abstractNumId w:val="0"/>
    <w:lvlOverride w:ilvl="0">
      <w:lvl w:ilvl="0">
        <w:numFmt w:val="bullet"/>
        <w:lvlText w:val="•"/>
        <w:legacy w:legacy="1" w:legacySpace="0" w:legacyIndent="269"/>
        <w:lvlJc w:val="left"/>
        <w:rPr>
          <w:rFonts w:ascii="Times New Roman" w:hAnsi="Times New Roman" w:hint="default"/>
        </w:rPr>
      </w:lvl>
    </w:lvlOverride>
  </w:num>
  <w:num w:numId="11">
    <w:abstractNumId w:val="0"/>
    <w:lvlOverride w:ilvl="0">
      <w:lvl w:ilvl="0">
        <w:numFmt w:val="bullet"/>
        <w:lvlText w:val="•"/>
        <w:legacy w:legacy="1" w:legacySpace="0" w:legacyIndent="264"/>
        <w:lvlJc w:val="left"/>
        <w:rPr>
          <w:rFonts w:ascii="Times New Roman" w:hAnsi="Times New Roman" w:hint="default"/>
        </w:rPr>
      </w:lvl>
    </w:lvlOverride>
  </w:num>
  <w:num w:numId="12">
    <w:abstractNumId w:val="0"/>
    <w:lvlOverride w:ilvl="0">
      <w:lvl w:ilvl="0">
        <w:numFmt w:val="bullet"/>
        <w:lvlText w:val="•"/>
        <w:legacy w:legacy="1" w:legacySpace="0" w:legacyIndent="350"/>
        <w:lvlJc w:val="left"/>
        <w:rPr>
          <w:rFonts w:ascii="Times New Roman" w:hAnsi="Times New Roman" w:hint="default"/>
        </w:rPr>
      </w:lvl>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02A7"/>
    <w:rsid w:val="00061D31"/>
    <w:rsid w:val="00062AC8"/>
    <w:rsid w:val="00072019"/>
    <w:rsid w:val="000809DE"/>
    <w:rsid w:val="000A67CF"/>
    <w:rsid w:val="000E250E"/>
    <w:rsid w:val="001176BB"/>
    <w:rsid w:val="002A1F3E"/>
    <w:rsid w:val="003839F7"/>
    <w:rsid w:val="00403AFF"/>
    <w:rsid w:val="00632765"/>
    <w:rsid w:val="006D5D28"/>
    <w:rsid w:val="00771CC7"/>
    <w:rsid w:val="008247CB"/>
    <w:rsid w:val="00883DBD"/>
    <w:rsid w:val="008A02A7"/>
    <w:rsid w:val="00955E35"/>
    <w:rsid w:val="00B8252C"/>
    <w:rsid w:val="00BD57DF"/>
    <w:rsid w:val="00D62CB2"/>
    <w:rsid w:val="00E6489B"/>
    <w:rsid w:val="00EE4B3A"/>
    <w:rsid w:val="00EF0B6F"/>
    <w:rsid w:val="00F20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14:defaultImageDpi w14:val="0"/>
  <w15:chartTrackingRefBased/>
  <w15:docId w15:val="{B5159E85-C7C7-4F2B-BEDC-CD74C46A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tabs>
        <w:tab w:val="left" w:pos="1215"/>
      </w:tabs>
      <w:jc w:val="center"/>
      <w:outlineLvl w:val="0"/>
    </w:pPr>
    <w:rPr>
      <w:b/>
      <w:i/>
      <w:iCs/>
      <w:sz w:val="32"/>
      <w:szCs w:val="32"/>
    </w:rPr>
  </w:style>
  <w:style w:type="paragraph" w:styleId="2">
    <w:name w:val="heading 2"/>
    <w:basedOn w:val="a"/>
    <w:next w:val="a"/>
    <w:link w:val="20"/>
    <w:uiPriority w:val="9"/>
    <w:qFormat/>
    <w:rsid w:val="000809DE"/>
    <w:pPr>
      <w:keepNext/>
      <w:outlineLvl w:val="1"/>
    </w:pPr>
    <w:rPr>
      <w:b/>
      <w:szCs w:val="20"/>
    </w:rPr>
  </w:style>
  <w:style w:type="paragraph" w:styleId="3">
    <w:name w:val="heading 3"/>
    <w:basedOn w:val="a"/>
    <w:next w:val="a"/>
    <w:link w:val="30"/>
    <w:uiPriority w:val="9"/>
    <w:qFormat/>
    <w:rsid w:val="000809DE"/>
    <w:pPr>
      <w:keepNext/>
      <w:jc w:val="center"/>
      <w:outlineLvl w:val="2"/>
    </w:pPr>
    <w:rPr>
      <w:rFonts w:ascii="Times New Roman CYR" w:hAnsi="Times New Roman CYR"/>
      <w:i/>
      <w:szCs w:val="20"/>
    </w:rPr>
  </w:style>
  <w:style w:type="paragraph" w:styleId="4">
    <w:name w:val="heading 4"/>
    <w:basedOn w:val="a"/>
    <w:next w:val="a"/>
    <w:link w:val="40"/>
    <w:uiPriority w:val="9"/>
    <w:qFormat/>
    <w:rsid w:val="000809DE"/>
    <w:pPr>
      <w:keepNext/>
      <w:spacing w:line="360" w:lineRule="auto"/>
      <w:ind w:firstLine="567"/>
      <w:jc w:val="center"/>
      <w:outlineLvl w:val="3"/>
    </w:pPr>
    <w:rPr>
      <w:rFonts w:ascii="Times New Roman CYR" w:hAnsi="Times New Roman CYR"/>
      <w:b/>
      <w:bCs/>
      <w:szCs w:val="20"/>
    </w:rPr>
  </w:style>
  <w:style w:type="paragraph" w:styleId="5">
    <w:name w:val="heading 5"/>
    <w:basedOn w:val="a"/>
    <w:next w:val="a"/>
    <w:link w:val="50"/>
    <w:uiPriority w:val="9"/>
    <w:qFormat/>
    <w:rsid w:val="000809DE"/>
    <w:pPr>
      <w:keepNext/>
      <w:tabs>
        <w:tab w:val="left" w:pos="1580"/>
      </w:tabs>
      <w:jc w:val="center"/>
      <w:outlineLvl w:val="4"/>
    </w:pPr>
    <w:rPr>
      <w:rFonts w:ascii="Times New Roman CYR" w:hAnsi="Times New Roman CYR"/>
      <w:b/>
      <w:bCs/>
      <w:szCs w:val="20"/>
    </w:rPr>
  </w:style>
  <w:style w:type="paragraph" w:styleId="6">
    <w:name w:val="heading 6"/>
    <w:basedOn w:val="a"/>
    <w:next w:val="a"/>
    <w:link w:val="60"/>
    <w:uiPriority w:val="9"/>
    <w:qFormat/>
    <w:rsid w:val="000809DE"/>
    <w:pPr>
      <w:keepNext/>
      <w:jc w:val="center"/>
      <w:outlineLvl w:val="5"/>
    </w:pPr>
    <w:rPr>
      <w:rFonts w:ascii="Times New Roman CYR" w:hAnsi="Times New Roman CYR"/>
      <w:b/>
      <w:bCs/>
      <w:i/>
      <w:iCs/>
      <w:szCs w:val="20"/>
    </w:rPr>
  </w:style>
  <w:style w:type="paragraph" w:styleId="7">
    <w:name w:val="heading 7"/>
    <w:basedOn w:val="a"/>
    <w:next w:val="a"/>
    <w:link w:val="70"/>
    <w:uiPriority w:val="9"/>
    <w:qFormat/>
    <w:rsid w:val="000809DE"/>
    <w:pPr>
      <w:keepNext/>
      <w:spacing w:line="360" w:lineRule="auto"/>
      <w:ind w:left="709" w:right="-680" w:firstLine="567"/>
      <w:outlineLvl w:val="6"/>
    </w:pPr>
    <w:rPr>
      <w:rFonts w:ascii="Times New Roman CYR" w:hAnsi="Times New Roman CYR"/>
      <w:b/>
      <w:bCs/>
      <w:szCs w:val="20"/>
    </w:rPr>
  </w:style>
  <w:style w:type="paragraph" w:styleId="8">
    <w:name w:val="heading 8"/>
    <w:basedOn w:val="a"/>
    <w:next w:val="a"/>
    <w:link w:val="80"/>
    <w:uiPriority w:val="9"/>
    <w:qFormat/>
    <w:rsid w:val="000809DE"/>
    <w:pPr>
      <w:spacing w:before="240" w:after="60"/>
      <w:outlineLvl w:val="7"/>
    </w:pPr>
    <w:rPr>
      <w:i/>
      <w:iCs/>
    </w:rPr>
  </w:style>
  <w:style w:type="paragraph" w:styleId="9">
    <w:name w:val="heading 9"/>
    <w:basedOn w:val="a"/>
    <w:next w:val="a"/>
    <w:link w:val="90"/>
    <w:uiPriority w:val="9"/>
    <w:unhideWhenUsed/>
    <w:qFormat/>
    <w:rsid w:val="000809DE"/>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locked/>
    <w:rsid w:val="000809DE"/>
    <w:rPr>
      <w:rFonts w:cs="Times New Roman"/>
      <w:b/>
      <w:sz w:val="24"/>
    </w:rPr>
  </w:style>
  <w:style w:type="character" w:customStyle="1" w:styleId="30">
    <w:name w:val="Заголовок 3 Знак"/>
    <w:link w:val="3"/>
    <w:uiPriority w:val="9"/>
    <w:locked/>
    <w:rsid w:val="000809DE"/>
    <w:rPr>
      <w:rFonts w:ascii="Times New Roman CYR" w:hAnsi="Times New Roman CYR" w:cs="Times New Roman"/>
      <w:i/>
      <w:sz w:val="24"/>
    </w:rPr>
  </w:style>
  <w:style w:type="character" w:customStyle="1" w:styleId="40">
    <w:name w:val="Заголовок 4 Знак"/>
    <w:link w:val="4"/>
    <w:uiPriority w:val="9"/>
    <w:locked/>
    <w:rsid w:val="000809DE"/>
    <w:rPr>
      <w:rFonts w:ascii="Times New Roman CYR" w:hAnsi="Times New Roman CYR" w:cs="Times New Roman"/>
      <w:b/>
      <w:bCs/>
      <w:sz w:val="24"/>
    </w:rPr>
  </w:style>
  <w:style w:type="character" w:customStyle="1" w:styleId="50">
    <w:name w:val="Заголовок 5 Знак"/>
    <w:link w:val="5"/>
    <w:uiPriority w:val="9"/>
    <w:locked/>
    <w:rsid w:val="000809DE"/>
    <w:rPr>
      <w:rFonts w:ascii="Times New Roman CYR" w:hAnsi="Times New Roman CYR" w:cs="Times New Roman"/>
      <w:b/>
      <w:bCs/>
      <w:sz w:val="24"/>
    </w:rPr>
  </w:style>
  <w:style w:type="character" w:customStyle="1" w:styleId="60">
    <w:name w:val="Заголовок 6 Знак"/>
    <w:link w:val="6"/>
    <w:uiPriority w:val="9"/>
    <w:locked/>
    <w:rsid w:val="000809DE"/>
    <w:rPr>
      <w:rFonts w:ascii="Times New Roman CYR" w:hAnsi="Times New Roman CYR" w:cs="Times New Roman"/>
      <w:b/>
      <w:bCs/>
      <w:i/>
      <w:iCs/>
      <w:sz w:val="24"/>
    </w:rPr>
  </w:style>
  <w:style w:type="character" w:customStyle="1" w:styleId="70">
    <w:name w:val="Заголовок 7 Знак"/>
    <w:link w:val="7"/>
    <w:uiPriority w:val="9"/>
    <w:locked/>
    <w:rsid w:val="000809DE"/>
    <w:rPr>
      <w:rFonts w:ascii="Times New Roman CYR" w:hAnsi="Times New Roman CYR" w:cs="Times New Roman"/>
      <w:b/>
      <w:bCs/>
      <w:sz w:val="24"/>
    </w:rPr>
  </w:style>
  <w:style w:type="character" w:customStyle="1" w:styleId="80">
    <w:name w:val="Заголовок 8 Знак"/>
    <w:link w:val="8"/>
    <w:uiPriority w:val="9"/>
    <w:locked/>
    <w:rsid w:val="000809DE"/>
    <w:rPr>
      <w:rFonts w:cs="Times New Roman"/>
      <w:i/>
      <w:iCs/>
      <w:sz w:val="24"/>
      <w:szCs w:val="24"/>
    </w:rPr>
  </w:style>
  <w:style w:type="character" w:customStyle="1" w:styleId="90">
    <w:name w:val="Заголовок 9 Знак"/>
    <w:link w:val="9"/>
    <w:uiPriority w:val="9"/>
    <w:semiHidden/>
    <w:locked/>
    <w:rsid w:val="000809DE"/>
    <w:rPr>
      <w:rFonts w:ascii="Cambria" w:eastAsia="Times New Roman" w:hAnsi="Cambria" w:cs="Times New Roman"/>
      <w:sz w:val="22"/>
      <w:szCs w:val="22"/>
    </w:rPr>
  </w:style>
  <w:style w:type="paragraph" w:styleId="a3">
    <w:name w:val="Body Text"/>
    <w:basedOn w:val="a"/>
    <w:link w:val="a4"/>
    <w:uiPriority w:val="99"/>
    <w:pPr>
      <w:tabs>
        <w:tab w:val="left" w:pos="360"/>
      </w:tabs>
      <w:jc w:val="center"/>
    </w:pPr>
    <w:rPr>
      <w:b/>
      <w:bCs/>
      <w:i/>
      <w:iCs/>
      <w:color w:val="000000"/>
      <w:sz w:val="32"/>
      <w:u w:val="single"/>
    </w:rPr>
  </w:style>
  <w:style w:type="character" w:customStyle="1" w:styleId="a4">
    <w:name w:val="Основной текст Знак"/>
    <w:link w:val="a3"/>
    <w:uiPriority w:val="99"/>
    <w:semiHidden/>
    <w:locked/>
    <w:rPr>
      <w:rFonts w:cs="Times New Roman"/>
      <w:sz w:val="24"/>
      <w:szCs w:val="24"/>
    </w:rPr>
  </w:style>
  <w:style w:type="paragraph" w:styleId="a5">
    <w:name w:val="Balloon Text"/>
    <w:basedOn w:val="a"/>
    <w:link w:val="a6"/>
    <w:uiPriority w:val="99"/>
    <w:semiHidden/>
    <w:rsid w:val="00062AC8"/>
    <w:rPr>
      <w:rFonts w:ascii="Tahoma" w:hAnsi="Tahoma" w:cs="Tahoma"/>
      <w:sz w:val="16"/>
      <w:szCs w:val="16"/>
    </w:rPr>
  </w:style>
  <w:style w:type="character" w:customStyle="1" w:styleId="a6">
    <w:name w:val="Текст выноски Знак"/>
    <w:link w:val="a5"/>
    <w:uiPriority w:val="99"/>
    <w:semiHidden/>
    <w:locked/>
    <w:rPr>
      <w:rFonts w:ascii="Tahoma" w:hAnsi="Tahoma" w:cs="Tahoma"/>
      <w:sz w:val="16"/>
      <w:szCs w:val="16"/>
    </w:rPr>
  </w:style>
  <w:style w:type="paragraph" w:styleId="a7">
    <w:name w:val="Body Text Indent"/>
    <w:basedOn w:val="a"/>
    <w:link w:val="a8"/>
    <w:uiPriority w:val="99"/>
    <w:rsid w:val="000809DE"/>
    <w:pPr>
      <w:spacing w:after="120"/>
      <w:ind w:left="283"/>
    </w:pPr>
  </w:style>
  <w:style w:type="character" w:customStyle="1" w:styleId="a8">
    <w:name w:val="Основной текст с отступом Знак"/>
    <w:link w:val="a7"/>
    <w:uiPriority w:val="99"/>
    <w:locked/>
    <w:rsid w:val="000809DE"/>
    <w:rPr>
      <w:rFonts w:cs="Times New Roman"/>
      <w:sz w:val="24"/>
      <w:szCs w:val="24"/>
    </w:rPr>
  </w:style>
  <w:style w:type="paragraph" w:styleId="21">
    <w:name w:val="Body Text Indent 2"/>
    <w:basedOn w:val="a"/>
    <w:link w:val="22"/>
    <w:uiPriority w:val="99"/>
    <w:rsid w:val="000809DE"/>
    <w:pPr>
      <w:spacing w:after="120" w:line="480" w:lineRule="auto"/>
      <w:ind w:left="283"/>
    </w:pPr>
  </w:style>
  <w:style w:type="character" w:customStyle="1" w:styleId="22">
    <w:name w:val="Основной текст с отступом 2 Знак"/>
    <w:link w:val="21"/>
    <w:uiPriority w:val="99"/>
    <w:locked/>
    <w:rsid w:val="000809DE"/>
    <w:rPr>
      <w:rFonts w:cs="Times New Roman"/>
      <w:sz w:val="24"/>
      <w:szCs w:val="24"/>
    </w:rPr>
  </w:style>
  <w:style w:type="paragraph" w:styleId="31">
    <w:name w:val="Body Text Indent 3"/>
    <w:basedOn w:val="a"/>
    <w:link w:val="32"/>
    <w:uiPriority w:val="99"/>
    <w:rsid w:val="000809DE"/>
    <w:pPr>
      <w:ind w:firstLine="851"/>
    </w:pPr>
    <w:rPr>
      <w:rFonts w:ascii="Times New Roman CYR" w:hAnsi="Times New Roman CYR"/>
      <w:szCs w:val="20"/>
    </w:rPr>
  </w:style>
  <w:style w:type="character" w:customStyle="1" w:styleId="32">
    <w:name w:val="Основной текст с отступом 3 Знак"/>
    <w:link w:val="31"/>
    <w:uiPriority w:val="99"/>
    <w:locked/>
    <w:rsid w:val="000809DE"/>
    <w:rPr>
      <w:rFonts w:ascii="Times New Roman CYR" w:hAnsi="Times New Roman CYR" w:cs="Times New Roman"/>
      <w:sz w:val="24"/>
    </w:rPr>
  </w:style>
  <w:style w:type="paragraph" w:styleId="23">
    <w:name w:val="Body Text 2"/>
    <w:basedOn w:val="a"/>
    <w:link w:val="24"/>
    <w:uiPriority w:val="99"/>
    <w:rsid w:val="000809DE"/>
    <w:rPr>
      <w:sz w:val="28"/>
      <w:szCs w:val="20"/>
    </w:rPr>
  </w:style>
  <w:style w:type="character" w:customStyle="1" w:styleId="24">
    <w:name w:val="Основной текст 2 Знак"/>
    <w:link w:val="23"/>
    <w:uiPriority w:val="99"/>
    <w:locked/>
    <w:rsid w:val="000809DE"/>
    <w:rPr>
      <w:rFonts w:ascii="Times New Roman CYR" w:hAnsi="Times New Roman CYR" w:cs="Times New Roman"/>
      <w:b/>
      <w:bCs/>
      <w:sz w:val="24"/>
    </w:rPr>
  </w:style>
  <w:style w:type="paragraph" w:styleId="a9">
    <w:name w:val="Block Text"/>
    <w:basedOn w:val="a"/>
    <w:uiPriority w:val="99"/>
    <w:rsid w:val="000809DE"/>
    <w:pPr>
      <w:spacing w:line="360" w:lineRule="auto"/>
      <w:ind w:left="709" w:right="-681" w:firstLine="567"/>
      <w:jc w:val="both"/>
    </w:pPr>
    <w:rPr>
      <w:rFonts w:ascii="Times New Roman CYR" w:hAnsi="Times New Roman CYR"/>
      <w:szCs w:val="20"/>
    </w:rPr>
  </w:style>
  <w:style w:type="paragraph" w:customStyle="1" w:styleId="210">
    <w:name w:val="Îñíîâíîé òåêñò 21"/>
    <w:basedOn w:val="a"/>
    <w:rsid w:val="000809DE"/>
    <w:pPr>
      <w:spacing w:line="360" w:lineRule="auto"/>
      <w:ind w:firstLine="709"/>
      <w:jc w:val="both"/>
    </w:pPr>
    <w:rPr>
      <w:szCs w:val="20"/>
    </w:rPr>
  </w:style>
  <w:style w:type="paragraph" w:styleId="aa">
    <w:name w:val="Title"/>
    <w:basedOn w:val="a"/>
    <w:link w:val="ab"/>
    <w:uiPriority w:val="10"/>
    <w:qFormat/>
    <w:rsid w:val="000809DE"/>
    <w:pPr>
      <w:tabs>
        <w:tab w:val="center" w:pos="4743"/>
      </w:tabs>
      <w:suppressAutoHyphens/>
      <w:spacing w:line="360" w:lineRule="auto"/>
      <w:jc w:val="center"/>
    </w:pPr>
    <w:rPr>
      <w:b/>
      <w:spacing w:val="-3"/>
      <w:sz w:val="29"/>
      <w:szCs w:val="20"/>
    </w:rPr>
  </w:style>
  <w:style w:type="character" w:customStyle="1" w:styleId="ab">
    <w:name w:val="Название Знак"/>
    <w:link w:val="aa"/>
    <w:uiPriority w:val="10"/>
    <w:locked/>
    <w:rsid w:val="000809DE"/>
    <w:rPr>
      <w:rFonts w:cs="Times New Roman"/>
      <w:b/>
      <w:spacing w:val="-3"/>
      <w:sz w:val="29"/>
    </w:rPr>
  </w:style>
  <w:style w:type="paragraph" w:customStyle="1" w:styleId="ac">
    <w:name w:val="заг. указ. литературы"/>
    <w:basedOn w:val="a"/>
    <w:rsid w:val="000809DE"/>
    <w:pPr>
      <w:tabs>
        <w:tab w:val="left" w:pos="9000"/>
        <w:tab w:val="right" w:pos="9360"/>
      </w:tabs>
      <w:suppressAutoHyphens/>
    </w:pPr>
    <w:rPr>
      <w:rFonts w:ascii="Courier" w:hAnsi="Courier"/>
      <w:szCs w:val="20"/>
      <w:lang w:val="en-US"/>
    </w:rPr>
  </w:style>
  <w:style w:type="paragraph" w:styleId="ad">
    <w:name w:val="footer"/>
    <w:basedOn w:val="a"/>
    <w:link w:val="ae"/>
    <w:uiPriority w:val="99"/>
    <w:rsid w:val="000809DE"/>
    <w:pPr>
      <w:tabs>
        <w:tab w:val="center" w:pos="4677"/>
        <w:tab w:val="right" w:pos="9355"/>
      </w:tabs>
    </w:pPr>
    <w:rPr>
      <w:sz w:val="20"/>
      <w:szCs w:val="20"/>
    </w:rPr>
  </w:style>
  <w:style w:type="character" w:customStyle="1" w:styleId="ae">
    <w:name w:val="Нижний колонтитул Знак"/>
    <w:link w:val="ad"/>
    <w:uiPriority w:val="99"/>
    <w:locked/>
    <w:rsid w:val="000809DE"/>
    <w:rPr>
      <w:rFonts w:cs="Times New Roman"/>
    </w:rPr>
  </w:style>
  <w:style w:type="character" w:styleId="af">
    <w:name w:val="page number"/>
    <w:uiPriority w:val="99"/>
    <w:rsid w:val="000809DE"/>
    <w:rPr>
      <w:rFonts w:cs="Times New Roman"/>
    </w:rPr>
  </w:style>
  <w:style w:type="paragraph" w:styleId="af0">
    <w:name w:val="header"/>
    <w:basedOn w:val="a"/>
    <w:link w:val="af1"/>
    <w:uiPriority w:val="99"/>
    <w:rsid w:val="000809DE"/>
    <w:pPr>
      <w:tabs>
        <w:tab w:val="center" w:pos="4677"/>
        <w:tab w:val="right" w:pos="9355"/>
      </w:tabs>
    </w:pPr>
    <w:rPr>
      <w:sz w:val="20"/>
      <w:szCs w:val="20"/>
    </w:rPr>
  </w:style>
  <w:style w:type="character" w:customStyle="1" w:styleId="af1">
    <w:name w:val="Верхний колонтитул Знак"/>
    <w:link w:val="af0"/>
    <w:uiPriority w:val="99"/>
    <w:locked/>
    <w:rsid w:val="000809DE"/>
    <w:rPr>
      <w:rFonts w:cs="Times New Roman"/>
    </w:rPr>
  </w:style>
  <w:style w:type="character" w:styleId="af2">
    <w:name w:val="Hyperlink"/>
    <w:uiPriority w:val="99"/>
    <w:rsid w:val="000809DE"/>
    <w:rPr>
      <w:rFonts w:cs="Times New Roman"/>
      <w:color w:val="0000FF"/>
      <w:u w:val="single"/>
    </w:rPr>
  </w:style>
  <w:style w:type="paragraph" w:styleId="33">
    <w:name w:val="Body Text 3"/>
    <w:basedOn w:val="a"/>
    <w:link w:val="34"/>
    <w:uiPriority w:val="99"/>
    <w:rsid w:val="000809DE"/>
    <w:pPr>
      <w:overflowPunct w:val="0"/>
      <w:autoSpaceDE w:val="0"/>
      <w:autoSpaceDN w:val="0"/>
      <w:adjustRightInd w:val="0"/>
      <w:spacing w:after="120"/>
      <w:ind w:left="283"/>
      <w:textAlignment w:val="baseline"/>
    </w:pPr>
    <w:rPr>
      <w:rFonts w:ascii="Arial" w:hAnsi="Arial"/>
      <w:sz w:val="20"/>
      <w:szCs w:val="20"/>
    </w:rPr>
  </w:style>
  <w:style w:type="character" w:customStyle="1" w:styleId="34">
    <w:name w:val="Основной текст 3 Знак"/>
    <w:link w:val="33"/>
    <w:uiPriority w:val="99"/>
    <w:semiHidden/>
    <w:locked/>
    <w:rPr>
      <w:rFonts w:cs="Times New Roman"/>
      <w:sz w:val="16"/>
      <w:szCs w:val="16"/>
    </w:rPr>
  </w:style>
  <w:style w:type="paragraph" w:customStyle="1" w:styleId="IauiPbA9">
    <w:name w:val="Iau?iPbA9"/>
    <w:rsid w:val="000809DE"/>
    <w:pPr>
      <w:widowControl w:val="0"/>
    </w:pPr>
    <w:rPr>
      <w:sz w:val="28"/>
    </w:rPr>
  </w:style>
  <w:style w:type="paragraph" w:customStyle="1" w:styleId="Iniiaigeeeoaeno2">
    <w:name w:val="Iniiaigeee oaeno 2"/>
    <w:basedOn w:val="IauiPbA9"/>
    <w:rsid w:val="000809DE"/>
    <w:pPr>
      <w:ind w:firstLine="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6236</Words>
  <Characters>35547</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users</Company>
  <LinksUpToDate>false</LinksUpToDate>
  <CharactersWithSpaces>41700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2008-03-09T22:20:00Z</cp:lastPrinted>
  <dcterms:created xsi:type="dcterms:W3CDTF">2014-02-23T18:54:00Z</dcterms:created>
  <dcterms:modified xsi:type="dcterms:W3CDTF">2014-02-23T18:54:00Z</dcterms:modified>
</cp:coreProperties>
</file>