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84B" w:rsidRDefault="00D0784B">
      <w:pPr>
        <w:widowControl w:val="0"/>
        <w:spacing w:before="120"/>
        <w:jc w:val="center"/>
        <w:rPr>
          <w:b/>
          <w:bCs/>
          <w:color w:val="000000"/>
          <w:sz w:val="32"/>
          <w:szCs w:val="32"/>
        </w:rPr>
      </w:pPr>
      <w:r>
        <w:rPr>
          <w:b/>
          <w:bCs/>
          <w:color w:val="000000"/>
          <w:sz w:val="32"/>
          <w:szCs w:val="32"/>
        </w:rPr>
        <w:t>Ответственность в административном праве</w:t>
      </w:r>
    </w:p>
    <w:p w:rsidR="00D0784B" w:rsidRDefault="00D0784B">
      <w:pPr>
        <w:widowControl w:val="0"/>
        <w:spacing w:before="120"/>
        <w:jc w:val="center"/>
        <w:rPr>
          <w:color w:val="000000"/>
          <w:sz w:val="28"/>
          <w:szCs w:val="28"/>
        </w:rPr>
      </w:pPr>
      <w:r>
        <w:rPr>
          <w:color w:val="000000"/>
          <w:sz w:val="28"/>
          <w:szCs w:val="28"/>
        </w:rPr>
        <w:t xml:space="preserve">Александр Перетягин </w:t>
      </w:r>
    </w:p>
    <w:p w:rsidR="00D0784B" w:rsidRDefault="00D0784B">
      <w:pPr>
        <w:widowControl w:val="0"/>
        <w:spacing w:before="120"/>
        <w:jc w:val="center"/>
        <w:rPr>
          <w:color w:val="000000"/>
          <w:sz w:val="28"/>
          <w:szCs w:val="28"/>
        </w:rPr>
      </w:pPr>
      <w:r>
        <w:rPr>
          <w:color w:val="000000"/>
          <w:sz w:val="28"/>
          <w:szCs w:val="28"/>
        </w:rPr>
        <w:t>Краснодарский юридический институт МВД РФ</w:t>
      </w:r>
    </w:p>
    <w:p w:rsidR="00D0784B" w:rsidRDefault="00D0784B">
      <w:pPr>
        <w:widowControl w:val="0"/>
        <w:spacing w:before="120"/>
        <w:jc w:val="center"/>
        <w:rPr>
          <w:b/>
          <w:bCs/>
          <w:color w:val="000000"/>
          <w:sz w:val="28"/>
          <w:szCs w:val="28"/>
        </w:rPr>
      </w:pPr>
      <w:r>
        <w:rPr>
          <w:b/>
          <w:bCs/>
          <w:color w:val="000000"/>
          <w:sz w:val="28"/>
          <w:szCs w:val="28"/>
        </w:rPr>
        <w:t>Введение</w:t>
      </w:r>
    </w:p>
    <w:p w:rsidR="00D0784B" w:rsidRDefault="00D0784B">
      <w:pPr>
        <w:widowControl w:val="0"/>
        <w:spacing w:before="120"/>
        <w:ind w:firstLine="567"/>
        <w:jc w:val="both"/>
        <w:rPr>
          <w:color w:val="000000"/>
          <w:sz w:val="24"/>
          <w:szCs w:val="24"/>
        </w:rPr>
      </w:pPr>
      <w:r>
        <w:rPr>
          <w:color w:val="000000"/>
          <w:sz w:val="24"/>
          <w:szCs w:val="24"/>
        </w:rPr>
        <w:t xml:space="preserve">Никто не может, быть подвергнут мере воздействия в связи с административным правонарушением иначе, как на основаниях и в порядке, установленных законодательством. </w:t>
      </w:r>
    </w:p>
    <w:p w:rsidR="00D0784B" w:rsidRDefault="00D0784B">
      <w:pPr>
        <w:widowControl w:val="0"/>
        <w:spacing w:before="120"/>
        <w:ind w:firstLine="567"/>
        <w:jc w:val="both"/>
        <w:rPr>
          <w:color w:val="000000"/>
          <w:sz w:val="24"/>
          <w:szCs w:val="24"/>
        </w:rPr>
      </w:pPr>
      <w:r>
        <w:rPr>
          <w:color w:val="000000"/>
          <w:sz w:val="24"/>
          <w:szCs w:val="24"/>
        </w:rPr>
        <w:t xml:space="preserve">Для того, чтобы полнее раскрыть понятие административной ответственности, необходимо дать определение административного правонарушения, которое влечет меры административной ответственности. </w:t>
      </w:r>
    </w:p>
    <w:p w:rsidR="00D0784B" w:rsidRDefault="00D0784B">
      <w:pPr>
        <w:widowControl w:val="0"/>
        <w:spacing w:before="120"/>
        <w:ind w:firstLine="567"/>
        <w:jc w:val="both"/>
        <w:rPr>
          <w:color w:val="000000"/>
          <w:sz w:val="24"/>
          <w:szCs w:val="24"/>
        </w:rPr>
      </w:pPr>
      <w:r>
        <w:rPr>
          <w:color w:val="000000"/>
          <w:sz w:val="24"/>
          <w:szCs w:val="24"/>
        </w:rPr>
        <w:t xml:space="preserve">Административным правонарушением (проступком) признается посягающее на государственный или общественный порядок, права и свободы граждан, на установленный порядок управления противоправное, виновное (умышленное или неосторожное) действие либо бездействие, за которое законодательством предусмотрена административная ответственность. </w:t>
      </w:r>
    </w:p>
    <w:p w:rsidR="00D0784B" w:rsidRDefault="00D0784B">
      <w:pPr>
        <w:widowControl w:val="0"/>
        <w:spacing w:before="120"/>
        <w:ind w:firstLine="567"/>
        <w:jc w:val="both"/>
        <w:rPr>
          <w:color w:val="000000"/>
          <w:sz w:val="24"/>
          <w:szCs w:val="24"/>
        </w:rPr>
      </w:pPr>
      <w:r>
        <w:rPr>
          <w:color w:val="000000"/>
          <w:sz w:val="24"/>
          <w:szCs w:val="24"/>
        </w:rPr>
        <w:t xml:space="preserve">Все правонарушения по степени их общественной опасности подразделяются на 2 вида: проступки и преступления. </w:t>
      </w:r>
    </w:p>
    <w:p w:rsidR="00D0784B" w:rsidRDefault="00D0784B">
      <w:pPr>
        <w:widowControl w:val="0"/>
        <w:spacing w:before="120"/>
        <w:ind w:firstLine="567"/>
        <w:jc w:val="both"/>
        <w:rPr>
          <w:color w:val="000000"/>
          <w:sz w:val="24"/>
          <w:szCs w:val="24"/>
        </w:rPr>
      </w:pPr>
      <w:r>
        <w:rPr>
          <w:color w:val="000000"/>
          <w:sz w:val="24"/>
          <w:szCs w:val="24"/>
        </w:rPr>
        <w:t xml:space="preserve">Проступки – это такие правонарушения, которые характеризуются меньшей степенью общественной опасности по сравнению с преступлениями и посягают на отдельные стороны правового порядка, существующего в обществе (к ним относятся дисциплинарные, административные и гражданские правонарушения). </w:t>
      </w:r>
    </w:p>
    <w:p w:rsidR="00D0784B" w:rsidRDefault="00D0784B">
      <w:pPr>
        <w:widowControl w:val="0"/>
        <w:spacing w:before="120"/>
        <w:ind w:firstLine="567"/>
        <w:jc w:val="both"/>
        <w:rPr>
          <w:color w:val="000000"/>
          <w:sz w:val="24"/>
          <w:szCs w:val="24"/>
        </w:rPr>
      </w:pPr>
      <w:r>
        <w:rPr>
          <w:color w:val="000000"/>
          <w:sz w:val="24"/>
          <w:szCs w:val="24"/>
        </w:rPr>
        <w:t xml:space="preserve">Самым опасным видом правонарушения являются преступления. Они отличаются от проступков повышенной степенью общественной опасности и причиняют более тяжелый вред личности, государству, обществу. </w:t>
      </w:r>
    </w:p>
    <w:p w:rsidR="00D0784B" w:rsidRDefault="00D0784B">
      <w:pPr>
        <w:widowControl w:val="0"/>
        <w:spacing w:before="120"/>
        <w:ind w:firstLine="567"/>
        <w:jc w:val="both"/>
        <w:rPr>
          <w:color w:val="000000"/>
          <w:sz w:val="24"/>
          <w:szCs w:val="24"/>
        </w:rPr>
      </w:pPr>
      <w:r>
        <w:rPr>
          <w:color w:val="000000"/>
          <w:sz w:val="24"/>
          <w:szCs w:val="24"/>
        </w:rPr>
        <w:t xml:space="preserve">В зависимости от характера совершенного правонарушения различают дисциплинарную, административную, материальную, гражданскую и уголовную ответственность. </w:t>
      </w:r>
    </w:p>
    <w:p w:rsidR="00D0784B" w:rsidRDefault="00D0784B">
      <w:pPr>
        <w:widowControl w:val="0"/>
        <w:spacing w:before="120"/>
        <w:ind w:firstLine="567"/>
        <w:jc w:val="both"/>
        <w:rPr>
          <w:color w:val="000000"/>
          <w:sz w:val="24"/>
          <w:szCs w:val="24"/>
        </w:rPr>
      </w:pPr>
      <w:r>
        <w:rPr>
          <w:color w:val="000000"/>
          <w:sz w:val="24"/>
          <w:szCs w:val="24"/>
        </w:rPr>
        <w:t xml:space="preserve">Дисциплинарная ответственность заключается в наложении на виновное лицо дисциплинарного взыскания властью руководителя (начальника). Основными дисциплинарными мерами являются выговор, замечание, увольнение с работы и т.д. </w:t>
      </w:r>
    </w:p>
    <w:p w:rsidR="00D0784B" w:rsidRDefault="00D0784B">
      <w:pPr>
        <w:widowControl w:val="0"/>
        <w:spacing w:before="120"/>
        <w:ind w:firstLine="567"/>
        <w:jc w:val="both"/>
        <w:rPr>
          <w:color w:val="000000"/>
          <w:sz w:val="24"/>
          <w:szCs w:val="24"/>
        </w:rPr>
      </w:pPr>
      <w:r>
        <w:rPr>
          <w:color w:val="000000"/>
          <w:sz w:val="24"/>
          <w:szCs w:val="24"/>
        </w:rPr>
        <w:t xml:space="preserve">Гражданско-правовая ответственность вытекает из нарушения имущественных и личных неимущественных прав граждан и организаций. Результатом ее наступления будет возмещение вреда в формах, предусмотренных санкциями гражданского права. </w:t>
      </w:r>
    </w:p>
    <w:p w:rsidR="00D0784B" w:rsidRDefault="00D0784B">
      <w:pPr>
        <w:widowControl w:val="0"/>
        <w:spacing w:before="120"/>
        <w:ind w:firstLine="567"/>
        <w:jc w:val="both"/>
        <w:rPr>
          <w:color w:val="000000"/>
          <w:sz w:val="24"/>
          <w:szCs w:val="24"/>
        </w:rPr>
      </w:pPr>
      <w:r>
        <w:rPr>
          <w:color w:val="000000"/>
          <w:sz w:val="24"/>
          <w:szCs w:val="24"/>
        </w:rPr>
        <w:t xml:space="preserve">Уголовная ответственность обладает наиболее жесткими мерами государственного воздействия, которая применяется в судебном порядке к лицу, виновному в совершении преступления. </w:t>
      </w:r>
    </w:p>
    <w:p w:rsidR="00D0784B" w:rsidRDefault="00D0784B">
      <w:pPr>
        <w:widowControl w:val="0"/>
        <w:spacing w:before="120"/>
        <w:ind w:firstLine="567"/>
        <w:jc w:val="both"/>
        <w:rPr>
          <w:color w:val="000000"/>
          <w:sz w:val="24"/>
          <w:szCs w:val="24"/>
        </w:rPr>
      </w:pPr>
      <w:r>
        <w:rPr>
          <w:color w:val="000000"/>
          <w:sz w:val="24"/>
          <w:szCs w:val="24"/>
        </w:rPr>
        <w:t xml:space="preserve">Административная ответственность выражается в применении органами исполнительной власти мер административного воздействия к виновным лицам (предупреждение, штраф, административный арест). </w:t>
      </w:r>
    </w:p>
    <w:p w:rsidR="00D0784B" w:rsidRDefault="00D0784B">
      <w:pPr>
        <w:widowControl w:val="0"/>
        <w:spacing w:before="120"/>
        <w:ind w:firstLine="567"/>
        <w:jc w:val="both"/>
        <w:rPr>
          <w:color w:val="000000"/>
          <w:sz w:val="24"/>
          <w:szCs w:val="24"/>
        </w:rPr>
      </w:pPr>
      <w:r>
        <w:rPr>
          <w:color w:val="000000"/>
          <w:sz w:val="24"/>
          <w:szCs w:val="24"/>
        </w:rPr>
        <w:t xml:space="preserve">Административная ответственность за правонарушения, наступает, если эти нарушения по своему характеру не влекут за собой в соответствии с действующим законодательством уголовной ответственности. </w:t>
      </w:r>
    </w:p>
    <w:p w:rsidR="00D0784B" w:rsidRDefault="00D0784B">
      <w:pPr>
        <w:widowControl w:val="0"/>
        <w:spacing w:before="120"/>
        <w:jc w:val="center"/>
        <w:rPr>
          <w:b/>
          <w:bCs/>
          <w:color w:val="000000"/>
          <w:sz w:val="28"/>
          <w:szCs w:val="28"/>
        </w:rPr>
      </w:pPr>
      <w:r>
        <w:rPr>
          <w:b/>
          <w:bCs/>
          <w:color w:val="000000"/>
          <w:sz w:val="28"/>
          <w:szCs w:val="28"/>
        </w:rPr>
        <w:t xml:space="preserve">Понятие административной ответственности. </w:t>
      </w:r>
    </w:p>
    <w:p w:rsidR="00D0784B" w:rsidRDefault="00D0784B">
      <w:pPr>
        <w:widowControl w:val="0"/>
        <w:spacing w:before="120"/>
        <w:ind w:firstLine="567"/>
        <w:jc w:val="both"/>
        <w:rPr>
          <w:color w:val="000000"/>
          <w:sz w:val="24"/>
          <w:szCs w:val="24"/>
        </w:rPr>
      </w:pPr>
      <w:r>
        <w:rPr>
          <w:color w:val="000000"/>
          <w:sz w:val="24"/>
          <w:szCs w:val="24"/>
        </w:rPr>
        <w:t xml:space="preserve">Административная ответственность –это применение государственными органами, должностными лицами и представителями власти установленных государством мер административного наказания к гражданам, а в соответствующих случаях – и к организациям за нарушения законности и государственной дисциплины. </w:t>
      </w:r>
    </w:p>
    <w:p w:rsidR="00D0784B" w:rsidRDefault="00D0784B">
      <w:pPr>
        <w:widowControl w:val="0"/>
        <w:spacing w:before="120"/>
        <w:ind w:firstLine="567"/>
        <w:jc w:val="both"/>
        <w:rPr>
          <w:color w:val="000000"/>
          <w:sz w:val="24"/>
          <w:szCs w:val="24"/>
        </w:rPr>
      </w:pPr>
      <w:r>
        <w:rPr>
          <w:color w:val="000000"/>
          <w:sz w:val="24"/>
          <w:szCs w:val="24"/>
        </w:rPr>
        <w:t xml:space="preserve">В России действует большое количество различных административных правил. К их числу относятся, например, правила поведения в общественных местах, правила дорожного движения, санитарно-эпидемиологические правила, противопожарные, правила торговли, таможенные правила, правила по технике безопасности и охране труда, правила охоты, рыбной ловли, охрана окружающей среды и природных ресурсов, правила военного учета, пограничного режима, чрезвычайного положения и другие. </w:t>
      </w:r>
    </w:p>
    <w:p w:rsidR="00D0784B" w:rsidRDefault="00D0784B">
      <w:pPr>
        <w:widowControl w:val="0"/>
        <w:spacing w:before="120"/>
        <w:ind w:firstLine="567"/>
        <w:jc w:val="both"/>
        <w:rPr>
          <w:color w:val="000000"/>
          <w:sz w:val="24"/>
          <w:szCs w:val="24"/>
        </w:rPr>
      </w:pPr>
      <w:r>
        <w:rPr>
          <w:color w:val="000000"/>
          <w:sz w:val="24"/>
          <w:szCs w:val="24"/>
        </w:rPr>
        <w:t xml:space="preserve">Нарушения административных правил могут повлечь разнообразные виды ответственности: уголовную, дисциплинарную, административную и материальную (для лиц, на которых не распространяется действие норм трудового права). Кроме того, на основе норм административного права могут применяться меры общественного воздействия и иные меры. </w:t>
      </w:r>
    </w:p>
    <w:p w:rsidR="00D0784B" w:rsidRDefault="00D0784B">
      <w:pPr>
        <w:widowControl w:val="0"/>
        <w:spacing w:before="120"/>
        <w:ind w:firstLine="567"/>
        <w:jc w:val="both"/>
        <w:rPr>
          <w:color w:val="000000"/>
          <w:sz w:val="24"/>
          <w:szCs w:val="24"/>
        </w:rPr>
      </w:pPr>
      <w:r>
        <w:rPr>
          <w:color w:val="000000"/>
          <w:sz w:val="24"/>
          <w:szCs w:val="24"/>
        </w:rPr>
        <w:t xml:space="preserve">Необходимо также иметь в виду, что административная ответственность предусматривает нормы не только административного права, но и ряда других отраслей права, в частности трудового и финансового. </w:t>
      </w:r>
    </w:p>
    <w:p w:rsidR="00D0784B" w:rsidRDefault="00D0784B">
      <w:pPr>
        <w:widowControl w:val="0"/>
        <w:spacing w:before="120"/>
        <w:ind w:firstLine="567"/>
        <w:jc w:val="both"/>
        <w:rPr>
          <w:color w:val="000000"/>
          <w:sz w:val="24"/>
          <w:szCs w:val="24"/>
        </w:rPr>
      </w:pPr>
      <w:r>
        <w:rPr>
          <w:color w:val="000000"/>
          <w:sz w:val="24"/>
          <w:szCs w:val="24"/>
        </w:rPr>
        <w:t xml:space="preserve">Основными нормативными актами, устанавливающими административную ответственность, являются Кодекс об административных правонарушениях, Таможенный кодекс Российской Федерации, Положение о комиссиях по делам несовершеннолетних, Закон «О порядке пересчета размеров штрафов, предусмотренных Кодексом РСФСР об административных правонарушениях», а также ряд федеральных законов об ответственности юридических лиц за административные правонарушения. </w:t>
      </w:r>
    </w:p>
    <w:p w:rsidR="00D0784B" w:rsidRDefault="00D0784B">
      <w:pPr>
        <w:widowControl w:val="0"/>
        <w:spacing w:before="120"/>
        <w:ind w:firstLine="567"/>
        <w:jc w:val="both"/>
        <w:rPr>
          <w:color w:val="000000"/>
          <w:sz w:val="24"/>
          <w:szCs w:val="24"/>
        </w:rPr>
      </w:pPr>
      <w:r>
        <w:rPr>
          <w:color w:val="000000"/>
          <w:sz w:val="24"/>
          <w:szCs w:val="24"/>
        </w:rPr>
        <w:t xml:space="preserve">Согласно ст.72 Конституции, административное и административно-процессуальное законодательство находится в совместном ведении Российской Федерации и её субъектов. Однако вопрос о компетенции органов государственной власти субъектов Федерации в области установления и реализации ответственности за административные правонарушения, хотя и предусмотрен КоАП, пока не разрешен. </w:t>
      </w:r>
    </w:p>
    <w:p w:rsidR="00D0784B" w:rsidRDefault="00D0784B">
      <w:pPr>
        <w:widowControl w:val="0"/>
        <w:spacing w:before="120"/>
        <w:ind w:firstLine="567"/>
        <w:jc w:val="both"/>
        <w:rPr>
          <w:color w:val="000000"/>
          <w:sz w:val="24"/>
          <w:szCs w:val="24"/>
        </w:rPr>
      </w:pPr>
      <w:r>
        <w:rPr>
          <w:color w:val="000000"/>
          <w:sz w:val="24"/>
          <w:szCs w:val="24"/>
        </w:rPr>
        <w:t xml:space="preserve">Федеральные законы о наложении административных штрафов на предприятия, учреждения и организации действуют непосредственно; в КоАП они не включены. </w:t>
      </w:r>
    </w:p>
    <w:p w:rsidR="00D0784B" w:rsidRDefault="00D0784B">
      <w:pPr>
        <w:widowControl w:val="0"/>
        <w:spacing w:before="120"/>
        <w:ind w:firstLine="567"/>
        <w:jc w:val="both"/>
        <w:rPr>
          <w:color w:val="000000"/>
          <w:sz w:val="24"/>
          <w:szCs w:val="24"/>
        </w:rPr>
      </w:pPr>
      <w:r>
        <w:rPr>
          <w:color w:val="000000"/>
          <w:sz w:val="24"/>
          <w:szCs w:val="24"/>
        </w:rPr>
        <w:t xml:space="preserve">В Кодекс РСФСР об административных правонарушениях, принятый 20 июня 1984 года, многократно вносились изменения и дополнения, предусматривающие конкретные виды административных проступков и меры взысканий за них, а также круг органов и должностных лиц, управомоченных налагать административные взыскания. </w:t>
      </w:r>
    </w:p>
    <w:p w:rsidR="00D0784B" w:rsidRDefault="00D0784B">
      <w:pPr>
        <w:widowControl w:val="0"/>
        <w:spacing w:before="120"/>
        <w:ind w:firstLine="567"/>
        <w:jc w:val="both"/>
        <w:rPr>
          <w:color w:val="000000"/>
          <w:sz w:val="24"/>
          <w:szCs w:val="24"/>
        </w:rPr>
      </w:pPr>
      <w:r>
        <w:rPr>
          <w:color w:val="000000"/>
          <w:sz w:val="24"/>
          <w:szCs w:val="24"/>
        </w:rPr>
        <w:t xml:space="preserve">В особенной части КоАП, кроме классификации административных правонарушения с указанием конкретных мер административных взысканий за их совершение, изложены также процессуальные вопросы – производство по делам об административных правонарушениях. </w:t>
      </w:r>
    </w:p>
    <w:p w:rsidR="00D0784B" w:rsidRDefault="00D0784B">
      <w:pPr>
        <w:widowControl w:val="0"/>
        <w:spacing w:before="120"/>
        <w:ind w:firstLine="567"/>
        <w:jc w:val="both"/>
        <w:rPr>
          <w:color w:val="000000"/>
          <w:sz w:val="24"/>
          <w:szCs w:val="24"/>
        </w:rPr>
      </w:pPr>
      <w:r>
        <w:rPr>
          <w:color w:val="000000"/>
          <w:sz w:val="24"/>
          <w:szCs w:val="24"/>
        </w:rPr>
        <w:t xml:space="preserve">Государственные служащие несут административную ответственность по общим правилам на ровне со всеми гражданами Российской Федерации. </w:t>
      </w:r>
    </w:p>
    <w:p w:rsidR="00D0784B" w:rsidRDefault="00D0784B">
      <w:pPr>
        <w:widowControl w:val="0"/>
        <w:spacing w:before="120"/>
        <w:ind w:firstLine="567"/>
        <w:jc w:val="both"/>
        <w:rPr>
          <w:color w:val="000000"/>
          <w:sz w:val="24"/>
          <w:szCs w:val="24"/>
        </w:rPr>
      </w:pPr>
      <w:r>
        <w:rPr>
          <w:color w:val="000000"/>
          <w:sz w:val="24"/>
          <w:szCs w:val="24"/>
        </w:rPr>
        <w:t xml:space="preserve">Административная ответственность имеет общие черты с другими видами юридической ответственности – уголовной, дисциплинарной, материальной, что выражается в принудительном характере мер воздействия на нарушителя, отрицательной оценки их поведения, в общей цели, которую преследуют все виды правовой ответственности по воспитанию нарушителей и профилактике правонарушений. В тоже время она имеет свои специфические особенности, характерные признаки: </w:t>
      </w:r>
    </w:p>
    <w:p w:rsidR="00D0784B" w:rsidRDefault="00D0784B">
      <w:pPr>
        <w:widowControl w:val="0"/>
        <w:spacing w:before="120"/>
        <w:ind w:firstLine="567"/>
        <w:jc w:val="both"/>
        <w:rPr>
          <w:color w:val="000000"/>
          <w:sz w:val="24"/>
          <w:szCs w:val="24"/>
        </w:rPr>
      </w:pPr>
      <w:r>
        <w:rPr>
          <w:color w:val="000000"/>
          <w:sz w:val="24"/>
          <w:szCs w:val="24"/>
        </w:rPr>
        <w:t xml:space="preserve">1. Устанавливать административную ответственность могут не только органы законодательной власти, а в предела своей компетенции и органы исполнительной власти, указанные в КоАП. Институт административной ответственности представляет собой важнейшую часть административного права, не менее значимую, чем та, которую имеют институты уголовной, дисциплинарной и материальной ответственности в соответствующих отраслях российского права. </w:t>
      </w:r>
    </w:p>
    <w:p w:rsidR="00D0784B" w:rsidRDefault="00D0784B">
      <w:pPr>
        <w:widowControl w:val="0"/>
        <w:spacing w:before="120"/>
        <w:ind w:firstLine="567"/>
        <w:jc w:val="both"/>
        <w:rPr>
          <w:color w:val="000000"/>
          <w:sz w:val="24"/>
          <w:szCs w:val="24"/>
        </w:rPr>
      </w:pPr>
      <w:r>
        <w:rPr>
          <w:color w:val="000000"/>
          <w:sz w:val="24"/>
          <w:szCs w:val="24"/>
        </w:rPr>
        <w:t xml:space="preserve">2. Если при дисциплинарной ответственности между руководителями, применяющим меры взыскания, и лицом, привлекаемым к ответственности, существуют отношения подчиненности, то при административной ответственности такая подчиненность исключается. Наложение административных взысканий осуществляется специальными органами исполнительной власти и в некоторых случаях судами (судьями). </w:t>
      </w:r>
    </w:p>
    <w:p w:rsidR="00D0784B" w:rsidRDefault="00D0784B">
      <w:pPr>
        <w:widowControl w:val="0"/>
        <w:spacing w:before="120"/>
        <w:ind w:firstLine="567"/>
        <w:jc w:val="both"/>
        <w:rPr>
          <w:color w:val="000000"/>
          <w:sz w:val="24"/>
          <w:szCs w:val="24"/>
        </w:rPr>
      </w:pPr>
      <w:r>
        <w:rPr>
          <w:color w:val="000000"/>
          <w:sz w:val="24"/>
          <w:szCs w:val="24"/>
        </w:rPr>
        <w:t xml:space="preserve">3. Большинство составов административных проступков можно назвать «формальными»: административная ответственность наступает, как правило, независимо от того, имеются ли непосредственные отрицательные последствия от данного нарушения или нет, - достаточно самого факта нарушения правил, установленных административно-правовыми актами. </w:t>
      </w:r>
    </w:p>
    <w:p w:rsidR="00D0784B" w:rsidRDefault="00D0784B">
      <w:pPr>
        <w:widowControl w:val="0"/>
        <w:spacing w:before="120"/>
        <w:ind w:firstLine="567"/>
        <w:jc w:val="both"/>
        <w:rPr>
          <w:color w:val="000000"/>
          <w:sz w:val="24"/>
          <w:szCs w:val="24"/>
        </w:rPr>
      </w:pPr>
      <w:r>
        <w:rPr>
          <w:color w:val="000000"/>
          <w:sz w:val="24"/>
          <w:szCs w:val="24"/>
        </w:rPr>
        <w:t xml:space="preserve">4. Основанием привлечения к ответственности является конкретное правонарушение, то есть такое деяние (действие или бездействие), которое законодательством, а в ряде случаев другими нормативными правовыми актами признаны как вредное или запрещенное. </w:t>
      </w:r>
    </w:p>
    <w:p w:rsidR="00D0784B" w:rsidRDefault="00D0784B">
      <w:pPr>
        <w:widowControl w:val="0"/>
        <w:spacing w:before="120"/>
        <w:ind w:firstLine="567"/>
        <w:jc w:val="both"/>
        <w:rPr>
          <w:color w:val="000000"/>
          <w:sz w:val="24"/>
          <w:szCs w:val="24"/>
        </w:rPr>
      </w:pPr>
      <w:r>
        <w:rPr>
          <w:color w:val="000000"/>
          <w:sz w:val="24"/>
          <w:szCs w:val="24"/>
        </w:rPr>
        <w:t xml:space="preserve">Правонарушения делятся на преступления и проступки (деликты). Проступки могут быть административные, дисциплинарные и служебные. </w:t>
      </w:r>
    </w:p>
    <w:p w:rsidR="00D0784B" w:rsidRDefault="00D0784B">
      <w:pPr>
        <w:widowControl w:val="0"/>
        <w:spacing w:before="120"/>
        <w:ind w:firstLine="567"/>
        <w:jc w:val="both"/>
        <w:rPr>
          <w:color w:val="000000"/>
          <w:sz w:val="24"/>
          <w:szCs w:val="24"/>
        </w:rPr>
      </w:pPr>
      <w:r>
        <w:rPr>
          <w:color w:val="000000"/>
          <w:sz w:val="24"/>
          <w:szCs w:val="24"/>
        </w:rPr>
        <w:t xml:space="preserve">Нарушения административных правил могут повлечь уголовную ответственность виновных лиц согласно Уголовному кодексу. Но в большинстве случаев за административные правонарушения (проступки) наступает административная ответственность. </w:t>
      </w:r>
    </w:p>
    <w:p w:rsidR="00D0784B" w:rsidRDefault="00D0784B">
      <w:pPr>
        <w:widowControl w:val="0"/>
        <w:spacing w:before="120"/>
        <w:ind w:firstLine="567"/>
        <w:jc w:val="both"/>
        <w:rPr>
          <w:color w:val="000000"/>
          <w:sz w:val="24"/>
          <w:szCs w:val="24"/>
        </w:rPr>
      </w:pPr>
      <w:r>
        <w:rPr>
          <w:color w:val="000000"/>
          <w:sz w:val="24"/>
          <w:szCs w:val="24"/>
        </w:rPr>
        <w:t xml:space="preserve">Согласно КоАП, административным проступкам признается посягающее на государственный или общественный порядок собственность, права и свободы граждан, на установленный порядок управления противоправное, виновное (умышленное или неосторожное) действие или бездействие, за которое предусмотрена административная ответственность. Эта ответственность наступает в том случае, если конкретное нарушение по своему характеру не влечет за собой в соответствии с законодательством уголовной ответственности. Как видим, объекты административных проступков отличаются от объектов дисциплинарной ответственности. Административный проступок представляет собой к тому же посягательства на общественные отношения, регулируемые нормами различных отраслей права, а не только административного. </w:t>
      </w:r>
    </w:p>
    <w:p w:rsidR="00D0784B" w:rsidRDefault="00D0784B">
      <w:pPr>
        <w:widowControl w:val="0"/>
        <w:spacing w:before="120"/>
        <w:ind w:firstLine="567"/>
        <w:jc w:val="both"/>
        <w:rPr>
          <w:color w:val="000000"/>
          <w:sz w:val="24"/>
          <w:szCs w:val="24"/>
        </w:rPr>
      </w:pPr>
      <w:r>
        <w:rPr>
          <w:color w:val="000000"/>
          <w:sz w:val="24"/>
          <w:szCs w:val="24"/>
        </w:rPr>
        <w:t xml:space="preserve">Административное правонарушение является деянием, причиняющим вред интересам граждан, общества и государства, и оно противоправно. Конкретные административные проступки, за совершение которых предусмотрена административная ответственность, указана в статье 41-193 КоАП, и в других нормативных актах, не входящих в Кодекс. От смежных с ними преступлений административные правонарушения отличаются лишь в меньшей степенью своей общественной опасностью, поэтому зачастую говорят о вредности, а не общественной опасности административных деликтов. </w:t>
      </w:r>
    </w:p>
    <w:p w:rsidR="00D0784B" w:rsidRDefault="00D0784B">
      <w:pPr>
        <w:widowControl w:val="0"/>
        <w:spacing w:before="120"/>
        <w:ind w:firstLine="567"/>
        <w:jc w:val="both"/>
        <w:rPr>
          <w:color w:val="000000"/>
          <w:sz w:val="24"/>
          <w:szCs w:val="24"/>
        </w:rPr>
      </w:pPr>
      <w:r>
        <w:rPr>
          <w:color w:val="000000"/>
          <w:sz w:val="24"/>
          <w:szCs w:val="24"/>
        </w:rPr>
        <w:t xml:space="preserve">Кроме противоправности, признаками административного правонарушения являются также виновность и наказуемость деяния. Конечно, в соответствующих случаях для признания деяния административным правонарушением должна быть установлена причинная связь между деянием и его противоправными последствиями (например, причинение вреда здоровью человека, окружающей среде и т.п.). </w:t>
      </w:r>
    </w:p>
    <w:p w:rsidR="00D0784B" w:rsidRDefault="00D0784B">
      <w:pPr>
        <w:widowControl w:val="0"/>
        <w:spacing w:before="120"/>
        <w:ind w:firstLine="567"/>
        <w:jc w:val="both"/>
        <w:rPr>
          <w:color w:val="000000"/>
          <w:sz w:val="24"/>
          <w:szCs w:val="24"/>
        </w:rPr>
      </w:pPr>
      <w:r>
        <w:rPr>
          <w:color w:val="000000"/>
          <w:sz w:val="24"/>
          <w:szCs w:val="24"/>
        </w:rPr>
        <w:t xml:space="preserve">5. Административная ответственность отличается и от других видов и по субъектам ответственности. К ним относятся не только физические лица – граждане и должностные лица, но в некоторых случаях ответственность за административные правонарушения несут и предприятия, учреждения, организации. </w:t>
      </w:r>
    </w:p>
    <w:p w:rsidR="00D0784B" w:rsidRDefault="00D0784B">
      <w:pPr>
        <w:widowControl w:val="0"/>
        <w:spacing w:before="120"/>
        <w:jc w:val="center"/>
        <w:rPr>
          <w:b/>
          <w:bCs/>
          <w:color w:val="000000"/>
          <w:sz w:val="28"/>
          <w:szCs w:val="28"/>
        </w:rPr>
      </w:pPr>
      <w:r>
        <w:rPr>
          <w:b/>
          <w:bCs/>
          <w:color w:val="000000"/>
          <w:sz w:val="28"/>
          <w:szCs w:val="28"/>
        </w:rPr>
        <w:t xml:space="preserve">Понятие административного правонарушения </w:t>
      </w:r>
    </w:p>
    <w:p w:rsidR="00D0784B" w:rsidRDefault="00D0784B">
      <w:pPr>
        <w:widowControl w:val="0"/>
        <w:spacing w:before="120"/>
        <w:ind w:firstLine="567"/>
        <w:jc w:val="both"/>
        <w:rPr>
          <w:color w:val="000000"/>
          <w:sz w:val="24"/>
          <w:szCs w:val="24"/>
        </w:rPr>
      </w:pPr>
      <w:r>
        <w:rPr>
          <w:color w:val="000000"/>
          <w:sz w:val="24"/>
          <w:szCs w:val="24"/>
        </w:rPr>
        <w:t xml:space="preserve">Административным правонарушением (проступком) признается посягающее на государственный или общественный порядок, социалистическую собственность, права и свободы граждан, на установленный порядок управления противоправное, виновное (умышленное или неосторожное) действие либо бездействие, за которое законодательством предусмотрена административная ответственность. </w:t>
      </w:r>
    </w:p>
    <w:p w:rsidR="00D0784B" w:rsidRDefault="00D0784B">
      <w:pPr>
        <w:widowControl w:val="0"/>
        <w:spacing w:before="120"/>
        <w:ind w:firstLine="567"/>
        <w:jc w:val="both"/>
        <w:rPr>
          <w:color w:val="000000"/>
          <w:sz w:val="24"/>
          <w:szCs w:val="24"/>
        </w:rPr>
      </w:pPr>
      <w:r>
        <w:rPr>
          <w:color w:val="000000"/>
          <w:sz w:val="24"/>
          <w:szCs w:val="24"/>
        </w:rPr>
        <w:t xml:space="preserve">Административная ответственность за правонарушения, предусмотренные настоящим Кодексом, наступает, если эти нарушения по своему характеру не влекут за собой в соответствии с действующим законодательством уголовной ответственности. </w:t>
      </w:r>
    </w:p>
    <w:p w:rsidR="00D0784B" w:rsidRDefault="00D0784B">
      <w:pPr>
        <w:widowControl w:val="0"/>
        <w:spacing w:before="120"/>
        <w:ind w:firstLine="567"/>
        <w:jc w:val="both"/>
        <w:rPr>
          <w:color w:val="000000"/>
          <w:sz w:val="24"/>
          <w:szCs w:val="24"/>
        </w:rPr>
      </w:pPr>
      <w:r>
        <w:rPr>
          <w:color w:val="000000"/>
          <w:sz w:val="24"/>
          <w:szCs w:val="24"/>
        </w:rPr>
        <w:t xml:space="preserve">Административное правонарушение признается совершенным умышленно, если лицо, его совершившее, сознавало противоправный характер своего действия или бездействия, предвидело его вредные последствия и желало их или сознательно допускало наступление этих последствий. </w:t>
      </w:r>
    </w:p>
    <w:p w:rsidR="00D0784B" w:rsidRDefault="00D0784B">
      <w:pPr>
        <w:widowControl w:val="0"/>
        <w:spacing w:before="120"/>
        <w:ind w:firstLine="567"/>
        <w:jc w:val="both"/>
        <w:rPr>
          <w:color w:val="000000"/>
          <w:sz w:val="24"/>
          <w:szCs w:val="24"/>
        </w:rPr>
      </w:pPr>
      <w:r>
        <w:rPr>
          <w:color w:val="000000"/>
          <w:sz w:val="24"/>
          <w:szCs w:val="24"/>
        </w:rPr>
        <w:t xml:space="preserve">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либо бездействия, но легкомысленно рассчитывало на их предотвращение либо не предвидело возможности наступления таких последствий, хотя должно было и могло их предвидеть. </w:t>
      </w:r>
    </w:p>
    <w:p w:rsidR="00D0784B" w:rsidRDefault="00D0784B">
      <w:pPr>
        <w:widowControl w:val="0"/>
        <w:spacing w:before="120"/>
        <w:jc w:val="center"/>
        <w:rPr>
          <w:b/>
          <w:bCs/>
          <w:color w:val="000000"/>
          <w:sz w:val="28"/>
          <w:szCs w:val="28"/>
        </w:rPr>
      </w:pPr>
      <w:r>
        <w:rPr>
          <w:b/>
          <w:bCs/>
          <w:color w:val="000000"/>
          <w:sz w:val="28"/>
          <w:szCs w:val="28"/>
        </w:rPr>
        <w:t xml:space="preserve">Юридический состав административного правонарушения. </w:t>
      </w:r>
    </w:p>
    <w:p w:rsidR="00D0784B" w:rsidRDefault="00D0784B">
      <w:pPr>
        <w:widowControl w:val="0"/>
        <w:spacing w:before="120"/>
        <w:ind w:firstLine="567"/>
        <w:jc w:val="both"/>
        <w:rPr>
          <w:color w:val="000000"/>
          <w:sz w:val="24"/>
          <w:szCs w:val="24"/>
        </w:rPr>
      </w:pPr>
      <w:r>
        <w:rPr>
          <w:color w:val="000000"/>
          <w:sz w:val="24"/>
          <w:szCs w:val="24"/>
        </w:rPr>
        <w:t xml:space="preserve">В законодательстве отсутствует понятие состава административного правонарушения, но при этом, как и в других отраслях права, под составом правонарушения понимается совокупность таких элементов, как субъект и субъективная сторона, объект и объективная сторона. При отсутствии какого-либо из этих элементов ответственность исключается. </w:t>
      </w:r>
    </w:p>
    <w:p w:rsidR="00D0784B" w:rsidRDefault="00D0784B">
      <w:pPr>
        <w:widowControl w:val="0"/>
        <w:spacing w:before="120"/>
        <w:ind w:firstLine="567"/>
        <w:jc w:val="both"/>
        <w:rPr>
          <w:color w:val="000000"/>
          <w:sz w:val="24"/>
          <w:szCs w:val="24"/>
        </w:rPr>
      </w:pPr>
      <w:r>
        <w:rPr>
          <w:color w:val="000000"/>
          <w:sz w:val="24"/>
          <w:szCs w:val="24"/>
        </w:rPr>
        <w:t xml:space="preserve">Согласно КоАП, ответственности подлежат лица, достигшие к моменту совершения административного правонарушения шестнадцатилетнего возраста. При этом к лицам в возрасте от 16 до 18 лет, совершившим административные правонарушения, применяются, как правило, иные, чем взрослым, меры, предусмотренные Положением о комиссиях по делам несовершеннолетних. Случаи, когда несовершеннолетние (от 16 до 18 лет) отвечают на общих основаниях, определены в статье 14 КоАП. Родители и лица, их заменяющие, несут ответственность не за правонарушения детей, а в связи с ними – за то, что не контролировали их поведение (ст. 19 Положения). </w:t>
      </w:r>
    </w:p>
    <w:p w:rsidR="00D0784B" w:rsidRDefault="00D0784B">
      <w:pPr>
        <w:widowControl w:val="0"/>
        <w:spacing w:before="120"/>
        <w:ind w:firstLine="567"/>
        <w:jc w:val="both"/>
        <w:rPr>
          <w:color w:val="000000"/>
          <w:sz w:val="24"/>
          <w:szCs w:val="24"/>
        </w:rPr>
      </w:pPr>
      <w:r>
        <w:rPr>
          <w:color w:val="000000"/>
          <w:sz w:val="24"/>
          <w:szCs w:val="24"/>
        </w:rPr>
        <w:t xml:space="preserve">Что касается должностных лиц, работающих в государственных органах, то они, согласно ст. 15 КоАП, несут ответственность не только за нарушения своими действиями общеобязательных правил, но и за некоторые правонарушения, считающиеся упущениями по службе. Сюда относятся административные правонарушения (проступки) связанные с несоблюдением установленных правил в сфере охраны порядка управления, государственного и общественного порядка природы, здоровья, населения и других правил, обеспечение выполнения которых входит в их служебные обязанности. </w:t>
      </w:r>
    </w:p>
    <w:p w:rsidR="00D0784B" w:rsidRDefault="00D0784B">
      <w:pPr>
        <w:widowControl w:val="0"/>
        <w:spacing w:before="120"/>
        <w:ind w:firstLine="567"/>
        <w:jc w:val="both"/>
        <w:rPr>
          <w:color w:val="000000"/>
          <w:sz w:val="24"/>
          <w:szCs w:val="24"/>
        </w:rPr>
      </w:pPr>
      <w:r>
        <w:rPr>
          <w:color w:val="000000"/>
          <w:sz w:val="24"/>
          <w:szCs w:val="24"/>
        </w:rPr>
        <w:t xml:space="preserve">В ст. 16 КоАП определен порядок привлечения к административной ответственности военнослужащих, призванных на сборы военнообязанных, а также лиц рядового и начальствующего состава органов внутренних дел. Эти категории государственных служащих несут ответственность за административные правонарушения по дисциплинарным уставам. Но за нарушение правил режима Государственной границы Российской Федерации, пограничного режима, режима в пунктах пропуска через государственную границу Российской Федерации, правил дорожного движения, правил охоты, рыболовства и охраны рыбных запасов, таможенных правил и за контрабанду они несут административную ответственность на общих основаниях. Однако к ним не могут быть применены исполнительные работы и административный арест, а к военнослужащим срочной службы – и штраф. </w:t>
      </w:r>
    </w:p>
    <w:p w:rsidR="00D0784B" w:rsidRDefault="00D0784B">
      <w:pPr>
        <w:widowControl w:val="0"/>
        <w:spacing w:before="120"/>
        <w:ind w:firstLine="567"/>
        <w:jc w:val="both"/>
        <w:rPr>
          <w:color w:val="000000"/>
          <w:sz w:val="24"/>
          <w:szCs w:val="24"/>
        </w:rPr>
      </w:pPr>
      <w:r>
        <w:rPr>
          <w:color w:val="000000"/>
          <w:sz w:val="24"/>
          <w:szCs w:val="24"/>
        </w:rPr>
        <w:t xml:space="preserve">Ясно, что круг субъектов административного правонарушения может не совпадать с кругом субъектов административной ответственности. Например, лицо, совершившее административное правонарушение, но не достигшее к этому моменту 16-ти летнего возраста, не может быть привлечено к административной ответственности. К нему применяются иные меры воздействия. </w:t>
      </w:r>
    </w:p>
    <w:p w:rsidR="00D0784B" w:rsidRDefault="00D0784B">
      <w:pPr>
        <w:widowControl w:val="0"/>
        <w:spacing w:before="120"/>
        <w:ind w:firstLine="567"/>
        <w:jc w:val="both"/>
        <w:rPr>
          <w:color w:val="000000"/>
          <w:sz w:val="24"/>
          <w:szCs w:val="24"/>
        </w:rPr>
      </w:pPr>
      <w:r>
        <w:rPr>
          <w:color w:val="000000"/>
          <w:sz w:val="24"/>
          <w:szCs w:val="24"/>
        </w:rPr>
        <w:t xml:space="preserve">Субъективная сторона состава административного правонарушения – это вина, то есть психическое отношение лица к совершенному им противоправному деянию и возможным его последствиям. Вина может проявляться в форме умысла и неосторожности. </w:t>
      </w:r>
    </w:p>
    <w:p w:rsidR="00D0784B" w:rsidRDefault="00D0784B">
      <w:pPr>
        <w:widowControl w:val="0"/>
        <w:spacing w:before="120"/>
        <w:ind w:firstLine="567"/>
        <w:jc w:val="both"/>
        <w:rPr>
          <w:color w:val="000000"/>
          <w:sz w:val="24"/>
          <w:szCs w:val="24"/>
        </w:rPr>
      </w:pPr>
      <w:r>
        <w:rPr>
          <w:color w:val="000000"/>
          <w:sz w:val="24"/>
          <w:szCs w:val="24"/>
        </w:rPr>
        <w:t xml:space="preserve">Административное правонарушение признается совершенным умышленно, если лицо, его совершившее, сознавало противоправный характер своего действия или бездействия, предвидело его вредные последствия и желало их или сознательно допускало наступление этих последствий (ст. 11 КоАП). </w:t>
      </w:r>
    </w:p>
    <w:p w:rsidR="00D0784B" w:rsidRDefault="00D0784B">
      <w:pPr>
        <w:widowControl w:val="0"/>
        <w:spacing w:before="120"/>
        <w:ind w:firstLine="567"/>
        <w:jc w:val="both"/>
        <w:rPr>
          <w:color w:val="000000"/>
          <w:sz w:val="24"/>
          <w:szCs w:val="24"/>
        </w:rPr>
      </w:pPr>
      <w:r>
        <w:rPr>
          <w:color w:val="000000"/>
          <w:sz w:val="24"/>
          <w:szCs w:val="24"/>
        </w:rPr>
        <w:t xml:space="preserve">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или бездействия, но легкомысленно рассчитывало на их предотвращение либо не предвидело возможности наступления таких последствий, хотя должно было и могло было их предотвратить (ст. 12 КоАП). </w:t>
      </w:r>
    </w:p>
    <w:p w:rsidR="00D0784B" w:rsidRDefault="00D0784B">
      <w:pPr>
        <w:widowControl w:val="0"/>
        <w:spacing w:before="120"/>
        <w:ind w:firstLine="567"/>
        <w:jc w:val="both"/>
        <w:rPr>
          <w:color w:val="000000"/>
          <w:sz w:val="24"/>
          <w:szCs w:val="24"/>
        </w:rPr>
      </w:pPr>
      <w:r>
        <w:rPr>
          <w:color w:val="000000"/>
          <w:sz w:val="24"/>
          <w:szCs w:val="24"/>
        </w:rPr>
        <w:t xml:space="preserve">Поэтому не подлежит административной ответственности лицо, которое во время совершения противоправного действия либо бездействия находилось в состоянии невменяемости. </w:t>
      </w:r>
    </w:p>
    <w:p w:rsidR="00D0784B" w:rsidRDefault="00D0784B">
      <w:pPr>
        <w:widowControl w:val="0"/>
        <w:spacing w:before="120"/>
        <w:ind w:firstLine="567"/>
        <w:jc w:val="both"/>
        <w:rPr>
          <w:color w:val="000000"/>
          <w:sz w:val="24"/>
          <w:szCs w:val="24"/>
        </w:rPr>
      </w:pPr>
      <w:r>
        <w:rPr>
          <w:color w:val="000000"/>
          <w:sz w:val="24"/>
          <w:szCs w:val="24"/>
        </w:rPr>
        <w:t xml:space="preserve">Форма вины в редких случаях указывается в текстах статей КоАП и в других нормативных актах, устанавливающих административную ответственность. В большинстве же случаев формулировка правонарушений предполагает, что оно совершается в форме умысла. </w:t>
      </w:r>
    </w:p>
    <w:p w:rsidR="00D0784B" w:rsidRDefault="00D0784B">
      <w:pPr>
        <w:widowControl w:val="0"/>
        <w:spacing w:before="120"/>
        <w:ind w:firstLine="567"/>
        <w:jc w:val="both"/>
        <w:rPr>
          <w:color w:val="000000"/>
          <w:sz w:val="24"/>
          <w:szCs w:val="24"/>
        </w:rPr>
      </w:pPr>
      <w:r>
        <w:rPr>
          <w:color w:val="000000"/>
          <w:sz w:val="24"/>
          <w:szCs w:val="24"/>
        </w:rPr>
        <w:t xml:space="preserve">В качестве объекта административного правонарушения выступают общественные отношения, урегулированные нормами права и охраняемые мерами административной ответственности. Такими объектами могут быть общественный и государственный порядок, собственность, права и свободы граждан, установленный порядок управления. При посягательстве на отношения, не регламентированные правом, речь может идти только об аморальном, безнравственном поведении, а не о противоправном деянии. </w:t>
      </w:r>
    </w:p>
    <w:p w:rsidR="00D0784B" w:rsidRDefault="00D0784B">
      <w:pPr>
        <w:widowControl w:val="0"/>
        <w:spacing w:before="120"/>
        <w:ind w:firstLine="567"/>
        <w:jc w:val="both"/>
        <w:rPr>
          <w:color w:val="000000"/>
          <w:sz w:val="24"/>
          <w:szCs w:val="24"/>
        </w:rPr>
      </w:pPr>
      <w:r>
        <w:rPr>
          <w:color w:val="000000"/>
          <w:sz w:val="24"/>
          <w:szCs w:val="24"/>
        </w:rPr>
        <w:t xml:space="preserve">Объективная сторона заключается в совершении деяния, запрещенного нормами права. Конкретные признаки этого деяния излагаются в соответствующей правовой норме (способ, характер совершения деяния, неоднократность, наступившие вредные последствия и т.д.) </w:t>
      </w:r>
    </w:p>
    <w:p w:rsidR="00D0784B" w:rsidRDefault="00D0784B">
      <w:pPr>
        <w:widowControl w:val="0"/>
        <w:spacing w:before="120"/>
        <w:jc w:val="center"/>
        <w:rPr>
          <w:b/>
          <w:bCs/>
          <w:color w:val="000000"/>
          <w:sz w:val="28"/>
          <w:szCs w:val="28"/>
        </w:rPr>
      </w:pPr>
      <w:r>
        <w:rPr>
          <w:b/>
          <w:bCs/>
          <w:color w:val="000000"/>
          <w:sz w:val="28"/>
          <w:szCs w:val="28"/>
        </w:rPr>
        <w:t xml:space="preserve">Система административных взысканий и порядок их наложения. </w:t>
      </w:r>
    </w:p>
    <w:p w:rsidR="00D0784B" w:rsidRDefault="00D0784B">
      <w:pPr>
        <w:widowControl w:val="0"/>
        <w:spacing w:before="120"/>
        <w:ind w:firstLine="567"/>
        <w:jc w:val="both"/>
        <w:rPr>
          <w:color w:val="000000"/>
          <w:sz w:val="24"/>
          <w:szCs w:val="24"/>
        </w:rPr>
      </w:pPr>
      <w:r>
        <w:rPr>
          <w:color w:val="000000"/>
          <w:sz w:val="24"/>
          <w:szCs w:val="24"/>
        </w:rPr>
        <w:t xml:space="preserve">Административное взыскание – реакция на совершение на совершение административного правонарушения. Ст. 24 КоАП предусматривает следующие административные взыскания: предупреждение; штраф; возмездное изъятие предмета, явившегося орудием совершения или непосредственного объектом административного правонарушения; конфискация предмета, явившегося орудием совершения или непосредственным объектом административного правонарушения; лишение специального права, предоставленного данному гражданину (права управления транспортными средствами, права охоты); и исправительные работы и административный арест. Как видим, система («лестница») административных взысканий включает в себя различные по характеру, тяжести и юридическим характерам санкции. Это дает возможность соответствующим органам (должностным лицам) избрать меру взыскания за проступок с учетом характера совершенного правонарушения, личности нарушителя, степени его вины, имущественного положения, а также обстоятельств, смягчающих и отягчающих ответственность. </w:t>
      </w:r>
    </w:p>
    <w:p w:rsidR="00D0784B" w:rsidRDefault="00D0784B">
      <w:pPr>
        <w:widowControl w:val="0"/>
        <w:spacing w:before="120"/>
        <w:ind w:firstLine="567"/>
        <w:jc w:val="both"/>
        <w:rPr>
          <w:color w:val="000000"/>
          <w:sz w:val="24"/>
          <w:szCs w:val="24"/>
        </w:rPr>
      </w:pPr>
      <w:r>
        <w:rPr>
          <w:color w:val="000000"/>
          <w:sz w:val="24"/>
          <w:szCs w:val="24"/>
        </w:rPr>
        <w:t xml:space="preserve">Имеется и еще одна мера – административное выдворение за пределы Российской Федерации иностранных граждан и лиц без гражданства (ст. 32 КоАП). Она заключается в принудительном и контролируемым перемещением выдворяемых через Государственную границу за пределы Российской Федерации, а в случаях, предусмотренных законодательством, – их контролируемом самостоятельном выезде из Российской Федерации. </w:t>
      </w:r>
    </w:p>
    <w:p w:rsidR="00D0784B" w:rsidRDefault="00D0784B">
      <w:pPr>
        <w:widowControl w:val="0"/>
        <w:spacing w:before="120"/>
        <w:ind w:firstLine="567"/>
        <w:jc w:val="both"/>
        <w:rPr>
          <w:color w:val="000000"/>
          <w:sz w:val="24"/>
          <w:szCs w:val="24"/>
        </w:rPr>
      </w:pPr>
      <w:r>
        <w:rPr>
          <w:color w:val="000000"/>
          <w:sz w:val="24"/>
          <w:szCs w:val="24"/>
        </w:rPr>
        <w:t xml:space="preserve">Федеральным законом от 30 марта 1995 года «о предупреждении распространении в Российской Федерации заболевания, вызываемого вирусом иммунодефицита человека (ВИЧ – инфекция)» предусмотрено, что в случае выявления ВИЧ – инфекции у иностранных граждан и лиц без гражданства, находящихся на территории России, они подлежат депортации из Российской Федерации в порядке, установленном ее законодательством. </w:t>
      </w:r>
    </w:p>
    <w:p w:rsidR="00D0784B" w:rsidRDefault="00D0784B">
      <w:pPr>
        <w:widowControl w:val="0"/>
        <w:spacing w:before="120"/>
        <w:ind w:firstLine="567"/>
        <w:jc w:val="both"/>
        <w:rPr>
          <w:color w:val="000000"/>
          <w:sz w:val="24"/>
          <w:szCs w:val="24"/>
        </w:rPr>
      </w:pPr>
      <w:r>
        <w:rPr>
          <w:color w:val="000000"/>
          <w:sz w:val="24"/>
          <w:szCs w:val="24"/>
        </w:rPr>
        <w:t xml:space="preserve">При определении размера административного штрафа следует руководствоваться не только КоАП, но и Законом от 14 июля 1992 года «о порядке перерасчета размеров штрафов, предусмотренных КоАП РСФСР». Те размеры, которые были установлены до 14 июля 1992 года, утратили свое значение в связи с происходящим инфляционным процессом. </w:t>
      </w:r>
    </w:p>
    <w:p w:rsidR="00D0784B" w:rsidRDefault="00D0784B">
      <w:pPr>
        <w:widowControl w:val="0"/>
        <w:spacing w:before="120"/>
        <w:ind w:firstLine="567"/>
        <w:jc w:val="both"/>
        <w:rPr>
          <w:color w:val="000000"/>
          <w:sz w:val="24"/>
          <w:szCs w:val="24"/>
        </w:rPr>
      </w:pPr>
      <w:r>
        <w:rPr>
          <w:color w:val="000000"/>
          <w:sz w:val="24"/>
          <w:szCs w:val="24"/>
        </w:rPr>
        <w:t xml:space="preserve">Следует также учитывать, что принят ряд законов, предусматривающих наложение административных штрафов на юридических лиц. Так, согласно Закону от 19 декабря 1991 года «об охране окружающей природной среды», предприятия, учреждения, организации, виновные в совершении экологических правонарушений (загрязнения окружающей среды, не выполнения обязанностей по проведению государственной экологической экспертизы и д.р.,) подвергаются штрафу в размере от 50-ти тысяч до 500 тысяч рублей (в размера действовавших до 14 июля 1992 года). </w:t>
      </w:r>
    </w:p>
    <w:p w:rsidR="00D0784B" w:rsidRDefault="00D0784B">
      <w:pPr>
        <w:widowControl w:val="0"/>
        <w:spacing w:before="120"/>
        <w:ind w:firstLine="567"/>
        <w:jc w:val="both"/>
        <w:rPr>
          <w:color w:val="000000"/>
          <w:sz w:val="24"/>
          <w:szCs w:val="24"/>
        </w:rPr>
      </w:pPr>
      <w:r>
        <w:rPr>
          <w:color w:val="000000"/>
          <w:sz w:val="24"/>
          <w:szCs w:val="24"/>
        </w:rPr>
        <w:t xml:space="preserve">К числу органов (должностных лиц), уполномоченных рассматривать дела об административных правонарушениях и налагать взыскания, КоАП относят: административные комиссии при местной администрации; местную администрацию (в случае если не создано административная комиссия); комиссии по дела о несовершеннолетних при местной администрации; районные (городские) народные суды и судьи по административному и исполнительному производству; органы внутренних дел; органы государственной инспекции; другие органы (должностные лица), уполномоченные на то законодательством Российской Федерации. </w:t>
      </w:r>
    </w:p>
    <w:p w:rsidR="00D0784B" w:rsidRDefault="00D0784B">
      <w:pPr>
        <w:widowControl w:val="0"/>
        <w:spacing w:before="120"/>
        <w:ind w:firstLine="567"/>
        <w:jc w:val="both"/>
        <w:rPr>
          <w:color w:val="000000"/>
          <w:sz w:val="24"/>
          <w:szCs w:val="24"/>
        </w:rPr>
      </w:pPr>
      <w:r>
        <w:rPr>
          <w:color w:val="000000"/>
          <w:sz w:val="24"/>
          <w:szCs w:val="24"/>
        </w:rPr>
        <w:t xml:space="preserve">При этом законодатель четко определил и круг правонарушений, за которые каждый орган (должностное лицо) правомочен, налагать административные взыскания. Определены также характер и размер санкций, которые могут применять конкретные органы и должностные лица. Например, исправительные работы и административный арест могут применяться только районным, (городским) народным судом (судьей). </w:t>
      </w:r>
    </w:p>
    <w:p w:rsidR="00D0784B" w:rsidRDefault="00D0784B">
      <w:pPr>
        <w:widowControl w:val="0"/>
        <w:spacing w:before="120"/>
        <w:ind w:firstLine="567"/>
        <w:jc w:val="both"/>
        <w:rPr>
          <w:color w:val="000000"/>
          <w:sz w:val="24"/>
          <w:szCs w:val="24"/>
        </w:rPr>
      </w:pPr>
      <w:r>
        <w:rPr>
          <w:color w:val="000000"/>
          <w:sz w:val="24"/>
          <w:szCs w:val="24"/>
        </w:rPr>
        <w:t xml:space="preserve">В связи с неоднократными реорганизациями федеральных органов исполнительной власти изменилось количество органов, уполномоченных рассматривать дела об административных правонарушениях, а также наименований некоторых из них. Так, в соответствии с Указом Президента от 12 ноября 1992 года новые наименования получили федеральные надзоры России, – теперь они именуются Госгортехнадзор, Госатомнадзор. </w:t>
      </w:r>
    </w:p>
    <w:p w:rsidR="00D0784B" w:rsidRDefault="00D0784B">
      <w:pPr>
        <w:widowControl w:val="0"/>
        <w:spacing w:before="120"/>
        <w:ind w:firstLine="567"/>
        <w:jc w:val="both"/>
        <w:rPr>
          <w:color w:val="000000"/>
          <w:sz w:val="24"/>
          <w:szCs w:val="24"/>
        </w:rPr>
      </w:pPr>
      <w:r>
        <w:rPr>
          <w:color w:val="000000"/>
          <w:sz w:val="24"/>
          <w:szCs w:val="24"/>
        </w:rPr>
        <w:t xml:space="preserve">Учитывая необходимость борьбы с правонарушениями несовершеннолетних, Указом Президента от 6 сентября !993 года. «о профилактике безнадзорности и правонарушений несовершеннолетних, защите их прав» образованно Межведомственная комиссия по делам о несовершеннолетних при Правительстве. Согласно положению о ней от 5 июня 1994 года, Комиссия координирует деятельность министерств и ведомств в области профилактики безнадзорности и правонарушений несовершеннолетних, оказывает организационно-методическую помощь комиссиям по делам о несовершеннолетних при органах исполнительной власти субъектов Федерации. </w:t>
      </w:r>
    </w:p>
    <w:p w:rsidR="00D0784B" w:rsidRDefault="00D0784B">
      <w:pPr>
        <w:widowControl w:val="0"/>
        <w:spacing w:before="120"/>
        <w:ind w:firstLine="567"/>
        <w:jc w:val="both"/>
        <w:rPr>
          <w:color w:val="000000"/>
          <w:sz w:val="24"/>
          <w:szCs w:val="24"/>
        </w:rPr>
      </w:pPr>
      <w:r>
        <w:rPr>
          <w:color w:val="000000"/>
          <w:sz w:val="24"/>
          <w:szCs w:val="24"/>
        </w:rPr>
        <w:t xml:space="preserve">КоАП содержит общие правила наложения взысканий за административные правонарушения, которыми обязаны руководствоваться все органы (должностные лица). Взыскания налагаются с учетом характера правонарушения, и его последствий распространенности, личности нарушителя, степени его вины и других обстоятельств, например, смягчающих и отягчающих ответственность (ст. 34, 35). </w:t>
      </w:r>
    </w:p>
    <w:p w:rsidR="00D0784B" w:rsidRDefault="00D0784B">
      <w:pPr>
        <w:widowControl w:val="0"/>
        <w:spacing w:before="120"/>
        <w:ind w:firstLine="567"/>
        <w:jc w:val="both"/>
        <w:rPr>
          <w:color w:val="000000"/>
          <w:sz w:val="24"/>
          <w:szCs w:val="24"/>
        </w:rPr>
      </w:pPr>
      <w:r>
        <w:rPr>
          <w:color w:val="000000"/>
          <w:sz w:val="24"/>
          <w:szCs w:val="24"/>
        </w:rPr>
        <w:t xml:space="preserve">Взыскания налагаются в пределах, установленных нормативными актами, предусматривающими ответственность за совершенное административное правонарушение. </w:t>
      </w:r>
    </w:p>
    <w:p w:rsidR="00D0784B" w:rsidRDefault="00D0784B">
      <w:pPr>
        <w:widowControl w:val="0"/>
        <w:spacing w:before="120"/>
        <w:ind w:firstLine="567"/>
        <w:jc w:val="both"/>
        <w:rPr>
          <w:color w:val="000000"/>
          <w:sz w:val="24"/>
          <w:szCs w:val="24"/>
        </w:rPr>
      </w:pPr>
      <w:r>
        <w:rPr>
          <w:color w:val="000000"/>
          <w:sz w:val="24"/>
          <w:szCs w:val="24"/>
        </w:rPr>
        <w:t xml:space="preserve">Взыскание может быть наложено не позднее двух месяцев со дня совершения административного правонарушения, а при длящемся правонарушении - двух месяцев со дня его обнаружения. </w:t>
      </w:r>
    </w:p>
    <w:p w:rsidR="00D0784B" w:rsidRDefault="00D0784B">
      <w:pPr>
        <w:widowControl w:val="0"/>
        <w:spacing w:before="120"/>
        <w:ind w:firstLine="567"/>
        <w:jc w:val="both"/>
        <w:rPr>
          <w:color w:val="000000"/>
          <w:sz w:val="24"/>
          <w:szCs w:val="24"/>
        </w:rPr>
      </w:pPr>
      <w:r>
        <w:rPr>
          <w:color w:val="000000"/>
          <w:sz w:val="24"/>
          <w:szCs w:val="24"/>
        </w:rPr>
        <w:t xml:space="preserve">Лицо считается не подвергавшимся административному взысканию, если в течении года со дня окончания исполнения взыскания оно не совершило нового административного правонарушения. С истечением этого срока совершение этим же лицом аналогичного правонарушения исключает возможность его квалификации как повторного. </w:t>
      </w:r>
    </w:p>
    <w:p w:rsidR="00D0784B" w:rsidRDefault="00D0784B">
      <w:pPr>
        <w:widowControl w:val="0"/>
        <w:spacing w:before="120"/>
        <w:jc w:val="center"/>
        <w:rPr>
          <w:b/>
          <w:bCs/>
          <w:color w:val="000000"/>
          <w:sz w:val="28"/>
          <w:szCs w:val="28"/>
        </w:rPr>
      </w:pPr>
      <w:r>
        <w:rPr>
          <w:b/>
          <w:bCs/>
          <w:color w:val="000000"/>
          <w:sz w:val="28"/>
          <w:szCs w:val="28"/>
        </w:rPr>
        <w:t xml:space="preserve">Заключение. </w:t>
      </w:r>
    </w:p>
    <w:p w:rsidR="00D0784B" w:rsidRDefault="00D0784B">
      <w:pPr>
        <w:widowControl w:val="0"/>
        <w:spacing w:before="120"/>
        <w:ind w:firstLine="567"/>
        <w:jc w:val="both"/>
        <w:rPr>
          <w:color w:val="000000"/>
          <w:sz w:val="24"/>
          <w:szCs w:val="24"/>
        </w:rPr>
      </w:pPr>
      <w:r>
        <w:rPr>
          <w:color w:val="000000"/>
          <w:sz w:val="24"/>
          <w:szCs w:val="24"/>
        </w:rPr>
        <w:t xml:space="preserve">В ходе написания своей курсовой работы я выяснил, что административная ответственность представляет собой применение государственными органами, должностными лицами и представителями власти установленных государством мер административного наказания к гражданам, а в соответствующих случаях – и к организациям за нарушения законности и государственной дисциплины. </w:t>
      </w:r>
    </w:p>
    <w:p w:rsidR="00D0784B" w:rsidRDefault="00D0784B">
      <w:pPr>
        <w:widowControl w:val="0"/>
        <w:spacing w:before="120"/>
        <w:ind w:firstLine="567"/>
        <w:jc w:val="both"/>
        <w:rPr>
          <w:color w:val="000000"/>
          <w:sz w:val="24"/>
          <w:szCs w:val="24"/>
        </w:rPr>
      </w:pPr>
      <w:r>
        <w:rPr>
          <w:color w:val="000000"/>
          <w:sz w:val="24"/>
          <w:szCs w:val="24"/>
        </w:rPr>
        <w:t xml:space="preserve">Основными нормативными актами, устанавливающими административную ответственность, являются Кодекс об административных правонарушениях, Таможенный кодекс Российской Федерации, Положение о комиссиях по делам несовершеннолетних, Закон «О порядке пересчета размеров штрафов, предусмотренных Кодексом РСФСР об административных правонарушениях», а также ряд федеральных законов об ответственности юридических лиц за административные правонарушения. </w:t>
      </w:r>
    </w:p>
    <w:p w:rsidR="00D0784B" w:rsidRDefault="00D0784B">
      <w:pPr>
        <w:widowControl w:val="0"/>
        <w:spacing w:before="120"/>
        <w:ind w:firstLine="567"/>
        <w:jc w:val="both"/>
        <w:rPr>
          <w:color w:val="000000"/>
          <w:sz w:val="24"/>
          <w:szCs w:val="24"/>
        </w:rPr>
      </w:pPr>
      <w:r>
        <w:rPr>
          <w:color w:val="000000"/>
          <w:sz w:val="24"/>
          <w:szCs w:val="24"/>
        </w:rPr>
        <w:t xml:space="preserve">Как было сказано выше, институт административной ответственности представляет собой важнейшую часть административного права, не менее значимую, чем та, которую имеют институты уголовной, дисциплинарной и материальной ответственности в соответствующих отраслях российского права. </w:t>
      </w:r>
    </w:p>
    <w:p w:rsidR="00D0784B" w:rsidRDefault="00D0784B">
      <w:pPr>
        <w:widowControl w:val="0"/>
        <w:spacing w:before="120"/>
        <w:jc w:val="center"/>
        <w:rPr>
          <w:b/>
          <w:bCs/>
          <w:color w:val="000000"/>
          <w:sz w:val="28"/>
          <w:szCs w:val="28"/>
        </w:rPr>
      </w:pPr>
      <w:r>
        <w:rPr>
          <w:b/>
          <w:bCs/>
          <w:color w:val="000000"/>
          <w:sz w:val="28"/>
          <w:szCs w:val="28"/>
        </w:rPr>
        <w:t>Список литературы</w:t>
      </w:r>
    </w:p>
    <w:p w:rsidR="00D0784B" w:rsidRDefault="00D0784B">
      <w:pPr>
        <w:widowControl w:val="0"/>
        <w:spacing w:before="120"/>
        <w:ind w:firstLine="567"/>
        <w:jc w:val="both"/>
        <w:rPr>
          <w:color w:val="000000"/>
          <w:sz w:val="24"/>
          <w:szCs w:val="24"/>
        </w:rPr>
      </w:pPr>
      <w:r>
        <w:rPr>
          <w:color w:val="000000"/>
          <w:sz w:val="24"/>
          <w:szCs w:val="24"/>
        </w:rPr>
        <w:t xml:space="preserve">1. Конституция РФ. </w:t>
      </w:r>
    </w:p>
    <w:p w:rsidR="00D0784B" w:rsidRDefault="00D0784B">
      <w:pPr>
        <w:widowControl w:val="0"/>
        <w:spacing w:before="120"/>
        <w:ind w:firstLine="567"/>
        <w:jc w:val="both"/>
        <w:rPr>
          <w:color w:val="000000"/>
          <w:sz w:val="24"/>
          <w:szCs w:val="24"/>
        </w:rPr>
      </w:pPr>
      <w:r>
        <w:rPr>
          <w:color w:val="000000"/>
          <w:sz w:val="24"/>
          <w:szCs w:val="24"/>
        </w:rPr>
        <w:t xml:space="preserve">2. Кодекс РСФСР об Административных Правонарушениях </w:t>
      </w:r>
    </w:p>
    <w:p w:rsidR="00D0784B" w:rsidRDefault="00D0784B">
      <w:pPr>
        <w:widowControl w:val="0"/>
        <w:spacing w:before="120"/>
        <w:ind w:firstLine="567"/>
        <w:jc w:val="both"/>
        <w:rPr>
          <w:color w:val="000000"/>
          <w:sz w:val="24"/>
          <w:szCs w:val="24"/>
        </w:rPr>
      </w:pPr>
      <w:r>
        <w:rPr>
          <w:color w:val="000000"/>
          <w:sz w:val="24"/>
          <w:szCs w:val="24"/>
        </w:rPr>
        <w:t xml:space="preserve">3. Д.М. Овсянко «Административное право». М., 1998 г. </w:t>
      </w:r>
    </w:p>
    <w:p w:rsidR="00D0784B" w:rsidRDefault="00D0784B">
      <w:pPr>
        <w:widowControl w:val="0"/>
        <w:spacing w:before="120"/>
        <w:ind w:firstLine="567"/>
        <w:jc w:val="both"/>
        <w:rPr>
          <w:color w:val="000000"/>
          <w:sz w:val="24"/>
          <w:szCs w:val="24"/>
        </w:rPr>
      </w:pPr>
      <w:r>
        <w:rPr>
          <w:color w:val="000000"/>
          <w:sz w:val="24"/>
          <w:szCs w:val="24"/>
        </w:rPr>
        <w:t xml:space="preserve">4. В.М. Манохин, Ю.С. Адушкин, З.А. Багишаев «Российское административное право». М., 1996 г. </w:t>
      </w:r>
    </w:p>
    <w:p w:rsidR="00D0784B" w:rsidRDefault="00D0784B">
      <w:pPr>
        <w:widowControl w:val="0"/>
        <w:spacing w:before="120"/>
        <w:ind w:firstLine="567"/>
        <w:jc w:val="both"/>
        <w:rPr>
          <w:color w:val="000000"/>
          <w:sz w:val="24"/>
          <w:szCs w:val="24"/>
        </w:rPr>
      </w:pPr>
      <w:r>
        <w:rPr>
          <w:color w:val="000000"/>
          <w:sz w:val="24"/>
          <w:szCs w:val="24"/>
        </w:rPr>
        <w:t xml:space="preserve">5. «Административное право РФ» ч.2. Под ред. А.П. Алехина, Ю.М. Козлова М., 1995 г. </w:t>
      </w:r>
    </w:p>
    <w:p w:rsidR="00D0784B" w:rsidRDefault="00D0784B">
      <w:pPr>
        <w:widowControl w:val="0"/>
        <w:spacing w:before="120"/>
        <w:ind w:firstLine="567"/>
        <w:jc w:val="both"/>
        <w:rPr>
          <w:color w:val="000000"/>
          <w:sz w:val="24"/>
          <w:szCs w:val="24"/>
        </w:rPr>
      </w:pPr>
      <w:bookmarkStart w:id="0" w:name="_GoBack"/>
      <w:bookmarkEnd w:id="0"/>
    </w:p>
    <w:sectPr w:rsidR="00D0784B">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784B"/>
    <w:rsid w:val="0013064E"/>
    <w:rsid w:val="00C3347F"/>
    <w:rsid w:val="00D078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6B729D6-F327-4B98-84B7-82A86E05A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14578</Words>
  <Characters>8311</Characters>
  <Application>Microsoft Office Word</Application>
  <DocSecurity>0</DocSecurity>
  <Lines>69</Lines>
  <Paragraphs>45</Paragraphs>
  <ScaleCrop>false</ScaleCrop>
  <Company>PERSONAL COMPUTERS</Company>
  <LinksUpToDate>false</LinksUpToDate>
  <CharactersWithSpaces>22844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Ответственность в административном праве</dc:title>
  <dc:subject/>
  <dc:creator>USER</dc:creator>
  <cp:keywords/>
  <dc:description/>
  <cp:lastModifiedBy>admin</cp:lastModifiedBy>
  <cp:revision>2</cp:revision>
  <dcterms:created xsi:type="dcterms:W3CDTF">2014-01-25T22:56:00Z</dcterms:created>
  <dcterms:modified xsi:type="dcterms:W3CDTF">2014-01-25T22:56:00Z</dcterms:modified>
</cp:coreProperties>
</file>