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</w:rPr>
      </w:pPr>
      <w:r>
        <w:rPr>
          <w:b/>
        </w:rPr>
        <w:t>Министерство образования Российской Федерации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</w:rPr>
      </w:pPr>
      <w:r>
        <w:rPr>
          <w:b/>
        </w:rPr>
        <w:t xml:space="preserve">Уральский </w:t>
      </w:r>
      <w:r>
        <w:rPr>
          <w:b/>
          <w:lang w:val="en-US"/>
        </w:rPr>
        <w:t>Г</w:t>
      </w:r>
      <w:r>
        <w:rPr>
          <w:b/>
        </w:rPr>
        <w:t>осударственный Технический Университет - УПИ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</w:rPr>
      </w:pPr>
      <w:r>
        <w:rPr>
          <w:b/>
        </w:rPr>
        <w:t>Кафедра "ТОР"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  <w:sz w:val="32"/>
        </w:rPr>
      </w:pPr>
      <w:r>
        <w:rPr>
          <w:b/>
          <w:sz w:val="32"/>
        </w:rPr>
        <w:t>по РТЦС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  <w:r>
        <w:rPr>
          <w:b/>
          <w:sz w:val="28"/>
        </w:rPr>
        <w:t>АНАЛИЗ ЛИНЕЙНОЙ СТАЦИОНАРНОЙ ЦЕПИ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</w:rPr>
      </w:pPr>
      <w:r>
        <w:rPr>
          <w:b/>
        </w:rPr>
        <w:t>ПОЯСНИТЕЛЬНАЯ ЗАПИСКА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  <w:r>
        <w:rPr>
          <w:sz w:val="32"/>
        </w:rPr>
        <w:t>200800 000000 0</w:t>
      </w:r>
      <w:r>
        <w:rPr>
          <w:sz w:val="32"/>
          <w:lang w:val="en-US"/>
        </w:rPr>
        <w:t>1</w:t>
      </w:r>
      <w:r>
        <w:rPr>
          <w:sz w:val="32"/>
        </w:rPr>
        <w:t>3 ПЗ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sz w:val="32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  <w:u w:val="single"/>
        </w:rPr>
      </w:pPr>
      <w:r>
        <w:rPr>
          <w:b/>
          <w:lang w:val="en-US"/>
        </w:rPr>
        <w:t xml:space="preserve">                                                                               Руководи</w:t>
      </w:r>
      <w:r>
        <w:rPr>
          <w:b/>
        </w:rPr>
        <w:t>тель: Шилов В.И.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</w:rPr>
      </w:pPr>
      <w:r>
        <w:rPr>
          <w:b/>
          <w:lang w:val="en-US"/>
        </w:rPr>
        <w:t xml:space="preserve">                                                                         </w:t>
      </w:r>
      <w:r>
        <w:rPr>
          <w:b/>
        </w:rPr>
        <w:t>Студент: Черепанов К.А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  <w:r>
        <w:rPr>
          <w:b/>
          <w:lang w:val="en-US"/>
        </w:rPr>
        <w:t xml:space="preserve">                                                      </w:t>
      </w:r>
      <w:r>
        <w:rPr>
          <w:b/>
        </w:rPr>
        <w:t>Группа: Р-307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both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rPr>
          <w:b/>
          <w:u w:val="single"/>
        </w:rPr>
      </w:pP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</w:rPr>
      </w:pPr>
      <w:r>
        <w:rPr>
          <w:b/>
        </w:rPr>
        <w:t>Екатеринбург</w:t>
      </w:r>
    </w:p>
    <w:p w:rsidR="006E63D7" w:rsidRDefault="006E63D7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jc w:val="center"/>
        <w:outlineLvl w:val="0"/>
        <w:rPr>
          <w:b/>
        </w:rPr>
      </w:pPr>
      <w:r>
        <w:rPr>
          <w:b/>
        </w:rPr>
        <w:t>2002</w:t>
      </w:r>
    </w:p>
    <w:p w:rsidR="006E63D7" w:rsidRDefault="006E63D7">
      <w:pPr>
        <w:pStyle w:val="2"/>
        <w:jc w:val="center"/>
      </w:pPr>
      <w:r>
        <w:br w:type="page"/>
      </w:r>
      <w:bookmarkStart w:id="0" w:name="_Toc10259779"/>
      <w:r>
        <w:lastRenderedPageBreak/>
        <w:t>Задание на проектирование</w:t>
      </w:r>
      <w:bookmarkEnd w:id="0"/>
    </w:p>
    <w:p w:rsidR="006E63D7" w:rsidRDefault="00FE6C87">
      <w:pPr>
        <w:numPr>
          <w:ilvl w:val="0"/>
          <w:numId w:val="1"/>
        </w:num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45" type="#_x0000_t75" style="position:absolute;left:0;text-align:left;margin-left:128.05pt;margin-top:32.6pt;width:128pt;height:34pt;z-index:251648512" o:allowincell="f" fillcolor="window">
            <v:imagedata r:id="rId7" o:title=""/>
            <w10:wrap type="topAndBottom"/>
          </v:shape>
        </w:pict>
      </w:r>
      <w:r w:rsidR="006E63D7">
        <w:t xml:space="preserve">Найти операторный коэффициент передачи цепи по напряжению и записать его в виде отношения двух полиномов: </w:t>
      </w:r>
    </w:p>
    <w:p w:rsidR="006E63D7" w:rsidRDefault="006E63D7">
      <w:pPr>
        <w:numPr>
          <w:ilvl w:val="0"/>
          <w:numId w:val="1"/>
        </w:numPr>
        <w:jc w:val="both"/>
      </w:pPr>
      <w:r>
        <w:t xml:space="preserve">Записать комплексную частотную характеристику цепи K (j </w:t>
      </w:r>
      <w:r>
        <w:sym w:font="Symbol" w:char="F077"/>
      </w:r>
      <w:r>
        <w:t>) и соответствующие ей амплитудно-частотную K (</w:t>
      </w:r>
      <w:r>
        <w:sym w:font="Symbol" w:char="F077"/>
      </w:r>
      <w:r>
        <w:t xml:space="preserve">) и фазочастотную </w:t>
      </w:r>
      <w:r>
        <w:sym w:font="Symbol" w:char="F06A"/>
      </w:r>
      <w:r>
        <w:t xml:space="preserve"> (</w:t>
      </w:r>
      <w:r>
        <w:sym w:font="Symbol" w:char="F077"/>
      </w:r>
      <w:r>
        <w:t xml:space="preserve">) характеристики. </w:t>
      </w:r>
    </w:p>
    <w:p w:rsidR="006E63D7" w:rsidRDefault="006E63D7">
      <w:pPr>
        <w:numPr>
          <w:ilvl w:val="0"/>
          <w:numId w:val="1"/>
        </w:numPr>
        <w:jc w:val="both"/>
      </w:pPr>
      <w:r>
        <w:t xml:space="preserve">По найденным аналитическим выражениям рассчитать и построить графики частотных характеристик цепи для двух значений коэффициента усиления ОУ </w:t>
      </w:r>
      <w:r>
        <w:sym w:font="Symbol" w:char="F06D"/>
      </w:r>
      <w:r>
        <w:rPr>
          <w:vertAlign w:val="subscript"/>
        </w:rPr>
        <w:t>1</w:t>
      </w:r>
      <w:r>
        <w:t xml:space="preserve"> и </w:t>
      </w:r>
      <w:r>
        <w:sym w:font="Symbol" w:char="F06D"/>
      </w:r>
      <w:r>
        <w:rPr>
          <w:vertAlign w:val="subscript"/>
        </w:rPr>
        <w:t>2</w:t>
      </w:r>
      <w:r>
        <w:t>. Оценить погрешность АЧХ и ФЧХ по формуле.</w:t>
      </w:r>
    </w:p>
    <w:p w:rsidR="006E63D7" w:rsidRDefault="00FE6C87">
      <w:pPr>
        <w:jc w:val="center"/>
      </w:pPr>
      <w:r>
        <w:rPr>
          <w:position w:val="-32"/>
        </w:rPr>
        <w:pict>
          <v:shape id="_x0000_i1025" type="#_x0000_t75" style="width:155.25pt;height:38.25pt" fillcolor="window">
            <v:imagedata r:id="rId8" o:title=""/>
          </v:shape>
        </w:pict>
      </w:r>
      <w:r w:rsidR="006E63D7">
        <w:t xml:space="preserve">  </w:t>
      </w:r>
      <w:r>
        <w:rPr>
          <w:position w:val="-12"/>
        </w:rPr>
        <w:pict>
          <v:shape id="_x0000_i1026" type="#_x0000_t75" style="width:141pt;height:18pt" fillcolor="window">
            <v:imagedata r:id="rId9" o:title=""/>
          </v:shape>
        </w:pict>
      </w:r>
    </w:p>
    <w:p w:rsidR="006E63D7" w:rsidRDefault="006E63D7">
      <w:pPr>
        <w:numPr>
          <w:ilvl w:val="0"/>
          <w:numId w:val="1"/>
        </w:numPr>
        <w:jc w:val="both"/>
      </w:pPr>
      <w:r>
        <w:t xml:space="preserve">Определить </w:t>
      </w:r>
      <w:r>
        <w:rPr>
          <w:color w:val="000000"/>
        </w:rPr>
        <w:t>импульсную h(t) и переходную g(t)</w:t>
      </w:r>
      <w:r>
        <w:t xml:space="preserve"> характеристики цепи. </w:t>
      </w:r>
    </w:p>
    <w:p w:rsidR="006E63D7" w:rsidRDefault="006E63D7">
      <w:pPr>
        <w:numPr>
          <w:ilvl w:val="0"/>
          <w:numId w:val="1"/>
        </w:numPr>
        <w:jc w:val="both"/>
      </w:pPr>
      <w:r>
        <w:t xml:space="preserve">Рассчитать и построить графики этих характеристик для двух значений изменяемого параметра </w:t>
      </w:r>
      <w:r>
        <w:sym w:font="Symbol" w:char="F06D"/>
      </w:r>
      <w:r>
        <w:rPr>
          <w:vertAlign w:val="subscript"/>
        </w:rPr>
        <w:t>1</w:t>
      </w:r>
      <w:r>
        <w:t xml:space="preserve"> и </w:t>
      </w:r>
      <w:r>
        <w:sym w:font="Symbol" w:char="F06D"/>
      </w:r>
      <w:r>
        <w:rPr>
          <w:vertAlign w:val="subscript"/>
        </w:rPr>
        <w:t>2</w:t>
      </w:r>
      <w:r>
        <w:t xml:space="preserve">,. В каждом случае оценить постоянную времени  </w:t>
      </w:r>
      <w:r>
        <w:sym w:font="Symbol" w:char="F074"/>
      </w:r>
      <w:r>
        <w:rPr>
          <w:vertAlign w:val="subscript"/>
        </w:rPr>
        <w:t>1</w:t>
      </w:r>
      <w:r>
        <w:t xml:space="preserve"> и </w:t>
      </w:r>
      <w:r>
        <w:sym w:font="Symbol" w:char="F074"/>
      </w:r>
      <w:r>
        <w:rPr>
          <w:vertAlign w:val="subscript"/>
        </w:rPr>
        <w:t xml:space="preserve">2 </w:t>
      </w:r>
      <w:r>
        <w:t>исследуемой цепи. Постоянная времени цепи равна модулю обратной величины полюса передаточной функции</w:t>
      </w:r>
    </w:p>
    <w:p w:rsidR="006E63D7" w:rsidRDefault="006E63D7">
      <w:pPr>
        <w:numPr>
          <w:ilvl w:val="0"/>
          <w:numId w:val="1"/>
        </w:numPr>
      </w:pPr>
      <w:r>
        <w:t>Используя найденные выше временные характеристики цепи и интеграл наложения</w:t>
      </w:r>
      <w:r>
        <w:rPr>
          <w:lang w:val="en-US"/>
        </w:rPr>
        <w:t>,</w:t>
      </w:r>
      <w:r>
        <w:t xml:space="preserve"> найти реакцию цепи на импульс, изображенный на рис. 2. Параметры входного импульсного</w:t>
      </w:r>
      <w:r>
        <w:rPr>
          <w:lang w:val="en-US"/>
        </w:rPr>
        <w:t xml:space="preserve"> </w:t>
      </w:r>
      <w:r>
        <w:t>сигнала:</w:t>
      </w:r>
    </w:p>
    <w:p w:rsidR="006E63D7" w:rsidRDefault="00FE6C87">
      <w:pPr>
        <w:numPr>
          <w:ilvl w:val="0"/>
          <w:numId w:val="1"/>
        </w:numPr>
      </w:pPr>
      <w:r>
        <w:rPr>
          <w:noProof/>
        </w:rPr>
        <w:pict>
          <v:shape id="_x0000_s1353" type="#_x0000_t75" style="position:absolute;left:0;text-align:left;margin-left:100.05pt;margin-top:1.7pt;width:312pt;height:31pt;z-index:251656704" o:allowincell="f">
            <v:imagedata r:id="rId10" o:title=""/>
            <w10:wrap type="topAndBottom"/>
            <w10:anchorlock/>
          </v:shape>
        </w:pict>
      </w:r>
      <w:r w:rsidR="006E63D7">
        <w:t>Рассчитать и построить импульс на выходе цепи для двух значений коэффициента усиления операционного усилителя</w:t>
      </w:r>
      <w:r w:rsidR="006E63D7">
        <w:rPr>
          <w:lang w:val="en-US"/>
        </w:rPr>
        <w:t>.</w:t>
      </w:r>
      <w:r w:rsidR="006E63D7">
        <w:t xml:space="preserve"> Графики входного и выходных сигналов совместить</w:t>
      </w:r>
      <w:r w:rsidR="006E63D7">
        <w:rPr>
          <w:lang w:val="en-US"/>
        </w:rPr>
        <w:t xml:space="preserve"> </w:t>
      </w:r>
      <w:r w:rsidR="006E63D7">
        <w:t>на одном рисунке.</w:t>
      </w:r>
    </w:p>
    <w:p w:rsidR="006E63D7" w:rsidRDefault="006E63D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Найти спектральную плотность выходного сигнала S(j</w:t>
      </w:r>
      <w:r>
        <w:rPr>
          <w:lang w:val="en-US"/>
        </w:rPr>
        <w:sym w:font="Symbol" w:char="F077"/>
      </w:r>
      <w:r>
        <w:rPr>
          <w:lang w:val="en-US"/>
        </w:rPr>
        <w:t xml:space="preserve">), </w:t>
      </w:r>
      <w:r>
        <w:t xml:space="preserve">используя спектральный метод анализа. Рассчитать и построить графики модуля и аргумента спектральной плотности для двух значений </w:t>
      </w:r>
      <w:r>
        <w:sym w:font="Symbol" w:char="F06D"/>
      </w:r>
      <w:r>
        <w:t>.</w:t>
      </w:r>
    </w:p>
    <w:p w:rsidR="006E63D7" w:rsidRDefault="006E63D7">
      <w:pPr>
        <w:numPr>
          <w:ilvl w:val="0"/>
          <w:numId w:val="1"/>
        </w:numPr>
        <w:rPr>
          <w:lang w:val="en-US"/>
        </w:rPr>
      </w:pPr>
      <w:r>
        <w:t>Рассчитать и построить энергетический спектр сигнала на входе и выходе цепи. Графики спектров построить на одном рисунке.</w:t>
      </w:r>
    </w:p>
    <w:p w:rsidR="006E63D7" w:rsidRDefault="006E63D7">
      <w:pPr>
        <w:numPr>
          <w:ilvl w:val="0"/>
          <w:numId w:val="1"/>
        </w:numPr>
        <w:rPr>
          <w:lang w:val="en-US"/>
        </w:rPr>
      </w:pPr>
      <w:r>
        <w:t xml:space="preserve">Сравнить спектральные характеристики импульсного сигнала на входе и выходе цепи. Установить характер влияния коэффициента усиления операционного усилителя </w:t>
      </w:r>
      <w:r>
        <w:sym w:font="Symbol" w:char="F06D"/>
      </w:r>
      <w:r>
        <w:t xml:space="preserve"> на свойства выходного сигнала.</w:t>
      </w:r>
    </w:p>
    <w:p w:rsidR="006E63D7" w:rsidRDefault="006E63D7">
      <w:pPr>
        <w:numPr>
          <w:ilvl w:val="0"/>
          <w:numId w:val="1"/>
        </w:numPr>
        <w:rPr>
          <w:lang w:val="en-US"/>
        </w:rPr>
      </w:pPr>
      <w:r>
        <w:t>Оценить влияние параметров цепи на спектральные и временные характеристики выходного сигнала.</w:t>
      </w:r>
    </w:p>
    <w:p w:rsidR="006E63D7" w:rsidRDefault="00FE6C87">
      <w:pPr>
        <w:ind w:firstLine="567"/>
        <w:jc w:val="center"/>
        <w:rPr>
          <w:b/>
          <w:lang w:val="en-US"/>
        </w:rPr>
      </w:pPr>
      <w:r>
        <w:pict>
          <v:shape id="_x0000_s1349" type="#_x0000_t75" style="position:absolute;left:0;text-align:left;margin-left:137.7pt;margin-top:27.55pt;width:229.45pt;height:158.05pt;z-index:251652608" o:allowincell="f">
            <v:imagedata r:id="rId11" o:title=""/>
            <w10:wrap type="topAndBottom"/>
          </v:shape>
        </w:pict>
      </w:r>
      <w:r w:rsidR="006E63D7">
        <w:rPr>
          <w:b/>
        </w:rPr>
        <w:t>Исходные данные</w:t>
      </w:r>
      <w:r w:rsidR="006E63D7">
        <w:rPr>
          <w:b/>
          <w:lang w:val="en-US"/>
        </w:rPr>
        <w:t>:</w:t>
      </w:r>
    </w:p>
    <w:p w:rsidR="006E63D7" w:rsidRDefault="006E63D7">
      <w:pPr>
        <w:ind w:firstLine="567"/>
        <w:jc w:val="center"/>
      </w:pPr>
      <w:r>
        <w:t>Рис</w:t>
      </w:r>
      <w:r>
        <w:rPr>
          <w:lang w:val="en-US"/>
        </w:rPr>
        <w:t>.</w:t>
      </w:r>
      <w:r>
        <w:t xml:space="preserve">1. Общая схема цепи. </w:t>
      </w:r>
    </w:p>
    <w:p w:rsidR="006E63D7" w:rsidRDefault="006E63D7">
      <w:pPr>
        <w:ind w:firstLine="567"/>
        <w:jc w:val="both"/>
        <w:rPr>
          <w:sz w:val="16"/>
          <w:lang w:val="en-US"/>
        </w:rPr>
      </w:pPr>
      <w:r>
        <w:t>Значения параметров элементов цепи вычисляются по формулам</w:t>
      </w:r>
    </w:p>
    <w:p w:rsidR="006E63D7" w:rsidRDefault="006E63D7">
      <w:pPr>
        <w:jc w:val="right"/>
        <w:rPr>
          <w:b/>
          <w:lang w:val="en-US"/>
        </w:rPr>
      </w:pPr>
      <w:r>
        <w:rPr>
          <w:b/>
          <w:lang w:val="en-US"/>
        </w:rPr>
        <w:t xml:space="preserve">R </w:t>
      </w:r>
      <w:r>
        <w:rPr>
          <w:b/>
          <w:vertAlign w:val="subscript"/>
          <w:lang w:val="en-US"/>
        </w:rPr>
        <w:t>k</w:t>
      </w:r>
      <w:r>
        <w:rPr>
          <w:b/>
          <w:lang w:val="en-US"/>
        </w:rPr>
        <w:t xml:space="preserve"> = (m+1)</w:t>
      </w:r>
      <w:r>
        <w:rPr>
          <w:b/>
          <w:lang w:val="en-US"/>
        </w:rPr>
        <w:sym w:font="Symbol" w:char="F02A"/>
      </w:r>
      <w:r>
        <w:rPr>
          <w:b/>
          <w:lang w:val="en-US"/>
        </w:rPr>
        <w:t>(n+1)</w:t>
      </w:r>
      <w:r>
        <w:rPr>
          <w:b/>
          <w:lang w:val="en-US"/>
        </w:rPr>
        <w:sym w:font="Symbol" w:char="F02A"/>
      </w:r>
      <w:r>
        <w:rPr>
          <w:b/>
          <w:lang w:val="en-US"/>
        </w:rPr>
        <w:t xml:space="preserve">k,     </w:t>
      </w:r>
      <w:r>
        <w:rPr>
          <w:b/>
        </w:rPr>
        <w:t>Ом</w:t>
      </w:r>
      <w:r>
        <w:rPr>
          <w:b/>
          <w:lang w:val="en-US"/>
        </w:rPr>
        <w:t>,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(1)</w:t>
      </w:r>
    </w:p>
    <w:p w:rsidR="006E63D7" w:rsidRDefault="006E63D7">
      <w:pPr>
        <w:ind w:left="2880"/>
        <w:jc w:val="center"/>
        <w:rPr>
          <w:sz w:val="16"/>
          <w:lang w:val="en-US"/>
        </w:rPr>
      </w:pPr>
      <w:r>
        <w:rPr>
          <w:b/>
          <w:lang w:val="en-US"/>
        </w:rPr>
        <w:t xml:space="preserve">          C</w:t>
      </w:r>
      <w:r>
        <w:rPr>
          <w:b/>
        </w:rPr>
        <w:t xml:space="preserve"> = </w:t>
      </w:r>
      <w:r>
        <w:rPr>
          <w:b/>
          <w:lang w:val="en-US"/>
        </w:rPr>
        <w:t>m</w:t>
      </w:r>
      <w:r>
        <w:rPr>
          <w:b/>
        </w:rPr>
        <w:t xml:space="preserve"> + </w:t>
      </w:r>
      <w:r>
        <w:rPr>
          <w:b/>
          <w:lang w:val="en-US"/>
        </w:rPr>
        <w:t>n + 2</w:t>
      </w:r>
      <w:r>
        <w:rPr>
          <w:b/>
        </w:rPr>
        <w:t xml:space="preserve">,      </w:t>
      </w:r>
      <w:r>
        <w:rPr>
          <w:b/>
          <w:lang w:val="en-US"/>
        </w:rPr>
        <w:t xml:space="preserve">        </w:t>
      </w:r>
      <w:r>
        <w:rPr>
          <w:b/>
        </w:rPr>
        <w:t>мкФ,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        (2)</w:t>
      </w:r>
    </w:p>
    <w:p w:rsidR="006E63D7" w:rsidRDefault="006E63D7">
      <w:pPr>
        <w:ind w:firstLine="567"/>
      </w:pPr>
      <w:r>
        <w:lastRenderedPageBreak/>
        <w:t xml:space="preserve">где k - номер ветви; </w:t>
      </w:r>
    </w:p>
    <w:p w:rsidR="006E63D7" w:rsidRDefault="006E63D7">
      <w:pPr>
        <w:ind w:firstLine="567"/>
      </w:pPr>
      <w:r>
        <w:t>m – предпоследняя цифра зачетной книжки;</w:t>
      </w:r>
    </w:p>
    <w:p w:rsidR="006E63D7" w:rsidRDefault="006E63D7">
      <w:pPr>
        <w:ind w:firstLine="567"/>
      </w:pPr>
      <w:r>
        <w:t>n – последняя цифра.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6E63D7"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m=1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jc w:val="center"/>
            </w:pPr>
            <w:r>
              <w:rPr>
                <w:lang w:val="en-US"/>
              </w:rPr>
              <w:t xml:space="preserve">C = 6 </w:t>
            </w:r>
            <w:r>
              <w:t>мкФ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pStyle w:val="a4"/>
              <w:tabs>
                <w:tab w:val="clear" w:pos="4153"/>
                <w:tab w:val="clear" w:pos="8306"/>
              </w:tabs>
              <w:jc w:val="center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 xml:space="preserve">2(3) </w:t>
            </w:r>
            <w:r>
              <w:rPr>
                <w:lang w:val="en-US"/>
              </w:rPr>
              <w:t>=24 Ом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 xml:space="preserve">3(5) </w:t>
            </w:r>
            <w:r>
              <w:rPr>
                <w:lang w:val="en-US"/>
              </w:rPr>
              <w:t>= 40 Ом</w:t>
            </w:r>
          </w:p>
        </w:tc>
      </w:tr>
      <w:tr w:rsidR="006E63D7"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 xml:space="preserve">m </w:t>
            </w:r>
            <w:r>
              <w:rPr>
                <w:lang w:val="en-US"/>
              </w:rPr>
              <w:t>= 1 B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 xml:space="preserve">1(4) </w:t>
            </w:r>
            <w:r>
              <w:rPr>
                <w:lang w:val="en-US"/>
              </w:rPr>
              <w:t>= 32 Ом</w:t>
            </w:r>
          </w:p>
        </w:tc>
        <w:tc>
          <w:tcPr>
            <w:tcW w:w="2605" w:type="dxa"/>
            <w:vAlign w:val="center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 xml:space="preserve">4(6) </w:t>
            </w:r>
            <w:r>
              <w:rPr>
                <w:lang w:val="en-US"/>
              </w:rPr>
              <w:t>= 48 Ом</w:t>
            </w:r>
          </w:p>
        </w:tc>
      </w:tr>
    </w:tbl>
    <w:p w:rsidR="006E63D7" w:rsidRDefault="006E63D7">
      <w:pPr>
        <w:ind w:firstLine="567"/>
        <w:rPr>
          <w:lang w:val="en-US"/>
        </w:rPr>
      </w:pPr>
      <w:r>
        <w:t>Коэффициент усиления операционного усилителя (ОУ) является изменяемым параметром и принимает три значения</w:t>
      </w:r>
      <w:r>
        <w:rPr>
          <w:lang w:val="en-US"/>
        </w:rPr>
        <w:t>:</w:t>
      </w:r>
    </w:p>
    <w:p w:rsidR="006E63D7" w:rsidRDefault="006E63D7">
      <w:pPr>
        <w:ind w:firstLine="567"/>
        <w:rPr>
          <w:b/>
          <w:lang w:val="en-US"/>
        </w:rPr>
      </w:pPr>
      <w:r>
        <w:rPr>
          <w:b/>
          <w:lang w:val="en-US"/>
        </w:rPr>
        <w:sym w:font="Symbol" w:char="F06D"/>
      </w:r>
      <w:r>
        <w:rPr>
          <w:b/>
          <w:vertAlign w:val="subscript"/>
          <w:lang w:val="en-US"/>
        </w:rPr>
        <w:t>1</w:t>
      </w:r>
      <w:r>
        <w:rPr>
          <w:b/>
          <w:lang w:val="en-US"/>
        </w:rPr>
        <w:t xml:space="preserve">=100 ; </w:t>
      </w:r>
      <w:r>
        <w:rPr>
          <w:b/>
          <w:lang w:val="en-US"/>
        </w:rPr>
        <w:sym w:font="Symbol" w:char="F06D"/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=100000;</w:t>
      </w:r>
    </w:p>
    <w:p w:rsidR="006E63D7" w:rsidRDefault="00FE6C87">
      <w:pPr>
        <w:pStyle w:val="2"/>
        <w:jc w:val="center"/>
      </w:pPr>
      <w:r>
        <w:rPr>
          <w:noProof/>
        </w:rPr>
        <w:pict>
          <v:group id="_x0000_s1302" style="position:absolute;left:0;text-align:left;margin-left:63pt;margin-top:21pt;width:362.1pt;height:191.4pt;z-index:251646464" coordorigin="2394,4332" coordsize="7242,382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2" type="#_x0000_t202" style="position:absolute;left:2394;top:7581;width:7242;height:579" filled="f" stroked="f">
              <v:textbox style="mso-next-textbox:#_x0000_s1212">
                <w:txbxContent>
                  <w:p w:rsidR="006E63D7" w:rsidRDefault="006E63D7">
                    <w:pPr>
                      <w:pStyle w:val="a8"/>
                    </w:pPr>
                    <w:r>
                      <w:t>Рис.2. Входной импульс напряжения</w:t>
                    </w:r>
                  </w:p>
                </w:txbxContent>
              </v:textbox>
            </v:shape>
            <v:line id="_x0000_s1288" style="position:absolute;flip:y" from="3363,4332" to="3363,7125">
              <v:stroke endarrow="block"/>
            </v:line>
            <v:line id="_x0000_s1289" style="position:absolute" from="3078,6783" to="7752,6783">
              <v:stroke endarrow="block"/>
            </v:line>
            <v:line id="_x0000_s1290" style="position:absolute;flip:y" from="3363,5928" to="4218,6783"/>
            <v:line id="_x0000_s1291" style="position:absolute" from="4218,5928" to="4218,6783">
              <v:stroke dashstyle="1 1"/>
            </v:line>
            <v:line id="_x0000_s1292" style="position:absolute" from="4218,5928" to="5130,5928"/>
            <v:line id="_x0000_s1293" style="position:absolute;flip:x y" from="5130,5928" to="5985,6783"/>
            <v:line id="_x0000_s1294" style="position:absolute" from="5130,5928" to="5130,6783">
              <v:stroke dashstyle="1 1"/>
            </v:line>
            <v:shape id="_x0000_s1295" type="#_x0000_t202" style="position:absolute;left:2622;top:4332;width:1197;height:513" filled="f" stroked="f">
              <v:textbox style="mso-next-textbox:#_x0000_s1295">
                <w:txbxContent>
                  <w:p w:rsidR="006E63D7" w:rsidRDefault="006E63D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U(t)</w:t>
                    </w:r>
                  </w:p>
                </w:txbxContent>
              </v:textbox>
            </v:shape>
            <v:shape id="_x0000_s1296" type="#_x0000_t202" style="position:absolute;left:2622;top:5757;width:1197;height:513" filled="f" stroked="f">
              <v:textbox style="mso-next-textbox:#_x0000_s1296">
                <w:txbxContent>
                  <w:p w:rsidR="006E63D7" w:rsidRDefault="006E63D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297" style="position:absolute;flip:x" from="3363,5928" to="4218,5928">
              <v:stroke dashstyle="1 1"/>
            </v:line>
            <v:shape id="_x0000_s1298" type="#_x0000_t202" style="position:absolute;left:3876;top:6840;width:456;height:513" filled="f" stroked="f">
              <v:textbox style="mso-next-textbox:#_x0000_s1298">
                <w:txbxContent>
                  <w:p w:rsidR="006E63D7" w:rsidRDefault="006E63D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99" type="#_x0000_t202" style="position:absolute;left:4902;top:6840;width:456;height:513" filled="f" stroked="f">
              <v:textbox style="mso-next-textbox:#_x0000_s1299">
                <w:txbxContent>
                  <w:p w:rsidR="006E63D7" w:rsidRDefault="006E63D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00" type="#_x0000_t202" style="position:absolute;left:5814;top:6840;width:456;height:513" filled="f" stroked="f">
              <v:textbox style="mso-next-textbox:#_x0000_s1300">
                <w:txbxContent>
                  <w:p w:rsidR="006E63D7" w:rsidRDefault="006E63D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301" type="#_x0000_t202" style="position:absolute;left:0;text-align:left;margin-left:316.65pt;margin-top:146.4pt;width:22.8pt;height:25.65pt;z-index:251647488" o:allowincell="f" filled="f" stroked="f">
            <v:textbox style="mso-next-textbox:#_x0000_s1301">
              <w:txbxContent>
                <w:p w:rsidR="006E63D7" w:rsidRDefault="006E63D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shape>
        </w:pict>
      </w: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/>
    <w:p w:rsidR="006E63D7" w:rsidRDefault="006E63D7"/>
    <w:p w:rsidR="006E63D7" w:rsidRDefault="006E63D7"/>
    <w:p w:rsidR="006E63D7" w:rsidRDefault="006E63D7"/>
    <w:p w:rsidR="006E63D7" w:rsidRDefault="006E63D7"/>
    <w:p w:rsidR="006E63D7" w:rsidRDefault="006E63D7"/>
    <w:p w:rsidR="006E63D7" w:rsidRDefault="006E63D7"/>
    <w:p w:rsidR="006E63D7" w:rsidRDefault="006E63D7"/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>
      <w:pPr>
        <w:pStyle w:val="2"/>
        <w:jc w:val="center"/>
      </w:pPr>
    </w:p>
    <w:p w:rsidR="006E63D7" w:rsidRDefault="006E63D7"/>
    <w:p w:rsidR="006E63D7" w:rsidRDefault="006E63D7"/>
    <w:p w:rsidR="006E63D7" w:rsidRDefault="006E63D7"/>
    <w:p w:rsidR="006E63D7" w:rsidRDefault="006E63D7"/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pStyle w:val="2"/>
        <w:jc w:val="center"/>
      </w:pPr>
      <w:bookmarkStart w:id="1" w:name="_Toc10259780"/>
      <w:r>
        <w:lastRenderedPageBreak/>
        <w:t>СОДЕРЖАНИЕ</w:t>
      </w:r>
      <w:bookmarkEnd w:id="1"/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Задание на проектирование</w:t>
      </w:r>
      <w:r>
        <w:rPr>
          <w:noProof/>
        </w:rPr>
        <w:tab/>
        <w:t>2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  <w:t>4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УСЛОВНЫЕ ОБОЗНАЧЕНИЯ, СИМВОЛЫ И СОКРАЩЕНИЯ</w:t>
      </w:r>
      <w:r>
        <w:rPr>
          <w:noProof/>
        </w:rPr>
        <w:tab/>
        <w:t>5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1.ОПРЕДЕЛЕНИЕ ОПЕРАТОРНОГО КОЭФФИЦИЕНТА ПЕРЕДАЧИ ЦЕПИ ПО НАРЯЖЕНИЮ</w:t>
      </w:r>
      <w:r>
        <w:rPr>
          <w:noProof/>
        </w:rPr>
        <w:tab/>
        <w:t>6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2. КОМПЛЕКСНО – ЧАСТОТНАЯ ХАРАКТЕРИСТИКА ЦЕПИ</w:t>
      </w:r>
      <w:r>
        <w:rPr>
          <w:noProof/>
        </w:rPr>
        <w:tab/>
        <w:t>7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3. ГРАФИКИ ЧАСТОТНЫХ ХАРАКТЕРИСТИК ЦЕПИ</w:t>
      </w:r>
      <w:r>
        <w:rPr>
          <w:noProof/>
        </w:rPr>
        <w:tab/>
        <w:t>8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4. ПЕРЕХОДНАЯ И ИМПУЛЬСНАЯ ХАРАКТЕРИСТИКА ЦЕПИ</w:t>
      </w:r>
      <w:r>
        <w:rPr>
          <w:noProof/>
        </w:rPr>
        <w:tab/>
        <w:t>9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6. ОПРЕДЕЛЕНИЕ ПОСТОЯННЫХ ВРЕМЕНИ ЦЕПИ</w:t>
      </w:r>
      <w:r>
        <w:rPr>
          <w:noProof/>
        </w:rPr>
        <w:tab/>
        <w:t>12</w:t>
      </w:r>
    </w:p>
    <w:p w:rsidR="006E63D7" w:rsidRDefault="006E63D7">
      <w:pPr>
        <w:pStyle w:val="10"/>
        <w:tabs>
          <w:tab w:val="right" w:leader="dot" w:pos="10195"/>
        </w:tabs>
        <w:jc w:val="left"/>
        <w:rPr>
          <w:noProof/>
        </w:rPr>
      </w:pPr>
      <w:r>
        <w:rPr>
          <w:noProof/>
        </w:rPr>
        <w:t>ВРЕМЕННОЙ МЕТОД АНАЛИЗА</w:t>
      </w:r>
      <w:r>
        <w:rPr>
          <w:noProof/>
        </w:rPr>
        <w:tab/>
        <w:t>13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7. ОПРЕДЕЛЕНИЕ РЕАКЦИИ ЦЕПИ НА ИМПУЛЬС</w:t>
      </w:r>
      <w:r>
        <w:rPr>
          <w:noProof/>
        </w:rPr>
        <w:tab/>
        <w:t>13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8. ГРАФИКИ ВХОДНОГО И ВЫХОДНОГО ИМПУЛЬСОВ</w:t>
      </w:r>
      <w:r>
        <w:rPr>
          <w:noProof/>
        </w:rPr>
        <w:tab/>
        <w:t>14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9. СПЕКТРАЛЬНАЯ ПЛОТНОСТЬ ВЫХОДНОГО СИГНАЛА</w:t>
      </w:r>
      <w:r>
        <w:rPr>
          <w:noProof/>
        </w:rPr>
        <w:tab/>
        <w:t>15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10. ЭНЕРГЕТИЧЕСКИЙ СПЕКТР СИГНАЛА</w:t>
      </w:r>
      <w:r>
        <w:rPr>
          <w:noProof/>
        </w:rPr>
        <w:tab/>
        <w:t>16</w:t>
      </w:r>
    </w:p>
    <w:p w:rsidR="006E63D7" w:rsidRDefault="006E63D7">
      <w:pPr>
        <w:pStyle w:val="20"/>
        <w:tabs>
          <w:tab w:val="left" w:pos="720"/>
          <w:tab w:val="right" w:leader="dot" w:pos="10195"/>
        </w:tabs>
        <w:rPr>
          <w:noProof/>
        </w:rPr>
      </w:pPr>
      <w:r>
        <w:rPr>
          <w:noProof/>
        </w:rPr>
        <w:t>11.</w:t>
      </w:r>
      <w:r>
        <w:rPr>
          <w:noProof/>
        </w:rPr>
        <w:tab/>
        <w:t>Характер влияния коэффициента усиления</w:t>
      </w:r>
      <w:r>
        <w:rPr>
          <w:noProof/>
        </w:rPr>
        <w:tab/>
        <w:t>17</w:t>
      </w:r>
    </w:p>
    <w:p w:rsidR="006E63D7" w:rsidRDefault="006E63D7">
      <w:pPr>
        <w:pStyle w:val="20"/>
        <w:tabs>
          <w:tab w:val="left" w:pos="720"/>
          <w:tab w:val="right" w:leader="dot" w:pos="10195"/>
        </w:tabs>
        <w:rPr>
          <w:noProof/>
        </w:rPr>
      </w:pPr>
      <w:r>
        <w:rPr>
          <w:noProof/>
        </w:rPr>
        <w:t>12.</w:t>
      </w:r>
      <w:r>
        <w:rPr>
          <w:noProof/>
        </w:rPr>
        <w:tab/>
        <w:t>Влияние параметров цепи.</w:t>
      </w:r>
      <w:r>
        <w:rPr>
          <w:noProof/>
        </w:rPr>
        <w:tab/>
        <w:t>17</w:t>
      </w:r>
    </w:p>
    <w:p w:rsidR="006E63D7" w:rsidRDefault="006E63D7">
      <w:pPr>
        <w:pStyle w:val="20"/>
        <w:tabs>
          <w:tab w:val="right" w:leader="dot" w:pos="10195"/>
        </w:tabs>
        <w:rPr>
          <w:noProof/>
        </w:rPr>
      </w:pPr>
      <w:r>
        <w:rPr>
          <w:noProof/>
        </w:rPr>
        <w:t>ПРИЛОЖЕНИЕ</w:t>
      </w:r>
      <w:r>
        <w:rPr>
          <w:noProof/>
        </w:rPr>
        <w:tab/>
        <w:t>19</w:t>
      </w:r>
    </w:p>
    <w:p w:rsidR="006E63D7" w:rsidRDefault="006E63D7">
      <w:pPr>
        <w:pStyle w:val="30"/>
        <w:tabs>
          <w:tab w:val="right" w:leader="dot" w:pos="10195"/>
        </w:tabs>
        <w:rPr>
          <w:noProof/>
        </w:rPr>
      </w:pPr>
      <w:r>
        <w:rPr>
          <w:noProof/>
        </w:rPr>
        <w:t>Расчет  значений коэффициентов полинома</w:t>
      </w:r>
      <w:r>
        <w:rPr>
          <w:noProof/>
        </w:rPr>
        <w:tab/>
        <w:t>19</w:t>
      </w:r>
    </w:p>
    <w:p w:rsidR="006E63D7" w:rsidRDefault="006E63D7">
      <w:pPr>
        <w:pStyle w:val="30"/>
        <w:tabs>
          <w:tab w:val="right" w:leader="dot" w:pos="10195"/>
        </w:tabs>
        <w:rPr>
          <w:noProof/>
        </w:rPr>
      </w:pPr>
      <w:r>
        <w:rPr>
          <w:noProof/>
        </w:rPr>
        <w:t xml:space="preserve">Преобразование Лапласа для нахождения временных характеристик </w:t>
      </w:r>
      <w:r>
        <w:rPr>
          <w:noProof/>
        </w:rPr>
        <w:tab/>
        <w:t>19</w:t>
      </w:r>
    </w:p>
    <w:p w:rsidR="006E63D7" w:rsidRDefault="006E63D7"/>
    <w:p w:rsidR="006E63D7" w:rsidRDefault="006E63D7">
      <w:pPr>
        <w:pStyle w:val="2"/>
        <w:jc w:val="center"/>
      </w:pPr>
      <w:r>
        <w:br w:type="page"/>
      </w:r>
      <w:bookmarkStart w:id="2" w:name="_Toc509989827"/>
      <w:bookmarkStart w:id="3" w:name="_Toc10259781"/>
      <w:r>
        <w:t>УСЛОВНЫЕ ОБОЗНАЧЕНИЯ, СИМВОЛЫ И СОКРАЩЕНИЯ</w:t>
      </w:r>
      <w:bookmarkEnd w:id="2"/>
      <w:bookmarkEnd w:id="3"/>
    </w:p>
    <w:p w:rsidR="006E63D7" w:rsidRDefault="006E63D7">
      <w:pPr>
        <w:pStyle w:val="21"/>
        <w:tabs>
          <w:tab w:val="left" w:pos="1080"/>
        </w:tabs>
      </w:pPr>
      <w:r>
        <w:t>С-</w:t>
      </w:r>
      <w:r>
        <w:tab/>
        <w:t>емкость, Ф</w:t>
      </w:r>
    </w:p>
    <w:p w:rsidR="006E63D7" w:rsidRDefault="006E63D7">
      <w:pPr>
        <w:pStyle w:val="21"/>
        <w:numPr>
          <w:ilvl w:val="0"/>
          <w:numId w:val="20"/>
        </w:numPr>
      </w:pPr>
      <w:r>
        <w:t>сопротивление, кОм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a,b-</w:t>
      </w:r>
      <w:r>
        <w:rPr>
          <w:lang w:val="en-US"/>
        </w:rPr>
        <w:tab/>
      </w:r>
      <w:r>
        <w:t>коэффициенты полинома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U</w:t>
      </w:r>
      <w:r>
        <w:t>-</w:t>
      </w:r>
      <w:r>
        <w:tab/>
        <w:t>напряжение, В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g</w:t>
      </w:r>
      <w:r>
        <w:t>(</w:t>
      </w:r>
      <w:r>
        <w:rPr>
          <w:lang w:val="en-US"/>
        </w:rPr>
        <w:t>t</w:t>
      </w:r>
      <w:r>
        <w:t>)-</w:t>
      </w:r>
      <w:r>
        <w:tab/>
        <w:t>переходная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h</w:t>
      </w:r>
      <w:r>
        <w:t>(</w:t>
      </w:r>
      <w:r>
        <w:rPr>
          <w:lang w:val="en-US"/>
        </w:rPr>
        <w:t>t</w:t>
      </w:r>
      <w:r>
        <w:t>) -</w:t>
      </w:r>
      <w:r>
        <w:tab/>
        <w:t>импульсная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sym w:font="Symbol" w:char="F059"/>
      </w:r>
      <w:r>
        <w:t>(ω)-</w:t>
      </w:r>
      <w:r>
        <w:tab/>
        <w:t>фазочастотная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K</w:t>
      </w:r>
      <w:r>
        <w:t>(</w:t>
      </w:r>
      <w:r>
        <w:rPr>
          <w:lang w:val="en-US"/>
        </w:rPr>
        <w:t>j</w:t>
      </w:r>
      <w:r>
        <w:t>ω)-</w:t>
      </w:r>
      <w:r>
        <w:tab/>
        <w:t>комплексная частотная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t>К(р) -</w:t>
      </w:r>
      <w:r>
        <w:tab/>
        <w:t>операторный коэффициент передачи цепи по напряжению</w:t>
      </w:r>
    </w:p>
    <w:p w:rsidR="006E63D7" w:rsidRDefault="006E63D7">
      <w:pPr>
        <w:pStyle w:val="21"/>
        <w:tabs>
          <w:tab w:val="left" w:pos="1080"/>
        </w:tabs>
      </w:pPr>
      <w:r>
        <w:t>К(ω) -</w:t>
      </w:r>
      <w:r>
        <w:tab/>
        <w:t>амплитудно-частотная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H(p)-</w:t>
      </w:r>
      <w:r>
        <w:rPr>
          <w:lang w:val="en-US"/>
        </w:rPr>
        <w:tab/>
      </w:r>
      <w:r>
        <w:t>операторная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L</w:t>
      </w:r>
      <w:r>
        <w:t xml:space="preserve"> -</w:t>
      </w:r>
      <w:r>
        <w:tab/>
        <w:t>индуктивность, Гн</w:t>
      </w:r>
    </w:p>
    <w:p w:rsidR="006E63D7" w:rsidRDefault="006E63D7">
      <w:pPr>
        <w:pStyle w:val="21"/>
        <w:tabs>
          <w:tab w:val="left" w:pos="1080"/>
        </w:tabs>
      </w:pPr>
      <w:r>
        <w:t>р -</w:t>
      </w:r>
      <w:r>
        <w:tab/>
        <w:t>оператор преобразования Лапласа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t</w:t>
      </w:r>
      <w:r>
        <w:t xml:space="preserve"> -</w:t>
      </w:r>
      <w:r>
        <w:tab/>
        <w:t>время, с</w:t>
      </w:r>
    </w:p>
    <w:p w:rsidR="006E63D7" w:rsidRDefault="006E63D7">
      <w:pPr>
        <w:pStyle w:val="21"/>
        <w:tabs>
          <w:tab w:val="left" w:pos="1080"/>
        </w:tabs>
      </w:pPr>
      <w:r>
        <w:sym w:font="Symbol" w:char="F074"/>
      </w:r>
      <w:r>
        <w:t>-</w:t>
      </w:r>
      <w:r>
        <w:tab/>
        <w:t>постоянная времени цепи, с</w:t>
      </w:r>
    </w:p>
    <w:p w:rsidR="006E63D7" w:rsidRDefault="006E63D7">
      <w:pPr>
        <w:pStyle w:val="21"/>
        <w:tabs>
          <w:tab w:val="left" w:pos="1080"/>
        </w:tabs>
        <w:rPr>
          <w:lang w:val="en-US"/>
        </w:rPr>
      </w:pPr>
      <w:r>
        <w:t>ω-</w:t>
      </w:r>
      <w:r>
        <w:tab/>
        <w:t>угловая частота, рад/с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x(t)-</w:t>
      </w:r>
      <w:r>
        <w:rPr>
          <w:lang w:val="en-US"/>
        </w:rPr>
        <w:tab/>
      </w:r>
      <w:r>
        <w:t>входной сигнал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s</w:t>
      </w:r>
      <w:r>
        <w:t>(</w:t>
      </w:r>
      <w:r>
        <w:rPr>
          <w:lang w:val="en-US"/>
        </w:rPr>
        <w:t>t</w:t>
      </w:r>
      <w:r>
        <w:t>) -</w:t>
      </w:r>
      <w:r>
        <w:tab/>
        <w:t>выходной сигнал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Y</w:t>
      </w:r>
      <w:r>
        <w:t>-</w:t>
      </w:r>
      <w:r>
        <w:tab/>
        <w:t>проводимость цепи, См</w:t>
      </w:r>
    </w:p>
    <w:p w:rsidR="006E63D7" w:rsidRDefault="006E63D7">
      <w:pPr>
        <w:pStyle w:val="21"/>
        <w:tabs>
          <w:tab w:val="left" w:pos="1080"/>
        </w:tabs>
      </w:pPr>
      <w:r>
        <w:t>АЧХ -</w:t>
      </w:r>
      <w:r>
        <w:tab/>
        <w:t>амплитудно-частотная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t>ФЧХ -</w:t>
      </w:r>
      <w:r>
        <w:tab/>
        <w:t>фазо</w:t>
      </w:r>
      <w:r>
        <w:rPr>
          <w:lang w:val="en-US"/>
        </w:rPr>
        <w:t>-</w:t>
      </w:r>
      <w:r>
        <w:t>частотная характеристика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S</w:t>
      </w:r>
      <w:r>
        <w:rPr>
          <w:vertAlign w:val="subscript"/>
        </w:rPr>
        <w:t>вх</w:t>
      </w:r>
      <w:r>
        <w:rPr>
          <w:lang w:val="en-US"/>
        </w:rPr>
        <w:t>(ω)</w:t>
      </w:r>
      <w:r>
        <w:t xml:space="preserve"> -</w:t>
      </w:r>
      <w:r>
        <w:tab/>
        <w:t>спектральная плотность воздействия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S</w:t>
      </w:r>
      <w:r>
        <w:rPr>
          <w:vertAlign w:val="subscript"/>
        </w:rPr>
        <w:t>вых</w:t>
      </w:r>
      <w:r>
        <w:rPr>
          <w:lang w:val="en-US"/>
        </w:rPr>
        <w:t>(ω)</w:t>
      </w:r>
      <w:r>
        <w:t xml:space="preserve"> -</w:t>
      </w:r>
      <w:r>
        <w:tab/>
        <w:t>спектральная плотность выходного сигнала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W(ω)</w:t>
      </w:r>
      <w:r>
        <w:t xml:space="preserve"> -</w:t>
      </w:r>
      <w:r>
        <w:tab/>
        <w:t>энергетический спектр</w:t>
      </w:r>
    </w:p>
    <w:p w:rsidR="006E63D7" w:rsidRDefault="006E63D7">
      <w:pPr>
        <w:pStyle w:val="21"/>
        <w:tabs>
          <w:tab w:val="left" w:pos="1080"/>
        </w:tabs>
        <w:rPr>
          <w:lang w:val="en-US"/>
        </w:rPr>
      </w:pPr>
      <w:r>
        <w:t>Ф(</w:t>
      </w:r>
      <w:r>
        <w:rPr>
          <w:lang w:val="en-US"/>
        </w:rPr>
        <w:t>t</w:t>
      </w:r>
      <w:r>
        <w:t>)</w:t>
      </w:r>
      <w:r>
        <w:rPr>
          <w:lang w:val="en-US"/>
        </w:rPr>
        <w:t xml:space="preserve"> – функция Хевисайда (возвращает 0 при t&lt;0,  1 при t</w:t>
      </w:r>
      <w:r>
        <w:rPr>
          <w:lang w:val="en-US"/>
        </w:rPr>
        <w:sym w:font="Symbol" w:char="F0B3"/>
      </w:r>
      <w:r>
        <w:rPr>
          <w:lang w:val="en-US"/>
        </w:rPr>
        <w:t>0)</w:t>
      </w:r>
    </w:p>
    <w:p w:rsidR="006E63D7" w:rsidRDefault="006E63D7">
      <w:pPr>
        <w:pStyle w:val="21"/>
        <w:tabs>
          <w:tab w:val="left" w:pos="1080"/>
        </w:tabs>
      </w:pPr>
      <w:r>
        <w:rPr>
          <w:lang w:val="en-US"/>
        </w:rPr>
        <w:t>∆(t) – функция Дирака (возвращает 0 при t≠0, ∞ при t=0)</w:t>
      </w:r>
    </w:p>
    <w:p w:rsidR="006E63D7" w:rsidRDefault="006E63D7">
      <w:pPr>
        <w:pStyle w:val="21"/>
        <w:tabs>
          <w:tab w:val="left" w:pos="1080"/>
        </w:tabs>
      </w:pPr>
    </w:p>
    <w:p w:rsidR="006E63D7" w:rsidRDefault="006E63D7">
      <w:pPr>
        <w:pStyle w:val="21"/>
        <w:tabs>
          <w:tab w:val="left" w:pos="1080"/>
        </w:tabs>
      </w:pPr>
      <w:r>
        <w:br/>
      </w:r>
    </w:p>
    <w:p w:rsidR="006E63D7" w:rsidRDefault="006E63D7">
      <w:pPr>
        <w:pStyle w:val="2"/>
        <w:jc w:val="center"/>
      </w:pPr>
      <w:r>
        <w:br w:type="page"/>
      </w:r>
      <w:bookmarkStart w:id="4" w:name="_Toc10259782"/>
      <w:r>
        <w:t>1.ОПРЕДЕЛЕНИЕ ОПЕРАТОРНОГО КОЭФФИЦИЕНТА ПЕРЕДАЧИ ЦЕПИ ПО НАРЯЖЕНИЮ</w:t>
      </w:r>
      <w:bookmarkEnd w:id="4"/>
    </w:p>
    <w:p w:rsidR="006E63D7" w:rsidRDefault="00FE6C87">
      <w:pPr>
        <w:pStyle w:val="21"/>
      </w:pPr>
      <w:r>
        <w:pict>
          <v:shape id="_x0000_s1351" type="#_x0000_t75" style="position:absolute;left:0;text-align:left;margin-left:108.9pt;margin-top:92.7pt;width:262.8pt;height:180.6pt;z-index:251654656" o:allowincell="f">
            <v:imagedata r:id="rId12" o:title=""/>
            <w10:wrap type="topAndBottom"/>
          </v:shape>
        </w:pict>
      </w:r>
      <w:r w:rsidR="006E63D7">
        <w:tab/>
        <w:t xml:space="preserve">Для нахождения операторного коэффициента передачи цепи по напряжению составим эквивалентную схему замещения анализируемой цепи, в которой операционный усилитель заменим  простейшей схемой замещения идеального операционного усилителя, а идеализированные пассивные элементы  на их операторные схемы замещения. Для нахождения операторного   коэффициента передачи цепи по напряжению воспользуемся методом узловых напряжений. Схема замещения цепи изображена на рис. 3. </w:t>
      </w:r>
    </w:p>
    <w:p w:rsidR="006E63D7" w:rsidRDefault="006E63D7">
      <w:pPr>
        <w:pStyle w:val="a8"/>
      </w:pPr>
      <w:r>
        <w:t>Рис. 3. Схема замещения цепи.</w:t>
      </w:r>
    </w:p>
    <w:p w:rsidR="006E63D7" w:rsidRDefault="006E63D7">
      <w:pPr>
        <w:ind w:firstLine="567"/>
        <w:jc w:val="both"/>
        <w:rPr>
          <w:lang w:val="en-US"/>
        </w:rPr>
      </w:pPr>
      <w:r>
        <w:t xml:space="preserve">Обозначим узловые напряжения в схеме замещения  как </w:t>
      </w:r>
      <w:r>
        <w:rPr>
          <w:b/>
        </w:rPr>
        <w:t>U</w:t>
      </w:r>
      <w:r>
        <w:rPr>
          <w:b/>
          <w:vertAlign w:val="subscript"/>
        </w:rPr>
        <w:t>10</w:t>
      </w:r>
      <w:r>
        <w:rPr>
          <w:b/>
        </w:rPr>
        <w:t>, U</w:t>
      </w:r>
      <w:r>
        <w:rPr>
          <w:b/>
          <w:vertAlign w:val="subscript"/>
        </w:rPr>
        <w:t>20</w:t>
      </w:r>
      <w:r>
        <w:rPr>
          <w:b/>
        </w:rPr>
        <w:t xml:space="preserve"> ,U</w:t>
      </w:r>
      <w:r>
        <w:rPr>
          <w:b/>
          <w:vertAlign w:val="subscript"/>
        </w:rPr>
        <w:t>30</w:t>
      </w:r>
      <w:r>
        <w:rPr>
          <w:b/>
        </w:rPr>
        <w:t xml:space="preserve"> ,U</w:t>
      </w:r>
      <w:r>
        <w:rPr>
          <w:b/>
          <w:vertAlign w:val="subscript"/>
        </w:rPr>
        <w:t>40</w:t>
      </w:r>
      <w:r>
        <w:t xml:space="preserve">. Поскольку к узлам 1 и 2 подключены источники, равные соответственно </w:t>
      </w:r>
      <w:r>
        <w:rPr>
          <w:b/>
        </w:rPr>
        <w:t>U</w:t>
      </w:r>
      <w:r>
        <w:rPr>
          <w:b/>
          <w:vertAlign w:val="subscript"/>
        </w:rPr>
        <w:t>10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U</w:t>
      </w:r>
      <w:r>
        <w:rPr>
          <w:b/>
          <w:vertAlign w:val="subscript"/>
        </w:rPr>
        <w:t>20</w:t>
      </w:r>
      <w:r>
        <w:t xml:space="preserve"> ,</w:t>
      </w:r>
      <w:r>
        <w:rPr>
          <w:b/>
        </w:rPr>
        <w:t xml:space="preserve"> </w:t>
      </w:r>
      <w:r>
        <w:t>то узловые уравнения составляются только для узлов 3 и 4. Последние уравнения записываются в канонической форме и имеют вид</w:t>
      </w:r>
      <w:r>
        <w:rPr>
          <w:lang w:val="en-US"/>
        </w:rPr>
        <w:t>:</w:t>
      </w:r>
    </w:p>
    <w:p w:rsidR="006E63D7" w:rsidRDefault="00FE6C87">
      <w:pPr>
        <w:rPr>
          <w:lang w:val="en-US"/>
        </w:rPr>
      </w:pPr>
      <w:r>
        <w:rPr>
          <w:position w:val="-136"/>
        </w:rPr>
        <w:pict>
          <v:shape id="_x0000_i1027" type="#_x0000_t75" style="width:241.5pt;height:142.5pt" fillcolor="window">
            <v:imagedata r:id="rId13" o:title=""/>
          </v:shape>
        </w:pict>
      </w:r>
    </w:p>
    <w:p w:rsidR="006E63D7" w:rsidRDefault="006E63D7">
      <w:pPr>
        <w:tabs>
          <w:tab w:val="left" w:pos="6521"/>
        </w:tabs>
      </w:pPr>
      <w:r>
        <w:t xml:space="preserve">Выразим из второго уравнения системы </w:t>
      </w:r>
    </w:p>
    <w:p w:rsidR="006E63D7" w:rsidRDefault="00FE6C87">
      <w:pPr>
        <w:rPr>
          <w:b/>
          <w:lang w:val="en-US"/>
        </w:rPr>
      </w:pPr>
      <w:r>
        <w:rPr>
          <w:position w:val="-30"/>
        </w:rPr>
        <w:pict>
          <v:shape id="_x0000_i1028" type="#_x0000_t75" style="width:163.5pt;height:35.25pt" fillcolor="window">
            <v:imagedata r:id="rId14" o:title=""/>
          </v:shape>
        </w:pict>
      </w:r>
      <w:r w:rsidR="006E63D7">
        <w:rPr>
          <w:lang w:val="en-US"/>
        </w:rPr>
        <w:t>,</w:t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b/>
          <w:lang w:val="en-US"/>
        </w:rPr>
        <w:t>(3)</w:t>
      </w:r>
    </w:p>
    <w:p w:rsidR="006E63D7" w:rsidRDefault="006E63D7">
      <w:pPr>
        <w:tabs>
          <w:tab w:val="left" w:pos="6521"/>
        </w:tabs>
      </w:pPr>
      <w:r>
        <w:t xml:space="preserve">подставим его в первое и учтем, что </w:t>
      </w:r>
    </w:p>
    <w:p w:rsidR="006E63D7" w:rsidRDefault="00FE6C87">
      <w:pPr>
        <w:tabs>
          <w:tab w:val="left" w:pos="1560"/>
          <w:tab w:val="left" w:pos="6521"/>
        </w:tabs>
        <w:rPr>
          <w:b/>
          <w:lang w:val="en-US"/>
        </w:rPr>
      </w:pPr>
      <w:r>
        <w:rPr>
          <w:position w:val="-36"/>
        </w:rPr>
        <w:pict>
          <v:shape id="_x0000_i1029" type="#_x0000_t75" style="width:57pt;height:30.75pt" fillcolor="window">
            <v:imagedata r:id="rId15" o:title=""/>
          </v:shape>
        </w:pict>
      </w:r>
      <w:r w:rsidR="006E63D7">
        <w:t>,</w:t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rPr>
          <w:lang w:val="en-US"/>
        </w:rPr>
        <w:tab/>
      </w:r>
      <w:r w:rsidR="006E63D7">
        <w:tab/>
      </w:r>
      <w:r w:rsidR="006E63D7">
        <w:rPr>
          <w:b/>
        </w:rPr>
        <w:t>(4)</w:t>
      </w:r>
    </w:p>
    <w:p w:rsidR="006E63D7" w:rsidRDefault="006E63D7">
      <w:pPr>
        <w:tabs>
          <w:tab w:val="left" w:pos="6521"/>
        </w:tabs>
      </w:pPr>
      <w:r>
        <w:t>В результате получим первое уравнение в следующем виде:</w:t>
      </w:r>
    </w:p>
    <w:p w:rsidR="006E63D7" w:rsidRDefault="00FE6C87">
      <w:pPr>
        <w:tabs>
          <w:tab w:val="left" w:pos="6521"/>
        </w:tabs>
        <w:rPr>
          <w:b/>
          <w:lang w:val="en-US"/>
        </w:rPr>
      </w:pPr>
      <w:r>
        <w:rPr>
          <w:b/>
          <w:position w:val="-30"/>
        </w:rPr>
        <w:pict>
          <v:shape id="_x0000_i1030" type="#_x0000_t75" style="width:315.75pt;height:34.5pt" fillcolor="window">
            <v:imagedata r:id="rId16" o:title=""/>
          </v:shape>
        </w:pict>
      </w:r>
      <w:r w:rsidR="006E63D7">
        <w:rPr>
          <w:b/>
        </w:rPr>
        <w:t>,</w:t>
      </w:r>
      <w:r w:rsidR="006E63D7">
        <w:rPr>
          <w:b/>
        </w:rPr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rPr>
          <w:b/>
        </w:rPr>
        <w:t>(5)</w:t>
      </w:r>
    </w:p>
    <w:p w:rsidR="006E63D7" w:rsidRDefault="006E63D7">
      <w:pPr>
        <w:tabs>
          <w:tab w:val="left" w:pos="6521"/>
        </w:tabs>
      </w:pPr>
      <w:r>
        <w:t xml:space="preserve">Воспользуемся тем, что </w:t>
      </w:r>
      <w:r>
        <w:rPr>
          <w:lang w:val="en-US"/>
        </w:rPr>
        <w:t>Y</w:t>
      </w:r>
      <w:r>
        <w:rPr>
          <w:vertAlign w:val="subscript"/>
          <w:lang w:val="en-US"/>
        </w:rPr>
        <w:t>31</w:t>
      </w:r>
      <w:r>
        <w:rPr>
          <w:lang w:val="en-US"/>
        </w:rPr>
        <w:t xml:space="preserve">=0 </w:t>
      </w:r>
      <w:r>
        <w:t>и преобразуем формулу 5</w:t>
      </w:r>
    </w:p>
    <w:p w:rsidR="006E63D7" w:rsidRDefault="00FE6C87">
      <w:pPr>
        <w:tabs>
          <w:tab w:val="left" w:pos="6521"/>
        </w:tabs>
      </w:pPr>
      <w:r>
        <w:rPr>
          <w:b/>
          <w:position w:val="-30"/>
        </w:rPr>
        <w:pict>
          <v:shape id="_x0000_i1031" type="#_x0000_t75" style="width:3in;height:34.5pt" fillcolor="window">
            <v:imagedata r:id="rId17" o:title=""/>
          </v:shape>
        </w:pict>
      </w:r>
      <w:r w:rsidR="006E63D7">
        <w:rPr>
          <w:b/>
        </w:rPr>
        <w:t>,</w:t>
      </w:r>
      <w:r w:rsidR="006E63D7">
        <w:rPr>
          <w:b/>
        </w:rPr>
        <w:tab/>
      </w:r>
      <w:r w:rsidR="006E63D7">
        <w:rPr>
          <w:b/>
        </w:rPr>
        <w:tab/>
      </w:r>
      <w:r w:rsidR="006E63D7">
        <w:rPr>
          <w:b/>
        </w:rPr>
        <w:tab/>
      </w:r>
      <w:r w:rsidR="006E63D7">
        <w:rPr>
          <w:b/>
        </w:rPr>
        <w:tab/>
      </w:r>
      <w:r w:rsidR="006E63D7">
        <w:rPr>
          <w:b/>
        </w:rPr>
        <w:tab/>
        <w:t>(6)</w:t>
      </w:r>
    </w:p>
    <w:p w:rsidR="006E63D7" w:rsidRDefault="006E63D7">
      <w:pPr>
        <w:tabs>
          <w:tab w:val="left" w:pos="6521"/>
        </w:tabs>
      </w:pPr>
      <w:r>
        <w:t>Отсюда получается операторный коэффициент передачи цепи по напряжению</w:t>
      </w:r>
    </w:p>
    <w:p w:rsidR="006E63D7" w:rsidRDefault="00FE6C87">
      <w:pPr>
        <w:tabs>
          <w:tab w:val="left" w:pos="6521"/>
        </w:tabs>
        <w:rPr>
          <w:b/>
          <w:lang w:val="en-US"/>
        </w:rPr>
      </w:pPr>
      <w:r>
        <w:rPr>
          <w:b/>
          <w:position w:val="-30"/>
        </w:rPr>
        <w:pict>
          <v:shape id="_x0000_i1032" type="#_x0000_t75" style="width:244.5pt;height:34.5pt" fillcolor="window">
            <v:imagedata r:id="rId18" o:title=""/>
          </v:shape>
        </w:pict>
      </w:r>
      <w:r w:rsidR="006E63D7">
        <w:rPr>
          <w:b/>
        </w:rPr>
        <w:t>,</w:t>
      </w:r>
      <w:r w:rsidR="006E63D7">
        <w:rPr>
          <w:b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  <w:t>(7)</w:t>
      </w:r>
    </w:p>
    <w:p w:rsidR="006E63D7" w:rsidRDefault="006E63D7">
      <w:pPr>
        <w:tabs>
          <w:tab w:val="left" w:pos="6521"/>
        </w:tabs>
      </w:pPr>
      <w:r>
        <w:t xml:space="preserve">где </w:t>
      </w:r>
      <w:r>
        <w:rPr>
          <w:lang w:val="en-US"/>
        </w:rPr>
        <w:t>K(p)</w:t>
      </w:r>
      <w:r>
        <w:t>-операторный коэффициент передачи цепи по напряжению.</w:t>
      </w:r>
    </w:p>
    <w:p w:rsidR="006E63D7" w:rsidRDefault="006E63D7">
      <w:pPr>
        <w:tabs>
          <w:tab w:val="left" w:pos="6521"/>
        </w:tabs>
        <w:rPr>
          <w:lang w:val="en-US"/>
        </w:rPr>
      </w:pPr>
      <w:r>
        <w:t xml:space="preserve">Подставим в формулу 6 выражения для </w:t>
      </w:r>
      <w:r>
        <w:rPr>
          <w:lang w:val="en-US"/>
        </w:rPr>
        <w:t>Y</w:t>
      </w:r>
      <w:r>
        <w:rPr>
          <w:vertAlign w:val="subscript"/>
          <w:lang w:val="en-US"/>
        </w:rPr>
        <w:t>ji</w:t>
      </w:r>
      <w:r>
        <w:t>, получим</w:t>
      </w:r>
      <w:r>
        <w:rPr>
          <w:lang w:val="en-US"/>
        </w:rPr>
        <w:t>:</w:t>
      </w:r>
    </w:p>
    <w:p w:rsidR="006E63D7" w:rsidRDefault="00FE6C87">
      <w:pPr>
        <w:tabs>
          <w:tab w:val="left" w:pos="6521"/>
        </w:tabs>
        <w:rPr>
          <w:b/>
        </w:rPr>
      </w:pPr>
      <w:r>
        <w:rPr>
          <w:b/>
          <w:position w:val="-62"/>
        </w:rPr>
        <w:pict>
          <v:shape id="_x0000_i1033" type="#_x0000_t75" style="width:374.25pt;height:67.5pt" fillcolor="window">
            <v:imagedata r:id="rId19" o:title=""/>
          </v:shape>
        </w:pict>
      </w:r>
      <w:r w:rsidR="006E63D7">
        <w:rPr>
          <w:b/>
        </w:rPr>
        <w:t>,</w:t>
      </w:r>
      <w:r w:rsidR="006E63D7">
        <w:rPr>
          <w:b/>
        </w:rPr>
        <w:tab/>
      </w:r>
      <w:r w:rsidR="006E63D7">
        <w:rPr>
          <w:b/>
        </w:rPr>
        <w:tab/>
      </w:r>
      <w:r w:rsidR="006E63D7">
        <w:rPr>
          <w:b/>
        </w:rPr>
        <w:tab/>
        <w:t>(8)</w:t>
      </w:r>
    </w:p>
    <w:p w:rsidR="006E63D7" w:rsidRDefault="006E63D7">
      <w:pPr>
        <w:tabs>
          <w:tab w:val="left" w:pos="6521"/>
        </w:tabs>
        <w:jc w:val="both"/>
      </w:pPr>
      <w:r>
        <w:t xml:space="preserve">где </w:t>
      </w:r>
      <w:r>
        <w:rPr>
          <w:lang w:val="en-US"/>
        </w:rPr>
        <w:t>K(p)</w:t>
      </w:r>
      <w:r>
        <w:t>-операторный коэффициент передачи цепи по напряжению,</w:t>
      </w:r>
    </w:p>
    <w:p w:rsidR="006E63D7" w:rsidRDefault="006E63D7">
      <w:pPr>
        <w:tabs>
          <w:tab w:val="left" w:pos="6521"/>
        </w:tabs>
      </w:pPr>
      <w:r>
        <w:t xml:space="preserve">       </w:t>
      </w:r>
      <w:r>
        <w:rPr>
          <w:lang w:val="en-US"/>
        </w:rPr>
        <w:t>p</w:t>
      </w:r>
      <w:r>
        <w:t>- оператор Лапласа.</w:t>
      </w:r>
    </w:p>
    <w:p w:rsidR="006E63D7" w:rsidRDefault="006E63D7">
      <w:pPr>
        <w:tabs>
          <w:tab w:val="left" w:pos="6521"/>
        </w:tabs>
        <w:jc w:val="both"/>
        <w:rPr>
          <w:lang w:val="en-US"/>
        </w:rPr>
      </w:pPr>
      <w:r>
        <w:t>Обозначив в формуле 8 за</w:t>
      </w:r>
      <w:r>
        <w:rPr>
          <w:lang w:val="en-US"/>
        </w:rPr>
        <w:t>:</w:t>
      </w:r>
    </w:p>
    <w:p w:rsidR="006E63D7" w:rsidRDefault="00FE6C87">
      <w:pPr>
        <w:tabs>
          <w:tab w:val="left" w:pos="6521"/>
        </w:tabs>
        <w:jc w:val="both"/>
        <w:rPr>
          <w:b/>
          <w:lang w:val="en-US"/>
        </w:rPr>
      </w:pPr>
      <w:r>
        <w:rPr>
          <w:b/>
          <w:position w:val="-64"/>
        </w:rPr>
        <w:pict>
          <v:shape id="_x0000_i1034" type="#_x0000_t75" style="width:417pt;height:70.5pt" fillcolor="window">
            <v:imagedata r:id="rId20" o:title=""/>
          </v:shape>
        </w:pict>
      </w:r>
      <w:r w:rsidR="006E63D7">
        <w:rPr>
          <w:b/>
          <w:lang w:val="en-US"/>
        </w:rPr>
        <w:t>,</w:t>
      </w:r>
    </w:p>
    <w:p w:rsidR="006E63D7" w:rsidRDefault="006E63D7">
      <w:pPr>
        <w:jc w:val="both"/>
      </w:pPr>
      <w:r>
        <w:t xml:space="preserve">Получим операторный коэффициент передачи цепи по напряжению в виде отношения двух полиномов: </w:t>
      </w:r>
    </w:p>
    <w:p w:rsidR="006E63D7" w:rsidRDefault="00FE6C87">
      <w:pPr>
        <w:jc w:val="both"/>
      </w:pPr>
      <w:r>
        <w:rPr>
          <w:noProof/>
          <w:position w:val="-30"/>
        </w:rPr>
        <w:pict>
          <v:shape id="_x0000_i1035" type="#_x0000_t75" style="width:131.25pt;height:34.5pt" fillcolor="window">
            <v:imagedata r:id="rId21" o:title=""/>
          </v:shape>
        </w:pict>
      </w:r>
      <w:r w:rsidR="006E63D7">
        <w:t>,</w:t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tab/>
      </w:r>
      <w:r w:rsidR="006E63D7">
        <w:rPr>
          <w:b/>
        </w:rPr>
        <w:t>(9)</w:t>
      </w:r>
    </w:p>
    <w:p w:rsidR="006E63D7" w:rsidRDefault="006E63D7">
      <w:r>
        <w:t xml:space="preserve">где </w:t>
      </w:r>
      <w:r>
        <w:rPr>
          <w:lang w:val="en-US"/>
        </w:rPr>
        <w:t>K(p)</w:t>
      </w:r>
      <w:r>
        <w:t>-операторный коэффициент передачи цепи по напряжению</w:t>
      </w:r>
    </w:p>
    <w:p w:rsidR="006E63D7" w:rsidRDefault="006E63D7">
      <w:r>
        <w:rPr>
          <w:lang w:val="en-US"/>
        </w:rPr>
        <w:tab/>
      </w:r>
      <w:r>
        <w:t xml:space="preserve">Воспользуемся найденными из формулы 8 коэффициентами и рассчитаем их значения для различных коэффициентов </w:t>
      </w:r>
      <w:r>
        <w:rPr>
          <w:b/>
        </w:rPr>
        <w:sym w:font="Symbol" w:char="F06D"/>
      </w:r>
      <w:r>
        <w:t>. Расчёт приведён в приложении 1.</w:t>
      </w:r>
    </w:p>
    <w:p w:rsidR="006E63D7" w:rsidRDefault="006E63D7">
      <w:pPr>
        <w:rPr>
          <w:lang w:val="en-US"/>
        </w:rPr>
      </w:pPr>
      <w:r>
        <w:t>По результатам расчётов составим таблицу коэффициентов полиномов.</w:t>
      </w:r>
    </w:p>
    <w:p w:rsidR="006E63D7" w:rsidRDefault="006E63D7">
      <w:pPr>
        <w:jc w:val="right"/>
        <w:rPr>
          <w:lang w:val="en-US"/>
        </w:rPr>
      </w:pPr>
      <w:r>
        <w:t>Таблица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2084"/>
        <w:gridCol w:w="2084"/>
        <w:gridCol w:w="2084"/>
        <w:gridCol w:w="1837"/>
      </w:tblGrid>
      <w:tr w:rsidR="006E63D7">
        <w:tc>
          <w:tcPr>
            <w:tcW w:w="2084" w:type="dxa"/>
          </w:tcPr>
          <w:p w:rsidR="006E63D7" w:rsidRDefault="006E63D7">
            <w:pPr>
              <w:jc w:val="center"/>
            </w:pP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837" w:type="dxa"/>
          </w:tcPr>
          <w:p w:rsidR="006E63D7" w:rsidRDefault="006E63D7">
            <w:pPr>
              <w:jc w:val="center"/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0</w:t>
            </w:r>
          </w:p>
        </w:tc>
      </w:tr>
      <w:tr w:rsidR="006E63D7">
        <w:tc>
          <w:tcPr>
            <w:tcW w:w="2084" w:type="dxa"/>
          </w:tcPr>
          <w:p w:rsidR="006E63D7" w:rsidRDefault="006E63D7">
            <w:pPr>
              <w:jc w:val="center"/>
            </w:pPr>
            <w:r>
              <w:sym w:font="Symbol" w:char="F06D"/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=100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en-US"/>
              </w:rPr>
              <w:t>9,028*10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en-US"/>
              </w:rPr>
              <w:t>-4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4,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556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en-US"/>
              </w:rPr>
              <w:t>-6*10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en-US"/>
              </w:rPr>
              <w:t>-4</w:t>
            </w:r>
          </w:p>
        </w:tc>
        <w:tc>
          <w:tcPr>
            <w:tcW w:w="1837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-6,667</w:t>
            </w:r>
          </w:p>
        </w:tc>
      </w:tr>
      <w:tr w:rsidR="006E63D7">
        <w:tc>
          <w:tcPr>
            <w:tcW w:w="2084" w:type="dxa"/>
          </w:tcPr>
          <w:p w:rsidR="006E63D7" w:rsidRDefault="006E63D7">
            <w:pPr>
              <w:jc w:val="center"/>
            </w:pPr>
            <w:r>
              <w:sym w:font="Symbol" w:char="F06D"/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=100000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en-US"/>
              </w:rPr>
              <w:t>0,88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>
              <w:rPr>
                <w:rFonts w:ascii="Arial" w:hAnsi="Arial"/>
                <w:snapToGrid w:val="0"/>
                <w:color w:val="000000"/>
              </w:rPr>
              <w:t>44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5*10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2084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-0,6</w:t>
            </w:r>
          </w:p>
        </w:tc>
        <w:tc>
          <w:tcPr>
            <w:tcW w:w="1837" w:type="dxa"/>
          </w:tcPr>
          <w:p w:rsidR="006E63D7" w:rsidRDefault="006E63D7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</w:t>
            </w:r>
            <w:r>
              <w:rPr>
                <w:rFonts w:ascii="Arial" w:hAnsi="Arial"/>
                <w:snapToGrid w:val="0"/>
                <w:color w:val="000000"/>
                <w:lang w:val="en-US"/>
              </w:rPr>
              <w:t>6.667*10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en-US"/>
              </w:rPr>
              <w:t>3</w:t>
            </w:r>
          </w:p>
        </w:tc>
      </w:tr>
    </w:tbl>
    <w:p w:rsidR="006E63D7" w:rsidRDefault="006E63D7">
      <w:pPr>
        <w:jc w:val="right"/>
      </w:pPr>
      <w:r>
        <w:tab/>
      </w:r>
    </w:p>
    <w:p w:rsidR="006E63D7" w:rsidRDefault="006E63D7">
      <w:pPr>
        <w:pStyle w:val="2"/>
        <w:jc w:val="center"/>
      </w:pPr>
      <w:bookmarkStart w:id="5" w:name="_Toc10259783"/>
      <w:r>
        <w:t>2. КОМПЛЕКСНО – ЧАСТОТНАЯ ХАРАКТЕРИСТИКА ЦЕПИ</w:t>
      </w:r>
      <w:bookmarkEnd w:id="5"/>
    </w:p>
    <w:p w:rsidR="006E63D7" w:rsidRDefault="006E63D7">
      <w:r>
        <w:tab/>
        <w:t xml:space="preserve">Заменив </w:t>
      </w:r>
      <w:r>
        <w:rPr>
          <w:lang w:val="en-US"/>
        </w:rPr>
        <w:t xml:space="preserve">p </w:t>
      </w:r>
      <w:r>
        <w:t xml:space="preserve">на </w:t>
      </w:r>
      <w:r>
        <w:rPr>
          <w:lang w:val="en-US"/>
        </w:rPr>
        <w:t>j</w:t>
      </w:r>
      <w:r>
        <w:sym w:font="Symbol" w:char="F077"/>
      </w:r>
      <w:r>
        <w:t>, получим комплексный коэффициент передачи цепи по напряжению.</w:t>
      </w:r>
    </w:p>
    <w:p w:rsidR="006E63D7" w:rsidRDefault="00FE6C87">
      <w:pPr>
        <w:rPr>
          <w:b/>
          <w:lang w:val="en-US"/>
        </w:rPr>
      </w:pPr>
      <w:r>
        <w:rPr>
          <w:b/>
          <w:position w:val="-30"/>
        </w:rPr>
        <w:pict>
          <v:shape id="_x0000_i1036" type="#_x0000_t75" style="width:154.5pt;height:35.25pt" fillcolor="window">
            <v:imagedata r:id="rId22" o:title=""/>
          </v:shape>
        </w:pict>
      </w:r>
      <w:r w:rsidR="006E63D7">
        <w:rPr>
          <w:lang w:val="en-US"/>
        </w:rPr>
        <w:t>,</w:t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b/>
          <w:lang w:val="en-US"/>
        </w:rPr>
        <w:t>(10)</w:t>
      </w:r>
    </w:p>
    <w:p w:rsidR="006E63D7" w:rsidRDefault="006E63D7">
      <w:pPr>
        <w:pStyle w:val="a4"/>
        <w:tabs>
          <w:tab w:val="clear" w:pos="4153"/>
          <w:tab w:val="clear" w:pos="8306"/>
        </w:tabs>
      </w:pPr>
      <w:r>
        <w:t xml:space="preserve">где </w:t>
      </w:r>
      <w:r>
        <w:rPr>
          <w:lang w:val="en-US"/>
        </w:rPr>
        <w:t>K(j</w:t>
      </w:r>
      <w:r>
        <w:rPr>
          <w:lang w:val="en-US"/>
        </w:rPr>
        <w:sym w:font="Symbol" w:char="F077"/>
      </w:r>
      <w:r>
        <w:rPr>
          <w:lang w:val="en-US"/>
        </w:rPr>
        <w:t>)</w:t>
      </w:r>
      <w:r>
        <w:t>-комплексный коэффициент передачи цепи по напряжению,</w:t>
      </w:r>
    </w:p>
    <w:p w:rsidR="006E63D7" w:rsidRDefault="006E63D7">
      <w:pPr>
        <w:pStyle w:val="a4"/>
        <w:tabs>
          <w:tab w:val="clear" w:pos="4153"/>
          <w:tab w:val="clear" w:pos="8306"/>
        </w:tabs>
      </w:pPr>
      <w:r>
        <w:t xml:space="preserve">      </w:t>
      </w:r>
      <w:r>
        <w:sym w:font="Symbol" w:char="F077"/>
      </w:r>
      <w:r>
        <w:t>- круговая частота, рад</w:t>
      </w:r>
      <w:r>
        <w:rPr>
          <w:lang w:val="en-US"/>
        </w:rPr>
        <w:t>/</w:t>
      </w:r>
      <w:r>
        <w:t>с.</w:t>
      </w:r>
    </w:p>
    <w:p w:rsidR="006E63D7" w:rsidRDefault="006E63D7">
      <w:pPr>
        <w:rPr>
          <w:lang w:val="en-US"/>
        </w:rPr>
      </w:pPr>
      <w:r>
        <w:t>Для нахождения аналитических выражений для АЧХ и ФЧХ коэффициента передачи цепи по напряжению, преобразуем формулу 10 к показательной форме записи и получаем</w:t>
      </w:r>
      <w:r>
        <w:rPr>
          <w:lang w:val="en-US"/>
        </w:rPr>
        <w:t>:</w:t>
      </w:r>
    </w:p>
    <w:p w:rsidR="006E63D7" w:rsidRDefault="006E63D7">
      <w:pPr>
        <w:rPr>
          <w:lang w:val="en-US"/>
        </w:rPr>
      </w:pPr>
      <w:r>
        <w:t>Для амплитудно-частотной характеристики</w:t>
      </w:r>
      <w:r>
        <w:rPr>
          <w:lang w:val="en-US"/>
        </w:rPr>
        <w:t>:</w:t>
      </w:r>
    </w:p>
    <w:p w:rsidR="006E63D7" w:rsidRDefault="00FE6C87">
      <w:pPr>
        <w:rPr>
          <w:b/>
          <w:lang w:val="en-US"/>
        </w:rPr>
      </w:pPr>
      <w:r>
        <w:rPr>
          <w:b/>
          <w:position w:val="-40"/>
        </w:rPr>
        <w:pict>
          <v:shape id="_x0000_i1037" type="#_x0000_t75" style="width:113.25pt;height:46.5pt" fillcolor="window">
            <v:imagedata r:id="rId23" o:title=""/>
          </v:shape>
        </w:pict>
      </w:r>
      <w:r w:rsidR="006E63D7">
        <w:rPr>
          <w:b/>
          <w:lang w:val="en-US"/>
        </w:rPr>
        <w:t>,</w:t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  <w:t>(11)</w:t>
      </w:r>
    </w:p>
    <w:p w:rsidR="006E63D7" w:rsidRDefault="006E63D7">
      <w:pPr>
        <w:pStyle w:val="a4"/>
        <w:tabs>
          <w:tab w:val="clear" w:pos="4153"/>
          <w:tab w:val="clear" w:pos="8306"/>
        </w:tabs>
      </w:pPr>
      <w:r>
        <w:t xml:space="preserve">где </w:t>
      </w:r>
      <w:r>
        <w:rPr>
          <w:lang w:val="en-US"/>
        </w:rPr>
        <w:t>K(</w:t>
      </w:r>
      <w:r>
        <w:rPr>
          <w:lang w:val="en-US"/>
        </w:rPr>
        <w:sym w:font="Symbol" w:char="F077"/>
      </w:r>
      <w:r>
        <w:rPr>
          <w:lang w:val="en-US"/>
        </w:rPr>
        <w:t>)</w:t>
      </w:r>
      <w:r>
        <w:t>-амплитудно-частотная характеристика,</w:t>
      </w:r>
    </w:p>
    <w:p w:rsidR="006E63D7" w:rsidRDefault="006E63D7">
      <w:r>
        <w:t xml:space="preserve">      </w:t>
      </w:r>
      <w:r>
        <w:sym w:font="Symbol" w:char="F077"/>
      </w:r>
      <w:r>
        <w:t>- круговая частота, рад</w:t>
      </w:r>
      <w:r>
        <w:rPr>
          <w:lang w:val="en-US"/>
        </w:rPr>
        <w:t>/</w:t>
      </w:r>
      <w:r>
        <w:t>с.</w:t>
      </w:r>
    </w:p>
    <w:p w:rsidR="006E63D7" w:rsidRDefault="006E63D7">
      <w:pPr>
        <w:rPr>
          <w:lang w:val="en-US"/>
        </w:rPr>
      </w:pPr>
      <w:r>
        <w:t>Для фазо-частотной характеристики</w:t>
      </w:r>
      <w:r>
        <w:rPr>
          <w:lang w:val="en-US"/>
        </w:rPr>
        <w:t>:</w:t>
      </w:r>
    </w:p>
    <w:p w:rsidR="006E63D7" w:rsidRDefault="00FE6C87">
      <w:pPr>
        <w:pStyle w:val="a4"/>
        <w:tabs>
          <w:tab w:val="clear" w:pos="4153"/>
          <w:tab w:val="clear" w:pos="8306"/>
        </w:tabs>
        <w:rPr>
          <w:b/>
        </w:rPr>
      </w:pPr>
      <w:r>
        <w:rPr>
          <w:b/>
          <w:position w:val="-32"/>
        </w:rPr>
        <w:pict>
          <v:shape id="_x0000_i1038" type="#_x0000_t75" style="width:184.5pt;height:38.25pt" fillcolor="window">
            <v:imagedata r:id="rId24" o:title=""/>
          </v:shape>
        </w:pict>
      </w:r>
      <w:r w:rsidR="006E63D7">
        <w:rPr>
          <w:b/>
          <w:lang w:val="en-US"/>
        </w:rPr>
        <w:t>,</w:t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  <w:lang w:val="en-US"/>
        </w:rPr>
        <w:tab/>
      </w:r>
      <w:r w:rsidR="006E63D7">
        <w:rPr>
          <w:b/>
        </w:rPr>
        <w:t>(12)</w:t>
      </w:r>
    </w:p>
    <w:p w:rsidR="006E63D7" w:rsidRDefault="006E63D7">
      <w:r>
        <w:t xml:space="preserve">где </w:t>
      </w:r>
      <w:r>
        <w:rPr>
          <w:lang w:val="en-US"/>
        </w:rPr>
        <w:sym w:font="Symbol" w:char="F059"/>
      </w:r>
      <w:r>
        <w:rPr>
          <w:lang w:val="en-US"/>
        </w:rPr>
        <w:t>(</w:t>
      </w:r>
      <w:r>
        <w:rPr>
          <w:lang w:val="en-US"/>
        </w:rPr>
        <w:sym w:font="Symbol" w:char="F077"/>
      </w:r>
      <w:r>
        <w:rPr>
          <w:lang w:val="en-US"/>
        </w:rPr>
        <w:t>)</w:t>
      </w:r>
      <w:r>
        <w:t>-амплитудно-фазовая характеристика,</w:t>
      </w:r>
    </w:p>
    <w:p w:rsidR="006E63D7" w:rsidRDefault="006E63D7">
      <w:pPr>
        <w:rPr>
          <w:b/>
          <w:lang w:val="en-US"/>
        </w:rPr>
      </w:pPr>
      <w:r>
        <w:t xml:space="preserve">      </w:t>
      </w:r>
      <w:r>
        <w:sym w:font="Symbol" w:char="F077"/>
      </w:r>
      <w:r>
        <w:t>- круговая частота, рад</w:t>
      </w:r>
      <w:r>
        <w:rPr>
          <w:lang w:val="en-US"/>
        </w:rPr>
        <w:t>/</w:t>
      </w:r>
      <w:r>
        <w:t>с.</w:t>
      </w:r>
    </w:p>
    <w:p w:rsidR="006E63D7" w:rsidRDefault="006E63D7">
      <w:pPr>
        <w:pStyle w:val="2"/>
        <w:jc w:val="center"/>
      </w:pPr>
      <w:r>
        <w:rPr>
          <w:lang w:val="en-US"/>
        </w:rPr>
        <w:br w:type="page"/>
      </w:r>
      <w:bookmarkStart w:id="6" w:name="_Toc10259784"/>
      <w:r>
        <w:rPr>
          <w:lang w:val="en-US"/>
        </w:rPr>
        <w:t xml:space="preserve">3. </w:t>
      </w:r>
      <w:r>
        <w:t>ГРАФИКИ ЧАСТОТНЫХ ХАРАКТЕРИСТИК ЦЕПИ</w:t>
      </w:r>
      <w:bookmarkEnd w:id="6"/>
    </w:p>
    <w:p w:rsidR="006E63D7" w:rsidRDefault="00FE6C87">
      <w:r>
        <w:rPr>
          <w:noProof/>
        </w:rPr>
        <w:pict>
          <v:shape id="_x0000_s1354" type="#_x0000_t75" style="position:absolute;margin-left:15.3pt;margin-top:34.5pt;width:465pt;height:299.25pt;z-index:251657728" o:allowincell="f">
            <v:imagedata r:id="rId25" o:title=""/>
            <w10:wrap type="topAndBottom"/>
          </v:shape>
        </w:pict>
      </w:r>
      <w:r w:rsidR="006E63D7">
        <w:tab/>
        <w:t xml:space="preserve">Построим амплитудно-частотную характеристику цепи для двух значений коэффициента усиления. </w:t>
      </w:r>
    </w:p>
    <w:p w:rsidR="006E63D7" w:rsidRDefault="006E63D7">
      <w:pPr>
        <w:pStyle w:val="a8"/>
      </w:pPr>
      <w:r>
        <w:t>Рис. 4</w:t>
      </w:r>
    </w:p>
    <w:p w:rsidR="006E63D7" w:rsidRDefault="00FE6C87">
      <w:pPr>
        <w:rPr>
          <w:lang w:val="en-US"/>
        </w:rPr>
      </w:pPr>
      <w:r>
        <w:rPr>
          <w:noProof/>
        </w:rPr>
        <w:pict>
          <v:shape id="_x0000_s1355" type="#_x0000_t75" style="position:absolute;margin-left:8.85pt;margin-top:32.1pt;width:447pt;height:287.25pt;z-index:251658752" o:allowincell="f">
            <v:imagedata r:id="rId26" o:title=""/>
            <w10:wrap type="topAndBottom"/>
          </v:shape>
        </w:pict>
      </w:r>
      <w:r w:rsidR="006E63D7">
        <w:t>Графики для фазочастотных характеристик для  двух значений коэффициента усиления</w:t>
      </w:r>
      <w:r w:rsidR="006E63D7">
        <w:rPr>
          <w:lang w:val="en-US"/>
        </w:rPr>
        <w:t>:</w:t>
      </w:r>
    </w:p>
    <w:p w:rsidR="006E63D7" w:rsidRDefault="006E63D7">
      <w:pPr>
        <w:jc w:val="center"/>
        <w:rPr>
          <w:b/>
          <w:sz w:val="28"/>
          <w:lang w:val="en-US"/>
        </w:rPr>
      </w:pPr>
    </w:p>
    <w:p w:rsidR="006E63D7" w:rsidRDefault="006E63D7">
      <w:pPr>
        <w:pStyle w:val="a8"/>
        <w:rPr>
          <w:lang w:val="en-US"/>
        </w:rPr>
      </w:pPr>
      <w:r>
        <w:rPr>
          <w:lang w:val="en-US"/>
        </w:rPr>
        <w:t>Рис.5.</w:t>
      </w:r>
    </w:p>
    <w:p w:rsidR="006E63D7" w:rsidRDefault="006E63D7">
      <w:pPr>
        <w:jc w:val="center"/>
        <w:rPr>
          <w:b/>
          <w:sz w:val="28"/>
          <w:lang w:val="en-US"/>
        </w:rPr>
      </w:pPr>
    </w:p>
    <w:p w:rsidR="006E63D7" w:rsidRDefault="006E63D7">
      <w:pPr>
        <w:jc w:val="center"/>
        <w:rPr>
          <w:b/>
          <w:sz w:val="28"/>
          <w:lang w:val="en-US"/>
        </w:rPr>
      </w:pPr>
    </w:p>
    <w:p w:rsidR="006E63D7" w:rsidRDefault="006E63D7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Погрешность АЧХ</w:t>
      </w:r>
    </w:p>
    <w:p w:rsidR="006E63D7" w:rsidRDefault="00FE6C87">
      <w:pPr>
        <w:jc w:val="center"/>
        <w:rPr>
          <w:lang w:val="en-US"/>
        </w:rPr>
      </w:pPr>
      <w:r>
        <w:rPr>
          <w:position w:val="-32"/>
        </w:rPr>
        <w:pict>
          <v:shape id="_x0000_i1039" type="#_x0000_t75" style="width:155.25pt;height:38.25pt" fillcolor="window">
            <v:imagedata r:id="rId8" o:title=""/>
          </v:shape>
        </w:pict>
      </w:r>
    </w:p>
    <w:p w:rsidR="006E63D7" w:rsidRDefault="006E63D7">
      <w:pPr>
        <w:pStyle w:val="a8"/>
        <w:rPr>
          <w:b/>
          <w:sz w:val="28"/>
          <w:lang w:val="en-US"/>
        </w:rPr>
      </w:pPr>
      <w:r>
        <w:t xml:space="preserve">Рис. </w:t>
      </w:r>
      <w:r>
        <w:rPr>
          <w:lang w:val="en-US"/>
        </w:rPr>
        <w:t>4.1</w:t>
      </w:r>
      <w:r>
        <w:t>.</w:t>
      </w:r>
      <w:r w:rsidR="00FE6C87">
        <w:rPr>
          <w:b/>
          <w:noProof/>
          <w:sz w:val="28"/>
        </w:rPr>
        <w:pict>
          <v:shape id="_x0000_s1347" type="#_x0000_t75" style="position:absolute;left:0;text-align:left;margin-left:27.3pt;margin-top:9.2pt;width:465pt;height:234pt;z-index:251650560;mso-position-horizontal-relative:text;mso-position-vertical-relative:text" o:allowincell="f">
            <v:imagedata r:id="rId27" o:title=""/>
            <w10:wrap type="topAndBottom"/>
          </v:shape>
        </w:pict>
      </w:r>
    </w:p>
    <w:p w:rsidR="006E63D7" w:rsidRDefault="006E63D7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Погрешность ФЧХ</w:t>
      </w:r>
    </w:p>
    <w:p w:rsidR="006E63D7" w:rsidRDefault="00FE6C87">
      <w:pPr>
        <w:jc w:val="center"/>
        <w:rPr>
          <w:lang w:val="en-US"/>
        </w:rPr>
      </w:pPr>
      <w:r>
        <w:rPr>
          <w:b/>
          <w:noProof/>
          <w:sz w:val="28"/>
        </w:rPr>
        <w:pict>
          <v:shape id="_x0000_s1346" type="#_x0000_t75" style="position:absolute;left:0;text-align:left;margin-left:-11.55pt;margin-top:18.5pt;width:465pt;height:234pt;z-index:251649536" o:allowincell="f">
            <v:imagedata r:id="rId28" o:title=""/>
            <w10:wrap type="topAndBottom"/>
          </v:shape>
        </w:pict>
      </w:r>
      <w:r>
        <w:rPr>
          <w:position w:val="-12"/>
        </w:rPr>
        <w:pict>
          <v:shape id="_x0000_i1040" type="#_x0000_t75" style="width:141pt;height:18pt" fillcolor="window">
            <v:imagedata r:id="rId9" o:title=""/>
          </v:shape>
        </w:pict>
      </w:r>
    </w:p>
    <w:p w:rsidR="006E63D7" w:rsidRDefault="006E63D7">
      <w:pPr>
        <w:jc w:val="center"/>
        <w:rPr>
          <w:lang w:val="en-US"/>
        </w:rPr>
      </w:pPr>
    </w:p>
    <w:p w:rsidR="006E63D7" w:rsidRDefault="006E63D7">
      <w:pPr>
        <w:pStyle w:val="a8"/>
        <w:rPr>
          <w:b/>
          <w:sz w:val="28"/>
          <w:lang w:val="en-US"/>
        </w:rPr>
      </w:pPr>
      <w:r>
        <w:t>Рис. 5.1.</w:t>
      </w:r>
    </w:p>
    <w:p w:rsidR="006E63D7" w:rsidRDefault="006E63D7">
      <w:pPr>
        <w:pStyle w:val="2"/>
        <w:jc w:val="center"/>
        <w:rPr>
          <w:lang w:val="en-US"/>
        </w:rPr>
      </w:pPr>
      <w:bookmarkStart w:id="7" w:name="_Toc10259785"/>
      <w:r>
        <w:rPr>
          <w:lang w:val="en-US"/>
        </w:rPr>
        <w:t>4. ПЕРЕХОДНАЯ И ИМПУЛЬСНАЯ ХАРАКТЕРИСТИКА ЦЕПИ</w:t>
      </w:r>
      <w:bookmarkEnd w:id="7"/>
    </w:p>
    <w:p w:rsidR="006E63D7" w:rsidRDefault="006E63D7">
      <w:pPr>
        <w:ind w:firstLine="720"/>
      </w:pPr>
      <w:r>
        <w:t>Для определения переходной и импульсной характеристик цепи с начала найдём их операторные изображения.</w:t>
      </w:r>
    </w:p>
    <w:p w:rsidR="006E63D7" w:rsidRDefault="006E63D7">
      <w:pPr>
        <w:ind w:firstLine="720"/>
        <w:rPr>
          <w:lang w:val="en-US"/>
        </w:rPr>
      </w:pPr>
      <w:r>
        <w:t>Для  переходной характеристики цепи</w:t>
      </w:r>
      <w:r>
        <w:rPr>
          <w:lang w:val="en-US"/>
        </w:rPr>
        <w:t>:</w:t>
      </w:r>
    </w:p>
    <w:p w:rsidR="006E63D7" w:rsidRDefault="00FE6C87">
      <w:pPr>
        <w:ind w:firstLine="720"/>
        <w:rPr>
          <w:b/>
        </w:rPr>
      </w:pPr>
      <w:r>
        <w:rPr>
          <w:b/>
          <w:position w:val="-30"/>
        </w:rPr>
        <w:pict>
          <v:shape id="_x0000_i1041" type="#_x0000_t75" style="width:120pt;height:46.5pt" fillcolor="window">
            <v:imagedata r:id="rId29" o:title=""/>
          </v:shape>
        </w:pict>
      </w:r>
      <w:r w:rsidR="006E63D7">
        <w:t>,</w:t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tab/>
      </w:r>
      <w:r w:rsidR="006E63D7">
        <w:tab/>
      </w:r>
      <w:r w:rsidR="006E63D7">
        <w:rPr>
          <w:b/>
        </w:rPr>
        <w:t>(13)</w:t>
      </w:r>
    </w:p>
    <w:p w:rsidR="006E63D7" w:rsidRDefault="006E63D7">
      <w:pPr>
        <w:ind w:firstLine="720"/>
      </w:pPr>
      <w:r>
        <w:t xml:space="preserve">где </w:t>
      </w:r>
      <w:r>
        <w:rPr>
          <w:lang w:val="en-US"/>
        </w:rPr>
        <w:t xml:space="preserve">g(t)- </w:t>
      </w:r>
      <w:r>
        <w:t>переходная характеристика,</w:t>
      </w:r>
    </w:p>
    <w:p w:rsidR="006E63D7" w:rsidRDefault="006E63D7">
      <w:pPr>
        <w:ind w:firstLine="720"/>
      </w:pPr>
      <w:r>
        <w:t xml:space="preserve">       </w:t>
      </w:r>
      <w:r>
        <w:rPr>
          <w:lang w:val="en-US"/>
        </w:rPr>
        <w:t>p-</w:t>
      </w:r>
      <w:r>
        <w:t>оператор Лапласа,</w:t>
      </w:r>
    </w:p>
    <w:p w:rsidR="006E63D7" w:rsidRDefault="006E63D7">
      <w:pPr>
        <w:ind w:firstLine="720"/>
      </w:pPr>
      <w:r>
        <w:t xml:space="preserve">       </w:t>
      </w:r>
      <w:r>
        <w:rPr>
          <w:lang w:val="en-US"/>
        </w:rPr>
        <w:t xml:space="preserve">H(p)- </w:t>
      </w:r>
      <w:r>
        <w:t>операторная характеристика.</w:t>
      </w:r>
    </w:p>
    <w:p w:rsidR="006E63D7" w:rsidRDefault="006E63D7">
      <w:pPr>
        <w:ind w:firstLine="720"/>
        <w:rPr>
          <w:lang w:val="en-US"/>
        </w:rPr>
      </w:pPr>
      <w:r>
        <w:t>Для импульсной характеристики</w:t>
      </w:r>
      <w:r>
        <w:rPr>
          <w:lang w:val="en-US"/>
        </w:rPr>
        <w:t>:</w:t>
      </w:r>
    </w:p>
    <w:p w:rsidR="006E63D7" w:rsidRDefault="00FE6C87">
      <w:pPr>
        <w:ind w:firstLine="720"/>
        <w:rPr>
          <w:b/>
          <w:lang w:val="en-US"/>
        </w:rPr>
      </w:pPr>
      <w:r>
        <w:rPr>
          <w:position w:val="-30"/>
        </w:rPr>
        <w:pict>
          <v:shape id="_x0000_i1042" type="#_x0000_t75" style="width:115.5pt;height:34.5pt" fillcolor="window">
            <v:imagedata r:id="rId30" o:title=""/>
          </v:shape>
        </w:pict>
      </w:r>
      <w:r w:rsidR="006E63D7">
        <w:t>,</w:t>
      </w:r>
      <w:r w:rsidR="006E63D7">
        <w:tab/>
      </w:r>
      <w:r w:rsidR="006E63D7"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lang w:val="en-US"/>
        </w:rPr>
        <w:tab/>
      </w:r>
      <w:r w:rsidR="006E63D7">
        <w:rPr>
          <w:b/>
          <w:lang w:val="en-US"/>
        </w:rPr>
        <w:t>(14)</w:t>
      </w:r>
    </w:p>
    <w:p w:rsidR="006E63D7" w:rsidRDefault="006E63D7">
      <w:pPr>
        <w:ind w:firstLine="720"/>
      </w:pPr>
      <w:r>
        <w:t xml:space="preserve">где </w:t>
      </w:r>
      <w:r>
        <w:rPr>
          <w:lang w:val="en-US"/>
        </w:rPr>
        <w:t xml:space="preserve">h(t)- </w:t>
      </w:r>
      <w:r>
        <w:t xml:space="preserve"> импульсная характеристика,</w:t>
      </w:r>
    </w:p>
    <w:p w:rsidR="006E63D7" w:rsidRDefault="006E63D7">
      <w:pPr>
        <w:ind w:firstLine="720"/>
      </w:pPr>
      <w:r>
        <w:t xml:space="preserve">       </w:t>
      </w:r>
      <w:r>
        <w:rPr>
          <w:lang w:val="en-US"/>
        </w:rPr>
        <w:t>p-</w:t>
      </w:r>
      <w:r>
        <w:t>оператор Лапласа,</w:t>
      </w:r>
    </w:p>
    <w:p w:rsidR="006E63D7" w:rsidRDefault="006E63D7">
      <w:pPr>
        <w:ind w:firstLine="720"/>
      </w:pPr>
      <w:r>
        <w:t xml:space="preserve">       </w:t>
      </w:r>
      <w:r>
        <w:rPr>
          <w:lang w:val="en-US"/>
        </w:rPr>
        <w:t xml:space="preserve">H(p)- </w:t>
      </w:r>
      <w:r>
        <w:t>операторная характеристика.</w:t>
      </w:r>
    </w:p>
    <w:p w:rsidR="006E63D7" w:rsidRDefault="00FE6C87">
      <w:pPr>
        <w:pStyle w:val="22"/>
        <w:jc w:val="center"/>
      </w:pPr>
      <w:r>
        <w:rPr>
          <w:noProof/>
        </w:rPr>
        <w:pict>
          <v:shape id="_x0000_s1356" type="#_x0000_t75" style="position:absolute;left:0;text-align:left;margin-left:3.15pt;margin-top:28.15pt;width:430.2pt;height:216.75pt;z-index:251659776" o:allowincell="f">
            <v:imagedata r:id="rId31" o:title=""/>
            <w10:wrap type="topAndBottom"/>
          </v:shape>
        </w:pict>
      </w:r>
      <w:r>
        <w:rPr>
          <w:noProof/>
        </w:rPr>
        <w:pict>
          <v:shape id="_x0000_s1232" type="#_x0000_t202" style="position:absolute;left:0;text-align:left;margin-left:462pt;margin-top:38.95pt;width:42.6pt;height:92.3pt;z-index:251645440" o:allowincell="f" stroked="f">
            <v:textbox>
              <w:txbxContent>
                <w:p w:rsidR="006E63D7" w:rsidRDefault="006E63D7">
                  <w:pPr>
                    <w:rPr>
                      <w:b/>
                    </w:rPr>
                  </w:pPr>
                  <w:r>
                    <w:rPr>
                      <w:b/>
                    </w:rPr>
                    <w:t>(15)</w:t>
                  </w:r>
                </w:p>
                <w:p w:rsidR="006E63D7" w:rsidRDefault="006E63D7">
                  <w:pPr>
                    <w:rPr>
                      <w:b/>
                    </w:rPr>
                  </w:pPr>
                </w:p>
                <w:p w:rsidR="006E63D7" w:rsidRDefault="006E63D7">
                  <w:pPr>
                    <w:rPr>
                      <w:b/>
                    </w:rPr>
                  </w:pPr>
                </w:p>
                <w:p w:rsidR="006E63D7" w:rsidRDefault="006E63D7">
                  <w:pPr>
                    <w:rPr>
                      <w:b/>
                    </w:rPr>
                  </w:pPr>
                </w:p>
                <w:p w:rsidR="006E63D7" w:rsidRDefault="006E63D7">
                  <w:pPr>
                    <w:rPr>
                      <w:b/>
                    </w:rPr>
                  </w:pPr>
                </w:p>
                <w:p w:rsidR="006E63D7" w:rsidRDefault="006E63D7">
                  <w:pPr>
                    <w:rPr>
                      <w:b/>
                    </w:rPr>
                  </w:pPr>
                  <w:r>
                    <w:rPr>
                      <w:b/>
                    </w:rPr>
                    <w:t>(16)</w:t>
                  </w:r>
                </w:p>
              </w:txbxContent>
            </v:textbox>
          </v:shape>
        </w:pict>
      </w:r>
      <w:r w:rsidR="006E63D7">
        <w:t xml:space="preserve">Используя обратное преобразование Лапласа переходим от изображения искомых временных характеристик к оригиналам. </w:t>
      </w:r>
      <w:r w:rsidR="006E63D7">
        <w:br w:type="page"/>
      </w:r>
      <w:r w:rsidR="006E63D7">
        <w:rPr>
          <w:b/>
        </w:rPr>
        <w:t>5. ГРАФИКИ ВРЕМЕННЫХ ХАРАКТЕРИСТИК</w:t>
      </w:r>
    </w:p>
    <w:p w:rsidR="006E63D7" w:rsidRDefault="006E63D7">
      <w:r>
        <w:tab/>
        <w:t>Воспользуемся формулами (15) и (16), а также значениями коэффициентов, полученных в таб. 1. построим графики импульсной и переходной характеристик для всех значений коэффициентов усиления операционного усилителя.</w:t>
      </w:r>
    </w:p>
    <w:p w:rsidR="006E63D7" w:rsidRDefault="006E63D7">
      <w:r>
        <w:t>Переходная характеристика</w:t>
      </w:r>
      <w:r>
        <w:rPr>
          <w:lang w:val="en-US"/>
        </w:rPr>
        <w:t>:</w:t>
      </w:r>
    </w:p>
    <w:p w:rsidR="006E63D7" w:rsidRDefault="00FE6C87">
      <w:pPr>
        <w:pStyle w:val="a8"/>
      </w:pPr>
      <w:r>
        <w:rPr>
          <w:noProof/>
        </w:rPr>
        <w:pict>
          <v:shape id="_x0000_s1358" type="#_x0000_t75" style="position:absolute;left:0;text-align:left;margin-left:8.1pt;margin-top:332.1pt;width:471pt;height:274.5pt;z-index:251661824" o:allowincell="f">
            <v:imagedata r:id="rId32" o:title=""/>
            <w10:wrap type="topAndBottom"/>
          </v:shape>
        </w:pict>
      </w:r>
      <w:r>
        <w:rPr>
          <w:noProof/>
        </w:rPr>
        <w:pict>
          <v:shape id="_x0000_s1357" type="#_x0000_t75" style="position:absolute;left:0;text-align:left;margin-left:0;margin-top:0;width:477pt;height:298.5pt;z-index:251660800" o:allowincell="f">
            <v:imagedata r:id="rId33" o:title=""/>
            <w10:wrap type="topAndBottom"/>
          </v:shape>
        </w:pict>
      </w:r>
      <w:r w:rsidR="006E63D7">
        <w:t>Рис. 6.</w:t>
      </w:r>
    </w:p>
    <w:p w:rsidR="006E63D7" w:rsidRDefault="006E63D7">
      <w:pPr>
        <w:rPr>
          <w:lang w:val="en-US"/>
        </w:rPr>
      </w:pPr>
      <w:r>
        <w:t xml:space="preserve">  Импульсная характеристика</w:t>
      </w:r>
      <w:r>
        <w:rPr>
          <w:lang w:val="en-US"/>
        </w:rPr>
        <w:t>:</w:t>
      </w:r>
    </w:p>
    <w:p w:rsidR="006E63D7" w:rsidRDefault="006E63D7">
      <w:pPr>
        <w:pStyle w:val="a8"/>
      </w:pPr>
      <w:r>
        <w:t>Рис. 7.</w:t>
      </w:r>
    </w:p>
    <w:p w:rsidR="006E63D7" w:rsidRDefault="006E63D7">
      <w:pPr>
        <w:pStyle w:val="2"/>
        <w:jc w:val="center"/>
      </w:pPr>
      <w:r>
        <w:br w:type="page"/>
      </w:r>
      <w:bookmarkStart w:id="8" w:name="_Toc10259786"/>
      <w:r>
        <w:t>6. ОПРЕДЕЛЕНИЕ ПОСТОЯННЫХ ВРЕМЕНИ ЦЕПИ</w:t>
      </w:r>
      <w:bookmarkEnd w:id="8"/>
    </w:p>
    <w:p w:rsidR="006E63D7" w:rsidRDefault="006E63D7">
      <w:pPr>
        <w:ind w:firstLine="720"/>
      </w:pPr>
      <w:r>
        <w:t xml:space="preserve">Постоянная времени цепи первого порядка равна модулю обратной величины полюса передаточной функции. Полюсами передаточной функции называется все значения аргумента </w:t>
      </w:r>
      <w:r>
        <w:rPr>
          <w:lang w:val="en-US"/>
        </w:rPr>
        <w:t>p=p</w:t>
      </w:r>
      <w:r>
        <w:rPr>
          <w:vertAlign w:val="subscript"/>
          <w:lang w:val="en-US"/>
        </w:rPr>
        <w:t>oi</w:t>
      </w:r>
      <w:r>
        <w:rPr>
          <w:lang w:val="en-US"/>
        </w:rPr>
        <w:t>,</w:t>
      </w:r>
      <w:r>
        <w:t xml:space="preserve"> при которых знаменатель передаточной функции обращается в ноль. В формуле 9 приравняем знаменатель функции к нулю, в результате получим</w:t>
      </w:r>
      <w:r>
        <w:rPr>
          <w:lang w:val="en-US"/>
        </w:rPr>
        <w:t>:</w:t>
      </w:r>
    </w:p>
    <w:p w:rsidR="006E63D7" w:rsidRDefault="00FE6C87">
      <w:pPr>
        <w:rPr>
          <w:b/>
          <w:noProof/>
        </w:rPr>
      </w:pPr>
      <w:r>
        <w:rPr>
          <w:noProof/>
          <w:position w:val="-38"/>
        </w:rPr>
        <w:pict>
          <v:shape id="_x0000_i1043" type="#_x0000_t75" style="width:35.25pt;height:30.75pt" fillcolor="window">
            <v:imagedata r:id="rId34" o:title=""/>
          </v:shape>
        </w:pict>
      </w:r>
      <w:r w:rsidR="006E63D7">
        <w:rPr>
          <w:noProof/>
        </w:rPr>
        <w:tab/>
        <w:t>,</w:t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b/>
          <w:noProof/>
        </w:rPr>
        <w:t>(17)</w:t>
      </w:r>
    </w:p>
    <w:p w:rsidR="006E63D7" w:rsidRDefault="006E63D7">
      <w:pPr>
        <w:rPr>
          <w:noProof/>
        </w:rPr>
      </w:pPr>
      <w:r>
        <w:rPr>
          <w:noProof/>
        </w:rPr>
        <w:t xml:space="preserve">где </w:t>
      </w:r>
      <w:r>
        <w:rPr>
          <w:noProof/>
        </w:rPr>
        <w:sym w:font="Symbol" w:char="F074"/>
      </w:r>
      <w:r>
        <w:rPr>
          <w:noProof/>
        </w:rPr>
        <w:t>- постоянная времени цепи, с</w:t>
      </w:r>
    </w:p>
    <w:p w:rsidR="006E63D7" w:rsidRDefault="006E63D7">
      <w:pPr>
        <w:ind w:firstLine="720"/>
        <w:rPr>
          <w:noProof/>
        </w:rPr>
      </w:pPr>
      <w:r>
        <w:rPr>
          <w:noProof/>
        </w:rPr>
        <w:t>Используя формулу 16, рассчитаем значения постоянных времени цепи для всех значений коэффициента усиления операционного усилителя. Расчёт приведён в Приложении 1.</w:t>
      </w:r>
    </w:p>
    <w:p w:rsidR="006E63D7" w:rsidRDefault="006E63D7">
      <w:pPr>
        <w:pStyle w:val="a9"/>
        <w:jc w:val="center"/>
        <w:rPr>
          <w:noProof/>
        </w:rPr>
      </w:pPr>
      <w:r>
        <w:rPr>
          <w:noProof/>
        </w:rPr>
        <w:t>Постоянные времени цепи</w:t>
      </w:r>
    </w:p>
    <w:p w:rsidR="006E63D7" w:rsidRDefault="006E63D7">
      <w:pPr>
        <w:ind w:firstLine="720"/>
        <w:jc w:val="right"/>
        <w:rPr>
          <w:noProof/>
        </w:rPr>
      </w:pPr>
      <w:r>
        <w:rPr>
          <w:noProof/>
        </w:rPr>
        <w:t>Таблица 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6E63D7"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</w:p>
        </w:tc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74"/>
            </w:r>
            <w:r>
              <w:rPr>
                <w:noProof/>
              </w:rPr>
              <w:t>, с</w:t>
            </w:r>
          </w:p>
        </w:tc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74"/>
            </w:r>
            <w:r>
              <w:rPr>
                <w:noProof/>
              </w:rPr>
              <w:t>, мкс</w:t>
            </w:r>
          </w:p>
        </w:tc>
      </w:tr>
      <w:tr w:rsidR="006E63D7"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6D"/>
            </w:r>
            <w:r>
              <w:rPr>
                <w:noProof/>
              </w:rPr>
              <w:t>=100</w:t>
            </w:r>
          </w:p>
        </w:tc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t>1.982*10</w:t>
            </w:r>
            <w:r>
              <w:rPr>
                <w:noProof/>
                <w:vertAlign w:val="superscript"/>
              </w:rPr>
              <w:t>-4</w:t>
            </w:r>
          </w:p>
        </w:tc>
        <w:tc>
          <w:tcPr>
            <w:tcW w:w="3473" w:type="dxa"/>
          </w:tcPr>
          <w:p w:rsidR="006E63D7" w:rsidRDefault="006E63D7">
            <w:pPr>
              <w:pStyle w:val="a8"/>
              <w:rPr>
                <w:noProof/>
              </w:rPr>
            </w:pPr>
            <w:r>
              <w:rPr>
                <w:noProof/>
              </w:rPr>
              <w:t>19,82</w:t>
            </w:r>
          </w:p>
        </w:tc>
      </w:tr>
      <w:tr w:rsidR="006E63D7"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sym w:font="Symbol" w:char="F06D"/>
            </w:r>
            <w:r>
              <w:rPr>
                <w:noProof/>
              </w:rPr>
              <w:t>=100000</w:t>
            </w:r>
          </w:p>
        </w:tc>
        <w:tc>
          <w:tcPr>
            <w:tcW w:w="3473" w:type="dxa"/>
          </w:tcPr>
          <w:p w:rsidR="006E63D7" w:rsidRDefault="006E63D7">
            <w:pPr>
              <w:pStyle w:val="a8"/>
              <w:rPr>
                <w:noProof/>
              </w:rPr>
            </w:pPr>
            <w:r>
              <w:rPr>
                <w:noProof/>
              </w:rPr>
              <w:t>1,98*10</w:t>
            </w:r>
            <w:r>
              <w:rPr>
                <w:noProof/>
                <w:vertAlign w:val="superscript"/>
              </w:rPr>
              <w:t>-4</w:t>
            </w:r>
          </w:p>
        </w:tc>
        <w:tc>
          <w:tcPr>
            <w:tcW w:w="3473" w:type="dxa"/>
          </w:tcPr>
          <w:p w:rsidR="006E63D7" w:rsidRDefault="006E63D7">
            <w:pPr>
              <w:jc w:val="center"/>
              <w:rPr>
                <w:noProof/>
              </w:rPr>
            </w:pPr>
            <w:r>
              <w:rPr>
                <w:noProof/>
              </w:rPr>
              <w:t>19,82</w:t>
            </w:r>
          </w:p>
        </w:tc>
      </w:tr>
    </w:tbl>
    <w:p w:rsidR="006E63D7" w:rsidRDefault="006E63D7">
      <w:pPr>
        <w:ind w:firstLine="720"/>
        <w:rPr>
          <w:noProof/>
        </w:rPr>
      </w:pPr>
      <w:r>
        <w:rPr>
          <w:noProof/>
        </w:rPr>
        <w:t>Временные характеристики исследуемой цепи изображены на рис.6, рис. 7. Частотные характеристики изображены на рис. 4, рис. 5.</w:t>
      </w:r>
    </w:p>
    <w:p w:rsidR="006E63D7" w:rsidRDefault="006E63D7">
      <w:pPr>
        <w:pStyle w:val="1"/>
        <w:jc w:val="center"/>
        <w:rPr>
          <w:noProof/>
        </w:rPr>
      </w:pPr>
      <w:r>
        <w:rPr>
          <w:noProof/>
        </w:rPr>
        <w:br w:type="page"/>
      </w:r>
      <w:bookmarkStart w:id="9" w:name="_Toc10259787"/>
      <w:r>
        <w:rPr>
          <w:noProof/>
        </w:rPr>
        <w:t>ВРЕМЕННОЙ МЕТОД АНАЛИЗА</w:t>
      </w:r>
      <w:bookmarkEnd w:id="9"/>
    </w:p>
    <w:p w:rsidR="006E63D7" w:rsidRDefault="006E63D7">
      <w:pPr>
        <w:pStyle w:val="2"/>
        <w:jc w:val="center"/>
      </w:pPr>
      <w:bookmarkStart w:id="10" w:name="_Toc10259788"/>
      <w:r>
        <w:t>7. ОПРЕДЕЛЕНИЕ РЕАКЦИИ ЦЕПИ НА ИМПУЛЬС</w:t>
      </w:r>
      <w:bookmarkEnd w:id="10"/>
    </w:p>
    <w:p w:rsidR="006E63D7" w:rsidRDefault="006E63D7">
      <w:pPr>
        <w:jc w:val="both"/>
      </w:pPr>
      <w:r>
        <w:tab/>
        <w:t xml:space="preserve">С помощью </w:t>
      </w:r>
      <w:r>
        <w:rPr>
          <w:b/>
        </w:rPr>
        <w:t>интеграла   Дюамеля</w:t>
      </w:r>
      <w:r>
        <w:t xml:space="preserve"> можно определить реакцию цепи на заданное воздействие и в том случае, когда внешнее воздействие на цепь описывается кусочно-непрерывной функцией, которая имеет конечное число конечных разрывов. В этом случае интервал интегрирования необходимо разбить на несколько промежутков в соответствии с интервалами непрерывности функции и учесть реакцию цепи на конечные скачки функции в точках разрыва.  Для определения реакции цепи на воздействие импульса изображённого на рис.2 очевидно, что интервал интегрирования необходимо разбить на четыре части</w:t>
      </w:r>
      <w:r>
        <w:rPr>
          <w:lang w:val="en-US"/>
        </w:rPr>
        <w:t xml:space="preserve"> </w:t>
      </w:r>
      <w:r>
        <w:t xml:space="preserve">( </w:t>
      </w:r>
      <w:r>
        <w:rPr>
          <w:lang w:val="en-US"/>
        </w:rPr>
        <w:t>t</w:t>
      </w:r>
      <w:r>
        <w:sym w:font="Symbol" w:char="F0CE"/>
      </w:r>
      <w:r>
        <w:t>(0,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), t</w:t>
      </w:r>
      <w:r>
        <w:rPr>
          <w:lang w:val="en-US"/>
        </w:rPr>
        <w:sym w:font="Symbol" w:char="F0CE"/>
      </w:r>
      <w:r>
        <w:rPr>
          <w:lang w:val="en-US"/>
        </w:rPr>
        <w:t>(t</w:t>
      </w:r>
      <w:r>
        <w:rPr>
          <w:vertAlign w:val="subscript"/>
          <w:lang w:val="en-US"/>
        </w:rPr>
        <w:t>1</w:t>
      </w:r>
      <w:r>
        <w:rPr>
          <w:lang w:val="en-US"/>
        </w:rPr>
        <w:t>,t</w:t>
      </w:r>
      <w:r>
        <w:rPr>
          <w:vertAlign w:val="subscript"/>
          <w:lang w:val="en-US"/>
        </w:rPr>
        <w:t>2</w:t>
      </w:r>
      <w:r>
        <w:rPr>
          <w:lang w:val="en-US"/>
        </w:rPr>
        <w:t>), t</w:t>
      </w:r>
      <w:r>
        <w:rPr>
          <w:lang w:val="en-US"/>
        </w:rPr>
        <w:sym w:font="Symbol" w:char="F0CE"/>
      </w:r>
      <w:r>
        <w:rPr>
          <w:lang w:val="en-US"/>
        </w:rPr>
        <w:t>(t</w:t>
      </w:r>
      <w:r>
        <w:rPr>
          <w:vertAlign w:val="subscript"/>
          <w:lang w:val="en-US"/>
        </w:rPr>
        <w:t>2</w:t>
      </w:r>
      <w:r>
        <w:rPr>
          <w:lang w:val="en-US"/>
        </w:rPr>
        <w:t>,t</w:t>
      </w:r>
      <w:r>
        <w:rPr>
          <w:vertAlign w:val="subscript"/>
          <w:lang w:val="en-US"/>
        </w:rPr>
        <w:t>3</w:t>
      </w:r>
      <w:r>
        <w:rPr>
          <w:lang w:val="en-US"/>
        </w:rPr>
        <w:t>), t&gt;t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). </w:t>
      </w:r>
    </w:p>
    <w:p w:rsidR="006E63D7" w:rsidRDefault="006E63D7">
      <w:r>
        <w:tab/>
        <w:t>Запишем реакцию на входной импульс</w:t>
      </w:r>
      <w:r>
        <w:rPr>
          <w:lang w:val="en-US"/>
        </w:rPr>
        <w:t>:</w:t>
      </w:r>
    </w:p>
    <w:p w:rsidR="006E63D7" w:rsidRDefault="00FE6C87">
      <w:pPr>
        <w:rPr>
          <w:b/>
          <w:noProof/>
        </w:rPr>
      </w:pPr>
      <w:r>
        <w:rPr>
          <w:noProof/>
          <w:position w:val="-54"/>
        </w:rPr>
        <w:pict>
          <v:shape id="_x0000_i1044" type="#_x0000_t75" style="width:108pt;height:42pt" fillcolor="window">
            <v:imagedata r:id="rId35" o:title=""/>
          </v:shape>
        </w:pict>
      </w:r>
      <w:r w:rsidR="006E63D7">
        <w:rPr>
          <w:noProof/>
        </w:rPr>
        <w:tab/>
        <w:t>,</w:t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noProof/>
        </w:rPr>
        <w:tab/>
      </w:r>
      <w:r w:rsidR="006E63D7">
        <w:rPr>
          <w:b/>
          <w:noProof/>
        </w:rPr>
        <w:t>(18)</w:t>
      </w:r>
    </w:p>
    <w:p w:rsidR="006E63D7" w:rsidRDefault="006E63D7">
      <w:r>
        <w:rPr>
          <w:noProof/>
        </w:rPr>
        <w:t xml:space="preserve">где </w:t>
      </w:r>
      <w:r>
        <w:rPr>
          <w:lang w:val="en-US"/>
        </w:rPr>
        <w:t>s(t)-</w:t>
      </w:r>
      <w:r>
        <w:t>реакция цепи.</w:t>
      </w:r>
    </w:p>
    <w:p w:rsidR="006E63D7" w:rsidRDefault="00FE6C87">
      <w:pPr>
        <w:ind w:firstLine="720"/>
        <w:rPr>
          <w:noProof/>
        </w:rPr>
      </w:pPr>
      <w:r>
        <w:pict>
          <v:shape id="_x0000_s1362" type="#_x0000_t75" style="position:absolute;left:0;text-align:left;margin-left:0;margin-top:30.3pt;width:120pt;height:90.75pt;z-index:251665920" o:allowincell="f">
            <v:imagedata r:id="rId36" o:title=""/>
            <w10:wrap type="square" side="right"/>
          </v:shape>
        </w:pict>
      </w:r>
      <w:r w:rsidR="006E63D7">
        <w:rPr>
          <w:noProof/>
        </w:rPr>
        <w:t>Подставив в формулу 18 исходные данные получим формулу для нахождения реакции на входной импульс.</w:t>
      </w:r>
    </w:p>
    <w:p w:rsidR="006E63D7" w:rsidRDefault="006E63D7">
      <w:pPr>
        <w:ind w:firstLine="720"/>
        <w:rPr>
          <w:noProof/>
        </w:rPr>
      </w:pPr>
    </w:p>
    <w:p w:rsidR="006E63D7" w:rsidRDefault="006E63D7">
      <w:pPr>
        <w:ind w:firstLine="720"/>
        <w:rPr>
          <w:noProof/>
        </w:rPr>
      </w:pPr>
    </w:p>
    <w:p w:rsidR="006E63D7" w:rsidRDefault="006E63D7">
      <w:pPr>
        <w:ind w:firstLine="720"/>
        <w:rPr>
          <w:noProof/>
        </w:rPr>
      </w:pPr>
    </w:p>
    <w:p w:rsidR="006E63D7" w:rsidRDefault="006E63D7">
      <w:pPr>
        <w:ind w:firstLine="720"/>
        <w:rPr>
          <w:b/>
          <w:noProof/>
        </w:rPr>
      </w:pPr>
      <w:r>
        <w:rPr>
          <w:noProof/>
        </w:rPr>
        <w:t>,</w:t>
      </w:r>
      <w:r>
        <w:rPr>
          <w:b/>
          <w:noProof/>
        </w:rPr>
        <w:t>(19)</w:t>
      </w:r>
    </w:p>
    <w:p w:rsidR="006E63D7" w:rsidRDefault="006E63D7">
      <w:pPr>
        <w:rPr>
          <w:noProof/>
        </w:rPr>
      </w:pPr>
    </w:p>
    <w:p w:rsidR="006E63D7" w:rsidRDefault="006E63D7">
      <w:pPr>
        <w:rPr>
          <w:noProof/>
        </w:rPr>
      </w:pPr>
    </w:p>
    <w:p w:rsidR="006E63D7" w:rsidRDefault="006E63D7">
      <w:pPr>
        <w:rPr>
          <w:noProof/>
        </w:rPr>
      </w:pPr>
    </w:p>
    <w:p w:rsidR="006E63D7" w:rsidRDefault="006E63D7">
      <w:pPr>
        <w:rPr>
          <w:lang w:val="en-US"/>
        </w:rPr>
      </w:pPr>
      <w:r>
        <w:rPr>
          <w:noProof/>
        </w:rPr>
        <w:t xml:space="preserve">где </w:t>
      </w:r>
      <w:r>
        <w:rPr>
          <w:lang w:val="en-US"/>
        </w:rPr>
        <w:t>s(t) -</w:t>
      </w:r>
      <w:r>
        <w:t>реакция цепи</w:t>
      </w:r>
      <w:r>
        <w:rPr>
          <w:lang w:val="en-US"/>
        </w:rPr>
        <w:t>,</w:t>
      </w:r>
    </w:p>
    <w:p w:rsidR="006E63D7" w:rsidRDefault="006E63D7">
      <w:r>
        <w:rPr>
          <w:lang w:val="en-US"/>
        </w:rPr>
        <w:t xml:space="preserve">            U</w:t>
      </w:r>
      <w:r>
        <w:rPr>
          <w:vertAlign w:val="subscript"/>
          <w:lang w:val="en-US"/>
        </w:rPr>
        <w:t>max</w:t>
      </w:r>
      <w:r>
        <w:rPr>
          <w:lang w:val="en-US"/>
        </w:rPr>
        <w:t>-</w:t>
      </w:r>
      <w:r>
        <w:t>максимальная амплитуда входного сигнала, В,</w:t>
      </w:r>
    </w:p>
    <w:p w:rsidR="006E63D7" w:rsidRDefault="00FE6C87">
      <w:pPr>
        <w:ind w:firstLine="720"/>
        <w:rPr>
          <w:lang w:val="en-US"/>
        </w:rPr>
      </w:pPr>
      <w:r>
        <w:pict>
          <v:shape id="_x0000_s1359" type="#_x0000_t75" style="position:absolute;left:0;text-align:left;margin-left:3.15pt;margin-top:35pt;width:467.4pt;height:18.75pt;z-index:251662848" o:allowincell="f">
            <v:imagedata r:id="rId37" o:title=""/>
            <w10:wrap type="topAndBottom" side="right"/>
          </v:shape>
        </w:pict>
      </w:r>
      <w:r w:rsidR="006E63D7">
        <w:rPr>
          <w:lang w:val="en-US"/>
        </w:rPr>
        <w:t xml:space="preserve"> </w:t>
      </w:r>
      <w:r>
        <w:rPr>
          <w:position w:val="-30"/>
          <w:lang w:val="en-US"/>
        </w:rPr>
        <w:pict>
          <v:shape id="_x0000_i1045" type="#_x0000_t75" style="width:63pt;height:35.25pt" fillcolor="window">
            <v:imagedata r:id="rId38" o:title=""/>
          </v:shape>
        </w:pict>
      </w:r>
      <w:r w:rsidR="006E63D7">
        <w:rPr>
          <w:lang w:val="en-US"/>
        </w:rPr>
        <w:t xml:space="preserve"> - тангенс угла наклона среза</w:t>
      </w:r>
      <w:r w:rsidR="006E63D7">
        <w:t>.</w:t>
      </w:r>
    </w:p>
    <w:p w:rsidR="006E63D7" w:rsidRDefault="006E63D7">
      <w:pPr>
        <w:ind w:firstLine="720"/>
        <w:rPr>
          <w:lang w:val="en-US"/>
        </w:rPr>
      </w:pPr>
    </w:p>
    <w:p w:rsidR="006E63D7" w:rsidRDefault="006E63D7">
      <w:pPr>
        <w:ind w:firstLine="720"/>
        <w:rPr>
          <w:b/>
          <w:lang w:val="en-US"/>
        </w:rPr>
      </w:pPr>
    </w:p>
    <w:p w:rsidR="006E63D7" w:rsidRDefault="006E63D7">
      <w:pPr>
        <w:pStyle w:val="2"/>
        <w:jc w:val="center"/>
      </w:pPr>
      <w:r>
        <w:br w:type="page"/>
      </w:r>
      <w:bookmarkStart w:id="11" w:name="_Toc10259789"/>
      <w:r>
        <w:t>8. ГРАФИКИ ВХОДНОГО И ВЫХОДНОГО ИМПУЛЬСОВ</w:t>
      </w:r>
      <w:bookmarkEnd w:id="11"/>
    </w:p>
    <w:p w:rsidR="006E63D7" w:rsidRDefault="006E63D7">
      <w:r>
        <w:tab/>
        <w:t>Построим импульс на выходе цепи для двух значений коэффициента усиления операционного усилителя  (</w:t>
      </w:r>
      <w:r>
        <w:rPr>
          <w:b/>
        </w:rPr>
        <w:sym w:font="Symbol" w:char="F06D"/>
      </w:r>
      <w:r>
        <w:rPr>
          <w:b/>
        </w:rPr>
        <w:t xml:space="preserve"> </w:t>
      </w:r>
      <w:r>
        <w:rPr>
          <w:b/>
          <w:vertAlign w:val="subscript"/>
        </w:rPr>
        <w:t>1</w:t>
      </w:r>
      <w:r>
        <w:rPr>
          <w:b/>
        </w:rPr>
        <w:t xml:space="preserve"> , </w:t>
      </w:r>
      <w:r>
        <w:rPr>
          <w:b/>
        </w:rPr>
        <w:sym w:font="Symbol" w:char="F06D"/>
      </w:r>
      <w:r>
        <w:rPr>
          <w:b/>
        </w:rPr>
        <w:t xml:space="preserve"> </w:t>
      </w:r>
      <w:r>
        <w:rPr>
          <w:b/>
          <w:vertAlign w:val="subscript"/>
        </w:rPr>
        <w:t>2</w:t>
      </w:r>
      <w:r>
        <w:t>). Построим графики входного и выходного сигналов друг под другом, выбрав для каждого графика подходящий масштаб.</w:t>
      </w:r>
    </w:p>
    <w:p w:rsidR="006E63D7" w:rsidRDefault="00FE6C87">
      <w:pPr>
        <w:pStyle w:val="a8"/>
        <w:rPr>
          <w:lang w:val="en-US"/>
        </w:rPr>
      </w:pPr>
      <w:r>
        <w:rPr>
          <w:noProof/>
        </w:rPr>
        <w:pict>
          <v:shape id="_x0000_s1365" type="#_x0000_t75" style="position:absolute;left:0;text-align:left;margin-left:.3pt;margin-top:201.9pt;width:435pt;height:355.5pt;z-index:251668992" o:allowincell="f">
            <v:imagedata r:id="rId39" o:title=""/>
            <w10:wrap type="topAndBottom"/>
          </v:shape>
        </w:pict>
      </w:r>
      <w:r>
        <w:rPr>
          <w:noProof/>
        </w:rPr>
        <w:pict>
          <v:shape id="_x0000_s1360" type="#_x0000_t75" style="position:absolute;left:0;text-align:left;margin-left:0;margin-top:0;width:435pt;height:186.75pt;z-index:251663872" o:allowincell="f">
            <v:imagedata r:id="rId40" o:title=""/>
            <w10:wrap type="topAndBottom"/>
          </v:shape>
        </w:pict>
      </w:r>
      <w:r w:rsidR="006E63D7">
        <w:t>Рис. 8.</w:t>
      </w:r>
    </w:p>
    <w:p w:rsidR="006E63D7" w:rsidRDefault="006E63D7">
      <w:pPr>
        <w:pStyle w:val="a8"/>
        <w:rPr>
          <w:lang w:val="en-US"/>
        </w:rPr>
      </w:pPr>
      <w:r>
        <w:t>Рис. 9.</w:t>
      </w:r>
    </w:p>
    <w:p w:rsidR="006E63D7" w:rsidRDefault="006E63D7">
      <w:pPr>
        <w:pStyle w:val="2"/>
        <w:jc w:val="center"/>
        <w:rPr>
          <w:lang w:val="en-US"/>
        </w:rPr>
      </w:pPr>
    </w:p>
    <w:p w:rsidR="006E63D7" w:rsidRDefault="006E63D7">
      <w:pPr>
        <w:pStyle w:val="2"/>
        <w:jc w:val="center"/>
        <w:rPr>
          <w:lang w:val="en-US"/>
        </w:rPr>
      </w:pPr>
    </w:p>
    <w:p w:rsidR="006E63D7" w:rsidRDefault="006E63D7">
      <w:pPr>
        <w:pStyle w:val="2"/>
        <w:jc w:val="center"/>
        <w:rPr>
          <w:lang w:val="en-US"/>
        </w:rPr>
        <w:sectPr w:rsidR="006E63D7">
          <w:headerReference w:type="even" r:id="rId41"/>
          <w:headerReference w:type="default" r:id="rId42"/>
          <w:pgSz w:w="11906" w:h="16838" w:code="9"/>
          <w:pgMar w:top="1134" w:right="567" w:bottom="794" w:left="1134" w:header="720" w:footer="720" w:gutter="0"/>
          <w:pgNumType w:start="1"/>
          <w:cols w:space="720"/>
          <w:titlePg/>
        </w:sectPr>
      </w:pPr>
    </w:p>
    <w:p w:rsidR="006E63D7" w:rsidRDefault="006E63D7">
      <w:pPr>
        <w:pStyle w:val="2"/>
        <w:jc w:val="center"/>
        <w:rPr>
          <w:lang w:val="en-US"/>
        </w:rPr>
      </w:pPr>
      <w:bookmarkStart w:id="12" w:name="_Toc10259790"/>
      <w:r>
        <w:t>9. СПЕКТРАЛЬНАЯ ПЛОТНОСТЬ ВЫХОДНОГО СИГНАЛА</w:t>
      </w:r>
      <w:bookmarkEnd w:id="12"/>
    </w:p>
    <w:p w:rsidR="006E63D7" w:rsidRDefault="006E63D7">
      <w:pPr>
        <w:rPr>
          <w:lang w:val="en-US"/>
        </w:rPr>
      </w:pPr>
      <w:r>
        <w:rPr>
          <w:lang w:val="en-US"/>
        </w:rPr>
        <w:tab/>
      </w:r>
      <w:r>
        <w:t xml:space="preserve">Найдем спектральную плотность выходного сигнала </w:t>
      </w:r>
      <w:r>
        <w:rPr>
          <w:lang w:val="en-US"/>
        </w:rPr>
        <w:t>S(jω)</w:t>
      </w:r>
      <w:r>
        <w:t>, используя спектральный метод анализа.</w:t>
      </w:r>
    </w:p>
    <w:p w:rsidR="006E63D7" w:rsidRDefault="006E63D7">
      <w:r>
        <w:rPr>
          <w:lang w:val="en-US"/>
        </w:rPr>
        <w:t>S</w:t>
      </w:r>
      <w:r>
        <w:rPr>
          <w:vertAlign w:val="subscript"/>
        </w:rPr>
        <w:t>вых</w:t>
      </w:r>
      <w:r>
        <w:rPr>
          <w:lang w:val="en-US"/>
        </w:rPr>
        <w:t>(ω)</w:t>
      </w:r>
      <w:r>
        <w:t>=</w:t>
      </w:r>
      <w:r>
        <w:rPr>
          <w:lang w:val="en-US"/>
        </w:rPr>
        <w:t xml:space="preserve"> K(jω)* S</w:t>
      </w:r>
      <w:r>
        <w:rPr>
          <w:vertAlign w:val="subscript"/>
        </w:rPr>
        <w:t>вх</w:t>
      </w:r>
      <w:r>
        <w:rPr>
          <w:lang w:val="en-US"/>
        </w:rPr>
        <w:t>(ω)</w:t>
      </w:r>
      <w:r>
        <w:t>,</w:t>
      </w:r>
    </w:p>
    <w:p w:rsidR="006E63D7" w:rsidRDefault="006E63D7">
      <w:pPr>
        <w:rPr>
          <w:lang w:val="en-US"/>
        </w:rPr>
      </w:pPr>
      <w:r>
        <w:t xml:space="preserve">где </w:t>
      </w:r>
      <w:r w:rsidR="00FE6C87">
        <w:rPr>
          <w:b/>
          <w:position w:val="-30"/>
        </w:rPr>
        <w:pict>
          <v:shape id="_x0000_i1046" type="#_x0000_t75" style="width:98.25pt;height:35.25pt" fillcolor="window">
            <v:imagedata r:id="rId43" o:title=""/>
          </v:shape>
        </w:pict>
      </w:r>
      <w:r>
        <w:rPr>
          <w:lang w:val="en-US"/>
        </w:rPr>
        <w:t>,</w:t>
      </w:r>
    </w:p>
    <w:p w:rsidR="006E63D7" w:rsidRDefault="006E63D7">
      <w:pPr>
        <w:pStyle w:val="a8"/>
        <w:rPr>
          <w:lang w:val="en-US"/>
        </w:rPr>
      </w:pPr>
      <w:r>
        <w:t>Рис. 11.</w:t>
      </w:r>
    </w:p>
    <w:p w:rsidR="006E63D7" w:rsidRDefault="00FE6C87">
      <w:pPr>
        <w:pStyle w:val="a8"/>
      </w:pPr>
      <w:r>
        <w:pict>
          <v:shape id="_x0000_s1364" type="#_x0000_t75" style="position:absolute;left:0;text-align:left;margin-left:0;margin-top:0;width:456.75pt;height:277.5pt;z-index:251667968" o:allowincell="f">
            <v:imagedata r:id="rId44" o:title=""/>
            <w10:wrap type="topAndBottom" side="right"/>
          </v:shape>
        </w:pict>
      </w: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FE6C87">
      <w:pPr>
        <w:rPr>
          <w:lang w:val="en-US"/>
        </w:rPr>
      </w:pPr>
      <w:r>
        <w:rPr>
          <w:noProof/>
        </w:rPr>
        <w:pict>
          <v:shape id="_x0000_s1361" type="#_x0000_t75" style="position:absolute;margin-left:11.7pt;margin-top:16.55pt;width:449.25pt;height:4in;z-index:251664896" o:allowincell="f">
            <v:imagedata r:id="rId45" o:title=""/>
            <w10:wrap type="topAndBottom"/>
          </v:shape>
        </w:pict>
      </w:r>
    </w:p>
    <w:p w:rsidR="006E63D7" w:rsidRDefault="006E63D7">
      <w:pPr>
        <w:pStyle w:val="a8"/>
        <w:rPr>
          <w:lang w:val="en-US"/>
        </w:rPr>
      </w:pPr>
      <w:r>
        <w:t>Рис. 10.</w:t>
      </w:r>
    </w:p>
    <w:p w:rsidR="006E63D7" w:rsidRDefault="00FE6C87">
      <w:pPr>
        <w:pStyle w:val="2"/>
        <w:jc w:val="center"/>
        <w:rPr>
          <w:lang w:val="en-US"/>
        </w:rPr>
      </w:pPr>
      <w:r>
        <w:rPr>
          <w:noProof/>
        </w:rPr>
        <w:pict>
          <v:shape id="_x0000_s1366" type="#_x0000_t75" style="position:absolute;left:0;text-align:left;margin-left:23.1pt;margin-top:8.85pt;width:449.25pt;height:4in;z-index:251670016" o:allowincell="f">
            <v:imagedata r:id="rId46" o:title=""/>
            <w10:wrap type="topAndBottom"/>
          </v:shape>
        </w:pict>
      </w:r>
    </w:p>
    <w:p w:rsidR="006E63D7" w:rsidRDefault="006E63D7">
      <w:pPr>
        <w:pStyle w:val="a8"/>
        <w:rPr>
          <w:lang w:val="en-US"/>
        </w:rPr>
      </w:pPr>
      <w:r>
        <w:t>Рис. 11.</w:t>
      </w:r>
    </w:p>
    <w:p w:rsidR="006E63D7" w:rsidRDefault="006E63D7">
      <w:pPr>
        <w:pStyle w:val="2"/>
        <w:jc w:val="center"/>
        <w:rPr>
          <w:lang w:val="en-US"/>
        </w:rPr>
      </w:pPr>
    </w:p>
    <w:p w:rsidR="006E63D7" w:rsidRDefault="006E63D7">
      <w:pPr>
        <w:pStyle w:val="2"/>
        <w:jc w:val="center"/>
        <w:rPr>
          <w:lang w:val="en-US"/>
        </w:rPr>
      </w:pPr>
    </w:p>
    <w:p w:rsidR="006E63D7" w:rsidRDefault="006E63D7">
      <w:pPr>
        <w:pStyle w:val="2"/>
        <w:jc w:val="center"/>
      </w:pPr>
      <w:bookmarkStart w:id="13" w:name="_Toc10259791"/>
      <w:r>
        <w:t>10. ЭНЕРГЕТИЧЕСКИЙ СПЕКТР СИГНАЛА</w:t>
      </w:r>
      <w:bookmarkEnd w:id="13"/>
    </w:p>
    <w:p w:rsidR="006E63D7" w:rsidRDefault="006E63D7"/>
    <w:p w:rsidR="006E63D7" w:rsidRDefault="00FE6C87">
      <w:pPr>
        <w:jc w:val="center"/>
        <w:rPr>
          <w:lang w:val="en-US"/>
        </w:rPr>
      </w:pPr>
      <w:r>
        <w:rPr>
          <w:noProof/>
        </w:rPr>
        <w:pict>
          <v:shape id="_x0000_s1352" type="#_x0000_t75" style="position:absolute;left:0;text-align:left;margin-left:18.45pt;margin-top:15.3pt;width:449.25pt;height:276pt;z-index:251655680" o:allowincell="f">
            <v:imagedata r:id="rId47" o:title=""/>
            <w10:wrap type="topAndBottom"/>
          </v:shape>
        </w:pict>
      </w:r>
    </w:p>
    <w:p w:rsidR="006E63D7" w:rsidRDefault="006E63D7">
      <w:pPr>
        <w:jc w:val="center"/>
        <w:rPr>
          <w:noProof/>
        </w:rPr>
      </w:pPr>
      <w:r>
        <w:t>Рис. 12.</w:t>
      </w:r>
    </w:p>
    <w:p w:rsidR="006E63D7" w:rsidRDefault="006E63D7">
      <w:pPr>
        <w:jc w:val="center"/>
      </w:pPr>
    </w:p>
    <w:p w:rsidR="006E63D7" w:rsidRDefault="006E63D7"/>
    <w:p w:rsidR="006E63D7" w:rsidRDefault="006E63D7">
      <w:pPr>
        <w:jc w:val="center"/>
      </w:pPr>
    </w:p>
    <w:p w:rsidR="006E63D7" w:rsidRDefault="006E63D7"/>
    <w:p w:rsidR="006E63D7" w:rsidRDefault="006E63D7">
      <w:pPr>
        <w:pStyle w:val="a8"/>
      </w:pPr>
      <w:r>
        <w:tab/>
      </w:r>
    </w:p>
    <w:p w:rsidR="006E63D7" w:rsidRDefault="006E63D7">
      <w:pPr>
        <w:pStyle w:val="2"/>
        <w:numPr>
          <w:ilvl w:val="0"/>
          <w:numId w:val="36"/>
        </w:numPr>
        <w:jc w:val="center"/>
        <w:rPr>
          <w:lang w:val="en-US"/>
        </w:rPr>
      </w:pPr>
      <w:bookmarkStart w:id="14" w:name="_Toc10259792"/>
      <w:r>
        <w:t>Характер влияния коэффициента усиления</w:t>
      </w:r>
      <w:bookmarkEnd w:id="14"/>
    </w:p>
    <w:p w:rsidR="006E63D7" w:rsidRDefault="006E63D7">
      <w:pPr>
        <w:pStyle w:val="31"/>
      </w:pPr>
      <w:r>
        <w:t>В данной курсовой работе был произведён анализ схемы первого порядка, содержащей операционный усилитель. Были получены и рассчитаны АЧХ и ФЧХ исследуемой схемы. По полученному операторному коэффициенту передачи цепи по напряжению можно сделать вывод, что схема не представляет собой ни дифференцирующую, ни интегрирующую цепь первого порядка.</w:t>
      </w:r>
    </w:p>
    <w:p w:rsidR="006E63D7" w:rsidRDefault="006E63D7">
      <w:pPr>
        <w:pStyle w:val="31"/>
        <w:rPr>
          <w:lang w:val="en-US"/>
        </w:rPr>
      </w:pPr>
      <w:r>
        <w:t xml:space="preserve">Были получены реакции цепи для двух значений коэффициента усиления операционного усилителя. По результатам анализа можно говорить о том, что изменение значения коэффициента усиления ОУ крайне мало влияет на частотные характеристики цепи и свойства выходного сигнала. Спектральные характеристики выходных сигналов для разных КУ также мало отличаются друг от друга, при увеличении </w:t>
      </w:r>
      <w:r>
        <w:sym w:font="Symbol" w:char="F077"/>
      </w:r>
      <w:r>
        <w:t xml:space="preserve"> пратически повторяют характеристику импульсного сигнала на входе.</w:t>
      </w:r>
    </w:p>
    <w:p w:rsidR="006E63D7" w:rsidRDefault="006E63D7">
      <w:pPr>
        <w:pStyle w:val="2"/>
        <w:numPr>
          <w:ilvl w:val="0"/>
          <w:numId w:val="36"/>
        </w:numPr>
        <w:jc w:val="center"/>
        <w:rPr>
          <w:lang w:val="en-US"/>
        </w:rPr>
      </w:pPr>
      <w:bookmarkStart w:id="15" w:name="_Toc10259793"/>
      <w:r>
        <w:rPr>
          <w:lang w:val="en-US"/>
        </w:rPr>
        <w:t>Влияние параметров цепи.</w:t>
      </w:r>
      <w:bookmarkEnd w:id="15"/>
    </w:p>
    <w:p w:rsidR="006E63D7" w:rsidRDefault="006E63D7">
      <w:pPr>
        <w:ind w:firstLine="360"/>
      </w:pPr>
      <w:r>
        <w:t>По полученной формуле (8), можно говорить о том, что следующие параметры имеют большое влияние на спектральные и временные характеристики сигнала, а именно:</w:t>
      </w:r>
    </w:p>
    <w:p w:rsidR="006E63D7" w:rsidRDefault="006E63D7">
      <w:pPr>
        <w:ind w:left="360"/>
      </w:pPr>
      <w:r>
        <w:t>С – имеет большое воздействие на постоянную времени (17)</w:t>
      </w:r>
    </w:p>
    <w:p w:rsidR="006E63D7" w:rsidRDefault="006E63D7">
      <w:pPr>
        <w:ind w:left="360"/>
      </w:pPr>
      <w:r>
        <w:rPr>
          <w:lang w:val="en-US"/>
        </w:rPr>
        <w:t>R</w:t>
      </w:r>
      <w:r>
        <w:rPr>
          <w:vertAlign w:val="subscript"/>
          <w:lang w:val="en-US"/>
        </w:rPr>
        <w:t>3,1</w:t>
      </w:r>
      <w:r>
        <w:rPr>
          <w:lang w:val="en-US"/>
        </w:rPr>
        <w:t xml:space="preserve"> – </w:t>
      </w:r>
      <w:r>
        <w:t xml:space="preserve">влияет на амплитуду выходного сигнала (чем выше </w: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t xml:space="preserve"> тем меньше </w:t>
      </w:r>
      <w:r>
        <w:rPr>
          <w:lang w:val="en-US"/>
        </w:rPr>
        <w:t>U</w:t>
      </w:r>
      <w:r>
        <w:t>)</w:t>
      </w:r>
    </w:p>
    <w:p w:rsidR="006E63D7" w:rsidRDefault="006E63D7">
      <w:pPr>
        <w:ind w:firstLine="360"/>
      </w:pP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– </w:t>
      </w:r>
      <w:r>
        <w:t xml:space="preserve">влияет на амплитуду выходного сигнала (чем выше </w:t>
      </w: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>,</w:t>
      </w:r>
      <w:r>
        <w:t xml:space="preserve"> тем выше </w:t>
      </w:r>
      <w:r>
        <w:rPr>
          <w:lang w:val="en-US"/>
        </w:rPr>
        <w:t>U</w:t>
      </w:r>
      <w:r>
        <w:t>)</w:t>
      </w:r>
    </w:p>
    <w:p w:rsidR="006E63D7" w:rsidRDefault="006E63D7">
      <w:pPr>
        <w:ind w:firstLine="360"/>
      </w:pP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</w:t>
      </w:r>
      <w:r>
        <w:t xml:space="preserve">влияет на длительность выходного сигнала (чем выше 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t xml:space="preserve"> тем выше </w:t>
      </w:r>
      <w:r>
        <w:rPr>
          <w:lang w:val="en-US"/>
        </w:rPr>
        <w:t>τ</w:t>
      </w:r>
      <w:r>
        <w:t>)</w:t>
      </w:r>
    </w:p>
    <w:p w:rsidR="006E63D7" w:rsidRDefault="006E63D7">
      <w:pPr>
        <w:ind w:firstLine="360"/>
        <w:rPr>
          <w:lang w:val="en-US"/>
        </w:rPr>
      </w:pPr>
      <w:r>
        <w:t>Подбором вычеперечисленных параметров можно добится требуемой амплитуды и длительности выходного сигнала</w:t>
      </w:r>
    </w:p>
    <w:p w:rsidR="006E63D7" w:rsidRDefault="006E63D7">
      <w:pPr>
        <w:pStyle w:val="2"/>
        <w:jc w:val="center"/>
      </w:pPr>
    </w:p>
    <w:p w:rsidR="006E63D7" w:rsidRDefault="006E63D7">
      <w:pPr>
        <w:numPr>
          <w:ilvl w:val="0"/>
          <w:numId w:val="24"/>
        </w:numPr>
        <w:jc w:val="both"/>
      </w:pPr>
      <w:r>
        <w:br w:type="page"/>
      </w:r>
      <w:r>
        <w:rPr>
          <w:b/>
        </w:rPr>
        <w:t>БИБЛИОГРАФИЧЕСКИЙ СПИСОК</w:t>
      </w:r>
    </w:p>
    <w:p w:rsidR="006E63D7" w:rsidRDefault="006E63D7">
      <w:pPr>
        <w:numPr>
          <w:ilvl w:val="0"/>
          <w:numId w:val="6"/>
        </w:numPr>
      </w:pPr>
      <w:r>
        <w:t>Баскаков С.И. Радиотехнические цепи и сигналы. М.: Высшая школа, 1988. 536 с.</w:t>
      </w:r>
    </w:p>
    <w:p w:rsidR="006E63D7" w:rsidRDefault="006E63D7">
      <w:pPr>
        <w:numPr>
          <w:ilvl w:val="0"/>
          <w:numId w:val="15"/>
        </w:numPr>
      </w:pPr>
      <w:r>
        <w:t>Попов В.П. Основы теории цепей. М.: Высшая школа, 1985. 496 с.</w:t>
      </w:r>
    </w:p>
    <w:p w:rsidR="006E63D7" w:rsidRDefault="006E63D7">
      <w:pPr>
        <w:numPr>
          <w:ilvl w:val="0"/>
          <w:numId w:val="16"/>
        </w:numPr>
      </w:pPr>
      <w:r>
        <w:t>Радиотехнические цепи и сигналы: Учебное пособие для вузов/ Васильев Д.В., Витоль М.Р., Горшенков Ю.Н. и др.// Под ред. К.М. Самойло. М.: Радио и связь, 1982. 528 с.</w:t>
      </w: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rPr>
          <w:lang w:val="en-US"/>
        </w:rPr>
      </w:pPr>
    </w:p>
    <w:p w:rsidR="006E63D7" w:rsidRDefault="006E63D7">
      <w:pPr>
        <w:pStyle w:val="2"/>
        <w:jc w:val="center"/>
        <w:rPr>
          <w:lang w:val="en-US"/>
        </w:rPr>
      </w:pPr>
      <w:bookmarkStart w:id="16" w:name="_Toc532488306"/>
      <w:bookmarkStart w:id="17" w:name="_Toc10259794"/>
      <w:r>
        <w:t>ПРИЛОЖЕНИЕ</w:t>
      </w:r>
      <w:bookmarkEnd w:id="16"/>
      <w:bookmarkEnd w:id="17"/>
    </w:p>
    <w:p w:rsidR="006E63D7" w:rsidRDefault="006E63D7">
      <w:pPr>
        <w:pStyle w:val="3"/>
      </w:pPr>
      <w:bookmarkStart w:id="18" w:name="_Toc532488307"/>
      <w:bookmarkStart w:id="19" w:name="_Toc10259795"/>
      <w:r>
        <w:t>Расчет  значений коэффициентов полинома</w:t>
      </w:r>
      <w:bookmarkEnd w:id="18"/>
      <w:bookmarkEnd w:id="19"/>
    </w:p>
    <w:p w:rsidR="006E63D7" w:rsidRDefault="006E63D7">
      <w:pPr>
        <w:pStyle w:val="3"/>
        <w:rPr>
          <w:rFonts w:ascii="Times New Roman" w:hAnsi="Times New Roman"/>
          <w:lang w:val="en-US"/>
        </w:rPr>
      </w:pPr>
      <w:bookmarkStart w:id="20" w:name="_Toc532488308"/>
      <w:bookmarkStart w:id="21" w:name="_Toc10259796"/>
      <w:r>
        <w:rPr>
          <w:rFonts w:ascii="Times New Roman" w:hAnsi="Times New Roman"/>
        </w:rPr>
        <w:t>Преобразование Лапласа для нахождения временных характеристик</w:t>
      </w:r>
      <w:r>
        <w:rPr>
          <w:rFonts w:ascii="Times New Roman" w:hAnsi="Times New Roman"/>
          <w:noProof/>
        </w:rPr>
        <w:t xml:space="preserve"> </w:t>
      </w:r>
      <w:r w:rsidR="00FE6C87">
        <w:rPr>
          <w:rFonts w:ascii="Times New Roman" w:hAnsi="Times New Roman"/>
          <w:noProof/>
        </w:rPr>
        <w:pict>
          <v:shape id="_x0000_s1363" type="#_x0000_t75" style="position:absolute;margin-left:.3pt;margin-top:247.5pt;width:522pt;height:114.75pt;z-index:251666944;mso-position-horizontal-relative:text;mso-position-vertical-relative:text" o:allowincell="f">
            <v:imagedata r:id="rId48" o:title=""/>
            <w10:wrap type="topAndBottom"/>
          </v:shape>
        </w:pict>
      </w:r>
      <w:r w:rsidR="00FE6C87">
        <w:rPr>
          <w:rFonts w:ascii="Times New Roman" w:hAnsi="Times New Roman"/>
          <w:noProof/>
        </w:rPr>
        <w:pict>
          <v:shape id="_x0000_s1348" type="#_x0000_t75" style="position:absolute;margin-left:0;margin-top:0;width:478.5pt;height:214.5pt;z-index:251651584;mso-position-horizontal-relative:text;mso-position-vertical-relative:text" o:allowincell="f">
            <v:imagedata r:id="rId49" o:title=""/>
            <w10:wrap type="topAndBottom"/>
          </v:shape>
        </w:pict>
      </w:r>
      <w:bookmarkEnd w:id="20"/>
      <w:bookmarkEnd w:id="21"/>
    </w:p>
    <w:p w:rsidR="006E63D7" w:rsidRDefault="006E63D7">
      <w:r>
        <w:t>Расчёт постоянных времени цепи</w:t>
      </w:r>
      <w:r>
        <w:rPr>
          <w:noProof/>
        </w:rPr>
        <w:t xml:space="preserve"> </w:t>
      </w:r>
      <w:r w:rsidR="00FE6C87">
        <w:rPr>
          <w:noProof/>
        </w:rPr>
        <w:pict>
          <v:shape id="_x0000_s1350" type="#_x0000_t75" style="position:absolute;margin-left:0;margin-top:149.25pt;width:351pt;height:263.25pt;z-index:251653632;mso-position-horizontal-relative:text;mso-position-vertical-relative:text" o:allowincell="f">
            <v:imagedata r:id="rId50" o:title=""/>
            <w10:wrap type="topAndBottom"/>
          </v:shape>
        </w:pict>
      </w:r>
    </w:p>
    <w:p w:rsidR="006E63D7" w:rsidRDefault="006E63D7">
      <w:pPr>
        <w:rPr>
          <w:lang w:val="en-US"/>
        </w:rPr>
      </w:pPr>
    </w:p>
    <w:p w:rsidR="006E63D7" w:rsidRDefault="006E63D7">
      <w:bookmarkStart w:id="22" w:name="_GoBack"/>
      <w:bookmarkEnd w:id="22"/>
    </w:p>
    <w:sectPr w:rsidR="006E63D7">
      <w:pgSz w:w="11906" w:h="16838" w:code="9"/>
      <w:pgMar w:top="1134" w:right="567" w:bottom="79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D7" w:rsidRDefault="006E63D7">
      <w:r>
        <w:separator/>
      </w:r>
    </w:p>
  </w:endnote>
  <w:endnote w:type="continuationSeparator" w:id="0">
    <w:p w:rsidR="006E63D7" w:rsidRDefault="006E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D7" w:rsidRDefault="006E63D7">
      <w:r>
        <w:separator/>
      </w:r>
    </w:p>
  </w:footnote>
  <w:footnote w:type="continuationSeparator" w:id="0">
    <w:p w:rsidR="006E63D7" w:rsidRDefault="006E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D7" w:rsidRDefault="006E63D7">
    <w:pPr>
      <w:pStyle w:val="a4"/>
      <w:framePr w:wrap="around" w:vAnchor="text" w:hAnchor="margin" w:xAlign="right" w:y="1"/>
      <w:rPr>
        <w:rStyle w:val="a5"/>
      </w:rPr>
    </w:pPr>
  </w:p>
  <w:p w:rsidR="006E63D7" w:rsidRDefault="006E63D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D7" w:rsidRDefault="0043177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E63D7" w:rsidRDefault="006E63D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157A7"/>
    <w:multiLevelType w:val="singleLevel"/>
    <w:tmpl w:val="68B8F2F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E70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CA41AF"/>
    <w:multiLevelType w:val="singleLevel"/>
    <w:tmpl w:val="FC18AB3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DDE08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E545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253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9E44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F2C4F18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377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FA08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C8E16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3C74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A472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650CE0"/>
    <w:multiLevelType w:val="singleLevel"/>
    <w:tmpl w:val="1ECCED92"/>
    <w:lvl w:ilvl="0">
      <w:start w:val="18"/>
      <w:numFmt w:val="upperLetter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615D77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5BB7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C212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AB27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AD41918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374D67"/>
    <w:multiLevelType w:val="singleLevel"/>
    <w:tmpl w:val="E996A7C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3F719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5F4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BD7C6C"/>
    <w:multiLevelType w:val="singleLevel"/>
    <w:tmpl w:val="945C031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20"/>
  </w:num>
  <w:num w:numId="5">
    <w:abstractNumId w:val="6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3"/>
  </w:num>
  <w:num w:numId="21">
    <w:abstractNumId w:val="14"/>
  </w:num>
  <w:num w:numId="22">
    <w:abstractNumId w:val="2"/>
  </w:num>
  <w:num w:numId="23">
    <w:abstractNumId w:val="0"/>
  </w:num>
  <w:num w:numId="24">
    <w:abstractNumId w:val="22"/>
  </w:num>
  <w:num w:numId="25">
    <w:abstractNumId w:val="3"/>
  </w:num>
  <w:num w:numId="26">
    <w:abstractNumId w:val="4"/>
  </w:num>
  <w:num w:numId="27">
    <w:abstractNumId w:val="10"/>
  </w:num>
  <w:num w:numId="28">
    <w:abstractNumId w:val="21"/>
  </w:num>
  <w:num w:numId="29">
    <w:abstractNumId w:val="12"/>
  </w:num>
  <w:num w:numId="30">
    <w:abstractNumId w:val="17"/>
  </w:num>
  <w:num w:numId="31">
    <w:abstractNumId w:val="7"/>
  </w:num>
  <w:num w:numId="32">
    <w:abstractNumId w:val="1"/>
  </w:num>
  <w:num w:numId="33">
    <w:abstractNumId w:val="9"/>
  </w:num>
  <w:num w:numId="34">
    <w:abstractNumId w:val="8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779"/>
    <w:rsid w:val="00431779"/>
    <w:rsid w:val="006E63D7"/>
    <w:rsid w:val="00933952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0"/>
    <o:shapelayout v:ext="edit">
      <o:idmap v:ext="edit" data="1"/>
    </o:shapelayout>
  </w:shapeDefaults>
  <w:decimalSymbol w:val=","/>
  <w:listSeparator w:val=";"/>
  <w15:chartTrackingRefBased/>
  <w15:docId w15:val="{003A20D4-19FB-42C3-BE09-C87C40F1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a7">
    <w:name w:val="table of figures"/>
    <w:basedOn w:val="a"/>
    <w:next w:val="a"/>
    <w:semiHidden/>
    <w:pPr>
      <w:ind w:left="480" w:hanging="480"/>
    </w:pPr>
  </w:style>
  <w:style w:type="paragraph" w:styleId="10">
    <w:name w:val="toc 1"/>
    <w:basedOn w:val="a"/>
    <w:next w:val="a"/>
    <w:autoRedefine/>
    <w:semiHidden/>
    <w:pPr>
      <w:jc w:val="center"/>
    </w:pPr>
    <w:rPr>
      <w:lang w:val="en-US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customStyle="1" w:styleId="a8">
    <w:name w:val="Рисунок"/>
    <w:basedOn w:val="a9"/>
    <w:autoRedefine/>
    <w:pPr>
      <w:spacing w:before="0" w:after="0"/>
      <w:jc w:val="center"/>
    </w:pPr>
    <w:rPr>
      <w:b w:val="0"/>
    </w:rPr>
  </w:style>
  <w:style w:type="paragraph" w:styleId="a9">
    <w:name w:val="caption"/>
    <w:basedOn w:val="a"/>
    <w:next w:val="a"/>
    <w:qFormat/>
    <w:pPr>
      <w:spacing w:before="120" w:after="120"/>
    </w:pPr>
    <w:rPr>
      <w:b/>
    </w:rPr>
  </w:style>
  <w:style w:type="paragraph" w:styleId="aa">
    <w:name w:val="Body Text Indent"/>
    <w:basedOn w:val="a"/>
    <w:semiHidden/>
    <w:pPr>
      <w:ind w:firstLine="36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22">
    <w:name w:val="Body Text Indent 2"/>
    <w:basedOn w:val="a"/>
    <w:semiHidden/>
    <w:pPr>
      <w:ind w:firstLine="720"/>
    </w:pPr>
  </w:style>
  <w:style w:type="paragraph" w:styleId="31">
    <w:name w:val="Body Text Indent 3"/>
    <w:basedOn w:val="a"/>
    <w:semiHidden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header" Target="header2.xml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7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1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6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РадиоТехнические Цепи и Сигналы</vt:lpstr>
    </vt:vector>
  </TitlesOfParts>
  <Manager>Шилов</Manager>
  <Company> </Company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РадиоТехнические Цепи и Сигналы</dc:title>
  <dc:subject>Анализ линейной стационарной цепи</dc:subject>
  <dc:creator>Черкан</dc:creator>
  <cp:keywords/>
  <cp:lastModifiedBy>admin</cp:lastModifiedBy>
  <cp:revision>2</cp:revision>
  <cp:lastPrinted>2001-12-02T21:11:00Z</cp:lastPrinted>
  <dcterms:created xsi:type="dcterms:W3CDTF">2014-02-09T14:02:00Z</dcterms:created>
  <dcterms:modified xsi:type="dcterms:W3CDTF">2014-02-09T14:02:00Z</dcterms:modified>
  <cp:category>Р-307</cp:category>
</cp:coreProperties>
</file>