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A28" w:rsidRPr="009F4A28" w:rsidRDefault="009F4A28" w:rsidP="001E795C">
      <w:pPr>
        <w:pStyle w:val="2"/>
      </w:pPr>
      <w:bookmarkStart w:id="0" w:name="_Toc27500605"/>
      <w:bookmarkStart w:id="1" w:name="_Toc27500791"/>
      <w:bookmarkStart w:id="2" w:name="_Toc27500899"/>
      <w:r w:rsidRPr="009F4A28">
        <w:t>Движение</w:t>
      </w:r>
      <w:r w:rsidRPr="006B2285">
        <w:rPr>
          <w:szCs w:val="40"/>
        </w:rPr>
        <w:t xml:space="preserve"> воды в </w:t>
      </w:r>
      <w:r w:rsidRPr="001E795C">
        <w:t>русле</w:t>
      </w:r>
      <w:r w:rsidRPr="006B2285">
        <w:rPr>
          <w:szCs w:val="40"/>
        </w:rPr>
        <w:t xml:space="preserve"> канала</w:t>
      </w:r>
      <w:r w:rsidRPr="009F4A28">
        <w:t>.</w:t>
      </w:r>
      <w:bookmarkEnd w:id="0"/>
      <w:bookmarkEnd w:id="1"/>
      <w:bookmarkEnd w:id="2"/>
    </w:p>
    <w:p w:rsidR="009F4A28" w:rsidRPr="00A50CCE" w:rsidRDefault="009F4A28" w:rsidP="00764110">
      <w:pPr>
        <w:pStyle w:val="alltext"/>
      </w:pPr>
      <w:r w:rsidRPr="00A50CCE">
        <w:t xml:space="preserve">Открытые русла </w:t>
      </w:r>
      <w:r w:rsidRPr="00764110">
        <w:t>могут</w:t>
      </w:r>
      <w:r w:rsidRPr="00A50CCE">
        <w:t xml:space="preserve"> быть естественными или искусственными.</w:t>
      </w:r>
    </w:p>
    <w:p w:rsidR="009F4A28" w:rsidRPr="00A50CCE" w:rsidRDefault="009F4A28" w:rsidP="00764110">
      <w:pPr>
        <w:pStyle w:val="alltext"/>
      </w:pPr>
      <w:r w:rsidRPr="00A50CCE">
        <w:t>К естественным открытым руслам относятся реки и ручьи, к искусственным</w:t>
      </w:r>
      <w:r w:rsidR="00755466" w:rsidRPr="00A50CCE">
        <w:t>–</w:t>
      </w:r>
      <w:r w:rsidRPr="00A50CCE">
        <w:t xml:space="preserve"> каналы, безнапорные </w:t>
      </w:r>
      <w:r w:rsidRPr="00764110">
        <w:t>трубы</w:t>
      </w:r>
      <w:r w:rsidRPr="00A50CCE">
        <w:t xml:space="preserve"> (например, дренажные),гидротехнические тунели и т. д.</w:t>
      </w:r>
    </w:p>
    <w:p w:rsidR="000A19BB" w:rsidRPr="00A50CCE" w:rsidRDefault="000A19BB" w:rsidP="00A50CCE">
      <w:pPr>
        <w:pStyle w:val="alltext"/>
      </w:pPr>
      <w:r w:rsidRPr="00A50CCE">
        <w:t>Особенность движения в открытом русле заключается в том, что поток здесь ограничен не со всех сторон, а име</w:t>
      </w:r>
      <w:r w:rsidRPr="00A50CCE">
        <w:softHyphen/>
        <w:t>ет свободную поверхность, все точки которой находятся под воздействием одинакового внешнего давления (атмос</w:t>
      </w:r>
      <w:r w:rsidRPr="00A50CCE">
        <w:softHyphen/>
        <w:t>ферного). Равномерное движение жидкости в открытых каналах или в трубопроводах с частично заполненным по</w:t>
      </w:r>
      <w:r w:rsidRPr="00A50CCE">
        <w:softHyphen/>
        <w:t>перечным сечением устанавливается, когда геомет</w:t>
      </w:r>
      <w:r w:rsidR="00764110" w:rsidRPr="00764110">
        <w:softHyphen/>
      </w:r>
      <w:r w:rsidRPr="00A50CCE">
        <w:t>ри</w:t>
      </w:r>
      <w:r w:rsidR="00764110" w:rsidRPr="00764110">
        <w:softHyphen/>
      </w:r>
      <w:r w:rsidRPr="00A50CCE">
        <w:t>чес</w:t>
      </w:r>
      <w:r w:rsidR="00764110" w:rsidRPr="00764110">
        <w:softHyphen/>
      </w:r>
      <w:r w:rsidRPr="00A50CCE">
        <w:t>кий уклон трубопровода или дна канала имеет постоянное зна</w:t>
      </w:r>
      <w:r w:rsidRPr="00A50CCE">
        <w:softHyphen/>
        <w:t>чение по всей дли</w:t>
      </w:r>
      <w:r w:rsidR="00764110" w:rsidRPr="00764110">
        <w:softHyphen/>
      </w:r>
      <w:r w:rsidRPr="00A50CCE">
        <w:t>не и форма поперечного сечения не ме</w:t>
      </w:r>
      <w:r w:rsidRPr="00A50CCE">
        <w:softHyphen/>
        <w:t>няется. Шероховатость стенок канала также должна иметь постоянное значение.</w:t>
      </w:r>
    </w:p>
    <w:p w:rsidR="000A19BB" w:rsidRPr="00A50CCE" w:rsidRDefault="000A19BB" w:rsidP="00A50CCE">
      <w:pPr>
        <w:pStyle w:val="alltext"/>
      </w:pPr>
      <w:r w:rsidRPr="00A50CCE">
        <w:t>При отмеченных условиях возможно существование равномерного движения. Однако для реализации равно</w:t>
      </w:r>
      <w:r w:rsidRPr="00A50CCE">
        <w:softHyphen/>
        <w:t>мерного движения необходимо еще, чтобы попе</w:t>
      </w:r>
      <w:r w:rsidR="00764110" w:rsidRPr="00764110">
        <w:softHyphen/>
      </w:r>
      <w:r w:rsidRPr="00A50CCE">
        <w:t>реч</w:t>
      </w:r>
      <w:r w:rsidR="00764110" w:rsidRPr="00764110">
        <w:softHyphen/>
      </w:r>
      <w:r w:rsidRPr="00A50CCE">
        <w:t>ное сече</w:t>
      </w:r>
      <w:r w:rsidRPr="00A50CCE">
        <w:softHyphen/>
        <w:t>ние потока в канале было также постоянным по всей длине канала.</w:t>
      </w:r>
    </w:p>
    <w:p w:rsidR="000A19BB" w:rsidRPr="00A50CCE" w:rsidRDefault="000A19BB" w:rsidP="00A50CCE">
      <w:pPr>
        <w:pStyle w:val="alltext"/>
      </w:pPr>
      <w:r w:rsidRPr="00A50CCE">
        <w:t>Следует отметить, что безнапорное движение воды представляет значительно более сложное явление по срав</w:t>
      </w:r>
      <w:r w:rsidRPr="00A50CCE">
        <w:softHyphen/>
        <w:t>нению с напорным движением, так как наличие сво</w:t>
      </w:r>
      <w:r w:rsidR="00764110" w:rsidRPr="00764110">
        <w:softHyphen/>
      </w:r>
      <w:r w:rsidRPr="00A50CCE">
        <w:t>бод</w:t>
      </w:r>
      <w:r w:rsidR="00764110" w:rsidRPr="00764110">
        <w:softHyphen/>
      </w:r>
      <w:r w:rsidRPr="00A50CCE">
        <w:t>ной поверхности потока приводит к изменению площадей живых сечений по длине последнего даже при незначительных препятствиях. Это требует рас</w:t>
      </w:r>
      <w:r w:rsidR="00764110" w:rsidRPr="00764110">
        <w:softHyphen/>
      </w:r>
      <w:r w:rsidRPr="00A50CCE">
        <w:t>смот</w:t>
      </w:r>
      <w:r w:rsidR="00764110" w:rsidRPr="00764110">
        <w:softHyphen/>
      </w:r>
      <w:r w:rsidRPr="00A50CCE">
        <w:t>ре</w:t>
      </w:r>
      <w:r w:rsidR="00764110" w:rsidRPr="00764110">
        <w:softHyphen/>
      </w:r>
      <w:r w:rsidRPr="00A50CCE">
        <w:t>ния процессов волно</w:t>
      </w:r>
      <w:r w:rsidR="00755466" w:rsidRPr="00A50CCE">
        <w:t>–</w:t>
      </w:r>
      <w:r w:rsidRPr="00A50CCE">
        <w:t>образования, заставляет в некоторых случаях счи</w:t>
      </w:r>
      <w:r w:rsidR="00764110" w:rsidRPr="00764110">
        <w:softHyphen/>
      </w:r>
      <w:r w:rsidRPr="00A50CCE">
        <w:t>тать</w:t>
      </w:r>
      <w:r w:rsidR="00764110" w:rsidRPr="00764110">
        <w:softHyphen/>
      </w:r>
      <w:r w:rsidRPr="00A50CCE">
        <w:t>ся с влиянием сил поверхностного натяжения и т. п.</w:t>
      </w:r>
    </w:p>
    <w:p w:rsidR="000A19BB" w:rsidRPr="00A50CCE" w:rsidRDefault="000A19BB" w:rsidP="00A50CCE">
      <w:pPr>
        <w:pStyle w:val="alltext"/>
      </w:pPr>
      <w:r w:rsidRPr="00A50CCE">
        <w:t>При гидравлических расчетах открытых каналов и без</w:t>
      </w:r>
      <w:r w:rsidRPr="00A50CCE">
        <w:softHyphen/>
        <w:t>напорных трубо</w:t>
      </w:r>
      <w:r w:rsidR="00764110" w:rsidRPr="00764110">
        <w:softHyphen/>
      </w:r>
      <w:r w:rsidRPr="00A50CCE">
        <w:t>про</w:t>
      </w:r>
      <w:r w:rsidR="00764110" w:rsidRPr="00764110">
        <w:softHyphen/>
      </w:r>
      <w:r w:rsidRPr="00A50CCE">
        <w:t>во</w:t>
      </w:r>
      <w:r w:rsidR="00764110" w:rsidRPr="00764110">
        <w:softHyphen/>
      </w:r>
      <w:r w:rsidRPr="00A50CCE">
        <w:t>дов ставится задача определения ско</w:t>
      </w:r>
      <w:r w:rsidRPr="00A50CCE">
        <w:softHyphen/>
        <w:t>рости движения жидкости в канале, площа</w:t>
      </w:r>
      <w:r w:rsidR="00764110" w:rsidRPr="00764110">
        <w:softHyphen/>
      </w:r>
      <w:r w:rsidRPr="00A50CCE">
        <w:t>ди сечения и наивыгоднейшей формы канала.</w:t>
      </w:r>
    </w:p>
    <w:p w:rsidR="000A19BB" w:rsidRPr="00A50CCE" w:rsidRDefault="000A19BB" w:rsidP="00A50CCE">
      <w:pPr>
        <w:pStyle w:val="alltext"/>
      </w:pPr>
      <w:r w:rsidRPr="00A50CCE">
        <w:t>При равномерном движении жидкости в о</w:t>
      </w:r>
      <w:r w:rsidR="00764110">
        <w:t>ткрытом рус</w:t>
      </w:r>
      <w:r w:rsidR="00764110">
        <w:softHyphen/>
        <w:t>ле гидравлический i</w:t>
      </w:r>
      <w:r w:rsidR="00764110" w:rsidRPr="00764110">
        <w:rPr>
          <w:vertAlign w:val="subscript"/>
        </w:rPr>
        <w:t>г</w:t>
      </w:r>
      <w:r w:rsidRPr="00A50CCE">
        <w:t xml:space="preserve"> и пьезометрический i</w:t>
      </w:r>
      <w:r w:rsidRPr="00764110">
        <w:rPr>
          <w:vertAlign w:val="subscript"/>
        </w:rPr>
        <w:t>п</w:t>
      </w:r>
      <w:r w:rsidRPr="00A50CCE">
        <w:t xml:space="preserve"> уклоны, а так</w:t>
      </w:r>
      <w:r w:rsidRPr="00A50CCE">
        <w:softHyphen/>
        <w:t>же уклон дна русла i</w:t>
      </w:r>
      <w:r w:rsidRPr="00764110">
        <w:rPr>
          <w:vertAlign w:val="subscript"/>
        </w:rPr>
        <w:t>п</w:t>
      </w:r>
      <w:r w:rsidRPr="00A50CCE">
        <w:t xml:space="preserve"> равны между собой:</w:t>
      </w:r>
    </w:p>
    <w:p w:rsidR="000A19BB" w:rsidRPr="00764110" w:rsidRDefault="000A19BB" w:rsidP="00764110">
      <w:pPr>
        <w:pStyle w:val="Fomulas"/>
        <w:rPr>
          <w:szCs w:val="28"/>
        </w:rPr>
      </w:pPr>
      <w:r w:rsidRPr="00764110">
        <w:rPr>
          <w:szCs w:val="28"/>
        </w:rPr>
        <w:t>i</w:t>
      </w:r>
      <w:r w:rsidRPr="00764110">
        <w:rPr>
          <w:szCs w:val="28"/>
          <w:vertAlign w:val="subscript"/>
        </w:rPr>
        <w:t>г</w:t>
      </w:r>
      <w:r w:rsidR="00764110" w:rsidRPr="00764110">
        <w:rPr>
          <w:szCs w:val="28"/>
        </w:rPr>
        <w:t xml:space="preserve"> </w:t>
      </w:r>
      <w:r w:rsidR="00764110" w:rsidRPr="00764110">
        <w:rPr>
          <w:szCs w:val="28"/>
          <w:vertAlign w:val="subscript"/>
        </w:rPr>
        <w:softHyphen/>
      </w:r>
      <w:r w:rsidRPr="00764110">
        <w:rPr>
          <w:szCs w:val="28"/>
        </w:rPr>
        <w:t>=</w:t>
      </w:r>
      <w:r w:rsidR="00764110" w:rsidRPr="00764110">
        <w:rPr>
          <w:szCs w:val="28"/>
        </w:rPr>
        <w:t xml:space="preserve"> </w:t>
      </w:r>
      <w:r w:rsidRPr="00764110">
        <w:rPr>
          <w:szCs w:val="28"/>
        </w:rPr>
        <w:t>i</w:t>
      </w:r>
      <w:r w:rsidRPr="00764110">
        <w:rPr>
          <w:szCs w:val="28"/>
          <w:vertAlign w:val="subscript"/>
        </w:rPr>
        <w:t>п</w:t>
      </w:r>
      <w:r w:rsidR="00764110" w:rsidRPr="00764110">
        <w:rPr>
          <w:szCs w:val="28"/>
        </w:rPr>
        <w:t xml:space="preserve"> </w:t>
      </w:r>
      <w:r w:rsidRPr="00764110">
        <w:rPr>
          <w:szCs w:val="28"/>
        </w:rPr>
        <w:t>=</w:t>
      </w:r>
      <w:r w:rsidR="00764110" w:rsidRPr="00764110">
        <w:rPr>
          <w:szCs w:val="28"/>
        </w:rPr>
        <w:t xml:space="preserve"> </w:t>
      </w:r>
      <w:r w:rsidRPr="00764110">
        <w:rPr>
          <w:szCs w:val="28"/>
        </w:rPr>
        <w:t>i</w:t>
      </w:r>
      <w:r w:rsidRPr="00764110">
        <w:rPr>
          <w:szCs w:val="28"/>
          <w:vertAlign w:val="subscript"/>
        </w:rPr>
        <w:t>д</w:t>
      </w:r>
      <w:r w:rsidRPr="00764110">
        <w:rPr>
          <w:szCs w:val="28"/>
        </w:rPr>
        <w:t xml:space="preserve"> </w:t>
      </w:r>
      <w:r w:rsidRPr="00764110">
        <w:rPr>
          <w:szCs w:val="28"/>
        </w:rPr>
        <w:tab/>
        <w:t>(5. 29)</w:t>
      </w:r>
    </w:p>
    <w:p w:rsidR="000A19BB" w:rsidRPr="00A50CCE" w:rsidRDefault="000A19BB" w:rsidP="00A50CCE">
      <w:pPr>
        <w:pStyle w:val="alltext"/>
      </w:pPr>
      <w:r w:rsidRPr="00A50CCE">
        <w:t>С учетом равенства (5. 29) открытые каналы и безна</w:t>
      </w:r>
      <w:r w:rsidRPr="00A50CCE">
        <w:softHyphen/>
        <w:t>порные трубопроводы рас</w:t>
      </w:r>
      <w:r w:rsidR="00764110">
        <w:softHyphen/>
      </w:r>
      <w:r w:rsidRPr="00A50CCE">
        <w:t>считываются по формулам, ко</w:t>
      </w:r>
      <w:r w:rsidRPr="00A50CCE">
        <w:softHyphen/>
        <w:t>торые были выведены ранее для напорных тру</w:t>
      </w:r>
      <w:r w:rsidR="00764110">
        <w:softHyphen/>
      </w:r>
      <w:r w:rsidRPr="00A50CCE">
        <w:t>бо</w:t>
      </w:r>
      <w:r w:rsidR="00764110">
        <w:softHyphen/>
      </w:r>
      <w:r w:rsidRPr="00A50CCE">
        <w:t>проводов (формулы Шези и Павловского). Значения коэффициента шеро</w:t>
      </w:r>
      <w:r w:rsidR="00764110">
        <w:softHyphen/>
      </w:r>
      <w:r w:rsidRPr="00A50CCE">
        <w:t>хо</w:t>
      </w:r>
      <w:r w:rsidR="00764110">
        <w:softHyphen/>
      </w:r>
      <w:r w:rsidRPr="00A50CCE">
        <w:t>ватости п для широкого диапазона условий приведе</w:t>
      </w:r>
      <w:r w:rsidRPr="00A50CCE">
        <w:softHyphen/>
        <w:t>ны в приложении 2.</w:t>
      </w:r>
    </w:p>
    <w:p w:rsidR="009F4A28" w:rsidRPr="00A50CCE" w:rsidRDefault="000A19BB" w:rsidP="00A50CCE">
      <w:pPr>
        <w:pStyle w:val="alltext"/>
      </w:pPr>
      <w:r w:rsidRPr="00A50CCE">
        <w:t>Как следует из формулы Шези, канал будет обладать наивыгоднейшей фор</w:t>
      </w:r>
      <w:r w:rsidR="00764110">
        <w:softHyphen/>
      </w:r>
      <w:r w:rsidRPr="00A50CCE">
        <w:t>мой, если при заданной площади по</w:t>
      </w:r>
      <w:r w:rsidRPr="00A50CCE">
        <w:softHyphen/>
        <w:t>перечного сечения он будет иметь наимень</w:t>
      </w:r>
      <w:r w:rsidR="00764110">
        <w:softHyphen/>
      </w:r>
      <w:r w:rsidRPr="00A50CCE">
        <w:t>ший смоченный периметр. При этом канал будет обеспечивать наибольший расход. Наиболее выгодными профилями каналов являют</w:t>
      </w:r>
      <w:r w:rsidRPr="00A50CCE">
        <w:softHyphen/>
        <w:t>ся круг и полукруг. На прак</w:t>
      </w:r>
      <w:r w:rsidR="00764110">
        <w:softHyphen/>
      </w:r>
      <w:r w:rsidRPr="00A50CCE">
        <w:t>тике чаще применяются кана</w:t>
      </w:r>
      <w:r w:rsidR="009F4A28" w:rsidRPr="00A50CCE">
        <w:t>лы трапецеидальной формы, поскольку в грун</w:t>
      </w:r>
      <w:r w:rsidR="00764110">
        <w:softHyphen/>
      </w:r>
      <w:r w:rsidR="009F4A28" w:rsidRPr="00A50CCE">
        <w:t>те полукруглое сечение достаточно трудно.</w:t>
      </w:r>
    </w:p>
    <w:p w:rsidR="000A19BB" w:rsidRPr="00A50CCE" w:rsidRDefault="009F4A28" w:rsidP="00A50CCE">
      <w:pPr>
        <w:pStyle w:val="alltext"/>
      </w:pPr>
      <w:r w:rsidRPr="00A50CCE">
        <w:t>Более подробные сведения о движении воды в открытых руслах можно почерп</w:t>
      </w:r>
      <w:r w:rsidR="00764110">
        <w:softHyphen/>
      </w:r>
      <w:r w:rsidRPr="00A50CCE">
        <w:t>нуть в специальной литературе.</w:t>
      </w:r>
    </w:p>
    <w:p w:rsidR="00755466" w:rsidRDefault="00755466" w:rsidP="00764110">
      <w:pPr>
        <w:pStyle w:val="2"/>
      </w:pPr>
      <w:bookmarkStart w:id="3" w:name="_Toc27500606"/>
      <w:bookmarkStart w:id="4" w:name="_Toc27500792"/>
      <w:bookmarkStart w:id="5" w:name="_Toc27500900"/>
      <w:r>
        <w:t>Местные сопротивления</w:t>
      </w:r>
      <w:bookmarkEnd w:id="3"/>
      <w:bookmarkEnd w:id="4"/>
      <w:bookmarkEnd w:id="5"/>
    </w:p>
    <w:p w:rsidR="00755466" w:rsidRDefault="00755466" w:rsidP="00A50CCE">
      <w:pPr>
        <w:pStyle w:val="alltext"/>
      </w:pPr>
      <w:r w:rsidRPr="00755466">
        <w:t>При движении реальной жидкости помимо потерь на трение по длине потока могут возникать и так называв</w:t>
      </w:r>
      <w:r w:rsidRPr="00755466">
        <w:rPr>
          <w:szCs w:val="23"/>
        </w:rPr>
        <w:t xml:space="preserve"> </w:t>
      </w:r>
      <w:r>
        <w:rPr>
          <w:szCs w:val="23"/>
        </w:rPr>
        <w:t>мые местные потери напора. Причина последних, напри</w:t>
      </w:r>
      <w:r>
        <w:rPr>
          <w:szCs w:val="23"/>
        </w:rPr>
        <w:softHyphen/>
        <w:t xml:space="preserve">мер в трубопроводах, </w:t>
      </w:r>
      <w:r w:rsidRPr="00A50CCE">
        <w:t>–</w:t>
      </w:r>
      <w:r>
        <w:rPr>
          <w:szCs w:val="23"/>
        </w:rPr>
        <w:t xml:space="preserve"> разного рода конструктивные вставки: колено 3, трой</w:t>
      </w:r>
      <w:r w:rsidR="00764110">
        <w:rPr>
          <w:szCs w:val="23"/>
        </w:rPr>
        <w:softHyphen/>
      </w:r>
      <w:r>
        <w:rPr>
          <w:szCs w:val="23"/>
        </w:rPr>
        <w:t>ники 2, сужения и рас</w:t>
      </w:r>
      <w:r>
        <w:rPr>
          <w:szCs w:val="23"/>
        </w:rPr>
        <w:softHyphen/>
        <w:t xml:space="preserve">ширения трубопровода, задвижка </w:t>
      </w:r>
      <w:r w:rsidRPr="00054218">
        <w:rPr>
          <w:szCs w:val="23"/>
        </w:rPr>
        <w:t>1</w:t>
      </w:r>
      <w:r>
        <w:rPr>
          <w:szCs w:val="23"/>
        </w:rPr>
        <w:t>, вентили и т. п., не</w:t>
      </w:r>
      <w:r>
        <w:rPr>
          <w:szCs w:val="23"/>
        </w:rPr>
        <w:softHyphen/>
        <w:t>обходимость применения которых связана с условиями сооружения и экс</w:t>
      </w:r>
      <w:r w:rsidR="00764110">
        <w:rPr>
          <w:szCs w:val="23"/>
        </w:rPr>
        <w:softHyphen/>
      </w:r>
      <w:r>
        <w:rPr>
          <w:szCs w:val="23"/>
        </w:rPr>
        <w:t>плу</w:t>
      </w:r>
      <w:r w:rsidR="00764110">
        <w:rPr>
          <w:szCs w:val="23"/>
        </w:rPr>
        <w:softHyphen/>
      </w:r>
      <w:r>
        <w:rPr>
          <w:szCs w:val="23"/>
        </w:rPr>
        <w:t>атации трубопровода.</w:t>
      </w:r>
    </w:p>
    <w:p w:rsidR="00755466" w:rsidRDefault="00755466" w:rsidP="00A50CCE">
      <w:pPr>
        <w:pStyle w:val="alltext"/>
        <w:rPr>
          <w:szCs w:val="24"/>
        </w:rPr>
      </w:pPr>
      <w:r>
        <w:rPr>
          <w:szCs w:val="23"/>
        </w:rPr>
        <w:t xml:space="preserve">Местные сопротивления вызывают изменение скорости движения жидкости по значению (сужение и расширение), направлению (колено) или значению и. </w:t>
      </w:r>
      <w:r w:rsidR="00764110">
        <w:rPr>
          <w:szCs w:val="23"/>
        </w:rPr>
        <w:t>Н</w:t>
      </w:r>
      <w:r>
        <w:rPr>
          <w:szCs w:val="23"/>
        </w:rPr>
        <w:t>ап</w:t>
      </w:r>
      <w:r w:rsidR="00764110">
        <w:rPr>
          <w:szCs w:val="23"/>
        </w:rPr>
        <w:softHyphen/>
      </w:r>
      <w:r>
        <w:rPr>
          <w:szCs w:val="23"/>
        </w:rPr>
        <w:t>ра</w:t>
      </w:r>
      <w:r w:rsidR="00764110">
        <w:rPr>
          <w:szCs w:val="23"/>
        </w:rPr>
        <w:softHyphen/>
      </w:r>
      <w:r>
        <w:rPr>
          <w:szCs w:val="23"/>
        </w:rPr>
        <w:t>вле</w:t>
      </w:r>
      <w:r>
        <w:rPr>
          <w:szCs w:val="23"/>
        </w:rPr>
        <w:softHyphen/>
        <w:t>нию одновременно (тройник)</w:t>
      </w:r>
      <w:r w:rsidRPr="00A50CCE">
        <w:t>,</w:t>
      </w:r>
      <w:r>
        <w:rPr>
          <w:szCs w:val="23"/>
        </w:rPr>
        <w:t xml:space="preserve"> поэтому часто указывают на некоторую ана</w:t>
      </w:r>
      <w:r w:rsidR="00764110">
        <w:rPr>
          <w:szCs w:val="23"/>
        </w:rPr>
        <w:softHyphen/>
      </w:r>
      <w:r>
        <w:rPr>
          <w:szCs w:val="23"/>
        </w:rPr>
        <w:t>логию между явлениями, наблюдаемы</w:t>
      </w:r>
      <w:r>
        <w:rPr>
          <w:szCs w:val="23"/>
        </w:rPr>
        <w:softHyphen/>
        <w:t>ми в местных сопротивлениях, и уда</w:t>
      </w:r>
      <w:r w:rsidR="00764110">
        <w:rPr>
          <w:szCs w:val="23"/>
        </w:rPr>
        <w:softHyphen/>
      </w:r>
      <w:r>
        <w:rPr>
          <w:szCs w:val="23"/>
        </w:rPr>
        <w:t>ром в твердых телах, который с механической точки зрения также характери</w:t>
      </w:r>
      <w:r>
        <w:rPr>
          <w:szCs w:val="23"/>
        </w:rPr>
        <w:softHyphen/>
        <w:t>зуется внезапным изменением скорости.</w:t>
      </w:r>
    </w:p>
    <w:p w:rsidR="00755466" w:rsidRDefault="00755466" w:rsidP="00A50CCE">
      <w:pPr>
        <w:pStyle w:val="alltext"/>
      </w:pPr>
      <w:r>
        <w:rPr>
          <w:szCs w:val="23"/>
        </w:rPr>
        <w:t>На практике местные потери hмп определяют по формуле Вейсбаха</w:t>
      </w:r>
    </w:p>
    <w:p w:rsidR="00972B28" w:rsidRDefault="00797DFB" w:rsidP="00764110">
      <w:pPr>
        <w:pStyle w:val="Image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7.5pt;height:45.75pt">
            <v:imagedata r:id="rId4" o:title=""/>
          </v:shape>
        </w:pict>
      </w:r>
    </w:p>
    <w:p w:rsidR="00755466" w:rsidRDefault="00755466" w:rsidP="00A50CCE">
      <w:pPr>
        <w:pStyle w:val="alltext"/>
      </w:pPr>
      <w:r>
        <w:rPr>
          <w:szCs w:val="23"/>
        </w:rPr>
        <w:t xml:space="preserve">где ζ («дзета») </w:t>
      </w:r>
      <w:r w:rsidR="00BC1EF5">
        <w:rPr>
          <w:szCs w:val="23"/>
        </w:rPr>
        <w:t>–</w:t>
      </w:r>
      <w:r>
        <w:rPr>
          <w:szCs w:val="23"/>
        </w:rPr>
        <w:t xml:space="preserve"> безразмерный коэффициент, называе</w:t>
      </w:r>
      <w:r>
        <w:rPr>
          <w:szCs w:val="23"/>
        </w:rPr>
        <w:softHyphen/>
        <w:t>мый коэффициентом мест</w:t>
      </w:r>
      <w:r w:rsidR="00764110">
        <w:rPr>
          <w:szCs w:val="23"/>
        </w:rPr>
        <w:softHyphen/>
      </w:r>
      <w:r>
        <w:rPr>
          <w:szCs w:val="23"/>
        </w:rPr>
        <w:t xml:space="preserve">ного сопротивления (значение ζ устанавливают опытным путем); ν </w:t>
      </w:r>
      <w:r w:rsidR="00BC1EF5">
        <w:rPr>
          <w:szCs w:val="23"/>
        </w:rPr>
        <w:t>–</w:t>
      </w:r>
      <w:r>
        <w:rPr>
          <w:szCs w:val="23"/>
        </w:rPr>
        <w:t xml:space="preserve"> сред</w:t>
      </w:r>
      <w:r w:rsidR="00764110">
        <w:rPr>
          <w:szCs w:val="23"/>
        </w:rPr>
        <w:softHyphen/>
      </w:r>
      <w:r>
        <w:rPr>
          <w:szCs w:val="23"/>
        </w:rPr>
        <w:t>няя скорость движения жидкости в сечении потока за местным сопро</w:t>
      </w:r>
      <w:r>
        <w:rPr>
          <w:szCs w:val="23"/>
        </w:rPr>
        <w:softHyphen/>
        <w:t>тивлением.</w:t>
      </w:r>
    </w:p>
    <w:p w:rsidR="00755466" w:rsidRDefault="00755466" w:rsidP="00A50CCE">
      <w:pPr>
        <w:pStyle w:val="alltext"/>
      </w:pPr>
      <w:r>
        <w:rPr>
          <w:szCs w:val="23"/>
        </w:rPr>
        <w:t>Если по каким-либо соображениям потерю напора же</w:t>
      </w:r>
      <w:r>
        <w:rPr>
          <w:szCs w:val="23"/>
        </w:rPr>
        <w:softHyphen/>
        <w:t>лательно выразить через ско</w:t>
      </w:r>
      <w:r w:rsidR="00764110">
        <w:rPr>
          <w:szCs w:val="23"/>
        </w:rPr>
        <w:softHyphen/>
      </w:r>
      <w:r>
        <w:rPr>
          <w:szCs w:val="23"/>
        </w:rPr>
        <w:t>рость перед местным сопро</w:t>
      </w:r>
      <w:r>
        <w:rPr>
          <w:szCs w:val="23"/>
        </w:rPr>
        <w:softHyphen/>
        <w:t>тивлением, необходимо выполнить пересчет коэф</w:t>
      </w:r>
      <w:r w:rsidR="00764110">
        <w:rPr>
          <w:szCs w:val="23"/>
        </w:rPr>
        <w:softHyphen/>
      </w:r>
      <w:r>
        <w:rPr>
          <w:szCs w:val="23"/>
        </w:rPr>
        <w:t>фициен</w:t>
      </w:r>
      <w:r>
        <w:rPr>
          <w:szCs w:val="23"/>
        </w:rPr>
        <w:softHyphen/>
        <w:t>та местного сопротивления. Для этой цели используют соотношение ζ</w:t>
      </w:r>
      <w:r w:rsidRPr="00A50CCE">
        <w:t>1</w:t>
      </w:r>
      <w:r>
        <w:rPr>
          <w:szCs w:val="23"/>
        </w:rPr>
        <w:t>/ζ2</w:t>
      </w:r>
      <w:r w:rsidR="00764110">
        <w:rPr>
          <w:szCs w:val="23"/>
        </w:rPr>
        <w:t xml:space="preserve"> </w:t>
      </w:r>
      <w:r w:rsidR="00BC1EF5">
        <w:rPr>
          <w:szCs w:val="23"/>
        </w:rPr>
        <w:t>–</w:t>
      </w:r>
      <w:r>
        <w:rPr>
          <w:szCs w:val="23"/>
        </w:rPr>
        <w:t xml:space="preserve"> </w:t>
      </w:r>
      <w:r w:rsidRPr="00054218">
        <w:rPr>
          <w:szCs w:val="23"/>
        </w:rPr>
        <w:t>(</w:t>
      </w:r>
      <w:r w:rsidRPr="00A50CCE">
        <w:t>s1</w:t>
      </w:r>
      <w:r w:rsidRPr="00054218">
        <w:rPr>
          <w:szCs w:val="23"/>
        </w:rPr>
        <w:t>/</w:t>
      </w:r>
      <w:r>
        <w:rPr>
          <w:szCs w:val="23"/>
        </w:rPr>
        <w:t>s</w:t>
      </w:r>
      <w:r w:rsidRPr="00054218">
        <w:rPr>
          <w:szCs w:val="23"/>
        </w:rPr>
        <w:t xml:space="preserve">2)2, </w:t>
      </w:r>
      <w:r>
        <w:rPr>
          <w:szCs w:val="23"/>
        </w:rPr>
        <w:t>где ζ</w:t>
      </w:r>
      <w:r w:rsidRPr="00A50CCE">
        <w:t>1</w:t>
      </w:r>
      <w:r>
        <w:rPr>
          <w:szCs w:val="23"/>
        </w:rPr>
        <w:t xml:space="preserve">, ζ2 </w:t>
      </w:r>
      <w:r w:rsidRPr="00A50CCE">
        <w:t>–</w:t>
      </w:r>
      <w:r>
        <w:rPr>
          <w:szCs w:val="23"/>
        </w:rPr>
        <w:t xml:space="preserve"> коэффициенты местных сопротивлений, соответст</w:t>
      </w:r>
      <w:r w:rsidR="00764110">
        <w:rPr>
          <w:szCs w:val="23"/>
        </w:rPr>
        <w:softHyphen/>
      </w:r>
      <w:r>
        <w:rPr>
          <w:szCs w:val="23"/>
        </w:rPr>
        <w:t>вую</w:t>
      </w:r>
      <w:r w:rsidR="00764110">
        <w:rPr>
          <w:szCs w:val="23"/>
        </w:rPr>
        <w:softHyphen/>
      </w:r>
      <w:r>
        <w:rPr>
          <w:szCs w:val="23"/>
        </w:rPr>
        <w:t>щие сечениям</w:t>
      </w:r>
      <w:r w:rsidRPr="00A50CCE">
        <w:t xml:space="preserve"> s1</w:t>
      </w:r>
      <w:r w:rsidRPr="00054218">
        <w:rPr>
          <w:szCs w:val="15"/>
        </w:rPr>
        <w:t xml:space="preserve"> </w:t>
      </w:r>
      <w:r w:rsidRPr="00A50CCE">
        <w:t>и s</w:t>
      </w:r>
      <w:r w:rsidRPr="00054218">
        <w:rPr>
          <w:szCs w:val="15"/>
        </w:rPr>
        <w:t>2.</w:t>
      </w:r>
    </w:p>
    <w:p w:rsidR="00A50CCE" w:rsidRDefault="00797DFB" w:rsidP="00A50CCE">
      <w:pPr>
        <w:pStyle w:val="Image"/>
        <w:rPr>
          <w:szCs w:val="24"/>
        </w:rPr>
      </w:pPr>
      <w:r>
        <w:pict>
          <v:shape id="_x0000_i1026" type="#_x0000_t75" style="width:147pt;height:68.25pt;mso-wrap-distance-left:7in;mso-wrap-distance-top:2.9pt;mso-wrap-distance-right:7in;mso-wrap-distance-bottom:2.9pt;mso-position-horizontal-relative:margin">
            <v:imagedata r:id="rId5" o:title=""/>
          </v:shape>
        </w:pict>
      </w:r>
    </w:p>
    <w:p w:rsidR="006B0797" w:rsidRDefault="00755466" w:rsidP="00A50CCE">
      <w:pPr>
        <w:pStyle w:val="alltext"/>
      </w:pPr>
      <w:r>
        <w:rPr>
          <w:szCs w:val="23"/>
        </w:rPr>
        <w:t>В</w:t>
      </w:r>
      <w:r w:rsidRPr="00054218">
        <w:rPr>
          <w:szCs w:val="23"/>
        </w:rPr>
        <w:t xml:space="preserve"> </w:t>
      </w:r>
      <w:r>
        <w:rPr>
          <w:szCs w:val="23"/>
        </w:rPr>
        <w:t>некоторых случаях потери напора в местных сопро</w:t>
      </w:r>
      <w:r>
        <w:rPr>
          <w:szCs w:val="23"/>
        </w:rPr>
        <w:softHyphen/>
        <w:t>тивлениях удобно опре</w:t>
      </w:r>
      <w:r w:rsidR="00764110">
        <w:rPr>
          <w:szCs w:val="23"/>
        </w:rPr>
        <w:softHyphen/>
      </w:r>
      <w:r>
        <w:rPr>
          <w:szCs w:val="23"/>
        </w:rPr>
        <w:t>де</w:t>
      </w:r>
      <w:r w:rsidR="00764110">
        <w:rPr>
          <w:szCs w:val="23"/>
        </w:rPr>
        <w:softHyphen/>
      </w:r>
      <w:r>
        <w:rPr>
          <w:szCs w:val="23"/>
        </w:rPr>
        <w:t>лять по так называемой экви</w:t>
      </w:r>
      <w:r>
        <w:rPr>
          <w:szCs w:val="23"/>
        </w:rPr>
        <w:softHyphen/>
        <w:t xml:space="preserve">валентной длине </w:t>
      </w:r>
      <w:r w:rsidR="00BC1EF5">
        <w:rPr>
          <w:szCs w:val="23"/>
        </w:rPr>
        <w:t>–</w:t>
      </w:r>
      <w:r>
        <w:rPr>
          <w:szCs w:val="23"/>
        </w:rPr>
        <w:t xml:space="preserve"> длине прямого участка трубо</w:t>
      </w:r>
      <w:r w:rsidR="00764110">
        <w:rPr>
          <w:szCs w:val="23"/>
        </w:rPr>
        <w:softHyphen/>
      </w:r>
      <w:r>
        <w:rPr>
          <w:szCs w:val="23"/>
        </w:rPr>
        <w:t>про</w:t>
      </w:r>
      <w:r w:rsidR="00764110">
        <w:rPr>
          <w:szCs w:val="23"/>
        </w:rPr>
        <w:softHyphen/>
      </w:r>
      <w:r>
        <w:rPr>
          <w:szCs w:val="23"/>
        </w:rPr>
        <w:t>вода данного диаметра, на которой потеря напора на тре</w:t>
      </w:r>
      <w:r>
        <w:rPr>
          <w:szCs w:val="23"/>
        </w:rPr>
        <w:softHyphen/>
        <w:t>ние hТР равна (экви</w:t>
      </w:r>
      <w:r w:rsidR="00764110">
        <w:rPr>
          <w:szCs w:val="23"/>
        </w:rPr>
        <w:softHyphen/>
      </w:r>
      <w:r>
        <w:rPr>
          <w:szCs w:val="23"/>
        </w:rPr>
        <w:t>ва</w:t>
      </w:r>
      <w:r w:rsidR="00764110">
        <w:rPr>
          <w:szCs w:val="23"/>
        </w:rPr>
        <w:softHyphen/>
      </w:r>
      <w:r>
        <w:rPr>
          <w:szCs w:val="23"/>
        </w:rPr>
        <w:t>лентна) потере напора hмп, вызы</w:t>
      </w:r>
      <w:r w:rsidRPr="00A50CCE">
        <w:t xml:space="preserve"> </w:t>
      </w:r>
      <w:r w:rsidR="006B0797">
        <w:rPr>
          <w:szCs w:val="23"/>
        </w:rPr>
        <w:t>ваемой соответствующим местным со</w:t>
      </w:r>
      <w:r w:rsidR="00764110">
        <w:rPr>
          <w:szCs w:val="23"/>
        </w:rPr>
        <w:softHyphen/>
      </w:r>
      <w:r w:rsidR="006B0797">
        <w:rPr>
          <w:szCs w:val="23"/>
        </w:rPr>
        <w:t>про</w:t>
      </w:r>
      <w:r w:rsidR="00764110">
        <w:rPr>
          <w:szCs w:val="23"/>
        </w:rPr>
        <w:softHyphen/>
      </w:r>
      <w:r w:rsidR="006B0797">
        <w:rPr>
          <w:szCs w:val="23"/>
        </w:rPr>
        <w:t>тив</w:t>
      </w:r>
      <w:r w:rsidR="00764110">
        <w:rPr>
          <w:szCs w:val="23"/>
        </w:rPr>
        <w:softHyphen/>
      </w:r>
      <w:r w:rsidR="006B0797">
        <w:rPr>
          <w:szCs w:val="23"/>
        </w:rPr>
        <w:t>лением. Эк</w:t>
      </w:r>
      <w:r w:rsidR="006B0797">
        <w:rPr>
          <w:szCs w:val="23"/>
        </w:rPr>
        <w:softHyphen/>
        <w:t>вивалентная длина L</w:t>
      </w:r>
      <w:r w:rsidRPr="00A50CCE">
        <w:t>Э</w:t>
      </w:r>
      <w:r w:rsidR="006B0797" w:rsidRPr="00D61041">
        <w:rPr>
          <w:szCs w:val="23"/>
        </w:rPr>
        <w:t xml:space="preserve"> </w:t>
      </w:r>
      <w:r w:rsidR="006B0797">
        <w:rPr>
          <w:szCs w:val="23"/>
        </w:rPr>
        <w:t>может быть найдена из равенства потери на</w:t>
      </w:r>
      <w:r w:rsidR="00764110">
        <w:rPr>
          <w:szCs w:val="23"/>
        </w:rPr>
        <w:softHyphen/>
      </w:r>
      <w:r w:rsidR="006B0797">
        <w:rPr>
          <w:szCs w:val="23"/>
        </w:rPr>
        <w:t>по</w:t>
      </w:r>
      <w:r w:rsidR="00764110">
        <w:rPr>
          <w:szCs w:val="23"/>
        </w:rPr>
        <w:softHyphen/>
      </w:r>
      <w:r w:rsidR="006B0797">
        <w:rPr>
          <w:szCs w:val="23"/>
        </w:rPr>
        <w:t>ра по длине, определяемой по формуле Дарси</w:t>
      </w:r>
      <w:r w:rsidRPr="00A50CCE">
        <w:t>-</w:t>
      </w:r>
      <w:r w:rsidR="006B0797">
        <w:rPr>
          <w:szCs w:val="23"/>
        </w:rPr>
        <w:t>Вейсбаха h</w:t>
      </w:r>
      <w:r w:rsidR="006B0797" w:rsidRPr="00764110">
        <w:rPr>
          <w:szCs w:val="23"/>
          <w:vertAlign w:val="subscript"/>
        </w:rPr>
        <w:t>тр</w:t>
      </w:r>
      <w:r w:rsidR="006B0797" w:rsidRPr="00D61041">
        <w:rPr>
          <w:szCs w:val="23"/>
        </w:rPr>
        <w:t>=</w:t>
      </w:r>
      <w:r w:rsidRPr="00A50CCE">
        <w:t>λ</w:t>
      </w:r>
      <w:r w:rsidR="006B0797" w:rsidRPr="00D61041">
        <w:rPr>
          <w:szCs w:val="23"/>
        </w:rPr>
        <w:t>(</w:t>
      </w:r>
      <w:r w:rsidR="006B0797">
        <w:rPr>
          <w:szCs w:val="23"/>
        </w:rPr>
        <w:t>L</w:t>
      </w:r>
      <w:r w:rsidR="00A50CCE" w:rsidRPr="00A50CCE">
        <w:t>Э</w:t>
      </w:r>
      <w:r w:rsidR="006B0797" w:rsidRPr="00D61041">
        <w:rPr>
          <w:szCs w:val="23"/>
        </w:rPr>
        <w:t>/</w:t>
      </w:r>
      <w:r w:rsidR="006B0797">
        <w:rPr>
          <w:szCs w:val="23"/>
        </w:rPr>
        <w:t>d</w:t>
      </w:r>
      <w:r w:rsidR="006B0797" w:rsidRPr="00D61041">
        <w:rPr>
          <w:szCs w:val="23"/>
        </w:rPr>
        <w:t>)[</w:t>
      </w:r>
      <w:r w:rsidR="006B0797">
        <w:rPr>
          <w:szCs w:val="23"/>
        </w:rPr>
        <w:t>v</w:t>
      </w:r>
      <w:r w:rsidR="006B0797" w:rsidRPr="00D61041">
        <w:rPr>
          <w:szCs w:val="23"/>
        </w:rPr>
        <w:t>2/(2</w:t>
      </w:r>
      <w:r w:rsidR="006B0797">
        <w:rPr>
          <w:szCs w:val="23"/>
        </w:rPr>
        <w:t>g</w:t>
      </w:r>
      <w:r w:rsidR="006B0797" w:rsidRPr="00D61041">
        <w:rPr>
          <w:szCs w:val="23"/>
        </w:rPr>
        <w:t xml:space="preserve">)], </w:t>
      </w:r>
      <w:r w:rsidR="006B0797">
        <w:rPr>
          <w:szCs w:val="23"/>
        </w:rPr>
        <w:t>и местных потерь напора, учитываемых формулой Вейсбаха hм.п</w:t>
      </w:r>
      <w:r w:rsidR="00A50CCE" w:rsidRPr="00A50CCE">
        <w:t>.</w:t>
      </w:r>
      <w:r w:rsidR="006B0797">
        <w:rPr>
          <w:szCs w:val="23"/>
        </w:rPr>
        <w:t xml:space="preserve"> = </w:t>
      </w:r>
      <w:r w:rsidR="00A50CCE" w:rsidRPr="00A50CCE">
        <w:t>ζ[v2/</w:t>
      </w:r>
      <w:r w:rsidR="006B0797" w:rsidRPr="00D61041">
        <w:rPr>
          <w:szCs w:val="23"/>
        </w:rPr>
        <w:t>(2</w:t>
      </w:r>
      <w:r w:rsidR="00A50CCE" w:rsidRPr="00A50CCE">
        <w:t>g</w:t>
      </w:r>
      <w:r w:rsidR="006B0797" w:rsidRPr="00D61041">
        <w:rPr>
          <w:szCs w:val="23"/>
        </w:rPr>
        <w:t>)</w:t>
      </w:r>
      <w:r w:rsidR="00A50CCE" w:rsidRPr="00A50CCE">
        <w:t>]</w:t>
      </w:r>
      <w:r w:rsidR="006B0797" w:rsidRPr="00D61041">
        <w:rPr>
          <w:szCs w:val="23"/>
        </w:rPr>
        <w:t>.</w:t>
      </w:r>
    </w:p>
    <w:p w:rsidR="00A50CCE" w:rsidRPr="00A50CCE" w:rsidRDefault="006B0797" w:rsidP="00A50CCE">
      <w:pPr>
        <w:pStyle w:val="alltext"/>
      </w:pPr>
      <w:r>
        <w:rPr>
          <w:szCs w:val="23"/>
        </w:rPr>
        <w:t>Приравнивая правые части этих формул, находим</w:t>
      </w:r>
    </w:p>
    <w:p w:rsidR="00755466" w:rsidRPr="00A50CCE" w:rsidRDefault="006B0797" w:rsidP="00A50CCE">
      <w:pPr>
        <w:pStyle w:val="Fomulas"/>
        <w:rPr>
          <w:rStyle w:val="alltextChar"/>
        </w:rPr>
      </w:pPr>
      <w:r>
        <w:rPr>
          <w:szCs w:val="23"/>
        </w:rPr>
        <w:t>L</w:t>
      </w:r>
      <w:r w:rsidR="00A50CCE" w:rsidRPr="00A50CCE">
        <w:rPr>
          <w:vertAlign w:val="subscript"/>
        </w:rPr>
        <w:t>Э</w:t>
      </w:r>
      <w:r w:rsidRPr="00D61041">
        <w:rPr>
          <w:szCs w:val="23"/>
        </w:rPr>
        <w:t xml:space="preserve"> = (</w:t>
      </w:r>
      <w:r w:rsidR="00A50CCE" w:rsidRPr="00A50CCE">
        <w:t>ζ/λ)d</w:t>
      </w:r>
      <w:r w:rsidRPr="00D61041">
        <w:rPr>
          <w:szCs w:val="23"/>
        </w:rPr>
        <w:t>.</w:t>
      </w:r>
    </w:p>
    <w:p w:rsidR="00755466" w:rsidRDefault="00797DFB" w:rsidP="00A50CCE">
      <w:pPr>
        <w:pStyle w:val="Image"/>
        <w:rPr>
          <w:lang w:val="en-US"/>
        </w:rPr>
      </w:pPr>
      <w:r>
        <w:pict>
          <v:shape id="_x0000_i1027" type="#_x0000_t75" style="width:160.5pt;height:108pt">
            <v:imagedata r:id="rId6" o:title=""/>
          </v:shape>
        </w:pict>
      </w:r>
    </w:p>
    <w:p w:rsidR="00A50CCE" w:rsidRPr="00A50CCE" w:rsidRDefault="00A50CCE" w:rsidP="00A50CCE">
      <w:pPr>
        <w:pStyle w:val="2"/>
      </w:pPr>
      <w:bookmarkStart w:id="6" w:name="_Toc27500607"/>
      <w:bookmarkStart w:id="7" w:name="_Toc27500793"/>
      <w:bookmarkStart w:id="8" w:name="_Toc27500901"/>
      <w:r w:rsidRPr="00A50CCE">
        <w:t>Сложение потерь напора</w:t>
      </w:r>
      <w:bookmarkEnd w:id="6"/>
      <w:bookmarkEnd w:id="7"/>
      <w:bookmarkEnd w:id="8"/>
    </w:p>
    <w:p w:rsidR="00BC1EF5" w:rsidRPr="00764110" w:rsidRDefault="00A50CCE" w:rsidP="00BC1EF5">
      <w:pPr>
        <w:pStyle w:val="alltext"/>
      </w:pPr>
      <w:r w:rsidRPr="00BC1EF5">
        <w:t>Во многих случаях при движении жидкостей одновре</w:t>
      </w:r>
      <w:r w:rsidRPr="00BC1EF5">
        <w:softHyphen/>
        <w:t>менно наблюдаются потери напора на трение по длине и местные потери напора. В этих случаях полная потеря напора определяется как арифметическая сумма потерь всех видов. Например, полная потеря напора в трубопро</w:t>
      </w:r>
      <w:r w:rsidRPr="00BC1EF5">
        <w:softHyphen/>
        <w:t>воде длиной L, диаметром d, имею</w:t>
      </w:r>
      <w:r w:rsidR="00764110">
        <w:softHyphen/>
      </w:r>
      <w:r w:rsidRPr="00BC1EF5">
        <w:t>щем η местных сопротивлений</w:t>
      </w:r>
      <w:r w:rsidRPr="00A50CCE">
        <w:t xml:space="preserve">, </w:t>
      </w:r>
    </w:p>
    <w:p w:rsidR="00BC1EF5" w:rsidRPr="00BC1EF5" w:rsidRDefault="00A50CCE" w:rsidP="00BC1EF5">
      <w:pPr>
        <w:pStyle w:val="Image"/>
      </w:pPr>
      <w:r w:rsidRPr="00A50CCE">
        <w:t xml:space="preserve"> </w:t>
      </w:r>
      <w:r w:rsidR="00797DFB">
        <w:pict>
          <v:shape id="_x0000_i1028" type="#_x0000_t75" style="width:253.5pt;height:74.25pt" o:allowoverlap="f">
            <v:imagedata r:id="rId7" o:title=""/>
          </v:shape>
        </w:pict>
      </w:r>
    </w:p>
    <w:p w:rsidR="00A50CCE" w:rsidRPr="00A50CCE" w:rsidRDefault="00A50CCE" w:rsidP="00BC1EF5">
      <w:pPr>
        <w:pStyle w:val="alltext"/>
      </w:pPr>
      <w:r w:rsidRPr="00A50CCE">
        <w:t>Выражение, стоящее в скобках, называют коэффициентом сопротивления сис</w:t>
      </w:r>
      <w:r w:rsidR="00764110">
        <w:softHyphen/>
      </w:r>
      <w:r w:rsidRPr="00A50CCE">
        <w:t>темы и обозначают через ζ</w:t>
      </w:r>
      <w:r w:rsidRPr="00BC1EF5">
        <w:rPr>
          <w:vertAlign w:val="subscript"/>
        </w:rPr>
        <w:t>сист</w:t>
      </w:r>
      <w:r w:rsidRPr="00A50CCE">
        <w:t>. Таким образом,</w:t>
      </w:r>
    </w:p>
    <w:p w:rsidR="00A50CCE" w:rsidRPr="00A50CCE" w:rsidRDefault="00797DFB" w:rsidP="00A50CCE">
      <w:pPr>
        <w:pStyle w:val="Image"/>
      </w:pPr>
      <w:r>
        <w:pict>
          <v:shape id="_x0000_i1029" type="#_x0000_t75" style="width:89.25pt;height:24.75pt">
            <v:imagedata r:id="rId8" o:title=""/>
          </v:shape>
        </w:pict>
      </w:r>
    </w:p>
    <w:p w:rsidR="00A50CCE" w:rsidRPr="00A50CCE" w:rsidRDefault="00A50CCE" w:rsidP="00BC1EF5">
      <w:pPr>
        <w:pStyle w:val="alltext"/>
      </w:pPr>
      <w:r w:rsidRPr="00A50CCE">
        <w:t>Местные сопротивления можно заменить эквивалент</w:t>
      </w:r>
      <w:r w:rsidRPr="00A50CCE">
        <w:softHyphen/>
        <w:t>ными им длинами. В рас</w:t>
      </w:r>
      <w:r w:rsidR="00764110">
        <w:softHyphen/>
      </w:r>
      <w:r w:rsidRPr="00A50CCE">
        <w:t>смат</w:t>
      </w:r>
      <w:r w:rsidR="00764110">
        <w:softHyphen/>
      </w:r>
      <w:r w:rsidRPr="00A50CCE">
        <w:t>риваемом случае эквива</w:t>
      </w:r>
      <w:r w:rsidRPr="00A50CCE">
        <w:softHyphen/>
        <w:t>лентная длина, соответствующая всем η местным сопро</w:t>
      </w:r>
      <w:r w:rsidRPr="00A50CCE">
        <w:softHyphen/>
        <w:t>тивлениям</w:t>
      </w:r>
    </w:p>
    <w:p w:rsidR="00A50CCE" w:rsidRPr="00A50CCE" w:rsidRDefault="00797DFB" w:rsidP="00A50CCE">
      <w:pPr>
        <w:pStyle w:val="Image"/>
      </w:pPr>
      <w:r>
        <w:pict>
          <v:shape id="_x0000_i1030" type="#_x0000_t75" style="width:74.25pt;height:33pt">
            <v:imagedata r:id="rId9" o:title=""/>
          </v:shape>
        </w:pict>
      </w:r>
      <w:r w:rsidR="00BC1EF5" w:rsidRPr="00BC1EF5">
        <w:t>(*)</w:t>
      </w:r>
    </w:p>
    <w:p w:rsidR="00A50CCE" w:rsidRPr="00A50CCE" w:rsidRDefault="00A50CCE" w:rsidP="00BC1EF5">
      <w:pPr>
        <w:pStyle w:val="alltext"/>
      </w:pPr>
      <w:r w:rsidRPr="00A50CCE">
        <w:t>Тогда, обозначая L+L</w:t>
      </w:r>
      <w:r w:rsidR="00BC1EF5">
        <w:rPr>
          <w:vertAlign w:val="subscript"/>
        </w:rPr>
        <w:t>Э</w:t>
      </w:r>
      <w:r w:rsidRPr="00A50CCE">
        <w:t>=L</w:t>
      </w:r>
      <w:r w:rsidR="00BC1EF5">
        <w:rPr>
          <w:vertAlign w:val="subscript"/>
        </w:rPr>
        <w:t>П</w:t>
      </w:r>
      <w:r w:rsidRPr="00A50CCE">
        <w:t>, можно определять сумму потерь по формуле Дарси</w:t>
      </w:r>
      <w:r w:rsidR="00BC1EF5">
        <w:t>–</w:t>
      </w:r>
      <w:r w:rsidR="00764110">
        <w:softHyphen/>
      </w:r>
      <w:r w:rsidRPr="00A50CCE">
        <w:t>Вейсбаха. Для этого в нее вместо действительной длины трубопровода L вводят приведенную длину L</w:t>
      </w:r>
      <w:r w:rsidR="00BC1EF5">
        <w:rPr>
          <w:vertAlign w:val="subscript"/>
        </w:rPr>
        <w:t>П</w:t>
      </w:r>
      <w:r w:rsidRPr="00A50CCE">
        <w:t>. Таким образом,</w:t>
      </w:r>
    </w:p>
    <w:p w:rsidR="006B0797" w:rsidRDefault="00797DFB" w:rsidP="00BC1EF5">
      <w:pPr>
        <w:pStyle w:val="Image"/>
        <w:rPr>
          <w:szCs w:val="24"/>
        </w:rPr>
      </w:pPr>
      <w:r>
        <w:rPr>
          <w:szCs w:val="24"/>
        </w:rPr>
        <w:pict>
          <v:shape id="_x0000_i1031" type="#_x0000_t75" style="width:84pt;height:25.5pt">
            <v:imagedata r:id="rId10" o:title=""/>
          </v:shape>
        </w:pict>
      </w:r>
      <w:r w:rsidR="00BC1EF5" w:rsidRPr="00BC1EF5">
        <w:t>(**)</w:t>
      </w:r>
    </w:p>
    <w:p w:rsidR="00A50CCE" w:rsidRPr="00A50CCE" w:rsidRDefault="00A50CCE" w:rsidP="00BC1EF5">
      <w:pPr>
        <w:pStyle w:val="alltext"/>
      </w:pPr>
      <w:r w:rsidRPr="00A50CCE">
        <w:t>Формулы (</w:t>
      </w:r>
      <w:r w:rsidR="00BC1EF5">
        <w:t>*</w:t>
      </w:r>
      <w:r w:rsidRPr="00A50CCE">
        <w:t>) и (</w:t>
      </w:r>
      <w:r w:rsidR="00BC1EF5">
        <w:t>**</w:t>
      </w:r>
      <w:r w:rsidRPr="00A50CCE">
        <w:t>) обычно используют при гидрав</w:t>
      </w:r>
      <w:r w:rsidRPr="00A50CCE">
        <w:softHyphen/>
        <w:t>лическом расчете трубопроводов.</w:t>
      </w:r>
    </w:p>
    <w:p w:rsidR="00BC1EF5" w:rsidRPr="00BC1EF5" w:rsidRDefault="00BC1EF5" w:rsidP="00BC1EF5">
      <w:pPr>
        <w:pStyle w:val="2"/>
      </w:pPr>
      <w:bookmarkStart w:id="9" w:name="_Toc27500608"/>
      <w:bookmarkStart w:id="10" w:name="_Toc27500794"/>
      <w:bookmarkStart w:id="11" w:name="_Toc27500902"/>
      <w:r w:rsidRPr="00BC1EF5">
        <w:t>Графоаналитические методы расчета трубопроводов</w:t>
      </w:r>
      <w:bookmarkEnd w:id="9"/>
      <w:bookmarkEnd w:id="10"/>
      <w:bookmarkEnd w:id="11"/>
    </w:p>
    <w:p w:rsidR="00BC1EF5" w:rsidRPr="00BC1EF5" w:rsidRDefault="00BC1EF5" w:rsidP="00BC1EF5">
      <w:pPr>
        <w:pStyle w:val="alltext"/>
      </w:pPr>
      <w:r w:rsidRPr="00BC1EF5">
        <w:t>При гидравлическом расчете трубопроводов широко используют графо</w:t>
      </w:r>
      <w:r w:rsidR="00764110">
        <w:softHyphen/>
      </w:r>
      <w:r w:rsidRPr="00BC1EF5">
        <w:t>ана</w:t>
      </w:r>
      <w:r w:rsidR="00764110">
        <w:softHyphen/>
      </w:r>
      <w:r w:rsidRPr="00BC1EF5">
        <w:t>ли</w:t>
      </w:r>
      <w:r w:rsidR="00764110">
        <w:softHyphen/>
      </w:r>
      <w:r w:rsidRPr="00BC1EF5">
        <w:t>ти</w:t>
      </w:r>
      <w:r w:rsidR="00764110">
        <w:softHyphen/>
      </w:r>
      <w:r w:rsidRPr="00BC1EF5">
        <w:t>ческие методы. Их применение значительно облегчает и упрощает решение неко</w:t>
      </w:r>
      <w:r w:rsidR="00764110">
        <w:softHyphen/>
      </w:r>
      <w:r w:rsidRPr="00BC1EF5">
        <w:t>торых сложных задач, а в отдельных случаях (например, при исследовании сов</w:t>
      </w:r>
      <w:r w:rsidR="00764110">
        <w:softHyphen/>
      </w:r>
      <w:r w:rsidRPr="00BC1EF5">
        <w:t>местной работы нескольких центробежных насосов на один общий трубо</w:t>
      </w:r>
      <w:r w:rsidR="00764110">
        <w:softHyphen/>
      </w:r>
      <w:r w:rsidRPr="00BC1EF5">
        <w:t>провод) является един</w:t>
      </w:r>
      <w:r w:rsidRPr="00BC1EF5">
        <w:softHyphen/>
        <w:t>ственно возможным приемом, позволяющим получить иско</w:t>
      </w:r>
      <w:r w:rsidR="00764110">
        <w:softHyphen/>
      </w:r>
      <w:r w:rsidRPr="00BC1EF5">
        <w:t>мое решение.</w:t>
      </w:r>
    </w:p>
    <w:p w:rsidR="00BC1EF5" w:rsidRPr="00BC1EF5" w:rsidRDefault="00BC1EF5" w:rsidP="00BC1EF5">
      <w:pPr>
        <w:pStyle w:val="alltext"/>
      </w:pPr>
      <w:r w:rsidRPr="00BC1EF5">
        <w:t xml:space="preserve">Предположим, что в простейшем случае имеется трубопровод диаметром d и длиной L и по нему перекачивается жидкость, кинематическая вязкость ν </w:t>
      </w:r>
      <w:r>
        <w:rPr>
          <w:szCs w:val="24"/>
        </w:rPr>
        <w:t>кото</w:t>
      </w:r>
      <w:r w:rsidR="00764110">
        <w:rPr>
          <w:szCs w:val="24"/>
        </w:rPr>
        <w:softHyphen/>
      </w:r>
      <w:r>
        <w:rPr>
          <w:szCs w:val="24"/>
        </w:rPr>
        <w:t>рой</w:t>
      </w:r>
      <w:r w:rsidR="006B0797" w:rsidRPr="006B0797">
        <w:rPr>
          <w:szCs w:val="24"/>
        </w:rPr>
        <w:t xml:space="preserve"> </w:t>
      </w:r>
      <w:r w:rsidRPr="00BC1EF5">
        <w:t>известна. Потери напора в данном трубопроводе пред ставляют собой функ</w:t>
      </w:r>
      <w:r w:rsidR="00764110">
        <w:softHyphen/>
      </w:r>
      <w:r w:rsidRPr="00BC1EF5">
        <w:t>цию только расхода жидкости, т. е.</w:t>
      </w:r>
      <w:r>
        <w:t xml:space="preserve"> </w:t>
      </w:r>
      <w:r w:rsidRPr="00BC1EF5">
        <w:rPr>
          <w:rStyle w:val="FomulasChar"/>
        </w:rPr>
        <w:t>ΔH=f(Q)</w:t>
      </w:r>
      <w:r w:rsidRPr="00BC1EF5">
        <w:t>.</w:t>
      </w:r>
    </w:p>
    <w:p w:rsidR="00BC1EF5" w:rsidRDefault="00BC1EF5" w:rsidP="00BC1EF5">
      <w:pPr>
        <w:pStyle w:val="alltext"/>
      </w:pPr>
      <w:r w:rsidRPr="00BC1EF5">
        <w:t>Изобразим эту зависимость графически</w:t>
      </w:r>
      <w:r>
        <w:t>:</w:t>
      </w:r>
    </w:p>
    <w:p w:rsidR="00BC1EF5" w:rsidRDefault="00BC1EF5" w:rsidP="00BC1EF5">
      <w:pPr>
        <w:pStyle w:val="Image"/>
      </w:pPr>
      <w:r w:rsidRPr="00BC1EF5">
        <w:t xml:space="preserve"> </w:t>
      </w:r>
      <w:r w:rsidR="00797DFB">
        <w:pict>
          <v:shape id="_x0000_i1032" type="#_x0000_t75" style="width:118.5pt;height:104.25pt;mso-wrap-distance-left:1.9pt;mso-wrap-distance-top:2.9pt;mso-wrap-distance-right:1.9pt;mso-wrap-distance-bottom:2.9pt;mso-position-horizontal-relative:margin">
            <v:imagedata r:id="rId11" o:title=""/>
          </v:shape>
        </w:pict>
      </w:r>
    </w:p>
    <w:p w:rsidR="00BC1EF5" w:rsidRDefault="00BC1EF5" w:rsidP="00BC1EF5">
      <w:pPr>
        <w:pStyle w:val="alltext"/>
      </w:pPr>
      <w:r w:rsidRPr="00BC1EF5">
        <w:t>Для этого, произвольно задаваясь рядом значений Q вычислим соответст</w:t>
      </w:r>
      <w:r w:rsidR="00764110">
        <w:softHyphen/>
      </w:r>
      <w:r w:rsidRPr="00BC1EF5">
        <w:t>вую</w:t>
      </w:r>
      <w:r w:rsidR="00764110">
        <w:softHyphen/>
      </w:r>
      <w:r w:rsidRPr="00BC1EF5">
        <w:t xml:space="preserve">щие им значения потерь напора </w:t>
      </w:r>
      <w:r>
        <w:t>Δ</w:t>
      </w:r>
      <w:r w:rsidRPr="00BC1EF5">
        <w:t>Н и отложим (в масштабе) по оси абсцисс зна</w:t>
      </w:r>
      <w:r w:rsidR="00764110">
        <w:softHyphen/>
      </w:r>
      <w:r w:rsidRPr="00BC1EF5">
        <w:t>че</w:t>
      </w:r>
      <w:r w:rsidR="00764110">
        <w:softHyphen/>
      </w:r>
      <w:r w:rsidRPr="00BC1EF5">
        <w:t xml:space="preserve">ния Q, а по оси ординат </w:t>
      </w:r>
      <w:r>
        <w:t>–</w:t>
      </w:r>
      <w:r w:rsidRPr="00BC1EF5">
        <w:t xml:space="preserve"> вычисленные значения </w:t>
      </w:r>
      <w:r>
        <w:t>Δ</w:t>
      </w:r>
      <w:r w:rsidRPr="00BC1EF5">
        <w:t>H. Соединив полученные точки плавной линией, получим кривую из изменения потери напора в трубо</w:t>
      </w:r>
      <w:r w:rsidR="00764110">
        <w:softHyphen/>
      </w:r>
      <w:r w:rsidRPr="00BC1EF5">
        <w:t>про</w:t>
      </w:r>
      <w:r w:rsidR="00764110">
        <w:softHyphen/>
      </w:r>
      <w:r w:rsidRPr="00BC1EF5">
        <w:t>воде в зависимости от расхода. Эту кривую называют характеристической кри</w:t>
      </w:r>
      <w:r w:rsidR="00764110">
        <w:softHyphen/>
      </w:r>
      <w:r w:rsidRPr="00BC1EF5">
        <w:t>вой, или гидравлической характеристикой трубопровода</w:t>
      </w:r>
      <w:r>
        <w:t>.</w:t>
      </w:r>
    </w:p>
    <w:p w:rsidR="00BC1EF5" w:rsidRPr="00BC1EF5" w:rsidRDefault="00BC1EF5" w:rsidP="00BC1EF5">
      <w:pPr>
        <w:pStyle w:val="alltext"/>
      </w:pPr>
      <w:r w:rsidRPr="00BC1EF5">
        <w:t>В общем случае характеристическая кривая трубо провода состоит из отдель</w:t>
      </w:r>
      <w:r w:rsidR="00764110">
        <w:softHyphen/>
      </w:r>
      <w:r w:rsidRPr="00BC1EF5">
        <w:t xml:space="preserve">ных участков разной формы </w:t>
      </w:r>
      <w:r>
        <w:t>–</w:t>
      </w:r>
      <w:r w:rsidRPr="00BC1EF5">
        <w:t xml:space="preserve"> прямолинейного участка для ламинарного режима (при малых Re) и параболической кривой для турбулентного режима (в области боль</w:t>
      </w:r>
      <w:r w:rsidR="00764110">
        <w:softHyphen/>
      </w:r>
      <w:r w:rsidRPr="00BC1EF5">
        <w:t xml:space="preserve">ших Re), в свою очередь состоящей из участков разной крутизны (т. е. </w:t>
      </w:r>
      <w:r w:rsidR="00764110" w:rsidRPr="00BC1EF5">
        <w:t>П</w:t>
      </w:r>
      <w:r w:rsidRPr="00BC1EF5">
        <w:t>ара</w:t>
      </w:r>
      <w:r w:rsidR="00764110">
        <w:softHyphen/>
      </w:r>
      <w:r w:rsidRPr="00BC1EF5">
        <w:t>бол с различными показателями степени) в разных зонах этого режима.</w:t>
      </w:r>
    </w:p>
    <w:p w:rsidR="00BC1EF5" w:rsidRPr="00BC1EF5" w:rsidRDefault="00BC1EF5" w:rsidP="00BC1EF5">
      <w:pPr>
        <w:pStyle w:val="alltext"/>
      </w:pPr>
      <w:r w:rsidRPr="00BC1EF5">
        <w:t>Рассмотрим построение характеристик для более</w:t>
      </w:r>
      <w:r>
        <w:t xml:space="preserve"> </w:t>
      </w:r>
      <w:r w:rsidRPr="00BC1EF5">
        <w:t>сложных трубопроводов. Для простоты будем считать</w:t>
      </w:r>
      <w:r>
        <w:t xml:space="preserve"> </w:t>
      </w:r>
      <w:r w:rsidRPr="00BC1EF5">
        <w:t>что они лежат в одной горизонтальной плоскости.</w:t>
      </w:r>
    </w:p>
    <w:p w:rsidR="006B0797" w:rsidRPr="00764110" w:rsidRDefault="00BC1EF5" w:rsidP="00BC1EF5">
      <w:pPr>
        <w:pStyle w:val="alltext"/>
      </w:pPr>
      <w:r w:rsidRPr="00BC1EF5">
        <w:t>При последовательном соединении трубопроводов;</w:t>
      </w:r>
      <w:r>
        <w:t xml:space="preserve"> </w:t>
      </w:r>
      <w:r w:rsidRPr="00BC1EF5">
        <w:t>предварительно строят ха</w:t>
      </w:r>
      <w:r w:rsidR="00764110">
        <w:softHyphen/>
      </w:r>
      <w:r w:rsidRPr="00BC1EF5">
        <w:t>рак</w:t>
      </w:r>
      <w:r w:rsidR="00764110">
        <w:softHyphen/>
      </w:r>
      <w:r w:rsidRPr="00BC1EF5">
        <w:t>теристики отдельных последовательно включенных участков.</w:t>
      </w:r>
    </w:p>
    <w:p w:rsidR="006B0797" w:rsidRPr="006B0797" w:rsidRDefault="00797DFB" w:rsidP="006B0797">
      <w:pPr>
        <w:pStyle w:val="Image"/>
        <w:rPr>
          <w:lang w:val="en-US"/>
        </w:rPr>
      </w:pPr>
      <w:r>
        <w:pict>
          <v:shape id="_x0000_i1033" type="#_x0000_t75" style="width:115.5pt;height:114pt">
            <v:imagedata r:id="rId12" o:title=""/>
          </v:shape>
        </w:pict>
      </w:r>
    </w:p>
    <w:p w:rsidR="006B0797" w:rsidRPr="006B0797" w:rsidRDefault="00BC1EF5" w:rsidP="006B0797">
      <w:pPr>
        <w:pStyle w:val="alltext"/>
      </w:pPr>
      <w:r w:rsidRPr="006B0797">
        <w:t>На рис. изображены характери</w:t>
      </w:r>
      <w:r w:rsidR="006B0797" w:rsidRPr="006B0797">
        <w:t>стики I</w:t>
      </w:r>
      <w:r w:rsidRPr="006B0797">
        <w:t xml:space="preserve">, </w:t>
      </w:r>
      <w:r w:rsidR="006B0797" w:rsidRPr="006B0797">
        <w:t>II</w:t>
      </w:r>
      <w:r w:rsidRPr="006B0797">
        <w:t xml:space="preserve">, </w:t>
      </w:r>
      <w:r w:rsidR="006B0797" w:rsidRPr="006B0797">
        <w:t>III</w:t>
      </w:r>
      <w:r w:rsidRPr="006B0797">
        <w:t xml:space="preserve"> участков соответственно</w:t>
      </w:r>
      <w:r w:rsidR="006B0797" w:rsidRPr="006B0797">
        <w:t xml:space="preserve"> 1, </w:t>
      </w:r>
      <w:r w:rsidRPr="006B0797">
        <w:t>2, 3. Так как при последовательном соединении потери напора суммируют, сложим кри</w:t>
      </w:r>
      <w:r w:rsidR="00764110">
        <w:softHyphen/>
      </w:r>
      <w:r w:rsidRPr="006B0797">
        <w:t>вые I, II,</w:t>
      </w:r>
      <w:r w:rsidR="006B0797" w:rsidRPr="006B0797">
        <w:t xml:space="preserve"> III</w:t>
      </w:r>
      <w:r w:rsidRPr="006B0797">
        <w:t xml:space="preserve"> по вертикали. Для этого проведем ряд прямых, парал</w:t>
      </w:r>
      <w:r w:rsidR="006B0797" w:rsidRPr="006B0797">
        <w:t>лельных оси орди</w:t>
      </w:r>
      <w:r w:rsidR="00764110">
        <w:softHyphen/>
      </w:r>
      <w:r w:rsidR="006B0797" w:rsidRPr="006B0797">
        <w:t>нат. Каждая из них пересечет эти кривые. Сложим ординаты точек пересе</w:t>
      </w:r>
      <w:r w:rsidR="00764110">
        <w:softHyphen/>
      </w:r>
      <w:r w:rsidR="006B0797" w:rsidRPr="006B0797">
        <w:t>че</w:t>
      </w:r>
      <w:r w:rsidR="00764110">
        <w:softHyphen/>
      </w:r>
      <w:r w:rsidR="006B0797" w:rsidRPr="006B0797">
        <w:t xml:space="preserve">ний этих прямых с кривыми. Получим ряд точек – а, b, с, ..., принадле-жащих новой кривой </w:t>
      </w:r>
      <w:r w:rsidR="006B0797">
        <w:rPr>
          <w:lang w:val="en-US"/>
        </w:rPr>
        <w:t>I</w:t>
      </w:r>
      <w:r w:rsidR="006B0797" w:rsidRPr="006B0797">
        <w:t xml:space="preserve"> + </w:t>
      </w:r>
      <w:r w:rsidR="006B0797">
        <w:rPr>
          <w:lang w:val="en-US"/>
        </w:rPr>
        <w:t>II</w:t>
      </w:r>
      <w:r w:rsidR="006B0797" w:rsidRPr="006B0797">
        <w:t xml:space="preserve"> + </w:t>
      </w:r>
      <w:r w:rsidR="006B0797">
        <w:rPr>
          <w:lang w:val="en-US"/>
        </w:rPr>
        <w:t>III</w:t>
      </w:r>
      <w:r w:rsidR="006B0797" w:rsidRPr="006B0797">
        <w:t>, которая представляет собой искомую суммар-ную ха</w:t>
      </w:r>
      <w:r w:rsidR="00764110">
        <w:softHyphen/>
      </w:r>
      <w:r w:rsidR="006B0797" w:rsidRPr="006B0797">
        <w:t>рак</w:t>
      </w:r>
      <w:r w:rsidR="00764110">
        <w:softHyphen/>
      </w:r>
      <w:r w:rsidR="006B0797" w:rsidRPr="006B0797">
        <w:t>теристику всего рассматриваемого трубопровода.</w:t>
      </w:r>
    </w:p>
    <w:p w:rsidR="006B0797" w:rsidRPr="006B0797" w:rsidRDefault="006B0797" w:rsidP="006B0797">
      <w:pPr>
        <w:pStyle w:val="alltext"/>
      </w:pPr>
      <w:r w:rsidRPr="006B0797">
        <w:t>При параллельном соединении также прежде всего следует построить харак</w:t>
      </w:r>
      <w:r w:rsidRPr="006B0797">
        <w:softHyphen/>
        <w:t>тери</w:t>
      </w:r>
      <w:r w:rsidR="00764110">
        <w:softHyphen/>
      </w:r>
      <w:r w:rsidRPr="006B0797">
        <w:t>стики отдельных параллельно включенных участков.</w:t>
      </w:r>
    </w:p>
    <w:p w:rsidR="006B0797" w:rsidRDefault="00797DFB" w:rsidP="006B0797">
      <w:pPr>
        <w:pStyle w:val="Image"/>
        <w:rPr>
          <w:lang w:val="en-US"/>
        </w:rPr>
      </w:pPr>
      <w:r>
        <w:pict>
          <v:shape id="_x0000_i1034" type="#_x0000_t75" style="width:172.5pt;height:76.5pt">
            <v:imagedata r:id="rId13" o:title=""/>
          </v:shape>
        </w:pict>
      </w:r>
    </w:p>
    <w:p w:rsidR="006B0797" w:rsidRPr="006B0797" w:rsidRDefault="006B0797" w:rsidP="006B0797">
      <w:pPr>
        <w:pStyle w:val="alltext"/>
      </w:pPr>
      <w:r w:rsidRPr="006B0797">
        <w:t xml:space="preserve">Пусть кривые </w:t>
      </w:r>
      <w:r>
        <w:rPr>
          <w:lang w:val="en-US"/>
        </w:rPr>
        <w:t>II</w:t>
      </w:r>
      <w:r w:rsidRPr="006B0797">
        <w:t xml:space="preserve">, </w:t>
      </w:r>
      <w:r>
        <w:rPr>
          <w:lang w:val="en-US"/>
        </w:rPr>
        <w:t>III</w:t>
      </w:r>
      <w:r w:rsidRPr="006B0797">
        <w:t>, IV — такие характеристи</w:t>
      </w:r>
      <w:r w:rsidRPr="006B0797">
        <w:softHyphen/>
        <w:t>ки участков 2, 3, 4. Как уже ука</w:t>
      </w:r>
      <w:r w:rsidR="00764110">
        <w:softHyphen/>
      </w:r>
      <w:r w:rsidRPr="006B0797">
        <w:t>зы</w:t>
      </w:r>
      <w:r w:rsidR="00764110">
        <w:softHyphen/>
      </w:r>
      <w:r w:rsidRPr="006B0797">
        <w:t>валось, при параллель</w:t>
      </w:r>
      <w:r w:rsidRPr="006B0797">
        <w:softHyphen/>
        <w:t>ном соединении общий расход определяется как сумма рас</w:t>
      </w:r>
      <w:r w:rsidR="00764110">
        <w:softHyphen/>
      </w:r>
      <w:r w:rsidRPr="006B0797">
        <w:t>ходов в отдельных параллельно включенных участ</w:t>
      </w:r>
      <w:r w:rsidRPr="006B0797">
        <w:softHyphen/>
        <w:t>ках. Потери напора в них оди</w:t>
      </w:r>
      <w:r w:rsidR="00764110">
        <w:softHyphen/>
      </w:r>
      <w:r w:rsidRPr="006B0797">
        <w:t>на</w:t>
      </w:r>
      <w:r w:rsidR="00764110">
        <w:softHyphen/>
      </w:r>
      <w:r w:rsidRPr="006B0797">
        <w:t>ковы, а полные потери напора определятся как потеря напора в одном из пе</w:t>
      </w:r>
      <w:r w:rsidRPr="006B0797">
        <w:softHyphen/>
        <w:t>речисленных участков. Для построения суммарной ха</w:t>
      </w:r>
      <w:r w:rsidRPr="006B0797">
        <w:softHyphen/>
        <w:t>рактеристики необ</w:t>
      </w:r>
      <w:r w:rsidR="00764110">
        <w:softHyphen/>
      </w:r>
      <w:r w:rsidRPr="006B0797">
        <w:t>хо</w:t>
      </w:r>
      <w:r w:rsidR="00764110">
        <w:softHyphen/>
      </w:r>
      <w:r w:rsidRPr="006B0797">
        <w:t>димо провести ряд горизонтальных прямых, параллельных оси абсцисс, и сложить при по</w:t>
      </w:r>
      <w:r w:rsidRPr="006B0797">
        <w:softHyphen/>
        <w:t>стоянных ординатах абсциссы точек их пересечения с характе</w:t>
      </w:r>
      <w:r w:rsidRPr="006B0797">
        <w:softHyphen/>
        <w:t>рис</w:t>
      </w:r>
      <w:r w:rsidRPr="006B0797">
        <w:softHyphen/>
        <w:t>ти</w:t>
      </w:r>
      <w:r w:rsidRPr="006B0797">
        <w:softHyphen/>
        <w:t>ками отдельных участков. В результате получим ряд точек а, b, с,..., опре</w:t>
      </w:r>
      <w:r w:rsidR="00764110">
        <w:softHyphen/>
      </w:r>
      <w:r w:rsidRPr="006B0797">
        <w:t>деля</w:t>
      </w:r>
      <w:r w:rsidR="00764110">
        <w:softHyphen/>
      </w:r>
      <w:r w:rsidRPr="006B0797">
        <w:t>ющих суммар</w:t>
      </w:r>
      <w:r w:rsidRPr="006B0797">
        <w:softHyphen/>
        <w:t xml:space="preserve">ную характеристику </w:t>
      </w:r>
      <w:r>
        <w:rPr>
          <w:lang w:val="en-US"/>
        </w:rPr>
        <w:t>II</w:t>
      </w:r>
      <w:r w:rsidRPr="006B0797">
        <w:t>+</w:t>
      </w:r>
      <w:r>
        <w:rPr>
          <w:lang w:val="en-US"/>
        </w:rPr>
        <w:t>III</w:t>
      </w:r>
      <w:r w:rsidRPr="006B0797">
        <w:t>+</w:t>
      </w:r>
      <w:r>
        <w:rPr>
          <w:lang w:val="en-US"/>
        </w:rPr>
        <w:t>IV</w:t>
      </w:r>
      <w:r w:rsidRPr="006B0797">
        <w:t xml:space="preserve"> трубопровода при па</w:t>
      </w:r>
      <w:r w:rsidRPr="006B0797">
        <w:softHyphen/>
        <w:t>рал</w:t>
      </w:r>
      <w:r w:rsidRPr="006B0797">
        <w:softHyphen/>
        <w:t>лель</w:t>
      </w:r>
      <w:r w:rsidRPr="006B0797">
        <w:softHyphen/>
        <w:t>ном соединении.</w:t>
      </w:r>
    </w:p>
    <w:p w:rsidR="006B0797" w:rsidRPr="006B0797" w:rsidRDefault="006B0797" w:rsidP="006B0797">
      <w:pPr>
        <w:pStyle w:val="alltext"/>
      </w:pPr>
      <w:r w:rsidRPr="006B0797">
        <w:t>Таким образом, для построения суммарной характе</w:t>
      </w:r>
      <w:r w:rsidRPr="006B0797">
        <w:softHyphen/>
        <w:t>ристики сложного трубо</w:t>
      </w:r>
      <w:r w:rsidRPr="006B0797">
        <w:softHyphen/>
        <w:t>про</w:t>
      </w:r>
      <w:r w:rsidRPr="006B0797">
        <w:softHyphen/>
        <w:t>вода необходимо сложить характеристики отдельных участков (при парал</w:t>
      </w:r>
      <w:r w:rsidRPr="006B0797">
        <w:softHyphen/>
        <w:t>лель</w:t>
      </w:r>
      <w:r w:rsidRPr="006B0797">
        <w:softHyphen/>
        <w:t>ном соединении по горизонтали, при последовательном — по вертикали).</w:t>
      </w:r>
    </w:p>
    <w:p w:rsidR="001E34A1" w:rsidRPr="001E34A1" w:rsidRDefault="006B0797" w:rsidP="001E34A1">
      <w:pPr>
        <w:pStyle w:val="alltext"/>
      </w:pPr>
      <w:r w:rsidRPr="006B0797">
        <w:t>В общем случае, когда трубопровод состоит из ряда участков, соединенных между собой как последователь</w:t>
      </w:r>
      <w:r w:rsidRPr="006B0797">
        <w:softHyphen/>
        <w:t>но, так и параллельно, суммарную харак</w:t>
      </w:r>
      <w:r w:rsidRPr="006B0797">
        <w:softHyphen/>
        <w:t>те</w:t>
      </w:r>
      <w:r w:rsidRPr="006B0797">
        <w:softHyphen/>
        <w:t>рис</w:t>
      </w:r>
      <w:r w:rsidRPr="006B0797">
        <w:softHyphen/>
        <w:t>ти</w:t>
      </w:r>
      <w:r w:rsidRPr="006B0797">
        <w:softHyphen/>
        <w:t>ку всего трубопровода находят путем последова</w:t>
      </w:r>
      <w:r w:rsidRPr="006B0797">
        <w:softHyphen/>
        <w:t>тельного сложения предвари</w:t>
      </w:r>
      <w:r w:rsidRPr="006B0797">
        <w:softHyphen/>
        <w:t>тель</w:t>
      </w:r>
      <w:r w:rsidRPr="006B0797">
        <w:softHyphen/>
        <w:t>но достроенных характеристик всех отдельных участков. Сначала сумми</w:t>
      </w:r>
      <w:r w:rsidRPr="001E34A1">
        <w:softHyphen/>
      </w:r>
      <w:r w:rsidRPr="006B0797">
        <w:t>руют характеристики параллельно включенных участков 2, 3,</w:t>
      </w:r>
      <w:r w:rsidR="001E34A1">
        <w:t xml:space="preserve"> </w:t>
      </w:r>
      <w:r w:rsidR="001E34A1" w:rsidRPr="001E34A1">
        <w:t>4 по горизонтали, а за-тем их суммарную харак</w:t>
      </w:r>
      <w:r w:rsidR="001E34A1" w:rsidRPr="001E34A1">
        <w:softHyphen/>
        <w:t>теристику по вертикали с характеристиками уча</w:t>
      </w:r>
      <w:r w:rsidR="001E34A1" w:rsidRPr="001E34A1">
        <w:softHyphen/>
        <w:t>стков 1 и 5, включенных последовательно.</w:t>
      </w:r>
    </w:p>
    <w:p w:rsidR="001E34A1" w:rsidRPr="001E34A1" w:rsidRDefault="001E34A1" w:rsidP="001E34A1">
      <w:pPr>
        <w:pStyle w:val="alltext"/>
      </w:pPr>
      <w:r w:rsidRPr="001E34A1">
        <w:t>В тех случаях, когда отдельные участки тру</w:t>
      </w:r>
      <w:r w:rsidRPr="001E34A1">
        <w:softHyphen/>
        <w:t>бопровода лежат в раз</w:t>
      </w:r>
      <w:r w:rsidRPr="001E34A1">
        <w:softHyphen/>
        <w:t>ных плос</w:t>
      </w:r>
      <w:r w:rsidR="00764110">
        <w:softHyphen/>
      </w:r>
      <w:r w:rsidRPr="001E34A1">
        <w:t>костях, при по</w:t>
      </w:r>
      <w:r w:rsidRPr="001E34A1">
        <w:softHyphen/>
        <w:t>строении и суммировании характеристик   необходи</w:t>
      </w:r>
      <w:r w:rsidRPr="001E34A1">
        <w:softHyphen/>
        <w:t>мо учи</w:t>
      </w:r>
      <w:r w:rsidR="00764110">
        <w:softHyphen/>
      </w:r>
      <w:r w:rsidRPr="001E34A1">
        <w:t>ты</w:t>
      </w:r>
      <w:r w:rsidR="00764110">
        <w:softHyphen/>
      </w:r>
      <w:r w:rsidRPr="001E34A1">
        <w:t>вать также раз</w:t>
      </w:r>
      <w:r w:rsidRPr="001E34A1">
        <w:softHyphen/>
        <w:t xml:space="preserve">ность высот </w:t>
      </w:r>
      <w:r>
        <w:t>Δ</w:t>
      </w:r>
      <w:r>
        <w:rPr>
          <w:lang w:val="en-US"/>
        </w:rPr>
        <w:t>z</w:t>
      </w:r>
      <w:r w:rsidRPr="001E34A1">
        <w:t xml:space="preserve"> между начальной и конечной точками участков. Харак</w:t>
      </w:r>
      <w:r w:rsidR="00764110">
        <w:softHyphen/>
      </w:r>
      <w:r w:rsidRPr="001E34A1">
        <w:t>теристики этих участков следует строить не от начала координат, а из точек, от</w:t>
      </w:r>
      <w:r w:rsidR="00764110">
        <w:softHyphen/>
      </w:r>
      <w:r w:rsidRPr="001E34A1">
        <w:t>стоя</w:t>
      </w:r>
      <w:r w:rsidR="00764110">
        <w:softHyphen/>
      </w:r>
      <w:r w:rsidRPr="001E34A1">
        <w:t>щих от него по оси ординат на величину Δz. Значение Δ</w:t>
      </w:r>
      <w:r>
        <w:rPr>
          <w:lang w:val="en-US"/>
        </w:rPr>
        <w:t>z</w:t>
      </w:r>
      <w:r w:rsidRPr="001E34A1">
        <w:t xml:space="preserve"> нужно откла</w:t>
      </w:r>
      <w:r w:rsidRPr="001E34A1">
        <w:softHyphen/>
        <w:t>дывать вверх, если конечная точка участка располо–жена выше начальной точки (подъ</w:t>
      </w:r>
      <w:r w:rsidR="00764110">
        <w:softHyphen/>
      </w:r>
      <w:r w:rsidRPr="001E34A1">
        <w:t>ем жидкости), и вниз, если она находится ниже начальной точки  (опускание жид</w:t>
      </w:r>
      <w:r w:rsidRPr="001E34A1">
        <w:softHyphen/>
        <w:t>кости). Аналогично следует поступать и в тех случаях, когда жидкость пода</w:t>
      </w:r>
      <w:r w:rsidR="00764110">
        <w:softHyphen/>
      </w:r>
      <w:r w:rsidRPr="001E34A1">
        <w:t>ется в емкости с повышенным   или понижен–ным давлением. В первом случае высо</w:t>
      </w:r>
      <w:r w:rsidR="00764110">
        <w:softHyphen/>
      </w:r>
      <w:r w:rsidRPr="001E34A1">
        <w:t>ту Δp/pg, соответствующую разности начального и конечного дав</w:t>
      </w:r>
      <w:r w:rsidRPr="001E34A1">
        <w:softHyphen/>
        <w:t>лений р</w:t>
      </w:r>
      <w:r w:rsidRPr="001E34A1">
        <w:rPr>
          <w:vertAlign w:val="subscript"/>
        </w:rPr>
        <w:t xml:space="preserve">1 </w:t>
      </w:r>
      <w:r w:rsidRPr="001E34A1">
        <w:t>– р</w:t>
      </w:r>
      <w:r w:rsidRPr="001E34A1">
        <w:rPr>
          <w:vertAlign w:val="subscript"/>
        </w:rPr>
        <w:t>2</w:t>
      </w:r>
      <w:r w:rsidRPr="001E34A1">
        <w:t xml:space="preserve"> = Δр, откладывают вверх, а во    втором</w:t>
      </w:r>
      <w:r>
        <w:t xml:space="preserve"> – </w:t>
      </w:r>
      <w:r w:rsidRPr="001E34A1">
        <w:t>вниз.</w:t>
      </w:r>
    </w:p>
    <w:p w:rsidR="001E34A1" w:rsidRPr="001E34A1" w:rsidRDefault="001E34A1" w:rsidP="001E34A1">
      <w:pPr>
        <w:pStyle w:val="alltext"/>
      </w:pPr>
      <w:r w:rsidRPr="001E34A1">
        <w:t>По построенным гидравлическим характеристикам трубопроводов легко опре</w:t>
      </w:r>
      <w:r w:rsidR="00764110">
        <w:softHyphen/>
      </w:r>
      <w:r w:rsidRPr="001E34A1">
        <w:t>де</w:t>
      </w:r>
      <w:r w:rsidR="00764110">
        <w:softHyphen/>
      </w:r>
      <w:r w:rsidRPr="001E34A1">
        <w:t>ляются необходимый перепад напоров Δ</w:t>
      </w:r>
      <w:r>
        <w:rPr>
          <w:lang w:val="en-US"/>
        </w:rPr>
        <w:t>H</w:t>
      </w:r>
      <w:r w:rsidRPr="001E34A1">
        <w:t xml:space="preserve"> по заданному расходу Q или расход по за</w:t>
      </w:r>
      <w:r w:rsidRPr="001E34A1">
        <w:softHyphen/>
        <w:t>данному перепаду напоров. Например, если для простого трубопровода пост</w:t>
      </w:r>
      <w:r w:rsidR="00764110">
        <w:softHyphen/>
      </w:r>
      <w:r w:rsidRPr="001E34A1">
        <w:t>роена его гидравлическая характеристика, то, отложив перепад на</w:t>
      </w:r>
      <w:r w:rsidRPr="001E34A1">
        <w:softHyphen/>
        <w:t xml:space="preserve">поров </w:t>
      </w:r>
      <w:r w:rsidR="00764110">
        <w:t xml:space="preserve">   </w:t>
      </w:r>
      <w:r w:rsidRPr="001E34A1">
        <w:t>Δ</w:t>
      </w:r>
      <w:r>
        <w:rPr>
          <w:lang w:val="en-US"/>
        </w:rPr>
        <w:t>H</w:t>
      </w:r>
      <w:r w:rsidRPr="001E34A1">
        <w:t xml:space="preserve"> = Δ</w:t>
      </w:r>
      <w:r>
        <w:rPr>
          <w:lang w:val="en-US"/>
        </w:rPr>
        <w:t>z</w:t>
      </w:r>
      <w:r w:rsidRPr="001E34A1">
        <w:t xml:space="preserve"> на оси ординат, по соответствующей ему точке характеристики можно опре</w:t>
      </w:r>
      <w:r w:rsidR="00764110">
        <w:softHyphen/>
      </w:r>
      <w:r w:rsidRPr="001E34A1">
        <w:t>делить расход Q. Ана</w:t>
      </w:r>
      <w:r w:rsidRPr="001E34A1">
        <w:softHyphen/>
        <w:t>логично определяют необходимый перепад напоров при</w:t>
      </w:r>
      <w:r>
        <w:t xml:space="preserve"> </w:t>
      </w:r>
      <w:r w:rsidRPr="001E34A1">
        <w:t>заданном расходе.</w:t>
      </w:r>
    </w:p>
    <w:p w:rsidR="001E34A1" w:rsidRPr="001E34A1" w:rsidRDefault="001E34A1" w:rsidP="001E34A1">
      <w:pPr>
        <w:pStyle w:val="alltext"/>
      </w:pPr>
      <w:r w:rsidRPr="001E34A1">
        <w:t>Гидравлическую характеристику трубопровода ис</w:t>
      </w:r>
      <w:r w:rsidRPr="001E34A1">
        <w:softHyphen/>
        <w:t>пользуют также при подборе центро</w:t>
      </w:r>
      <w:r w:rsidR="00764110">
        <w:softHyphen/>
      </w:r>
      <w:r w:rsidRPr="001E34A1">
        <w:t>бежного насоса.</w:t>
      </w:r>
    </w:p>
    <w:p w:rsidR="001E34A1" w:rsidRPr="001E34A1" w:rsidRDefault="001E34A1" w:rsidP="001E34A1">
      <w:pPr>
        <w:pStyle w:val="alltext"/>
      </w:pPr>
      <w:r w:rsidRPr="001E34A1">
        <w:t>Для определения необходимого диаметра трубопрово</w:t>
      </w:r>
      <w:r w:rsidRPr="001E34A1">
        <w:softHyphen/>
        <w:t>да по заданному Q и строят, задаваясь разными зна</w:t>
      </w:r>
      <w:r w:rsidRPr="001E34A1">
        <w:softHyphen/>
        <w:t>чениями d, график зависимости ΔH = f (d). По задан</w:t>
      </w:r>
      <w:r w:rsidR="00764110">
        <w:softHyphen/>
      </w:r>
      <w:r w:rsidRPr="001E34A1">
        <w:t xml:space="preserve">ному значению </w:t>
      </w:r>
      <w:r>
        <w:rPr>
          <w:lang w:val="en-US"/>
        </w:rPr>
        <w:t>ΔH</w:t>
      </w:r>
      <w:r w:rsidRPr="001E34A1">
        <w:t xml:space="preserve"> определяют соответствующий ему диаметр трубопро</w:t>
      </w:r>
      <w:r w:rsidRPr="001E34A1">
        <w:softHyphen/>
        <w:t>вода d.</w:t>
      </w:r>
    </w:p>
    <w:p w:rsidR="003323A0" w:rsidRDefault="001E34A1" w:rsidP="001E34A1">
      <w:pPr>
        <w:pStyle w:val="alltext"/>
      </w:pPr>
      <w:r w:rsidRPr="001E34A1">
        <w:t>Программы расчетов для    построения    зависимости</w:t>
      </w:r>
      <w:r>
        <w:t xml:space="preserve"> </w:t>
      </w:r>
      <w:r w:rsidRPr="001E34A1">
        <w:t>ΔH = h</w:t>
      </w:r>
      <w:r w:rsidRPr="001E34A1">
        <w:rPr>
          <w:vertAlign w:val="subscript"/>
        </w:rPr>
        <w:t>тр</w:t>
      </w:r>
      <w:r w:rsidRPr="001E34A1">
        <w:t xml:space="preserve"> = f (Q) и ΔH = h</w:t>
      </w:r>
      <w:r w:rsidRPr="001E34A1">
        <w:rPr>
          <w:vertAlign w:val="subscript"/>
        </w:rPr>
        <w:t>тр</w:t>
      </w:r>
      <w:r w:rsidRPr="001E34A1">
        <w:t xml:space="preserve"> = f (d) на программируемых калькуляторах типа «Электроника», БЗ-34, МК-61 и им подобных приведена в прил. 2.</w:t>
      </w:r>
    </w:p>
    <w:p w:rsidR="00846006" w:rsidRDefault="003323A0" w:rsidP="00846006">
      <w:pPr>
        <w:pStyle w:val="2"/>
        <w:rPr>
          <w:lang w:val="en-US"/>
        </w:rPr>
      </w:pPr>
      <w:r>
        <w:br w:type="page"/>
      </w:r>
      <w:bookmarkStart w:id="12" w:name="_Toc27500795"/>
      <w:bookmarkStart w:id="13" w:name="_Toc27500903"/>
    </w:p>
    <w:p w:rsidR="00846006" w:rsidRDefault="00846006" w:rsidP="00846006">
      <w:pPr>
        <w:rPr>
          <w:lang w:val="en-US"/>
        </w:rPr>
      </w:pPr>
    </w:p>
    <w:p w:rsidR="00846006" w:rsidRDefault="00846006" w:rsidP="00846006">
      <w:pPr>
        <w:rPr>
          <w:lang w:val="en-US"/>
        </w:rPr>
      </w:pPr>
    </w:p>
    <w:p w:rsidR="00846006" w:rsidRDefault="00846006" w:rsidP="00846006">
      <w:pPr>
        <w:rPr>
          <w:lang w:val="en-US"/>
        </w:rPr>
      </w:pPr>
    </w:p>
    <w:p w:rsidR="00846006" w:rsidRDefault="00846006" w:rsidP="00846006">
      <w:pPr>
        <w:rPr>
          <w:lang w:val="en-US"/>
        </w:rPr>
      </w:pPr>
    </w:p>
    <w:p w:rsidR="00846006" w:rsidRDefault="00846006" w:rsidP="00846006">
      <w:pPr>
        <w:rPr>
          <w:lang w:val="en-US"/>
        </w:rPr>
      </w:pPr>
    </w:p>
    <w:p w:rsidR="00846006" w:rsidRDefault="00846006" w:rsidP="00846006">
      <w:pPr>
        <w:rPr>
          <w:lang w:val="en-US"/>
        </w:rPr>
      </w:pPr>
    </w:p>
    <w:p w:rsidR="00846006" w:rsidRDefault="00846006" w:rsidP="00846006">
      <w:pPr>
        <w:rPr>
          <w:lang w:val="en-US"/>
        </w:rPr>
      </w:pPr>
    </w:p>
    <w:p w:rsidR="00846006" w:rsidRDefault="00846006" w:rsidP="00846006">
      <w:pPr>
        <w:rPr>
          <w:lang w:val="en-US"/>
        </w:rPr>
      </w:pPr>
    </w:p>
    <w:p w:rsidR="00A50CCE" w:rsidRDefault="00846006" w:rsidP="00846006">
      <w:pPr>
        <w:pStyle w:val="2"/>
      </w:pPr>
      <w:r>
        <w:t>Содержание</w:t>
      </w:r>
      <w:bookmarkEnd w:id="12"/>
      <w:bookmarkEnd w:id="13"/>
    </w:p>
    <w:p w:rsidR="00846006" w:rsidRDefault="00846006">
      <w:pPr>
        <w:pStyle w:val="20"/>
        <w:tabs>
          <w:tab w:val="right" w:leader="dot" w:pos="9771"/>
        </w:tabs>
        <w:rPr>
          <w:noProof/>
          <w:color w:val="auto"/>
          <w:sz w:val="24"/>
          <w:szCs w:val="24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7500899" w:history="1">
        <w:r w:rsidRPr="00C87CF5">
          <w:rPr>
            <w:rStyle w:val="a3"/>
            <w:noProof/>
          </w:rPr>
          <w:t>Движение воды в русле канала.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_Toc27500899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B3EC4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846006" w:rsidRDefault="00797DFB">
      <w:pPr>
        <w:pStyle w:val="20"/>
        <w:tabs>
          <w:tab w:val="right" w:leader="dot" w:pos="9771"/>
        </w:tabs>
        <w:rPr>
          <w:noProof/>
          <w:color w:val="auto"/>
          <w:sz w:val="24"/>
          <w:szCs w:val="24"/>
        </w:rPr>
      </w:pPr>
      <w:hyperlink w:anchor="_Toc27500900" w:history="1">
        <w:r w:rsidR="00846006" w:rsidRPr="00C87CF5">
          <w:rPr>
            <w:rStyle w:val="a3"/>
            <w:noProof/>
          </w:rPr>
          <w:t>Местные сопротивления</w:t>
        </w:r>
        <w:r w:rsidR="00846006">
          <w:rPr>
            <w:noProof/>
            <w:webHidden/>
          </w:rPr>
          <w:tab/>
        </w:r>
        <w:r w:rsidR="00846006">
          <w:rPr>
            <w:noProof/>
            <w:webHidden/>
          </w:rPr>
          <w:fldChar w:fldCharType="begin"/>
        </w:r>
        <w:r w:rsidR="00846006">
          <w:rPr>
            <w:noProof/>
            <w:webHidden/>
          </w:rPr>
          <w:instrText xml:space="preserve"> PAGEREF _Toc27500900 \h </w:instrText>
        </w:r>
        <w:r w:rsidR="00846006">
          <w:rPr>
            <w:noProof/>
            <w:webHidden/>
          </w:rPr>
        </w:r>
        <w:r w:rsidR="00846006">
          <w:rPr>
            <w:noProof/>
            <w:webHidden/>
          </w:rPr>
          <w:fldChar w:fldCharType="separate"/>
        </w:r>
        <w:r w:rsidR="00EB3EC4">
          <w:rPr>
            <w:noProof/>
            <w:webHidden/>
          </w:rPr>
          <w:t>2</w:t>
        </w:r>
        <w:r w:rsidR="00846006">
          <w:rPr>
            <w:noProof/>
            <w:webHidden/>
          </w:rPr>
          <w:fldChar w:fldCharType="end"/>
        </w:r>
      </w:hyperlink>
    </w:p>
    <w:p w:rsidR="00846006" w:rsidRDefault="00797DFB">
      <w:pPr>
        <w:pStyle w:val="20"/>
        <w:tabs>
          <w:tab w:val="right" w:leader="dot" w:pos="9771"/>
        </w:tabs>
        <w:rPr>
          <w:noProof/>
          <w:color w:val="auto"/>
          <w:sz w:val="24"/>
          <w:szCs w:val="24"/>
        </w:rPr>
      </w:pPr>
      <w:hyperlink w:anchor="_Toc27500901" w:history="1">
        <w:r w:rsidR="00846006" w:rsidRPr="00C87CF5">
          <w:rPr>
            <w:rStyle w:val="a3"/>
            <w:noProof/>
          </w:rPr>
          <w:t>Сложение потерь напора</w:t>
        </w:r>
        <w:r w:rsidR="00846006">
          <w:rPr>
            <w:noProof/>
            <w:webHidden/>
          </w:rPr>
          <w:tab/>
        </w:r>
        <w:r w:rsidR="00846006">
          <w:rPr>
            <w:noProof/>
            <w:webHidden/>
          </w:rPr>
          <w:fldChar w:fldCharType="begin"/>
        </w:r>
        <w:r w:rsidR="00846006">
          <w:rPr>
            <w:noProof/>
            <w:webHidden/>
          </w:rPr>
          <w:instrText xml:space="preserve"> PAGEREF _Toc27500901 \h </w:instrText>
        </w:r>
        <w:r w:rsidR="00846006">
          <w:rPr>
            <w:noProof/>
            <w:webHidden/>
          </w:rPr>
        </w:r>
        <w:r w:rsidR="00846006">
          <w:rPr>
            <w:noProof/>
            <w:webHidden/>
          </w:rPr>
          <w:fldChar w:fldCharType="separate"/>
        </w:r>
        <w:r w:rsidR="00EB3EC4">
          <w:rPr>
            <w:noProof/>
            <w:webHidden/>
          </w:rPr>
          <w:t>3</w:t>
        </w:r>
        <w:r w:rsidR="00846006">
          <w:rPr>
            <w:noProof/>
            <w:webHidden/>
          </w:rPr>
          <w:fldChar w:fldCharType="end"/>
        </w:r>
      </w:hyperlink>
    </w:p>
    <w:p w:rsidR="00846006" w:rsidRDefault="00797DFB">
      <w:pPr>
        <w:pStyle w:val="20"/>
        <w:tabs>
          <w:tab w:val="right" w:leader="dot" w:pos="9771"/>
        </w:tabs>
        <w:rPr>
          <w:noProof/>
          <w:color w:val="auto"/>
          <w:sz w:val="24"/>
          <w:szCs w:val="24"/>
        </w:rPr>
      </w:pPr>
      <w:hyperlink w:anchor="_Toc27500902" w:history="1">
        <w:r w:rsidR="00846006" w:rsidRPr="00C87CF5">
          <w:rPr>
            <w:rStyle w:val="a3"/>
            <w:noProof/>
          </w:rPr>
          <w:t>Графоаналитические методы расчета трубопроводов</w:t>
        </w:r>
        <w:r w:rsidR="00846006">
          <w:rPr>
            <w:noProof/>
            <w:webHidden/>
          </w:rPr>
          <w:tab/>
        </w:r>
        <w:r w:rsidR="00846006">
          <w:rPr>
            <w:noProof/>
            <w:webHidden/>
          </w:rPr>
          <w:fldChar w:fldCharType="begin"/>
        </w:r>
        <w:r w:rsidR="00846006">
          <w:rPr>
            <w:noProof/>
            <w:webHidden/>
          </w:rPr>
          <w:instrText xml:space="preserve"> PAGEREF _Toc27500902 \h </w:instrText>
        </w:r>
        <w:r w:rsidR="00846006">
          <w:rPr>
            <w:noProof/>
            <w:webHidden/>
          </w:rPr>
        </w:r>
        <w:r w:rsidR="00846006">
          <w:rPr>
            <w:noProof/>
            <w:webHidden/>
          </w:rPr>
          <w:fldChar w:fldCharType="separate"/>
        </w:r>
        <w:r w:rsidR="00EB3EC4">
          <w:rPr>
            <w:noProof/>
            <w:webHidden/>
          </w:rPr>
          <w:t>4</w:t>
        </w:r>
        <w:r w:rsidR="00846006">
          <w:rPr>
            <w:noProof/>
            <w:webHidden/>
          </w:rPr>
          <w:fldChar w:fldCharType="end"/>
        </w:r>
      </w:hyperlink>
    </w:p>
    <w:p w:rsidR="00846006" w:rsidRDefault="00797DFB">
      <w:pPr>
        <w:pStyle w:val="20"/>
        <w:tabs>
          <w:tab w:val="right" w:leader="dot" w:pos="9771"/>
        </w:tabs>
        <w:rPr>
          <w:noProof/>
          <w:color w:val="auto"/>
          <w:sz w:val="24"/>
          <w:szCs w:val="24"/>
        </w:rPr>
      </w:pPr>
      <w:hyperlink w:anchor="_Toc27500903" w:history="1">
        <w:r w:rsidR="00846006" w:rsidRPr="00C87CF5">
          <w:rPr>
            <w:rStyle w:val="a3"/>
            <w:noProof/>
          </w:rPr>
          <w:t>Содержание</w:t>
        </w:r>
        <w:r w:rsidR="00846006">
          <w:rPr>
            <w:noProof/>
            <w:webHidden/>
          </w:rPr>
          <w:tab/>
        </w:r>
        <w:r w:rsidR="00846006">
          <w:rPr>
            <w:noProof/>
            <w:webHidden/>
          </w:rPr>
          <w:fldChar w:fldCharType="begin"/>
        </w:r>
        <w:r w:rsidR="00846006">
          <w:rPr>
            <w:noProof/>
            <w:webHidden/>
          </w:rPr>
          <w:instrText xml:space="preserve"> PAGEREF _Toc27500903 \h </w:instrText>
        </w:r>
        <w:r w:rsidR="00846006">
          <w:rPr>
            <w:noProof/>
            <w:webHidden/>
          </w:rPr>
        </w:r>
        <w:r w:rsidR="00846006">
          <w:rPr>
            <w:noProof/>
            <w:webHidden/>
          </w:rPr>
          <w:fldChar w:fldCharType="separate"/>
        </w:r>
        <w:r w:rsidR="00EB3EC4">
          <w:rPr>
            <w:noProof/>
            <w:webHidden/>
          </w:rPr>
          <w:t>8</w:t>
        </w:r>
        <w:r w:rsidR="00846006">
          <w:rPr>
            <w:noProof/>
            <w:webHidden/>
          </w:rPr>
          <w:fldChar w:fldCharType="end"/>
        </w:r>
      </w:hyperlink>
    </w:p>
    <w:p w:rsidR="00846006" w:rsidRDefault="00846006" w:rsidP="00846006">
      <w:r>
        <w:fldChar w:fldCharType="end"/>
      </w:r>
    </w:p>
    <w:p w:rsidR="00846006" w:rsidRPr="00846006" w:rsidRDefault="00846006" w:rsidP="00846006">
      <w:pPr>
        <w:pStyle w:val="2"/>
        <w:spacing w:before="60"/>
        <w:rPr>
          <w:i w:val="0"/>
          <w:sz w:val="44"/>
          <w:szCs w:val="44"/>
        </w:rPr>
      </w:pPr>
      <w:r>
        <w:br w:type="page"/>
      </w:r>
      <w:r w:rsidRPr="00846006">
        <w:rPr>
          <w:i w:val="0"/>
          <w:sz w:val="44"/>
          <w:szCs w:val="44"/>
        </w:rPr>
        <w:t>ОАО «ГАЗПРОМ»</w:t>
      </w:r>
    </w:p>
    <w:p w:rsidR="00846006" w:rsidRDefault="00846006" w:rsidP="00846006">
      <w:pPr>
        <w:pStyle w:val="2"/>
        <w:spacing w:before="60"/>
        <w:rPr>
          <w:i w:val="0"/>
          <w:sz w:val="44"/>
          <w:szCs w:val="44"/>
        </w:rPr>
      </w:pPr>
      <w:r w:rsidRPr="00846006">
        <w:rPr>
          <w:i w:val="0"/>
          <w:sz w:val="44"/>
          <w:szCs w:val="44"/>
        </w:rPr>
        <w:t>Волгоградский колледж газа и нефти</w:t>
      </w:r>
    </w:p>
    <w:p w:rsidR="00846006" w:rsidRDefault="00846006" w:rsidP="00846006"/>
    <w:p w:rsidR="00846006" w:rsidRDefault="00846006" w:rsidP="00846006"/>
    <w:p w:rsidR="00846006" w:rsidRDefault="00846006" w:rsidP="00846006"/>
    <w:p w:rsidR="00846006" w:rsidRDefault="00846006" w:rsidP="00846006"/>
    <w:p w:rsidR="00846006" w:rsidRDefault="00846006" w:rsidP="00846006"/>
    <w:p w:rsidR="00846006" w:rsidRDefault="00846006" w:rsidP="00846006"/>
    <w:p w:rsidR="00846006" w:rsidRDefault="00846006" w:rsidP="00846006"/>
    <w:p w:rsidR="00846006" w:rsidRDefault="00846006" w:rsidP="00846006"/>
    <w:p w:rsidR="00846006" w:rsidRDefault="00846006" w:rsidP="00846006"/>
    <w:p w:rsidR="00846006" w:rsidRDefault="00846006" w:rsidP="00846006"/>
    <w:p w:rsidR="00846006" w:rsidRPr="00846006" w:rsidRDefault="00846006" w:rsidP="00846006"/>
    <w:p w:rsidR="00846006" w:rsidRPr="00846006" w:rsidRDefault="00846006" w:rsidP="00846006">
      <w:pPr>
        <w:pStyle w:val="2"/>
        <w:rPr>
          <w:i w:val="0"/>
          <w:sz w:val="52"/>
          <w:szCs w:val="52"/>
        </w:rPr>
      </w:pPr>
      <w:r w:rsidRPr="00846006">
        <w:rPr>
          <w:i w:val="0"/>
          <w:sz w:val="52"/>
          <w:szCs w:val="52"/>
        </w:rPr>
        <w:t>Реферат по гидравлике</w:t>
      </w:r>
    </w:p>
    <w:p w:rsidR="00846006" w:rsidRDefault="00846006" w:rsidP="00846006">
      <w:pPr>
        <w:pStyle w:val="2"/>
        <w:rPr>
          <w:i w:val="0"/>
          <w:sz w:val="44"/>
          <w:szCs w:val="44"/>
        </w:rPr>
      </w:pPr>
    </w:p>
    <w:p w:rsidR="00846006" w:rsidRDefault="00846006" w:rsidP="00846006">
      <w:pPr>
        <w:pStyle w:val="2"/>
        <w:rPr>
          <w:i w:val="0"/>
          <w:sz w:val="44"/>
          <w:szCs w:val="44"/>
        </w:rPr>
      </w:pPr>
    </w:p>
    <w:p w:rsidR="00846006" w:rsidRDefault="00846006" w:rsidP="00846006"/>
    <w:p w:rsidR="00846006" w:rsidRPr="00846006" w:rsidRDefault="00846006" w:rsidP="00846006"/>
    <w:p w:rsidR="00846006" w:rsidRPr="00846006" w:rsidRDefault="00846006" w:rsidP="00846006"/>
    <w:p w:rsidR="00846006" w:rsidRDefault="00846006" w:rsidP="00846006">
      <w:pPr>
        <w:pStyle w:val="2"/>
        <w:rPr>
          <w:i w:val="0"/>
          <w:sz w:val="44"/>
          <w:szCs w:val="44"/>
        </w:rPr>
      </w:pPr>
    </w:p>
    <w:p w:rsidR="00846006" w:rsidRDefault="00846006" w:rsidP="00846006"/>
    <w:p w:rsidR="00846006" w:rsidRPr="00846006" w:rsidRDefault="00846006" w:rsidP="00846006"/>
    <w:p w:rsidR="00846006" w:rsidRPr="00846006" w:rsidRDefault="00846006" w:rsidP="00846006"/>
    <w:p w:rsidR="00846006" w:rsidRPr="00846006" w:rsidRDefault="00846006" w:rsidP="00846006">
      <w:pPr>
        <w:pStyle w:val="2"/>
        <w:spacing w:before="60"/>
        <w:jc w:val="right"/>
        <w:rPr>
          <w:i w:val="0"/>
          <w:szCs w:val="32"/>
        </w:rPr>
      </w:pPr>
      <w:r w:rsidRPr="00846006">
        <w:rPr>
          <w:i w:val="0"/>
          <w:szCs w:val="32"/>
        </w:rPr>
        <w:t>Выполнил: студент гр. 02ЭГП-1С</w:t>
      </w:r>
    </w:p>
    <w:p w:rsidR="00846006" w:rsidRDefault="00846006" w:rsidP="00846006">
      <w:pPr>
        <w:pStyle w:val="2"/>
        <w:spacing w:before="60"/>
        <w:jc w:val="right"/>
        <w:rPr>
          <w:i w:val="0"/>
          <w:szCs w:val="32"/>
        </w:rPr>
      </w:pPr>
      <w:r w:rsidRPr="00846006">
        <w:rPr>
          <w:i w:val="0"/>
          <w:szCs w:val="32"/>
        </w:rPr>
        <w:t>Ирушкин В. Ю.</w:t>
      </w:r>
    </w:p>
    <w:p w:rsidR="00846006" w:rsidRDefault="00846006" w:rsidP="00846006"/>
    <w:p w:rsidR="00846006" w:rsidRDefault="00846006" w:rsidP="00846006"/>
    <w:p w:rsidR="00846006" w:rsidRDefault="00846006" w:rsidP="00846006"/>
    <w:p w:rsidR="00846006" w:rsidRDefault="00846006" w:rsidP="00846006"/>
    <w:p w:rsidR="00846006" w:rsidRDefault="00846006" w:rsidP="00846006"/>
    <w:p w:rsidR="00846006" w:rsidRDefault="00846006" w:rsidP="00846006"/>
    <w:p w:rsidR="00846006" w:rsidRDefault="00846006" w:rsidP="00846006"/>
    <w:p w:rsidR="00846006" w:rsidRDefault="00846006" w:rsidP="00846006"/>
    <w:p w:rsidR="00846006" w:rsidRDefault="00846006" w:rsidP="00846006"/>
    <w:p w:rsidR="00846006" w:rsidRPr="00846006" w:rsidRDefault="00846006" w:rsidP="00846006"/>
    <w:p w:rsidR="00846006" w:rsidRPr="00846006" w:rsidRDefault="00846006" w:rsidP="00846006">
      <w:pPr>
        <w:pStyle w:val="2"/>
        <w:rPr>
          <w:i w:val="0"/>
          <w:szCs w:val="32"/>
        </w:rPr>
      </w:pPr>
      <w:r w:rsidRPr="00846006">
        <w:rPr>
          <w:i w:val="0"/>
          <w:szCs w:val="32"/>
        </w:rPr>
        <w:t>Волгоград 2002</w:t>
      </w:r>
      <w:bookmarkStart w:id="14" w:name="_GoBack"/>
      <w:bookmarkEnd w:id="14"/>
    </w:p>
    <w:sectPr w:rsidR="00846006" w:rsidRPr="00846006" w:rsidSect="000A19BB">
      <w:type w:val="continuous"/>
      <w:pgSz w:w="11909" w:h="16834"/>
      <w:pgMar w:top="1440" w:right="852" w:bottom="720" w:left="127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19BB"/>
    <w:rsid w:val="00091739"/>
    <w:rsid w:val="000A19BB"/>
    <w:rsid w:val="001E34A1"/>
    <w:rsid w:val="001E795C"/>
    <w:rsid w:val="003323A0"/>
    <w:rsid w:val="006B0797"/>
    <w:rsid w:val="006B2285"/>
    <w:rsid w:val="00755466"/>
    <w:rsid w:val="00764110"/>
    <w:rsid w:val="00797DFB"/>
    <w:rsid w:val="00846006"/>
    <w:rsid w:val="00972B28"/>
    <w:rsid w:val="009A0066"/>
    <w:rsid w:val="009F4A28"/>
    <w:rsid w:val="00A50CCE"/>
    <w:rsid w:val="00BC1EF5"/>
    <w:rsid w:val="00C67368"/>
    <w:rsid w:val="00EB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oNotEmbedSmartTags/>
  <w:decimalSymbol w:val=","/>
  <w:listSeparator w:val=";"/>
  <w15:chartTrackingRefBased/>
  <w15:docId w15:val="{0D43FE46-C96E-4563-AF24-18CF15A55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091739"/>
    <w:pPr>
      <w:keepNext/>
      <w:spacing w:before="240" w:after="60" w:line="360" w:lineRule="auto"/>
      <w:jc w:val="center"/>
      <w:outlineLvl w:val="1"/>
    </w:pPr>
    <w:rPr>
      <w:rFonts w:ascii="Arial" w:hAnsi="Arial" w:cs="Arial"/>
      <w:bCs/>
      <w:i/>
      <w:iCs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toc 2"/>
    <w:basedOn w:val="alltext"/>
    <w:next w:val="a"/>
    <w:autoRedefine/>
    <w:semiHidden/>
    <w:rsid w:val="00846006"/>
    <w:pPr>
      <w:ind w:left="200"/>
    </w:pPr>
  </w:style>
  <w:style w:type="paragraph" w:customStyle="1" w:styleId="Fomulas">
    <w:name w:val="Fomulas"/>
    <w:basedOn w:val="a"/>
    <w:link w:val="FomulasChar"/>
    <w:autoRedefine/>
    <w:rsid w:val="00A50CCE"/>
    <w:pPr>
      <w:spacing w:before="60" w:after="60" w:line="360" w:lineRule="auto"/>
      <w:ind w:firstLine="284"/>
      <w:contextualSpacing/>
      <w:jc w:val="center"/>
    </w:pPr>
    <w:rPr>
      <w:i/>
      <w:color w:val="000000"/>
      <w:sz w:val="28"/>
    </w:rPr>
  </w:style>
  <w:style w:type="character" w:customStyle="1" w:styleId="FomulasChar">
    <w:name w:val="Fomulas Char"/>
    <w:basedOn w:val="a0"/>
    <w:link w:val="Fomulas"/>
    <w:rsid w:val="00A50CCE"/>
    <w:rPr>
      <w:i/>
      <w:color w:val="000000"/>
      <w:sz w:val="28"/>
      <w:lang w:val="ru-RU" w:eastAsia="ru-RU" w:bidi="ar-SA"/>
    </w:rPr>
  </w:style>
  <w:style w:type="paragraph" w:customStyle="1" w:styleId="Image">
    <w:name w:val="Image"/>
    <w:basedOn w:val="a"/>
    <w:rsid w:val="00BC1EF5"/>
    <w:pPr>
      <w:spacing w:before="120" w:after="120" w:line="360" w:lineRule="auto"/>
      <w:jc w:val="center"/>
    </w:pPr>
  </w:style>
  <w:style w:type="paragraph" w:customStyle="1" w:styleId="alltext">
    <w:name w:val="all text"/>
    <w:basedOn w:val="a"/>
    <w:link w:val="alltextChar"/>
    <w:rsid w:val="00764110"/>
    <w:pPr>
      <w:spacing w:line="360" w:lineRule="auto"/>
      <w:ind w:firstLine="284"/>
      <w:jc w:val="both"/>
    </w:pPr>
    <w:rPr>
      <w:color w:val="000000"/>
      <w:sz w:val="28"/>
    </w:rPr>
  </w:style>
  <w:style w:type="character" w:customStyle="1" w:styleId="alltextChar">
    <w:name w:val="all text Char"/>
    <w:basedOn w:val="a0"/>
    <w:link w:val="alltext"/>
    <w:rsid w:val="00764110"/>
    <w:rPr>
      <w:color w:val="000000"/>
      <w:sz w:val="28"/>
      <w:lang w:val="ru-RU" w:eastAsia="ru-RU" w:bidi="ar-SA"/>
    </w:rPr>
  </w:style>
  <w:style w:type="character" w:styleId="a3">
    <w:name w:val="Hyperlink"/>
    <w:basedOn w:val="a0"/>
    <w:rsid w:val="00846006"/>
    <w:rPr>
      <w:rFonts w:ascii="Times New Roman" w:hAnsi="Times New Roman"/>
      <w:color w:val="0000FF"/>
      <w:sz w:val="28"/>
      <w:u w:val="single"/>
    </w:rPr>
  </w:style>
  <w:style w:type="paragraph" w:customStyle="1" w:styleId="TOC1">
    <w:name w:val="TOC1"/>
    <w:basedOn w:val="20"/>
    <w:rsid w:val="00846006"/>
    <w:pPr>
      <w:tabs>
        <w:tab w:val="right" w:leader="dot" w:pos="9771"/>
      </w:tabs>
    </w:pPr>
    <w:rPr>
      <w:noProof/>
    </w:rPr>
  </w:style>
  <w:style w:type="paragraph" w:styleId="1">
    <w:name w:val="toc 1"/>
    <w:basedOn w:val="a"/>
    <w:next w:val="a"/>
    <w:autoRedefine/>
    <w:semiHidden/>
    <w:rsid w:val="00846006"/>
    <w:pPr>
      <w:spacing w:line="360" w:lineRule="auto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1766</Words>
  <Characters>10071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Uh!</Company>
  <LinksUpToDate>false</LinksUpToDate>
  <CharactersWithSpaces>11814</CharactersWithSpaces>
  <SharedDoc>false</SharedDoc>
  <HLinks>
    <vt:vector size="30" baseType="variant">
      <vt:variant>
        <vt:i4>1703991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_Toc27500903</vt:lpwstr>
      </vt:variant>
      <vt:variant>
        <vt:i4>1769527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_Toc27500902</vt:lpwstr>
      </vt:variant>
      <vt:variant>
        <vt:i4>1572919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_Toc27500901</vt:lpwstr>
      </vt:variant>
      <vt:variant>
        <vt:i4>1638455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_Toc27500900</vt:lpwstr>
      </vt:variant>
      <vt:variant>
        <vt:i4>1114174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_Toc27500899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WunGe</dc:creator>
  <cp:keywords/>
  <dc:description/>
  <cp:lastModifiedBy>admin</cp:lastModifiedBy>
  <cp:revision>2</cp:revision>
  <cp:lastPrinted>2002-12-12T22:05:00Z</cp:lastPrinted>
  <dcterms:created xsi:type="dcterms:W3CDTF">2014-02-03T08:58:00Z</dcterms:created>
  <dcterms:modified xsi:type="dcterms:W3CDTF">2014-02-03T08:58:00Z</dcterms:modified>
</cp:coreProperties>
</file>