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4E1" w:rsidRDefault="00B024E1" w:rsidP="00B4030C">
      <w:pPr>
        <w:pStyle w:val="a3"/>
        <w:ind w:firstLine="720"/>
        <w:rPr>
          <w:sz w:val="28"/>
          <w:szCs w:val="28"/>
        </w:rPr>
      </w:pPr>
    </w:p>
    <w:p w:rsidR="00E44F39" w:rsidRDefault="00E44F39" w:rsidP="00B4030C">
      <w:pPr>
        <w:pStyle w:val="a3"/>
        <w:ind w:firstLine="720"/>
        <w:rPr>
          <w:sz w:val="28"/>
          <w:szCs w:val="28"/>
        </w:rPr>
      </w:pPr>
      <w:r>
        <w:rPr>
          <w:sz w:val="28"/>
          <w:szCs w:val="28"/>
        </w:rPr>
        <w:t xml:space="preserve">КРАСНОЯРСКИЙ ИНСТИТУТ ЭКОНОМИКИ </w:t>
      </w:r>
      <w:r>
        <w:rPr>
          <w:sz w:val="28"/>
          <w:szCs w:val="28"/>
        </w:rPr>
        <w:br/>
        <w:t xml:space="preserve">САНКТ-ПЕТЕРБУРГСКОЙ АКАДЕМИИ </w:t>
      </w:r>
      <w:r>
        <w:rPr>
          <w:sz w:val="28"/>
          <w:szCs w:val="28"/>
        </w:rPr>
        <w:br/>
        <w:t>УПРАВЛЕНИЯ И ЭКОНОМИКИ</w:t>
      </w:r>
      <w:r>
        <w:t xml:space="preserve"> (НОУ ВПО)</w:t>
      </w: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tbl>
      <w:tblPr>
        <w:tblW w:w="7338" w:type="dxa"/>
        <w:tblInd w:w="2093" w:type="dxa"/>
        <w:tblLook w:val="0000" w:firstRow="0" w:lastRow="0" w:firstColumn="0" w:lastColumn="0" w:noHBand="0" w:noVBand="0"/>
      </w:tblPr>
      <w:tblGrid>
        <w:gridCol w:w="2831"/>
        <w:gridCol w:w="4507"/>
      </w:tblGrid>
      <w:tr w:rsidR="00E44F39">
        <w:trPr>
          <w:trHeight w:val="621"/>
        </w:trPr>
        <w:tc>
          <w:tcPr>
            <w:tcW w:w="2551" w:type="dxa"/>
            <w:tcBorders>
              <w:top w:val="nil"/>
              <w:left w:val="nil"/>
              <w:bottom w:val="nil"/>
              <w:right w:val="nil"/>
            </w:tcBorders>
          </w:tcPr>
          <w:p w:rsidR="00E44F39" w:rsidRDefault="00E44F39" w:rsidP="00B4030C">
            <w:pPr>
              <w:ind w:firstLine="720"/>
              <w:jc w:val="right"/>
              <w:rPr>
                <w:sz w:val="28"/>
                <w:szCs w:val="28"/>
              </w:rPr>
            </w:pPr>
            <w:r>
              <w:rPr>
                <w:sz w:val="28"/>
                <w:szCs w:val="28"/>
              </w:rPr>
              <w:t>Факультет:</w:t>
            </w:r>
          </w:p>
        </w:tc>
        <w:tc>
          <w:tcPr>
            <w:tcW w:w="4787" w:type="dxa"/>
            <w:tcBorders>
              <w:top w:val="nil"/>
              <w:left w:val="nil"/>
              <w:bottom w:val="nil"/>
              <w:right w:val="nil"/>
            </w:tcBorders>
          </w:tcPr>
          <w:p w:rsidR="00E44F39" w:rsidRDefault="00E44F39" w:rsidP="00B4030C">
            <w:pPr>
              <w:ind w:left="34" w:firstLine="720"/>
              <w:rPr>
                <w:sz w:val="28"/>
                <w:szCs w:val="28"/>
              </w:rPr>
            </w:pPr>
            <w:r>
              <w:rPr>
                <w:sz w:val="28"/>
                <w:szCs w:val="28"/>
              </w:rPr>
              <w:t>«Экономики и управления»</w:t>
            </w:r>
          </w:p>
        </w:tc>
      </w:tr>
      <w:tr w:rsidR="00E44F39">
        <w:tc>
          <w:tcPr>
            <w:tcW w:w="2551" w:type="dxa"/>
            <w:tcBorders>
              <w:top w:val="nil"/>
              <w:left w:val="nil"/>
              <w:bottom w:val="nil"/>
              <w:right w:val="nil"/>
            </w:tcBorders>
          </w:tcPr>
          <w:p w:rsidR="00E44F39" w:rsidRDefault="00E44F39" w:rsidP="00B4030C">
            <w:pPr>
              <w:ind w:firstLine="720"/>
              <w:jc w:val="right"/>
              <w:rPr>
                <w:sz w:val="28"/>
                <w:szCs w:val="28"/>
              </w:rPr>
            </w:pPr>
            <w:r>
              <w:rPr>
                <w:sz w:val="28"/>
                <w:szCs w:val="28"/>
              </w:rPr>
              <w:t>Специальность:</w:t>
            </w:r>
          </w:p>
        </w:tc>
        <w:tc>
          <w:tcPr>
            <w:tcW w:w="4787" w:type="dxa"/>
            <w:tcBorders>
              <w:top w:val="nil"/>
              <w:left w:val="nil"/>
              <w:bottom w:val="nil"/>
              <w:right w:val="nil"/>
            </w:tcBorders>
          </w:tcPr>
          <w:p w:rsidR="00E44F39" w:rsidRDefault="00E44F39" w:rsidP="00B4030C">
            <w:pPr>
              <w:ind w:left="34" w:firstLine="720"/>
              <w:rPr>
                <w:sz w:val="28"/>
                <w:szCs w:val="28"/>
              </w:rPr>
            </w:pPr>
            <w:r>
              <w:rPr>
                <w:sz w:val="28"/>
                <w:szCs w:val="28"/>
              </w:rPr>
              <w:t>«Социально-культурный сервис и туризм»</w:t>
            </w:r>
          </w:p>
        </w:tc>
      </w:tr>
    </w:tbl>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spacing w:after="240"/>
        <w:ind w:firstLine="720"/>
        <w:jc w:val="center"/>
        <w:rPr>
          <w:sz w:val="28"/>
          <w:szCs w:val="28"/>
        </w:rPr>
      </w:pPr>
      <w:r>
        <w:rPr>
          <w:sz w:val="28"/>
          <w:szCs w:val="28"/>
        </w:rPr>
        <w:fldChar w:fldCharType="begin"/>
      </w:r>
      <w:r>
        <w:rPr>
          <w:sz w:val="28"/>
          <w:szCs w:val="28"/>
        </w:rPr>
        <w:instrText xml:space="preserve"> FILLIN  ? \d КОНТРОЛЬНАЯ  \* MERGEFORMAT </w:instrText>
      </w:r>
      <w:r>
        <w:rPr>
          <w:sz w:val="28"/>
          <w:szCs w:val="28"/>
        </w:rPr>
        <w:fldChar w:fldCharType="separate"/>
      </w:r>
      <w:r>
        <w:rPr>
          <w:sz w:val="28"/>
          <w:szCs w:val="28"/>
        </w:rPr>
        <w:t>КОНТРОЛЬНАЯ</w:t>
      </w:r>
      <w:r>
        <w:rPr>
          <w:sz w:val="28"/>
          <w:szCs w:val="28"/>
        </w:rPr>
        <w:fldChar w:fldCharType="end"/>
      </w:r>
      <w:r>
        <w:rPr>
          <w:sz w:val="28"/>
          <w:szCs w:val="28"/>
        </w:rPr>
        <w:t xml:space="preserve"> РАБОТА</w:t>
      </w:r>
    </w:p>
    <w:p w:rsidR="00E44F39" w:rsidRDefault="00E44F39" w:rsidP="00B4030C">
      <w:pPr>
        <w:spacing w:after="240"/>
        <w:ind w:firstLine="720"/>
        <w:jc w:val="center"/>
        <w:rPr>
          <w:sz w:val="28"/>
          <w:szCs w:val="28"/>
        </w:rPr>
      </w:pPr>
    </w:p>
    <w:p w:rsidR="00E44F39" w:rsidRDefault="00E44F39" w:rsidP="00B4030C">
      <w:pPr>
        <w:spacing w:after="240"/>
        <w:ind w:firstLine="720"/>
        <w:rPr>
          <w:sz w:val="28"/>
          <w:szCs w:val="28"/>
        </w:rPr>
      </w:pPr>
      <w:r>
        <w:rPr>
          <w:sz w:val="28"/>
          <w:szCs w:val="28"/>
        </w:rPr>
        <w:t xml:space="preserve">   По дисциплине: «</w:t>
      </w:r>
      <w:r w:rsidR="00A62E55">
        <w:rPr>
          <w:sz w:val="28"/>
          <w:szCs w:val="28"/>
        </w:rPr>
        <w:t xml:space="preserve"> Логика</w:t>
      </w:r>
      <w:r>
        <w:rPr>
          <w:sz w:val="28"/>
          <w:szCs w:val="28"/>
        </w:rPr>
        <w:t xml:space="preserve">  »</w:t>
      </w:r>
    </w:p>
    <w:p w:rsidR="00A62E55" w:rsidRDefault="00E44F39" w:rsidP="00A62E55">
      <w:pPr>
        <w:autoSpaceDE w:val="0"/>
        <w:autoSpaceDN w:val="0"/>
        <w:adjustRightInd w:val="0"/>
        <w:ind w:left="900"/>
        <w:jc w:val="center"/>
        <w:rPr>
          <w:sz w:val="28"/>
          <w:szCs w:val="28"/>
        </w:rPr>
      </w:pPr>
      <w:r>
        <w:rPr>
          <w:sz w:val="28"/>
          <w:szCs w:val="28"/>
        </w:rPr>
        <w:t>Тема:</w:t>
      </w:r>
      <w:r w:rsidR="00A62E55">
        <w:rPr>
          <w:sz w:val="28"/>
          <w:szCs w:val="28"/>
        </w:rPr>
        <w:t xml:space="preserve"> </w:t>
      </w:r>
      <w:r>
        <w:rPr>
          <w:sz w:val="28"/>
          <w:szCs w:val="28"/>
        </w:rPr>
        <w:t>«</w:t>
      </w:r>
      <w:r w:rsidR="00A62E55" w:rsidRPr="00A62E55">
        <w:t>Законы формальной и диалектической логики их единства и</w:t>
      </w:r>
      <w:r w:rsidR="00A62E55">
        <w:t xml:space="preserve"> </w:t>
      </w:r>
      <w:r w:rsidR="00A62E55" w:rsidRPr="00A62E55">
        <w:t>различия.</w:t>
      </w:r>
      <w:r w:rsidR="00A62E55">
        <w:rPr>
          <w:sz w:val="28"/>
          <w:szCs w:val="28"/>
        </w:rPr>
        <w:t xml:space="preserve"> »</w:t>
      </w:r>
    </w:p>
    <w:p w:rsidR="00A62E55" w:rsidRDefault="00A62E55" w:rsidP="00A62E55">
      <w:pPr>
        <w:autoSpaceDE w:val="0"/>
        <w:autoSpaceDN w:val="0"/>
        <w:adjustRightInd w:val="0"/>
        <w:ind w:left="900"/>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center"/>
        <w:rPr>
          <w:sz w:val="28"/>
          <w:szCs w:val="28"/>
        </w:rPr>
      </w:pPr>
    </w:p>
    <w:p w:rsidR="00E44F39" w:rsidRDefault="00E44F39" w:rsidP="00B4030C">
      <w:pPr>
        <w:ind w:firstLine="720"/>
        <w:jc w:val="right"/>
        <w:rPr>
          <w:sz w:val="28"/>
          <w:szCs w:val="28"/>
        </w:rPr>
      </w:pPr>
    </w:p>
    <w:p w:rsidR="00E44F39" w:rsidRDefault="00E44F39" w:rsidP="00B4030C">
      <w:pPr>
        <w:ind w:firstLine="720"/>
        <w:jc w:val="right"/>
        <w:rPr>
          <w:sz w:val="28"/>
          <w:szCs w:val="28"/>
        </w:rPr>
      </w:pPr>
    </w:p>
    <w:tbl>
      <w:tblPr>
        <w:tblW w:w="0" w:type="auto"/>
        <w:tblInd w:w="2988" w:type="dxa"/>
        <w:tblLook w:val="0000" w:firstRow="0" w:lastRow="0" w:firstColumn="0" w:lastColumn="0" w:noHBand="0" w:noVBand="0"/>
      </w:tblPr>
      <w:tblGrid>
        <w:gridCol w:w="3240"/>
        <w:gridCol w:w="3343"/>
      </w:tblGrid>
      <w:tr w:rsidR="00E44F39">
        <w:trPr>
          <w:trHeight w:val="1412"/>
        </w:trPr>
        <w:tc>
          <w:tcPr>
            <w:tcW w:w="3240" w:type="dxa"/>
            <w:tcBorders>
              <w:top w:val="nil"/>
              <w:left w:val="nil"/>
              <w:bottom w:val="nil"/>
              <w:right w:val="nil"/>
            </w:tcBorders>
          </w:tcPr>
          <w:p w:rsidR="00E44F39" w:rsidRDefault="00E44F39" w:rsidP="00B4030C">
            <w:pPr>
              <w:ind w:right="252" w:firstLine="720"/>
              <w:jc w:val="right"/>
              <w:rPr>
                <w:sz w:val="28"/>
                <w:szCs w:val="28"/>
              </w:rPr>
            </w:pPr>
            <w:r>
              <w:rPr>
                <w:sz w:val="28"/>
                <w:szCs w:val="28"/>
              </w:rPr>
              <w:t>Выполнила:</w:t>
            </w:r>
          </w:p>
        </w:tc>
        <w:tc>
          <w:tcPr>
            <w:tcW w:w="3343" w:type="dxa"/>
            <w:tcBorders>
              <w:top w:val="nil"/>
              <w:left w:val="nil"/>
              <w:bottom w:val="nil"/>
              <w:right w:val="nil"/>
            </w:tcBorders>
          </w:tcPr>
          <w:p w:rsidR="00E44F39" w:rsidRDefault="00E44F39" w:rsidP="00B4030C">
            <w:pPr>
              <w:ind w:firstLine="720"/>
              <w:rPr>
                <w:sz w:val="28"/>
                <w:szCs w:val="28"/>
              </w:rPr>
            </w:pPr>
            <w:r>
              <w:rPr>
                <w:sz w:val="28"/>
                <w:szCs w:val="28"/>
              </w:rPr>
              <w:t>Студентка  курса,</w:t>
            </w:r>
          </w:p>
          <w:p w:rsidR="00E44F39" w:rsidRPr="00E44F39" w:rsidRDefault="00E44F39" w:rsidP="00B4030C">
            <w:pPr>
              <w:ind w:firstLine="720"/>
              <w:rPr>
                <w:sz w:val="28"/>
                <w:szCs w:val="28"/>
              </w:rPr>
            </w:pPr>
            <w:r>
              <w:rPr>
                <w:sz w:val="28"/>
                <w:szCs w:val="28"/>
              </w:rPr>
              <w:t>Группы</w:t>
            </w:r>
            <w:r w:rsidRPr="009002CC">
              <w:rPr>
                <w:sz w:val="28"/>
                <w:szCs w:val="28"/>
              </w:rPr>
              <w:t xml:space="preserve"> </w:t>
            </w:r>
            <w:r w:rsidRPr="00E44F39">
              <w:rPr>
                <w:sz w:val="28"/>
                <w:szCs w:val="28"/>
              </w:rPr>
              <w:t>5-6333/4-2</w:t>
            </w:r>
          </w:p>
          <w:p w:rsidR="00E44F39" w:rsidRDefault="00E44F39" w:rsidP="00B4030C">
            <w:pPr>
              <w:ind w:firstLine="720"/>
              <w:rPr>
                <w:sz w:val="28"/>
                <w:szCs w:val="28"/>
              </w:rPr>
            </w:pPr>
            <w:r>
              <w:rPr>
                <w:sz w:val="28"/>
                <w:szCs w:val="28"/>
              </w:rPr>
              <w:t>Шульмина Е.Ю.</w:t>
            </w:r>
          </w:p>
        </w:tc>
      </w:tr>
      <w:tr w:rsidR="00E44F39">
        <w:tc>
          <w:tcPr>
            <w:tcW w:w="3240" w:type="dxa"/>
            <w:tcBorders>
              <w:top w:val="nil"/>
              <w:left w:val="nil"/>
              <w:bottom w:val="nil"/>
              <w:right w:val="nil"/>
            </w:tcBorders>
          </w:tcPr>
          <w:p w:rsidR="00E44F39" w:rsidRDefault="00E44F39" w:rsidP="00B4030C">
            <w:pPr>
              <w:ind w:right="252" w:firstLine="720"/>
              <w:jc w:val="right"/>
              <w:rPr>
                <w:sz w:val="28"/>
                <w:szCs w:val="28"/>
              </w:rPr>
            </w:pPr>
            <w:r>
              <w:rPr>
                <w:sz w:val="28"/>
                <w:szCs w:val="28"/>
              </w:rPr>
              <w:t>Проверила:</w:t>
            </w:r>
          </w:p>
        </w:tc>
        <w:tc>
          <w:tcPr>
            <w:tcW w:w="3343" w:type="dxa"/>
            <w:tcBorders>
              <w:top w:val="nil"/>
              <w:left w:val="nil"/>
              <w:bottom w:val="nil"/>
              <w:right w:val="nil"/>
            </w:tcBorders>
          </w:tcPr>
          <w:p w:rsidR="00E44F39" w:rsidRDefault="008074ED" w:rsidP="00B4030C">
            <w:pPr>
              <w:ind w:firstLine="720"/>
              <w:rPr>
                <w:sz w:val="28"/>
                <w:szCs w:val="28"/>
              </w:rPr>
            </w:pPr>
            <w:r>
              <w:rPr>
                <w:sz w:val="28"/>
                <w:szCs w:val="28"/>
              </w:rPr>
              <w:t>Дуреева Н.С.</w:t>
            </w:r>
          </w:p>
          <w:p w:rsidR="008074ED" w:rsidRDefault="008074ED" w:rsidP="00B4030C">
            <w:pPr>
              <w:ind w:firstLine="720"/>
              <w:rPr>
                <w:sz w:val="28"/>
                <w:szCs w:val="28"/>
              </w:rPr>
            </w:pPr>
          </w:p>
        </w:tc>
      </w:tr>
    </w:tbl>
    <w:p w:rsidR="00E44F39" w:rsidRDefault="00E44F39" w:rsidP="00B4030C">
      <w:pPr>
        <w:ind w:firstLine="720"/>
        <w:jc w:val="right"/>
        <w:rPr>
          <w:sz w:val="28"/>
          <w:szCs w:val="28"/>
        </w:rPr>
      </w:pPr>
    </w:p>
    <w:p w:rsidR="00E44F39" w:rsidRDefault="00E44F39" w:rsidP="00B4030C">
      <w:pPr>
        <w:ind w:firstLine="720"/>
        <w:jc w:val="right"/>
        <w:rPr>
          <w:sz w:val="28"/>
          <w:szCs w:val="28"/>
        </w:rPr>
      </w:pPr>
    </w:p>
    <w:p w:rsidR="00E44F39" w:rsidRDefault="00E44F39" w:rsidP="00B4030C">
      <w:pPr>
        <w:ind w:firstLine="720"/>
        <w:jc w:val="right"/>
        <w:rPr>
          <w:sz w:val="28"/>
          <w:szCs w:val="28"/>
        </w:rPr>
      </w:pPr>
    </w:p>
    <w:p w:rsidR="00E44F39" w:rsidRDefault="00E44F39" w:rsidP="00B4030C">
      <w:pPr>
        <w:ind w:firstLine="720"/>
        <w:jc w:val="right"/>
        <w:rPr>
          <w:sz w:val="28"/>
          <w:szCs w:val="28"/>
        </w:rPr>
      </w:pPr>
    </w:p>
    <w:p w:rsidR="00E44F39" w:rsidRDefault="00E44F39" w:rsidP="00B4030C">
      <w:pPr>
        <w:ind w:firstLine="720"/>
        <w:jc w:val="right"/>
        <w:rPr>
          <w:sz w:val="28"/>
          <w:szCs w:val="28"/>
        </w:rPr>
      </w:pPr>
    </w:p>
    <w:p w:rsidR="00E44F39" w:rsidRDefault="00E44F39" w:rsidP="00B4030C">
      <w:pPr>
        <w:ind w:firstLine="720"/>
        <w:jc w:val="center"/>
        <w:rPr>
          <w:sz w:val="28"/>
          <w:szCs w:val="28"/>
        </w:rPr>
      </w:pPr>
      <w:r>
        <w:rPr>
          <w:sz w:val="28"/>
          <w:szCs w:val="28"/>
        </w:rPr>
        <w:t xml:space="preserve">г. Красноярск, </w:t>
      </w:r>
      <w:smartTag w:uri="urn:schemas-microsoft-com:office:smarttags" w:element="metricconverter">
        <w:smartTagPr>
          <w:attr w:name="ProductID" w:val="2009 г"/>
        </w:smartTagPr>
        <w:r>
          <w:rPr>
            <w:sz w:val="28"/>
            <w:szCs w:val="28"/>
          </w:rPr>
          <w:t>2009 г</w:t>
        </w:r>
      </w:smartTag>
      <w:r>
        <w:rPr>
          <w:sz w:val="28"/>
          <w:szCs w:val="28"/>
        </w:rPr>
        <w:t xml:space="preserve">. </w:t>
      </w:r>
    </w:p>
    <w:p w:rsidR="00E44F39" w:rsidRDefault="00E44F39" w:rsidP="00B4030C">
      <w:pPr>
        <w:ind w:firstLine="720"/>
        <w:jc w:val="both"/>
      </w:pPr>
      <w:r>
        <w:t>Содержание:</w:t>
      </w:r>
    </w:p>
    <w:tbl>
      <w:tblPr>
        <w:tblStyle w:val="a6"/>
        <w:tblW w:w="0" w:type="auto"/>
        <w:tblLook w:val="01E0" w:firstRow="1" w:lastRow="1" w:firstColumn="1" w:lastColumn="1" w:noHBand="0" w:noVBand="0"/>
      </w:tblPr>
      <w:tblGrid>
        <w:gridCol w:w="8028"/>
        <w:gridCol w:w="1543"/>
      </w:tblGrid>
      <w:tr w:rsidR="009B3A2F">
        <w:tc>
          <w:tcPr>
            <w:tcW w:w="8028" w:type="dxa"/>
            <w:tcBorders>
              <w:top w:val="single" w:sz="4" w:space="0" w:color="FFFFFF"/>
              <w:left w:val="single" w:sz="4" w:space="0" w:color="FFFFFF"/>
              <w:bottom w:val="single" w:sz="4" w:space="0" w:color="FFFFFF"/>
              <w:right w:val="single" w:sz="4" w:space="0" w:color="FFFFFF"/>
            </w:tcBorders>
          </w:tcPr>
          <w:p w:rsidR="009B3A2F" w:rsidRDefault="009B3A2F" w:rsidP="009B3A2F">
            <w:pPr>
              <w:spacing w:line="360" w:lineRule="auto"/>
            </w:pPr>
            <w:r>
              <w:t>Введение</w:t>
            </w:r>
          </w:p>
          <w:p w:rsidR="009B3A2F" w:rsidRDefault="009B3A2F" w:rsidP="009B3A2F">
            <w:pPr>
              <w:spacing w:line="360" w:lineRule="auto"/>
            </w:pPr>
            <w:r>
              <w:t>1. Основные формально-логические законы</w:t>
            </w:r>
          </w:p>
          <w:p w:rsidR="009B3A2F" w:rsidRDefault="009B3A2F" w:rsidP="009B3A2F">
            <w:pPr>
              <w:spacing w:line="360" w:lineRule="auto"/>
              <w:ind w:firstLine="720"/>
            </w:pPr>
            <w:r>
              <w:t>1.1. Закон тождества</w:t>
            </w:r>
          </w:p>
          <w:p w:rsidR="009B3A2F" w:rsidRDefault="009B3A2F" w:rsidP="009B3A2F">
            <w:pPr>
              <w:spacing w:line="360" w:lineRule="auto"/>
              <w:ind w:firstLine="720"/>
            </w:pPr>
            <w:r>
              <w:t xml:space="preserve">1.2. Закон противоречия </w:t>
            </w:r>
          </w:p>
          <w:p w:rsidR="009B3A2F" w:rsidRDefault="009B3A2F" w:rsidP="009B3A2F">
            <w:pPr>
              <w:spacing w:line="360" w:lineRule="auto"/>
              <w:ind w:firstLine="720"/>
            </w:pPr>
            <w:r>
              <w:t xml:space="preserve">1.3. Закон исключенного третьего </w:t>
            </w:r>
          </w:p>
          <w:p w:rsidR="009B3A2F" w:rsidRDefault="009B3A2F" w:rsidP="009B3A2F">
            <w:pPr>
              <w:spacing w:line="360" w:lineRule="auto"/>
              <w:ind w:firstLine="720"/>
            </w:pPr>
            <w:r>
              <w:t>1.4. Закон достаточного основания</w:t>
            </w:r>
          </w:p>
          <w:p w:rsidR="009B3A2F" w:rsidRDefault="009B3A2F" w:rsidP="009B3A2F">
            <w:pPr>
              <w:spacing w:line="360" w:lineRule="auto"/>
            </w:pPr>
            <w:r>
              <w:t xml:space="preserve">2. Соотношение законов формальной  и диалектической логики. </w:t>
            </w:r>
          </w:p>
          <w:p w:rsidR="009B3A2F" w:rsidRDefault="009B3A2F" w:rsidP="009B3A2F">
            <w:pPr>
              <w:spacing w:line="360" w:lineRule="auto"/>
              <w:ind w:firstLine="720"/>
            </w:pPr>
            <w:r>
              <w:t xml:space="preserve">2.1. Сфера действия диалектических законов мышления. </w:t>
            </w:r>
          </w:p>
          <w:p w:rsidR="009B3A2F" w:rsidRDefault="009B3A2F" w:rsidP="009B3A2F">
            <w:pPr>
              <w:spacing w:line="360" w:lineRule="auto"/>
              <w:ind w:firstLine="720"/>
            </w:pPr>
            <w:r>
              <w:t xml:space="preserve">2.2. Действие формально-логических законов мышления </w:t>
            </w:r>
          </w:p>
          <w:p w:rsidR="009B3A2F" w:rsidRDefault="009B3A2F" w:rsidP="009B3A2F">
            <w:pPr>
              <w:spacing w:line="360" w:lineRule="auto"/>
              <w:ind w:left="360" w:firstLine="720"/>
            </w:pPr>
            <w:r>
              <w:t xml:space="preserve"> в обобщенной форме.                          </w:t>
            </w:r>
          </w:p>
          <w:p w:rsidR="009B3A2F" w:rsidRDefault="009B3A2F" w:rsidP="009B3A2F">
            <w:pPr>
              <w:spacing w:line="360" w:lineRule="auto"/>
            </w:pPr>
            <w:r>
              <w:t xml:space="preserve">Заключение. </w:t>
            </w:r>
          </w:p>
          <w:p w:rsidR="009B3A2F" w:rsidRDefault="009B3A2F" w:rsidP="009B3A2F">
            <w:pPr>
              <w:spacing w:line="360" w:lineRule="auto"/>
            </w:pPr>
            <w:r>
              <w:t xml:space="preserve">Список литературы. </w:t>
            </w:r>
          </w:p>
          <w:p w:rsidR="009B3A2F" w:rsidRDefault="009B3A2F" w:rsidP="009B3A2F">
            <w:pPr>
              <w:spacing w:line="360" w:lineRule="auto"/>
              <w:ind w:left="360" w:firstLine="720"/>
            </w:pPr>
          </w:p>
          <w:p w:rsidR="009B3A2F" w:rsidRDefault="009B3A2F" w:rsidP="009B3A2F">
            <w:pPr>
              <w:spacing w:line="360" w:lineRule="auto"/>
              <w:ind w:left="360" w:firstLine="720"/>
            </w:pPr>
          </w:p>
          <w:p w:rsidR="009B3A2F" w:rsidRDefault="009B3A2F" w:rsidP="009B3A2F">
            <w:pPr>
              <w:spacing w:line="360" w:lineRule="auto"/>
              <w:ind w:left="360" w:firstLine="720"/>
            </w:pPr>
          </w:p>
          <w:p w:rsidR="009B3A2F" w:rsidRDefault="009B3A2F" w:rsidP="00B4030C">
            <w:pPr>
              <w:jc w:val="both"/>
            </w:pPr>
          </w:p>
        </w:tc>
        <w:tc>
          <w:tcPr>
            <w:tcW w:w="1543" w:type="dxa"/>
            <w:tcBorders>
              <w:top w:val="single" w:sz="4" w:space="0" w:color="FFFFFF"/>
              <w:left w:val="single" w:sz="4" w:space="0" w:color="FFFFFF"/>
              <w:bottom w:val="single" w:sz="4" w:space="0" w:color="FFFFFF"/>
              <w:right w:val="single" w:sz="4" w:space="0" w:color="FFFFFF"/>
            </w:tcBorders>
          </w:tcPr>
          <w:p w:rsidR="009B3A2F" w:rsidRDefault="009B3A2F" w:rsidP="009B3A2F">
            <w:pPr>
              <w:spacing w:line="360" w:lineRule="auto"/>
            </w:pPr>
            <w:r>
              <w:t>Стр. 3</w:t>
            </w:r>
          </w:p>
          <w:p w:rsidR="009B3A2F" w:rsidRDefault="009B3A2F" w:rsidP="009B3A2F">
            <w:pPr>
              <w:spacing w:line="360" w:lineRule="auto"/>
            </w:pPr>
            <w:r>
              <w:t xml:space="preserve">Стр. 4 </w:t>
            </w:r>
          </w:p>
          <w:p w:rsidR="009B3A2F" w:rsidRDefault="009B3A2F" w:rsidP="009B3A2F">
            <w:pPr>
              <w:spacing w:line="360" w:lineRule="auto"/>
            </w:pPr>
            <w:r>
              <w:t xml:space="preserve">Стр. 4 </w:t>
            </w:r>
          </w:p>
          <w:p w:rsidR="009B3A2F" w:rsidRDefault="009B3A2F" w:rsidP="009B3A2F">
            <w:pPr>
              <w:spacing w:line="360" w:lineRule="auto"/>
            </w:pPr>
            <w:r>
              <w:t xml:space="preserve">Стр. 7 </w:t>
            </w:r>
          </w:p>
          <w:p w:rsidR="009B3A2F" w:rsidRDefault="009B3A2F" w:rsidP="009B3A2F">
            <w:pPr>
              <w:spacing w:line="360" w:lineRule="auto"/>
            </w:pPr>
            <w:r>
              <w:t xml:space="preserve">Стр. 8 </w:t>
            </w:r>
          </w:p>
          <w:p w:rsidR="009B3A2F" w:rsidRDefault="009B3A2F" w:rsidP="009B3A2F">
            <w:pPr>
              <w:spacing w:line="360" w:lineRule="auto"/>
            </w:pPr>
            <w:r>
              <w:t>Стр. 10</w:t>
            </w:r>
          </w:p>
          <w:p w:rsidR="009B3A2F" w:rsidRDefault="009B3A2F" w:rsidP="009B3A2F">
            <w:pPr>
              <w:spacing w:line="360" w:lineRule="auto"/>
            </w:pPr>
            <w:r>
              <w:t>Стр. 12</w:t>
            </w:r>
          </w:p>
          <w:p w:rsidR="009B3A2F" w:rsidRDefault="009B3A2F" w:rsidP="009B3A2F">
            <w:pPr>
              <w:tabs>
                <w:tab w:val="left" w:pos="0"/>
              </w:tabs>
              <w:spacing w:line="360" w:lineRule="auto"/>
            </w:pPr>
            <w:r>
              <w:t>Стр. 12</w:t>
            </w:r>
          </w:p>
          <w:p w:rsidR="009B3A2F" w:rsidRDefault="009B3A2F" w:rsidP="009B3A2F">
            <w:pPr>
              <w:spacing w:line="360" w:lineRule="auto"/>
            </w:pPr>
          </w:p>
          <w:p w:rsidR="00A62E55" w:rsidRDefault="00A62E55" w:rsidP="009B3A2F">
            <w:pPr>
              <w:spacing w:line="360" w:lineRule="auto"/>
            </w:pPr>
            <w:r>
              <w:t>Стр. 16</w:t>
            </w:r>
          </w:p>
          <w:p w:rsidR="009B3A2F" w:rsidRDefault="009B3A2F" w:rsidP="009B3A2F">
            <w:pPr>
              <w:spacing w:line="360" w:lineRule="auto"/>
            </w:pPr>
            <w:r>
              <w:t>Стр. 19</w:t>
            </w:r>
          </w:p>
          <w:p w:rsidR="00A62E55" w:rsidRDefault="00A62E55" w:rsidP="00A62E55">
            <w:pPr>
              <w:spacing w:line="360" w:lineRule="auto"/>
            </w:pPr>
            <w:r>
              <w:t>Стр. 20</w:t>
            </w:r>
          </w:p>
          <w:p w:rsidR="009B3A2F" w:rsidRDefault="009B3A2F" w:rsidP="009B3A2F">
            <w:pPr>
              <w:spacing w:line="360" w:lineRule="auto"/>
            </w:pPr>
          </w:p>
          <w:p w:rsidR="009B3A2F" w:rsidRDefault="009B3A2F" w:rsidP="00B4030C">
            <w:pPr>
              <w:jc w:val="both"/>
            </w:pPr>
          </w:p>
        </w:tc>
      </w:tr>
    </w:tbl>
    <w:p w:rsidR="00E44F39" w:rsidRDefault="00E44F39" w:rsidP="00B4030C">
      <w:pPr>
        <w:ind w:firstLine="720"/>
        <w:jc w:val="both"/>
      </w:pPr>
    </w:p>
    <w:p w:rsidR="00E44F39" w:rsidRDefault="00E44F39" w:rsidP="00B4030C">
      <w:pPr>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8074ED" w:rsidRDefault="008074ED" w:rsidP="00B4030C">
      <w:pPr>
        <w:spacing w:line="360" w:lineRule="auto"/>
        <w:ind w:firstLine="720"/>
        <w:jc w:val="both"/>
      </w:pPr>
    </w:p>
    <w:p w:rsidR="009B3A2F" w:rsidRDefault="009B3A2F" w:rsidP="009B3A2F">
      <w:pPr>
        <w:spacing w:line="360" w:lineRule="auto"/>
        <w:jc w:val="both"/>
      </w:pPr>
    </w:p>
    <w:p w:rsidR="007E4148" w:rsidRDefault="007E4148" w:rsidP="009B3A2F">
      <w:pPr>
        <w:spacing w:line="360" w:lineRule="auto"/>
        <w:ind w:firstLine="720"/>
        <w:jc w:val="both"/>
      </w:pPr>
      <w:r>
        <w:t>Введение.</w:t>
      </w:r>
    </w:p>
    <w:p w:rsidR="007E4148" w:rsidRDefault="005A5998" w:rsidP="00B4030C">
      <w:pPr>
        <w:spacing w:line="360" w:lineRule="auto"/>
        <w:ind w:firstLine="720"/>
        <w:jc w:val="both"/>
      </w:pPr>
      <w:r>
        <w:t>Анализ наиболее общих форм мышления — понятий, суждений, умозаключений, доказательств — будет неполным, если не рассмотреть еще основных законов мышления, действующих в них и пронизывающих всю их ткань.</w:t>
      </w:r>
      <w:r w:rsidR="007E4148" w:rsidRPr="007E4148">
        <w:t xml:space="preserve"> </w:t>
      </w:r>
    </w:p>
    <w:p w:rsidR="007E4148" w:rsidRDefault="007E4148" w:rsidP="00B4030C">
      <w:pPr>
        <w:spacing w:line="360" w:lineRule="auto"/>
        <w:ind w:firstLine="720"/>
        <w:jc w:val="both"/>
      </w:pPr>
      <w:r>
        <w:t xml:space="preserve">Изучение </w:t>
      </w:r>
      <w:r w:rsidR="00F72B6A">
        <w:t>основных</w:t>
      </w:r>
      <w:r>
        <w:t xml:space="preserve"> законов необходимо и важно для понимания сложных глубинных процессов, протекающих в мышлении естественным образом, независимо от нашего осознания их и воли, а также для использования этих законов в практике мыслительной деятельности.</w:t>
      </w:r>
    </w:p>
    <w:p w:rsidR="00F72B6A" w:rsidRDefault="005A5998" w:rsidP="00B4030C">
      <w:pPr>
        <w:spacing w:line="360" w:lineRule="auto"/>
        <w:ind w:firstLine="720"/>
        <w:jc w:val="both"/>
      </w:pPr>
      <w:r>
        <w:t xml:space="preserve">Неосновные </w:t>
      </w:r>
      <w:r w:rsidR="007E4148">
        <w:t xml:space="preserve"> </w:t>
      </w:r>
      <w:r>
        <w:t>законы, о которых говорилось в соответствующих местах, — закон обратного отношения между содержанием и объемом понятия, законы распределенности терминов в простых суждениях, законы соединения простых суждений в сложные и их взаимоотношений между собой, законы различных типов, видов и разновидностей умозаключений и т. д. — связаны лишь с определенной формой мышления и, следовательно, действуют в ограниченной сфере.</w:t>
      </w:r>
    </w:p>
    <w:p w:rsidR="00F72B6A" w:rsidRDefault="005A5998" w:rsidP="00B4030C">
      <w:pPr>
        <w:spacing w:line="360" w:lineRule="auto"/>
        <w:ind w:firstLine="720"/>
        <w:jc w:val="both"/>
      </w:pPr>
      <w:r>
        <w:t xml:space="preserve">Важнейшая особенность основных законов мышления состоит в том, что они носят здесь универсальный характер, т. е. лежат в основе функционирования всего мышления в целом. Можно сказать без преувеличения, что без этих законов процесс мышления в целом был бы попросту невозможен. Ведь в них отражаются фундаментальные — наиболее общие и глубокие свойства, связи и отношения объективного мира, постигаемого нашим мышлением. </w:t>
      </w:r>
    </w:p>
    <w:p w:rsidR="00F72B6A" w:rsidRDefault="005A5998" w:rsidP="00B4030C">
      <w:pPr>
        <w:spacing w:line="360" w:lineRule="auto"/>
        <w:ind w:firstLine="720"/>
        <w:jc w:val="both"/>
      </w:pPr>
      <w:r>
        <w:t>Основные законы мышления, в свою очередь, подразделяются на два типа: формально-логические законы и законы диалектической логики, находящиеся в определенном соотношении между собой.</w:t>
      </w:r>
    </w:p>
    <w:p w:rsidR="00F72B6A" w:rsidRDefault="00F72B6A"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8074ED" w:rsidRDefault="008074ED" w:rsidP="00B4030C">
      <w:pPr>
        <w:spacing w:line="360" w:lineRule="auto"/>
        <w:ind w:firstLine="720"/>
        <w:jc w:val="both"/>
      </w:pPr>
    </w:p>
    <w:p w:rsidR="008074ED" w:rsidRDefault="008074ED" w:rsidP="00B4030C">
      <w:pPr>
        <w:spacing w:line="360" w:lineRule="auto"/>
        <w:ind w:firstLine="720"/>
        <w:jc w:val="both"/>
      </w:pPr>
    </w:p>
    <w:p w:rsidR="008074ED" w:rsidRDefault="008074ED"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E44F39" w:rsidRDefault="00E44F39" w:rsidP="00B4030C">
      <w:pPr>
        <w:spacing w:line="360" w:lineRule="auto"/>
        <w:ind w:firstLine="720"/>
        <w:jc w:val="both"/>
      </w:pPr>
    </w:p>
    <w:p w:rsidR="005A5998" w:rsidRDefault="00E44F39" w:rsidP="00B4030C">
      <w:pPr>
        <w:spacing w:line="360" w:lineRule="auto"/>
        <w:ind w:firstLine="720"/>
        <w:jc w:val="center"/>
      </w:pPr>
      <w:r>
        <w:t xml:space="preserve">1. </w:t>
      </w:r>
      <w:r w:rsidR="005A5998">
        <w:t>Основные формально-логические законы</w:t>
      </w:r>
    </w:p>
    <w:p w:rsidR="00F72B6A" w:rsidRDefault="005A5998" w:rsidP="00B4030C">
      <w:pPr>
        <w:spacing w:line="360" w:lineRule="auto"/>
        <w:ind w:firstLine="720"/>
        <w:jc w:val="both"/>
      </w:pPr>
      <w:r>
        <w:t>Основными в формальной логике считаются четыре закона — тождества, противоречия, исключенного третьего и достаточного основания. Они освящены многовековой традицией логической науки и играют важную роль в любом, в том числе современном, мышлении. Знание этих законов необходимо для использования их в практике как научного, так и повседневного мышления и, конечно, в юридической практике.</w:t>
      </w:r>
    </w:p>
    <w:p w:rsidR="005A5998" w:rsidRDefault="005A5998" w:rsidP="00B4030C">
      <w:pPr>
        <w:spacing w:line="360" w:lineRule="auto"/>
        <w:ind w:firstLine="720"/>
        <w:jc w:val="both"/>
      </w:pPr>
      <w:r>
        <w:t xml:space="preserve">Исходным в ряду формально-логических законов выступает закон тождества. </w:t>
      </w:r>
    </w:p>
    <w:p w:rsidR="005A5998" w:rsidRDefault="005A5998" w:rsidP="00B4030C">
      <w:pPr>
        <w:spacing w:line="360" w:lineRule="auto"/>
        <w:ind w:firstLine="720"/>
        <w:jc w:val="both"/>
      </w:pPr>
      <w:r>
        <w:t>1.</w:t>
      </w:r>
      <w:r w:rsidR="00E44F39">
        <w:t>1.</w:t>
      </w:r>
      <w:r>
        <w:t xml:space="preserve"> Закон тождества</w:t>
      </w:r>
    </w:p>
    <w:p w:rsidR="00F72B6A" w:rsidRDefault="005A5998" w:rsidP="00B4030C">
      <w:pPr>
        <w:spacing w:line="360" w:lineRule="auto"/>
        <w:ind w:firstLine="720"/>
        <w:jc w:val="both"/>
      </w:pPr>
      <w:r>
        <w:t>Объективный характер и сущность закона тождества. С действием этого закона связано такое коренное свойство правильного</w:t>
      </w:r>
      <w:r w:rsidR="00F72B6A">
        <w:t xml:space="preserve"> мышления</w:t>
      </w:r>
      <w:r>
        <w:t>, как его определенность.</w:t>
      </w:r>
    </w:p>
    <w:p w:rsidR="00AD65B9" w:rsidRDefault="00F72B6A" w:rsidP="00B4030C">
      <w:pPr>
        <w:spacing w:line="360" w:lineRule="auto"/>
        <w:ind w:firstLine="720"/>
        <w:jc w:val="both"/>
      </w:pPr>
      <w:r>
        <w:t xml:space="preserve"> О</w:t>
      </w:r>
      <w:r w:rsidR="005A5998">
        <w:t>бъективны</w:t>
      </w:r>
      <w:r>
        <w:t>м</w:t>
      </w:r>
      <w:r w:rsidR="005A5998">
        <w:t xml:space="preserve"> основанием для возник</w:t>
      </w:r>
      <w:r>
        <w:t>н</w:t>
      </w:r>
      <w:r w:rsidR="005A5998">
        <w:t>овен</w:t>
      </w:r>
      <w:r>
        <w:t>ия</w:t>
      </w:r>
      <w:r w:rsidR="005A5998">
        <w:t xml:space="preserve"> и действия этого закона в мышлении? </w:t>
      </w:r>
      <w:r>
        <w:t>О</w:t>
      </w:r>
      <w:r w:rsidR="005A5998">
        <w:t>дним из фундаментальных свойств окружающего нас мира выступает качественная определенность самих предметов и явлений действитель</w:t>
      </w:r>
      <w:r w:rsidR="00AD65B9">
        <w:t>н</w:t>
      </w:r>
      <w:r w:rsidR="005A5998">
        <w:t>ости, отражаемых в мышлении. Это означает, что, несмотря на непрерывно происходящие в них изменения, они до поры до времени остаются теми же сам</w:t>
      </w:r>
      <w:r w:rsidR="00AD65B9">
        <w:t>ыми</w:t>
      </w:r>
      <w:r w:rsidR="005A5998">
        <w:t xml:space="preserve">, тождественными себе. </w:t>
      </w:r>
    </w:p>
    <w:p w:rsidR="005A5998" w:rsidRDefault="005A5998" w:rsidP="00B4030C">
      <w:pPr>
        <w:spacing w:line="360" w:lineRule="auto"/>
        <w:ind w:firstLine="720"/>
        <w:jc w:val="both"/>
      </w:pPr>
      <w:r>
        <w:t>Закон тождества есть закон функционирования отдельно взятой мысли: одна и та же мысль не может быть сама собой и иной. Но, как и во всяком законе, в нем так или иначе выражается внутренняя, существенная, необходимая связь, повторяющаяся всегда и всюду при определенных условиях. В данном случае это отношение тождества мысли с самой собой, сколько бы раз она ни появлялась в рассуждении и в какие бы взаимоотношения ни вступала с другими мыслями. Иначе это будет уже другая мысль.</w:t>
      </w:r>
    </w:p>
    <w:p w:rsidR="00AD65B9" w:rsidRDefault="005A5998" w:rsidP="00B4030C">
      <w:pPr>
        <w:spacing w:line="360" w:lineRule="auto"/>
        <w:ind w:firstLine="720"/>
        <w:jc w:val="both"/>
      </w:pPr>
      <w:r>
        <w:t xml:space="preserve">Исторически закон тождества в качестве формально-логического закона явился обобщением практики оперирования понятиями и выражающими их словами или словосочетаниями. И в настоящее время он </w:t>
      </w:r>
      <w:r w:rsidR="00AD65B9">
        <w:t>действует,</w:t>
      </w:r>
      <w:r>
        <w:t xml:space="preserve"> прежде всего в сфере понятий и проявляется уже в процессе их образования. Как известно, любое понятие может быть образовано правильно и неправильно. Если в одно и то же понятие объединяются разнородные элементы, то оно оказывается рас</w:t>
      </w:r>
      <w:r w:rsidR="00AD65B9">
        <w:t>плывчатым</w:t>
      </w:r>
      <w:r>
        <w:t>, смутн</w:t>
      </w:r>
      <w:r w:rsidR="00AD65B9">
        <w:t>ым</w:t>
      </w:r>
      <w:r>
        <w:t xml:space="preserve">, неопределенным, а действительность в нем искажается. </w:t>
      </w:r>
    </w:p>
    <w:p w:rsidR="00AD65B9" w:rsidRDefault="005A5998" w:rsidP="00B4030C">
      <w:pPr>
        <w:spacing w:line="360" w:lineRule="auto"/>
        <w:ind w:firstLine="720"/>
        <w:jc w:val="both"/>
      </w:pPr>
      <w:r>
        <w:t>Действие закона тождества простирается и на суждения. Определенность понятий, из которых они образуются, служит важнейшей предпосылкой их определенности. Но этим действие закона тождества не исчерпывается. Ведь наиболее глубокая сущность суждений — в отражаемых ими связях и отношениях действительности. И если эти связи и отношения определенны, то и суждение, верно</w:t>
      </w:r>
      <w:r w:rsidR="00AD65B9">
        <w:t xml:space="preserve"> </w:t>
      </w:r>
      <w:r>
        <w:t>отражающее их, не может не быть определенным.</w:t>
      </w:r>
    </w:p>
    <w:p w:rsidR="005A5998" w:rsidRDefault="005A5998" w:rsidP="00B4030C">
      <w:pPr>
        <w:spacing w:line="360" w:lineRule="auto"/>
        <w:ind w:firstLine="720"/>
        <w:jc w:val="both"/>
      </w:pPr>
      <w:r>
        <w:t xml:space="preserve">Пожалуй, наиболее рельефно закон тождества проявляется в суждениях типа: «Солнце есть Солнце», «Война есть война» и др., упоминавшихся выше. В них непосредственно раскрывается тождество предмета с самим собой. И такие суждения нередки в практике мышления. Вспомним слова поэта: «Осел останется ослом, хотя осыпь его звездами». </w:t>
      </w:r>
    </w:p>
    <w:p w:rsidR="005A5998" w:rsidRDefault="00AD65B9" w:rsidP="00B4030C">
      <w:pPr>
        <w:spacing w:line="360" w:lineRule="auto"/>
        <w:ind w:firstLine="720"/>
        <w:jc w:val="both"/>
      </w:pPr>
      <w:r>
        <w:t>Л</w:t>
      </w:r>
      <w:r w:rsidR="005A5998">
        <w:t>юбое суждение — будь то атрибутивное или реляционное, — фиксируя то или иное тождество свойств предметов или отношений между предметами, является утверждением или отрицанием и в силу этого может быть истинным или ложным. В свою очередь, каждое простое суждение, вступая в связи с другими, образуя конъюнкцию, дизъюнкцию и т. д., сохраняет в них свой определенный, однозначный смысл. Без этого было бы тоже невоз</w:t>
      </w:r>
      <w:r>
        <w:t>м</w:t>
      </w:r>
      <w:r w:rsidR="005A5998">
        <w:t>ожно выяснять значение истинности или ложности сложного суждения, включать его в еще более сложные мыслительные конструкции.</w:t>
      </w:r>
    </w:p>
    <w:p w:rsidR="005A5998" w:rsidRDefault="005A5998" w:rsidP="00B4030C">
      <w:pPr>
        <w:spacing w:line="360" w:lineRule="auto"/>
        <w:ind w:firstLine="720"/>
        <w:jc w:val="both"/>
      </w:pPr>
      <w:r>
        <w:t>Действие закона тождества распространяется и на обширную</w:t>
      </w:r>
      <w:r w:rsidR="00AD65B9">
        <w:t xml:space="preserve"> область умоз</w:t>
      </w:r>
      <w:r>
        <w:t>аключений. Так, простой категорический силлогизм</w:t>
      </w:r>
    </w:p>
    <w:p w:rsidR="00AD65B9" w:rsidRDefault="005A5998" w:rsidP="00B4030C">
      <w:pPr>
        <w:spacing w:line="360" w:lineRule="auto"/>
        <w:ind w:firstLine="720"/>
        <w:jc w:val="both"/>
      </w:pPr>
      <w:r>
        <w:t>возможен, в частности, потому, что средний термин, связывающий б</w:t>
      </w:r>
      <w:r w:rsidR="00AD65B9">
        <w:t>о</w:t>
      </w:r>
      <w:r>
        <w:t>льшую и меньшую посылки, сохраняет в них один и тот же смысл. А больший и меньший термины не только сохраняют свой смысл в посылках и заключении, но если они не распределен</w:t>
      </w:r>
      <w:r w:rsidR="00AD65B9">
        <w:t>ы</w:t>
      </w:r>
      <w:r>
        <w:t xml:space="preserve"> в посылках, то не могут быть распределен</w:t>
      </w:r>
      <w:r w:rsidR="00AD65B9">
        <w:t>ы</w:t>
      </w:r>
      <w:r>
        <w:t xml:space="preserve"> и в заключении. В противном случае силлогизм оказывается неправильным.</w:t>
      </w:r>
    </w:p>
    <w:p w:rsidR="00AD65B9" w:rsidRDefault="005A5998" w:rsidP="00B4030C">
      <w:pPr>
        <w:spacing w:line="360" w:lineRule="auto"/>
        <w:ind w:firstLine="720"/>
        <w:jc w:val="both"/>
      </w:pPr>
      <w:r>
        <w:t>Наконец, в доказательстве, если оно тоже правильное, закон тождества проявляется в том, что и тезис, и основания сохраняют свою определенность на протяжении всей данной логической процедуры. Без этого доказательство не состоялось бы или было бы неправильным.</w:t>
      </w:r>
    </w:p>
    <w:p w:rsidR="005A5998" w:rsidRDefault="005A5998" w:rsidP="00B4030C">
      <w:pPr>
        <w:spacing w:line="360" w:lineRule="auto"/>
        <w:ind w:firstLine="720"/>
        <w:jc w:val="both"/>
      </w:pPr>
      <w:r>
        <w:t>Из этого краткого обзора видно, что закон тождества универсален в смысле охвата всех без исключения форм мышления, вся- кой мысли вообще.</w:t>
      </w:r>
    </w:p>
    <w:p w:rsidR="00AD65B9" w:rsidRDefault="005A5998" w:rsidP="00B4030C">
      <w:pPr>
        <w:spacing w:line="360" w:lineRule="auto"/>
        <w:ind w:firstLine="720"/>
        <w:jc w:val="both"/>
      </w:pPr>
      <w:r>
        <w:t xml:space="preserve">Требования закона тождества и логические ошибки из-за их </w:t>
      </w:r>
      <w:r w:rsidR="00AD65B9">
        <w:t>нарушения</w:t>
      </w:r>
      <w:r>
        <w:t>. Из объективно действующего в нашем мышлении закона тождества вытекают определенные требования. Это логические нормы, установки, предписания или правила, которые формулируются самими людьми на основе закона и которые необходимо соблюдать, чтобы мышление было правильным, веду</w:t>
      </w:r>
      <w:r w:rsidR="00316693">
        <w:t>щим</w:t>
      </w:r>
      <w:r>
        <w:t xml:space="preserve"> к истине. Их можно свести к следующим двум.</w:t>
      </w:r>
    </w:p>
    <w:p w:rsidR="00316693" w:rsidRDefault="005A5998" w:rsidP="00B4030C">
      <w:pPr>
        <w:spacing w:line="360" w:lineRule="auto"/>
        <w:ind w:firstLine="720"/>
        <w:jc w:val="both"/>
      </w:pPr>
      <w:r>
        <w:t>1. Каждое понятие, суждение и т. д. должны употребляться в одном и том же, определенном смысле и сохранять его в процессе всего рассужден</w:t>
      </w:r>
      <w:r w:rsidR="00316693">
        <w:t>и</w:t>
      </w:r>
      <w:r>
        <w:t>я.</w:t>
      </w:r>
    </w:p>
    <w:p w:rsidR="00316693" w:rsidRDefault="005A5998" w:rsidP="00B4030C">
      <w:pPr>
        <w:spacing w:line="360" w:lineRule="auto"/>
        <w:ind w:firstLine="720"/>
        <w:jc w:val="both"/>
      </w:pPr>
      <w:r>
        <w:t>2. Нельзя отождествлять различные мысли и нельзя тождественные мысли принимать за различные.</w:t>
      </w:r>
    </w:p>
    <w:p w:rsidR="00316693" w:rsidRDefault="005A5998" w:rsidP="00B4030C">
      <w:pPr>
        <w:spacing w:line="360" w:lineRule="auto"/>
        <w:ind w:firstLine="720"/>
        <w:jc w:val="both"/>
      </w:pPr>
      <w:r>
        <w:t>Требуя определенности, однозначности мысли, закон тождества в то же время направлен против всякой нечеткости, неточности, размытости наших понятий и т. д.</w:t>
      </w:r>
      <w:r w:rsidR="00316693">
        <w:t>.</w:t>
      </w:r>
    </w:p>
    <w:p w:rsidR="00316693" w:rsidRDefault="005A5998" w:rsidP="00B4030C">
      <w:pPr>
        <w:spacing w:line="360" w:lineRule="auto"/>
        <w:ind w:firstLine="720"/>
        <w:jc w:val="both"/>
      </w:pPr>
      <w:r>
        <w:t>В тех случаях, когда требования закона тождества нарушаются, возникают многочисленные логические ошибки. Они называются поразному: «амфиболия» (двусмысленность, т. е. употребление одного - и того же слова-омонима одновременно в разных смыслах), «смешение понятий», «путаница в понятиях», «подмена одного понятия другим», «подмена тезиса» и т. д.</w:t>
      </w:r>
    </w:p>
    <w:p w:rsidR="00316693" w:rsidRDefault="005A5998" w:rsidP="00B4030C">
      <w:pPr>
        <w:spacing w:line="360" w:lineRule="auto"/>
        <w:ind w:firstLine="720"/>
        <w:jc w:val="both"/>
      </w:pPr>
      <w:r>
        <w:t xml:space="preserve">Значение закона тождества. </w:t>
      </w:r>
    </w:p>
    <w:p w:rsidR="005A5998" w:rsidRDefault="005A5998" w:rsidP="00B4030C">
      <w:pPr>
        <w:spacing w:line="360" w:lineRule="auto"/>
        <w:ind w:firstLine="720"/>
        <w:jc w:val="both"/>
      </w:pPr>
      <w:r>
        <w:t>Знание закона тождества и его использование в практике мышления имеет принципиальное значение, так как позволяет сознательно и четко отделять правильное рассуждение от неправильного, находить логические ошибки — двусмысленность, подмену понятий и т. д. — в рассуждениях других людей и избегать в своих собственных.</w:t>
      </w:r>
    </w:p>
    <w:p w:rsidR="00316693" w:rsidRDefault="005A5998" w:rsidP="00B4030C">
      <w:pPr>
        <w:spacing w:line="360" w:lineRule="auto"/>
        <w:ind w:firstLine="720"/>
        <w:jc w:val="both"/>
      </w:pPr>
      <w:r>
        <w:t>В любой речи — письменной или устной — следует в соответствии с законом тождества добиваться ясности изложения, а она предполагает использование слов и выражений в одном и том же смысле, понятном для других, и в естественных сочетаниях с другими словами.</w:t>
      </w:r>
    </w:p>
    <w:p w:rsidR="00316693" w:rsidRDefault="005A5998" w:rsidP="00B4030C">
      <w:pPr>
        <w:spacing w:line="360" w:lineRule="auto"/>
        <w:ind w:firstLine="720"/>
        <w:jc w:val="both"/>
      </w:pPr>
      <w:r>
        <w:t>Очень важно соблюдать требования закона тождества в дискуссиях, спорах и т. д. Чтобы спор не был беспредметным, необходимо всегда точно определить предмет спора и точно выяснить ключевые понятия в нем. Для равнозначных понятий можно и нужно использовать слова-синонимы. Они, как уже отмечалось, обогащают речь. Следует лишь помнить, что синонимия носит относительный характер (слова, являющиеся синонимами в одном отношении, не являются ими в другом). А под видом синонимов иногда употребляются совершенно разные понятия. Если же применяются слова-омонимы, то требуется точно выяснить тот смысл, в котором они в данном случае берутся.</w:t>
      </w:r>
    </w:p>
    <w:p w:rsidR="005A5998" w:rsidRDefault="005A5998" w:rsidP="00B4030C">
      <w:pPr>
        <w:spacing w:line="360" w:lineRule="auto"/>
        <w:ind w:firstLine="720"/>
        <w:jc w:val="both"/>
      </w:pPr>
      <w:r>
        <w:t>Неоценимо значение требований закона тождества в деятельности юриста. Надо учитывать, что даже в законодательных актах, над которыми, как правило, ведется особенно тщательная работа, нередко встречаются неясности и просто двусмысленности. А это очень опасно, так как неизбежно ведет к различному толкованию одного и того же закона и, следовательно, к его неоднозначному применению.</w:t>
      </w:r>
    </w:p>
    <w:p w:rsidR="00316693" w:rsidRDefault="005A5998" w:rsidP="00B4030C">
      <w:pPr>
        <w:spacing w:line="360" w:lineRule="auto"/>
        <w:ind w:firstLine="720"/>
        <w:jc w:val="both"/>
      </w:pPr>
      <w:r>
        <w:t>На требованиях закона тождества основано такое важное следственное действие, как опознание. Суть этого действия сводится к тому, что опознающему (потерпевшему, свидетелю и др.) предъявляются в установленном законом порядке человек или какой-нибудь предмет, чтобы определить их тождество (или различие) с тем, что наблюдалось ранее и о чем уже даны показания. Результаты опознания имеют важное доказательственное значение.</w:t>
      </w:r>
    </w:p>
    <w:p w:rsidR="00316693" w:rsidRDefault="005A5998" w:rsidP="00B4030C">
      <w:pPr>
        <w:spacing w:line="360" w:lineRule="auto"/>
        <w:ind w:firstLine="720"/>
        <w:jc w:val="both"/>
      </w:pPr>
      <w:r>
        <w:t>В следственной практике широко используется также идентификация (отождествление). Ее задача — установление тождества тех или иных вещей, людей, документов и т. д., которые до этого мыс</w:t>
      </w:r>
      <w:r w:rsidR="00316693">
        <w:t>л</w:t>
      </w:r>
      <w:r>
        <w:t xml:space="preserve">ились раздельно. </w:t>
      </w:r>
    </w:p>
    <w:p w:rsidR="00316693" w:rsidRDefault="00316693" w:rsidP="00B4030C">
      <w:pPr>
        <w:spacing w:line="360" w:lineRule="auto"/>
        <w:ind w:firstLine="720"/>
        <w:jc w:val="both"/>
      </w:pPr>
    </w:p>
    <w:p w:rsidR="005A5998" w:rsidRDefault="00E44F39" w:rsidP="00B4030C">
      <w:pPr>
        <w:spacing w:line="360" w:lineRule="auto"/>
        <w:ind w:firstLine="720"/>
        <w:jc w:val="center"/>
      </w:pPr>
      <w:r>
        <w:t>1.</w:t>
      </w:r>
      <w:r w:rsidR="005A5998">
        <w:t>2. Закон противоречия</w:t>
      </w:r>
    </w:p>
    <w:p w:rsidR="005A5998" w:rsidRDefault="005A5998" w:rsidP="00B4030C">
      <w:pPr>
        <w:spacing w:line="360" w:lineRule="auto"/>
        <w:ind w:firstLine="720"/>
        <w:jc w:val="both"/>
      </w:pPr>
      <w:r>
        <w:t>С законом тождества органически связан закон противоречия. Можно сказать так: если бы не было первого, то не могло бы быть и второго. В то же время закон противоречия носит самостоятельный характер. Если закон тождества обусловливает такую коре</w:t>
      </w:r>
      <w:r w:rsidR="00316693">
        <w:t>нн</w:t>
      </w:r>
      <w:r>
        <w:t>ую черту правильного мышления, как определенность, то действие закона противоречия обеспечивает его последовательность, непротиворечивость.</w:t>
      </w:r>
    </w:p>
    <w:p w:rsidR="005A5998" w:rsidRDefault="005A5998" w:rsidP="00B4030C">
      <w:pPr>
        <w:spacing w:line="360" w:lineRule="auto"/>
        <w:ind w:firstLine="720"/>
        <w:jc w:val="both"/>
      </w:pPr>
      <w:r>
        <w:t>Объективная основа закона противоречия и его сущность. Как уже показано, основу закона тождества составляет качественная определенность предметов и явлений, сохраняющаяся в процессе их взаимодействия на протяжении более или менее длительного времени. Отсюда следует, что если такой предмет существует, то он не может в то же время не существовать; он не может вместе обладать тем или иным качественно определенным свойством и не обладать им, находиться в том или ином отношении с другими предметами и не находиться в этом отношении.</w:t>
      </w:r>
    </w:p>
    <w:p w:rsidR="005A5998" w:rsidRDefault="00EC5FD3" w:rsidP="00B4030C">
      <w:pPr>
        <w:spacing w:line="360" w:lineRule="auto"/>
        <w:ind w:firstLine="720"/>
        <w:jc w:val="both"/>
      </w:pPr>
      <w:r>
        <w:t>Ф</w:t>
      </w:r>
      <w:r w:rsidR="005A5998">
        <w:t>ормально-логическ</w:t>
      </w:r>
      <w:r>
        <w:t>ий</w:t>
      </w:r>
      <w:r w:rsidR="005A5998">
        <w:t xml:space="preserve"> закон противоречия: два противополо</w:t>
      </w:r>
      <w:r>
        <w:t>ж</w:t>
      </w:r>
      <w:r w:rsidR="005A5998">
        <w:t>ных или противоречащих суждения об одном и том же предмете, который взят в одно и то же время и в одном и том же отношении, не могут быть одновременно истинными. Одно из них по необходимости ложное.</w:t>
      </w:r>
    </w:p>
    <w:p w:rsidR="005A5998" w:rsidRDefault="005A5998" w:rsidP="00B4030C">
      <w:pPr>
        <w:spacing w:line="360" w:lineRule="auto"/>
        <w:ind w:firstLine="720"/>
        <w:jc w:val="both"/>
      </w:pPr>
      <w:r>
        <w:t>Какова же сфера действия закона противоречия? Она тоже весьма Широка. Этот закон представляет собой прежде всего обобщение практики оперирования суждениями. В нем отражается закономерное отношение между двумя суждениями - утвердительным и отрицательным; отношение несовместимости их по истинности: если одно истинно, то другое непременно ложно.</w:t>
      </w:r>
    </w:p>
    <w:p w:rsidR="005A5998" w:rsidRDefault="005A5998" w:rsidP="00B4030C">
      <w:pPr>
        <w:spacing w:line="360" w:lineRule="auto"/>
        <w:ind w:firstLine="720"/>
        <w:jc w:val="both"/>
      </w:pPr>
      <w:r>
        <w:t>Поскольку суждения делятся на у</w:t>
      </w:r>
      <w:r w:rsidR="00EC5FD3">
        <w:t>т</w:t>
      </w:r>
      <w:r>
        <w:t>вердительн</w:t>
      </w:r>
      <w:r w:rsidR="00EC5FD3">
        <w:t>ые</w:t>
      </w:r>
      <w:r>
        <w:t xml:space="preserve"> и отрицательные, а они — в свою очередь, на истинные и ложные, то этим объясняется универсальный характер закона противоречия. Естественно, что поскольку из простых суждений образуются сложные, то закон противоречия действует и здесь, если они находятся в отношении отрицания.</w:t>
      </w:r>
    </w:p>
    <w:p w:rsidR="005A5998" w:rsidRDefault="005A5998" w:rsidP="00B4030C">
      <w:pPr>
        <w:spacing w:line="360" w:lineRule="auto"/>
        <w:ind w:firstLine="720"/>
        <w:jc w:val="both"/>
      </w:pPr>
      <w:r>
        <w:t>Этот закон распространяется также на понятия, а именно на отношения между ними. Это отношения несовместимости. Так, если лес «хвойн</w:t>
      </w:r>
      <w:r w:rsidR="00EC5FD3">
        <w:t>ый</w:t>
      </w:r>
      <w:r>
        <w:t>», то он не может быть «лиственн</w:t>
      </w:r>
      <w:r w:rsidR="00EC5FD3">
        <w:t>ым</w:t>
      </w:r>
      <w:r>
        <w:t>»</w:t>
      </w:r>
      <w:r w:rsidR="00EC5FD3">
        <w:t xml:space="preserve">.  </w:t>
      </w:r>
      <w:r>
        <w:t>Конечно, все это проявляется в процессе функционирования понятий.</w:t>
      </w:r>
    </w:p>
    <w:p w:rsidR="00EC5FD3" w:rsidRDefault="005A5998" w:rsidP="00B4030C">
      <w:pPr>
        <w:spacing w:line="360" w:lineRule="auto"/>
        <w:ind w:firstLine="720"/>
        <w:jc w:val="both"/>
      </w:pPr>
      <w:r>
        <w:t xml:space="preserve">Закон противоречия обнаруживается и в умозаключениях. На нем основаны, например, непосредственные умозаключения через превращение суждений. </w:t>
      </w:r>
    </w:p>
    <w:p w:rsidR="005A5998" w:rsidRDefault="005A5998" w:rsidP="00B4030C">
      <w:pPr>
        <w:spacing w:line="360" w:lineRule="auto"/>
        <w:ind w:firstLine="720"/>
        <w:jc w:val="both"/>
      </w:pPr>
      <w:r>
        <w:t>Наконец, закон противоречия действует в доказательстве. Он лежит в основе одного из правил оснований доказательства: они не должны противоречить друг другу. Без действия этого закона</w:t>
      </w:r>
    </w:p>
    <w:p w:rsidR="005A5998" w:rsidRDefault="005A5998" w:rsidP="00B4030C">
      <w:pPr>
        <w:spacing w:line="360" w:lineRule="auto"/>
        <w:ind w:firstLine="720"/>
        <w:jc w:val="both"/>
      </w:pPr>
      <w:r>
        <w:t>было бы невозможным опровержение. доказан истинность одного тезиса, мы не смогли бы заключить отсюда о ложности противоположного или противоречащего ему тезиса.</w:t>
      </w:r>
    </w:p>
    <w:p w:rsidR="005A5998" w:rsidRDefault="005A5998" w:rsidP="00B4030C">
      <w:pPr>
        <w:spacing w:line="360" w:lineRule="auto"/>
        <w:ind w:firstLine="720"/>
        <w:jc w:val="both"/>
      </w:pPr>
      <w:r>
        <w:t xml:space="preserve">Требование непротиворечивости мысли и его нарушения в практике мышления. </w:t>
      </w:r>
      <w:r w:rsidR="00EC5FD3">
        <w:t>Д</w:t>
      </w:r>
      <w:r>
        <w:t>ействие объективного закона противоречия в мышлении предъявляет человеку важное требование — непротиворечивости в его рассуждениях, в связях мёжду мыслями. Чтобы наши мысли были истинными, они должны быть последователь</w:t>
      </w:r>
      <w:r w:rsidR="00EC5FD3">
        <w:t>н</w:t>
      </w:r>
      <w:r>
        <w:t>ыми, непротиворечивыми. Или: в процессе любого рассужден</w:t>
      </w:r>
      <w:r w:rsidR="00EC5FD3">
        <w:t>и</w:t>
      </w:r>
      <w:r>
        <w:t>я нельзя</w:t>
      </w:r>
      <w:r w:rsidR="00EC5FD3">
        <w:t xml:space="preserve"> п</w:t>
      </w:r>
      <w:r>
        <w:t>ротиворечить себе, отвергать свои собственные высказывания, признаваемые за истинные.</w:t>
      </w:r>
    </w:p>
    <w:p w:rsidR="005A5998" w:rsidRDefault="005A5998" w:rsidP="00B4030C">
      <w:pPr>
        <w:spacing w:line="360" w:lineRule="auto"/>
        <w:ind w:firstLine="720"/>
        <w:jc w:val="both"/>
      </w:pPr>
      <w:r>
        <w:t xml:space="preserve">Вот </w:t>
      </w:r>
      <w:r w:rsidR="00EC5FD3">
        <w:t>п</w:t>
      </w:r>
      <w:r>
        <w:t>очему закон противоречия называют иногда законом непротиворечия. Но подобное наименование основано на недоразумении. Ведь сам закон и требование, вытекающее из него, — это разные вещи. Объективный закон называется законом противоречия потому, что он действует лишь там, где есть логическое противоречие, где образующие его суждения объективно не могут быть вместе истинными. Называть его законом непротивореч</w:t>
      </w:r>
      <w:r w:rsidR="00EC5FD3">
        <w:t>ия -</w:t>
      </w:r>
      <w:r>
        <w:t xml:space="preserve"> значит отождествлять его с требованием, которое формулируют сами люди на его основе («принцип непротиворечивости»)</w:t>
      </w:r>
      <w:r w:rsidR="00EC5FD3">
        <w:t>.</w:t>
      </w:r>
    </w:p>
    <w:p w:rsidR="00DC1DBC" w:rsidRDefault="00DC1DBC" w:rsidP="00B4030C">
      <w:pPr>
        <w:spacing w:line="360" w:lineRule="auto"/>
        <w:ind w:firstLine="720"/>
        <w:jc w:val="both"/>
      </w:pPr>
      <w:r>
        <w:t>Значение закона противоречия. Хотя мириться с логическими противоречиями нельзя ни в каком рассуждении, даже в самом</w:t>
      </w:r>
      <w:r w:rsidR="00024E4D">
        <w:t xml:space="preserve"> </w:t>
      </w:r>
      <w:r>
        <w:t xml:space="preserve">простом, особенно важно учитывать действие закона противоречия в науке. Ведь логические противоречия способны разрушить любое, сколь угодно сложное умственное построение. </w:t>
      </w:r>
    </w:p>
    <w:p w:rsidR="00024E4D" w:rsidRDefault="00024E4D" w:rsidP="00B4030C">
      <w:pPr>
        <w:spacing w:line="360" w:lineRule="auto"/>
        <w:ind w:firstLine="720"/>
        <w:jc w:val="both"/>
      </w:pPr>
    </w:p>
    <w:p w:rsidR="00DC1DBC" w:rsidRDefault="00E44F39" w:rsidP="00B4030C">
      <w:pPr>
        <w:spacing w:line="360" w:lineRule="auto"/>
        <w:ind w:firstLine="720"/>
        <w:jc w:val="center"/>
      </w:pPr>
      <w:r>
        <w:t>1.</w:t>
      </w:r>
      <w:r w:rsidR="00DC1DBC">
        <w:t>3. Закон исключенного третьего</w:t>
      </w:r>
    </w:p>
    <w:p w:rsidR="00DC1DBC" w:rsidRDefault="00DC1DBC" w:rsidP="00B4030C">
      <w:pPr>
        <w:spacing w:line="360" w:lineRule="auto"/>
        <w:ind w:firstLine="720"/>
        <w:jc w:val="both"/>
      </w:pPr>
      <w:r>
        <w:t>С законом противоречия, в свою очередь, тесно связан закон исключенного третьего.</w:t>
      </w:r>
    </w:p>
    <w:p w:rsidR="00DC1DBC" w:rsidRDefault="00DC1DBC" w:rsidP="00B4030C">
      <w:pPr>
        <w:spacing w:line="360" w:lineRule="auto"/>
        <w:ind w:firstLine="720"/>
        <w:jc w:val="both"/>
      </w:pPr>
      <w:r>
        <w:t>Как установлено выше, закон противоречия гласит, что у</w:t>
      </w:r>
      <w:r w:rsidR="00024E4D">
        <w:t>т</w:t>
      </w:r>
      <w:r>
        <w:t>верждение и отрицание одного и того же не могут быть вместе истинными: одно из них непременно ложно. Но могут ли они быть одновременно ложными? Об этом закон противоречия ничего не говорит.</w:t>
      </w:r>
    </w:p>
    <w:p w:rsidR="00DC1DBC" w:rsidRDefault="00DC1DBC" w:rsidP="00B4030C">
      <w:pPr>
        <w:spacing w:line="360" w:lineRule="auto"/>
        <w:ind w:firstLine="720"/>
        <w:jc w:val="both"/>
      </w:pPr>
      <w:r>
        <w:t>На этот вопрос отвечает закон исключенного третьего. В этом смысле его можно считать дополнением к закону противоречия (</w:t>
      </w:r>
      <w:r w:rsidR="00024E4D">
        <w:t>а,</w:t>
      </w:r>
      <w:r>
        <w:t xml:space="preserve"> следовательно, и к закону тождества). Его действием также </w:t>
      </w:r>
      <w:r w:rsidR="00024E4D">
        <w:t>обусловлена,</w:t>
      </w:r>
      <w:r>
        <w:t xml:space="preserve"> так или </w:t>
      </w:r>
      <w:r w:rsidR="00024E4D">
        <w:t>иначе,</w:t>
      </w:r>
      <w:r>
        <w:t xml:space="preserve"> определенность мышления, его последовательность, непротиворечивость. Но он обладает относительной самостоятельностью, имеет свою сферу действия и свое предназначение в мышлении.</w:t>
      </w:r>
    </w:p>
    <w:p w:rsidR="00024E4D" w:rsidRDefault="00DC1DBC" w:rsidP="00B4030C">
      <w:pPr>
        <w:spacing w:line="360" w:lineRule="auto"/>
        <w:ind w:firstLine="720"/>
        <w:jc w:val="both"/>
      </w:pPr>
      <w:r>
        <w:t>Объективн</w:t>
      </w:r>
      <w:r w:rsidR="00024E4D">
        <w:t>ый</w:t>
      </w:r>
      <w:r>
        <w:t xml:space="preserve"> источник и существо закона исключенного третьего. </w:t>
      </w:r>
    </w:p>
    <w:p w:rsidR="00DC1DBC" w:rsidRDefault="00DC1DBC" w:rsidP="00B4030C">
      <w:pPr>
        <w:spacing w:line="360" w:lineRule="auto"/>
        <w:ind w:firstLine="720"/>
        <w:jc w:val="both"/>
      </w:pPr>
      <w:r>
        <w:t>Подобно законам тождества и противоречия, этот закон имеет объективный источник. В нем отражается та же качественная определенность предметов и явлений действительного мира, сохра</w:t>
      </w:r>
      <w:r w:rsidR="00024E4D">
        <w:t>н</w:t>
      </w:r>
      <w:r>
        <w:t>яющаяся до поры до времени в процессе их изменения и развития. А это означает, что нечто существует или не существует, входит в какой-то класс предметов или не входит, ему что-то присуще или не присуще и т. д.</w:t>
      </w:r>
    </w:p>
    <w:p w:rsidR="00DC1DBC" w:rsidRDefault="00DC1DBC" w:rsidP="00B4030C">
      <w:pPr>
        <w:spacing w:line="360" w:lineRule="auto"/>
        <w:ind w:firstLine="720"/>
        <w:jc w:val="both"/>
      </w:pPr>
      <w:r>
        <w:t>Поэтому в той мере, в какой мир альтернативен, разд</w:t>
      </w:r>
      <w:r w:rsidR="00024E4D">
        <w:t>в</w:t>
      </w:r>
      <w:r>
        <w:t>оен на «наличие — отсутствие», мышление, если оно верно отражает его, не может не быть тоже альтернативным. В нем неизбежно действует закон исключенного третьего.</w:t>
      </w:r>
    </w:p>
    <w:p w:rsidR="00024E4D" w:rsidRDefault="00DC1DBC" w:rsidP="00B4030C">
      <w:pPr>
        <w:spacing w:line="360" w:lineRule="auto"/>
        <w:ind w:firstLine="720"/>
        <w:jc w:val="both"/>
      </w:pPr>
      <w:r>
        <w:t>Открытый Аристотелем, этот закон гласит: «Не может быть ничего промежуточного между двумя членами противоречия, а относительно чего-то одного необходимо что бы то ни было одно либо утверждать, либо отрицать»</w:t>
      </w:r>
      <w:r w:rsidR="00024E4D">
        <w:t>.</w:t>
      </w:r>
    </w:p>
    <w:p w:rsidR="00DC1DBC" w:rsidRDefault="00DC1DBC" w:rsidP="00B4030C">
      <w:pPr>
        <w:spacing w:line="360" w:lineRule="auto"/>
        <w:ind w:firstLine="720"/>
        <w:jc w:val="both"/>
      </w:pPr>
      <w:r>
        <w:t>Как и закон противоречия, закон исключенного третьего — результат обобщения практики применения суждений. Но если в законе противоречия выражаются их отношения по истинности, то в законе исключенного третьего — по ложности. Он действует в отношениях между противоречащими суждениями.</w:t>
      </w:r>
    </w:p>
    <w:p w:rsidR="00DC1DBC" w:rsidRDefault="00DC1DBC" w:rsidP="00B4030C">
      <w:pPr>
        <w:spacing w:line="360" w:lineRule="auto"/>
        <w:ind w:firstLine="720"/>
        <w:jc w:val="both"/>
      </w:pPr>
      <w:r>
        <w:t>Но он не действует во взаимоотношениях меж</w:t>
      </w:r>
      <w:r w:rsidR="00F25CA0">
        <w:t>д</w:t>
      </w:r>
      <w:r>
        <w:t>у противоположными  суждениями, хотя закон противоречия действует и здесь: они не могут быть в</w:t>
      </w:r>
      <w:r w:rsidR="00F25CA0">
        <w:t>месте</w:t>
      </w:r>
      <w:r>
        <w:t xml:space="preserve"> истинными, но могут быть одновременно ложными. Действие закона исключенного третьего обнаруживается и в сложных суждениях (например, в строгой дизъюнкции, когда составляющие ее суждения взаимно исключают друг друга, </w:t>
      </w:r>
      <w:r w:rsidR="00F25CA0">
        <w:t>а,</w:t>
      </w:r>
      <w:r>
        <w:t xml:space="preserve"> следовательно, не могут быть вместе не только истинными, но и ложными).</w:t>
      </w:r>
    </w:p>
    <w:p w:rsidR="00DC1DBC" w:rsidRDefault="00DC1DBC" w:rsidP="00B4030C">
      <w:pPr>
        <w:spacing w:line="360" w:lineRule="auto"/>
        <w:ind w:firstLine="720"/>
        <w:jc w:val="both"/>
      </w:pPr>
      <w:r>
        <w:t>Закон исключенного третьего проявляется также в умозаключениях и доказательстве. Например, он лежит в основе непосредственных умозаключений через превращение суждений и ч</w:t>
      </w:r>
      <w:r w:rsidR="00F25CA0">
        <w:t xml:space="preserve">ерез отношение противоречащих </w:t>
      </w:r>
      <w:r>
        <w:t>сужд</w:t>
      </w:r>
      <w:r w:rsidR="00F25CA0">
        <w:t>ений</w:t>
      </w:r>
      <w:r>
        <w:t xml:space="preserve"> в логическом квадрате. Без его действия было бы невозмож</w:t>
      </w:r>
      <w:r w:rsidR="00F25CA0">
        <w:t>н</w:t>
      </w:r>
      <w:r>
        <w:t xml:space="preserve">о косвенное доказательство. Устанавливал ложность какого-либо </w:t>
      </w:r>
      <w:r w:rsidR="00F25CA0">
        <w:t>тез</w:t>
      </w:r>
      <w:r>
        <w:t>иса, мы тем самым доказываем истинность противоречащего ему тезиса, поскольку оба они не могут быть вместе ложными.</w:t>
      </w:r>
    </w:p>
    <w:p w:rsidR="00DC1DBC" w:rsidRDefault="00DC1DBC" w:rsidP="00B4030C">
      <w:pPr>
        <w:spacing w:line="360" w:lineRule="auto"/>
        <w:ind w:firstLine="720"/>
        <w:jc w:val="both"/>
      </w:pPr>
      <w:r>
        <w:t xml:space="preserve">Требования закона исключенного третьего и ах нарушения. На основе этого закона можно сформулировать определенные требования к мышлению. Закон исключенного третьего предъявляет требование выбора — одного из двух — по принципу «или — или», </w:t>
      </w:r>
      <w:r w:rsidR="00F25CA0">
        <w:rPr>
          <w:lang w:val="en-US"/>
        </w:rPr>
        <w:t>tertium</w:t>
      </w:r>
      <w:r>
        <w:t xml:space="preserve"> </w:t>
      </w:r>
      <w:r w:rsidR="00F25CA0">
        <w:rPr>
          <w:lang w:val="en-US"/>
        </w:rPr>
        <w:t>non</w:t>
      </w:r>
      <w:r w:rsidR="00F25CA0" w:rsidRPr="00F25CA0">
        <w:t xml:space="preserve"> </w:t>
      </w:r>
      <w:r w:rsidR="00F25CA0">
        <w:rPr>
          <w:lang w:val="en-US"/>
        </w:rPr>
        <w:t>datur</w:t>
      </w:r>
      <w:r w:rsidR="00F25CA0" w:rsidRPr="00F25CA0">
        <w:t xml:space="preserve"> </w:t>
      </w:r>
      <w:r>
        <w:t>(третьего не дано). Он означает, что при решении альтернативного вопроса нельзя уклоняться от определенного ответа; нельзя искать что-то промежуточное, среднее, третье.</w:t>
      </w:r>
    </w:p>
    <w:p w:rsidR="00DC1DBC" w:rsidRDefault="00DC1DBC" w:rsidP="00B4030C">
      <w:pPr>
        <w:spacing w:line="360" w:lineRule="auto"/>
        <w:ind w:firstLine="720"/>
        <w:jc w:val="both"/>
      </w:pPr>
      <w:r>
        <w:t>Значение закона исключенного третьего. Конечно, как и закон противоречия, этот закон не может точно указать, какое именно из двух противоречащих суждений истинно. Но его значение состоит в том, что он устанавливает для нас вполне определенные интеллектуальные границы, в которых возможен поиск истины. Эта истина заключена в одном из двух отрицающих друг друга высказываний. За этими пределами искать ее не имеет смысла. Сам же выбор одного из суждений в качестве истинного обеспечивается средствами той или иной науки и практики.</w:t>
      </w:r>
    </w:p>
    <w:p w:rsidR="00DC1DBC" w:rsidRDefault="00DC1DBC" w:rsidP="00B4030C">
      <w:pPr>
        <w:spacing w:line="360" w:lineRule="auto"/>
        <w:ind w:firstLine="720"/>
        <w:jc w:val="both"/>
      </w:pPr>
      <w:r>
        <w:t>Какое значение имеет закон исключенного третьего в юридическом отношении? Можно сказать, что именно здесь он празднует свой триумф. На принципе «или — или» основана, по существу, вся юридическая практика.</w:t>
      </w:r>
    </w:p>
    <w:p w:rsidR="00F25CA0" w:rsidRDefault="00F25CA0" w:rsidP="00B4030C">
      <w:pPr>
        <w:spacing w:line="360" w:lineRule="auto"/>
        <w:ind w:firstLine="720"/>
        <w:jc w:val="both"/>
      </w:pPr>
    </w:p>
    <w:p w:rsidR="00DC1DBC" w:rsidRDefault="00E44F39" w:rsidP="00B4030C">
      <w:pPr>
        <w:spacing w:line="360" w:lineRule="auto"/>
        <w:ind w:firstLine="720"/>
        <w:jc w:val="center"/>
      </w:pPr>
      <w:r>
        <w:t>1.</w:t>
      </w:r>
      <w:r w:rsidR="00DC1DBC">
        <w:t>4. Закон достаточного основания</w:t>
      </w:r>
    </w:p>
    <w:p w:rsidR="00DC1DBC" w:rsidRDefault="00DC1DBC" w:rsidP="00B4030C">
      <w:pPr>
        <w:spacing w:line="360" w:lineRule="auto"/>
        <w:ind w:firstLine="720"/>
        <w:jc w:val="both"/>
      </w:pPr>
      <w:r>
        <w:t>Важное место среди формально-логических законов мышления занимает закон достаточного основания. Он тоже находится в неразрывной связи с остальными. И действительно, если мысль обладает определенностью (закон тождества), то это открывает возможность для установления ее истинности или ложности во взаимоотношениях с другими мыслями (закон противоречия и закон исключенного третьего). Само же установление истинности или ложности мысли невозможно без соответствующего обоснования.</w:t>
      </w:r>
    </w:p>
    <w:p w:rsidR="00DC1DBC" w:rsidRDefault="00DC1DBC" w:rsidP="00B4030C">
      <w:pPr>
        <w:spacing w:line="360" w:lineRule="auto"/>
        <w:ind w:firstLine="720"/>
        <w:jc w:val="both"/>
      </w:pPr>
      <w:r>
        <w:t>Отсюда — действие закона достаточного основания. Им обусловлена еще одна коренная черта правильного мышления наряду с</w:t>
      </w:r>
      <w:r w:rsidR="00F25CA0">
        <w:t xml:space="preserve"> </w:t>
      </w:r>
      <w:r>
        <w:t>определенностью и последовательностью, непротиворечивостью — его обоснованность, доказательность.</w:t>
      </w:r>
    </w:p>
    <w:p w:rsidR="00DC1DBC" w:rsidRDefault="00DC1DBC" w:rsidP="00B4030C">
      <w:pPr>
        <w:spacing w:line="360" w:lineRule="auto"/>
        <w:ind w:firstLine="720"/>
        <w:jc w:val="both"/>
      </w:pPr>
      <w:r>
        <w:t>Объективные предпосылки и смысл закона достаточного основания. Качественно определенные предметы, известным образом соотносящиеся между собой (о чем уже говорилось выше), так или иначе возникают из других предметов и сами, в свою очередь, порождают третьи, изменяются и развиваются в процессе взаимодействия между собой. Следовательно, все в окружающем мире имеет свои основания в другом.</w:t>
      </w:r>
    </w:p>
    <w:p w:rsidR="00F96221" w:rsidRDefault="00F96221" w:rsidP="00B4030C">
      <w:pPr>
        <w:spacing w:line="360" w:lineRule="auto"/>
        <w:ind w:firstLine="720"/>
        <w:jc w:val="both"/>
      </w:pPr>
      <w:r>
        <w:t>Такая объективно существующая универсальная зависимость одних предметов от других и служит важнейшей предпосылкой возникновения и функционирования в нашем мышлении закона достаточного основания. Этот закон был открыт и впервые сформулирован Г. Лейбницем. Он писал: «Ни одно явление не может оказаться истинным или действительным, ни одно утверждение справедливым — без достаточного основания, почему именно дело обстоит так, а не иначе...</w:t>
      </w:r>
      <w:r w:rsidR="00F25CA0">
        <w:t>»</w:t>
      </w:r>
    </w:p>
    <w:p w:rsidR="00F96221" w:rsidRDefault="00F96221" w:rsidP="00B4030C">
      <w:pPr>
        <w:spacing w:line="360" w:lineRule="auto"/>
        <w:ind w:firstLine="720"/>
        <w:jc w:val="both"/>
      </w:pPr>
      <w:r>
        <w:t xml:space="preserve">Правда, у Лейбница он дан как универсальный закон и бытия, и познания — закон причинности. Применительно лишь к мышлению ему можно дать следующую формулировку: ни одно суждение не может быть признано истинным без достаточного основания. Отсюда — название самого закона. Но почему идет речь именно о </w:t>
      </w:r>
      <w:r w:rsidR="00122B5D">
        <w:t>«</w:t>
      </w:r>
      <w:r>
        <w:t xml:space="preserve">достаточном» основании? Достаточными являются такие фактические и теоретические основания, из которых данное суждение следует с логической необходимостью. </w:t>
      </w:r>
    </w:p>
    <w:p w:rsidR="00F96221" w:rsidRDefault="00F96221" w:rsidP="00B4030C">
      <w:pPr>
        <w:spacing w:line="360" w:lineRule="auto"/>
        <w:ind w:firstLine="720"/>
        <w:jc w:val="both"/>
      </w:pPr>
      <w:r>
        <w:t xml:space="preserve">Требования, вытекающие </w:t>
      </w:r>
      <w:r w:rsidR="00E44F39">
        <w:t>и</w:t>
      </w:r>
      <w:r>
        <w:t xml:space="preserve">з закона достаточного основания, и ошибки, связанные с их нарушением. Будучи объективным, закон достаточного основания предъявляет к нашему мышлению важные требования: всякая истинная мысль должна быть обоснованной, или: нельзя признать высказывание истинным, если для него нет достаточных оснований. Иными словами, ничего нельзя принимать на веру: надо основываться на достоверных фактах и ранее доказанных положениях. Этот закон направлен против </w:t>
      </w:r>
      <w:r w:rsidR="00E44F39">
        <w:t>бессвязных</w:t>
      </w:r>
      <w:r>
        <w:t>, хаотичных, бездоказательных рассуждений; голого, необоснованного теоретизирования; неоправданн</w:t>
      </w:r>
      <w:r w:rsidR="00E44F39">
        <w:t>ы</w:t>
      </w:r>
      <w:r>
        <w:t>х, неубедительн</w:t>
      </w:r>
      <w:r w:rsidR="00E44F39">
        <w:t>ы</w:t>
      </w:r>
      <w:r>
        <w:t>х выводов. Он враг всяких догм, пустых верований, суеверий и предрассудков.</w:t>
      </w:r>
    </w:p>
    <w:p w:rsidR="00C97554" w:rsidRDefault="00C97554" w:rsidP="00B4030C">
      <w:pPr>
        <w:spacing w:line="360" w:lineRule="auto"/>
        <w:ind w:firstLine="720"/>
        <w:jc w:val="both"/>
      </w:pPr>
      <w:r>
        <w:t>Значение закона достаточного основания. Этот закон, разумеется, ничего не говорит о том, какие конкретно основания для данного вывода являются достаточными. Он только дисциплинирует наше мышление, направляя его на поиск таких оснований, на обеспечение обоснованности вывода.</w:t>
      </w:r>
    </w:p>
    <w:p w:rsidR="00C97554" w:rsidRDefault="00C97554" w:rsidP="00B4030C">
      <w:pPr>
        <w:spacing w:line="360" w:lineRule="auto"/>
        <w:ind w:firstLine="720"/>
        <w:jc w:val="both"/>
      </w:pPr>
      <w:r>
        <w:t>Рассмотренные выше основные формально-логические законы мышления открыты традиционной логикой. Как относится к ним символическая логика? Она основывается на них в своих построениях и процедурах, но в целях решения собственных специфических задач вносит в них необходимые уточнения и дает им свою символику. Так, раскрывал их единство в определенном отношении, она рассматривает их в качестве тождественно-истинных формул. Что это значит? Многие логические формулы, используемые в сим</w:t>
      </w:r>
      <w:r w:rsidR="00122B5D">
        <w:t>в</w:t>
      </w:r>
      <w:r>
        <w:t>олической логике (логике высказываний), оказываются при одних логических значениях своих переменных истинными, а при других — ложными. Тождественно истинные формулы тем и отличаются, что они имеют логическое значение «истина» при всех логических значениях своих переменных. Истинность таких формул обусловлена их логической структурой. Поэтому они называются еще логически истинными формулами. В конечном счете их истинность определяется тем, что в их структуре отражаются наиболее глубокие и общие связи самого объективного мира. Посредством этих формул и выражаются законы логики.</w:t>
      </w:r>
    </w:p>
    <w:p w:rsidR="00C97554" w:rsidRDefault="00122B5D" w:rsidP="00B4030C">
      <w:pPr>
        <w:spacing w:line="360" w:lineRule="auto"/>
        <w:ind w:firstLine="720"/>
        <w:jc w:val="both"/>
      </w:pPr>
      <w:r>
        <w:t>З</w:t>
      </w:r>
      <w:r w:rsidR="00C97554">
        <w:t>акон тождества выражается логической формулой</w:t>
      </w:r>
    </w:p>
    <w:p w:rsidR="00C97554" w:rsidRDefault="00C97554" w:rsidP="00B4030C">
      <w:pPr>
        <w:spacing w:line="360" w:lineRule="auto"/>
        <w:ind w:firstLine="720"/>
        <w:jc w:val="both"/>
      </w:pPr>
      <w:r>
        <w:t xml:space="preserve">А </w:t>
      </w:r>
      <w:r w:rsidR="00122B5D">
        <w:t>=</w:t>
      </w:r>
      <w:r>
        <w:t>А (А равносильно А) или А</w:t>
      </w:r>
      <w:r w:rsidR="00122B5D">
        <w:t>-</w:t>
      </w:r>
      <w:r w:rsidR="00122B5D" w:rsidRPr="00122B5D">
        <w:t>&gt;</w:t>
      </w:r>
      <w:r>
        <w:t>(«Если А, то А»).</w:t>
      </w:r>
    </w:p>
    <w:p w:rsidR="00122B5D" w:rsidRDefault="00C97554" w:rsidP="00B4030C">
      <w:pPr>
        <w:spacing w:line="360" w:lineRule="auto"/>
        <w:ind w:firstLine="720"/>
        <w:jc w:val="both"/>
        <w:rPr>
          <w:lang w:val="en-US"/>
        </w:rPr>
      </w:pPr>
      <w:r>
        <w:t>Закон противоречия выражается формулой</w:t>
      </w:r>
    </w:p>
    <w:p w:rsidR="00C97554" w:rsidRDefault="00D007C1" w:rsidP="00B4030C">
      <w:pPr>
        <w:spacing w:line="360" w:lineRule="auto"/>
        <w:ind w:firstLine="720"/>
        <w:jc w:val="both"/>
      </w:pPr>
      <w:r>
        <w:t>] (А</w:t>
      </w:r>
      <w:r>
        <w:rPr>
          <w:vertAlign w:val="subscript"/>
          <w:lang w:val="en-US"/>
        </w:rPr>
        <w:t>v</w:t>
      </w:r>
      <w:r w:rsidR="00C97554">
        <w:t>] А) («Неверно, что А и не-А).</w:t>
      </w:r>
    </w:p>
    <w:p w:rsidR="00C97554" w:rsidRDefault="00C97554" w:rsidP="00B4030C">
      <w:pPr>
        <w:spacing w:line="360" w:lineRule="auto"/>
        <w:ind w:firstLine="720"/>
        <w:jc w:val="both"/>
      </w:pPr>
      <w:r>
        <w:t>Закон исключенного третьего — А</w:t>
      </w:r>
      <w:r w:rsidR="00D007C1">
        <w:rPr>
          <w:vertAlign w:val="subscript"/>
          <w:lang w:val="en-US"/>
        </w:rPr>
        <w:t>v</w:t>
      </w:r>
      <w:r>
        <w:t>] А (А или не-А).</w:t>
      </w:r>
    </w:p>
    <w:p w:rsidR="00C97554" w:rsidRDefault="00C97554" w:rsidP="00B4030C">
      <w:pPr>
        <w:spacing w:line="360" w:lineRule="auto"/>
        <w:ind w:firstLine="720"/>
        <w:jc w:val="both"/>
      </w:pPr>
      <w:r>
        <w:t>Оба последних закона в сим</w:t>
      </w:r>
      <w:r w:rsidR="00D007C1">
        <w:t>в</w:t>
      </w:r>
      <w:r>
        <w:t>олической логике относятся лишь к противоречащим высказываниям и потому могут быть выведены друг из друга.</w:t>
      </w:r>
    </w:p>
    <w:p w:rsidR="00C97554" w:rsidRDefault="00C97554" w:rsidP="00B4030C">
      <w:pPr>
        <w:spacing w:line="360" w:lineRule="auto"/>
        <w:ind w:firstLine="720"/>
        <w:jc w:val="both"/>
      </w:pPr>
      <w:r>
        <w:t>Считается, что закон достаточного основания символически выразить нельзя, так как это исключительно содержательный закон.</w:t>
      </w:r>
    </w:p>
    <w:p w:rsidR="00C97554" w:rsidRDefault="00C97554" w:rsidP="00B4030C">
      <w:pPr>
        <w:spacing w:line="360" w:lineRule="auto"/>
        <w:ind w:firstLine="720"/>
        <w:jc w:val="both"/>
      </w:pPr>
      <w:r>
        <w:t xml:space="preserve">Приведем пример толкования подобных формул. Так, сложные высказывания типа: «Закон принят, или закон не принят», «Решение суда правильное, или решение суда неправильное», имея формулу </w:t>
      </w:r>
      <w:r w:rsidR="00D007C1">
        <w:t>А</w:t>
      </w:r>
      <w:r w:rsidR="00D007C1">
        <w:rPr>
          <w:vertAlign w:val="subscript"/>
          <w:lang w:val="en-US"/>
        </w:rPr>
        <w:t>v</w:t>
      </w:r>
      <w:r w:rsidR="00D007C1">
        <w:t xml:space="preserve">] А </w:t>
      </w:r>
      <w:r>
        <w:t>(закон исключенного третьего), истинны независимо от того, истинны или ложны образующие их элементарные суждения. Вот таблица истинности этой формулы:</w:t>
      </w:r>
    </w:p>
    <w:p w:rsidR="00C97554" w:rsidRDefault="00C127AD" w:rsidP="00B4030C">
      <w:pPr>
        <w:spacing w:line="360" w:lineRule="auto"/>
        <w:ind w:firstLine="7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60pt">
            <v:imagedata r:id="rId7" o:title="" gain="91022f"/>
          </v:shape>
        </w:pict>
      </w:r>
    </w:p>
    <w:p w:rsidR="00C97554" w:rsidRDefault="00C97554" w:rsidP="00B4030C">
      <w:pPr>
        <w:spacing w:line="360" w:lineRule="auto"/>
        <w:ind w:firstLine="720"/>
        <w:jc w:val="both"/>
      </w:pPr>
      <w:r>
        <w:t>Наряду с тождественно-истинными формулами есть еще тождественно-ложные формулы. Ими выражаются логические противоречия.</w:t>
      </w:r>
    </w:p>
    <w:p w:rsidR="00C97554" w:rsidRDefault="00C97554" w:rsidP="00B4030C">
      <w:pPr>
        <w:spacing w:line="360" w:lineRule="auto"/>
        <w:ind w:firstLine="720"/>
        <w:jc w:val="both"/>
      </w:pPr>
      <w:r>
        <w:t>Благодаря табличному способу символическая логика (логика высказываний) в состоянии эффективно выявлять как тождественно-истинные формулы, так и тождественно-ложные формулы — законы логики и логические противоречия. В этом ее громадный шаг вперед по сравнению с традиционной логикой.</w:t>
      </w:r>
    </w:p>
    <w:p w:rsidR="00D007C1" w:rsidRDefault="00E44F39" w:rsidP="00B4030C">
      <w:pPr>
        <w:spacing w:line="360" w:lineRule="auto"/>
        <w:ind w:firstLine="720"/>
        <w:jc w:val="center"/>
      </w:pPr>
      <w:r>
        <w:t xml:space="preserve">2. </w:t>
      </w:r>
      <w:r w:rsidR="006647F5">
        <w:t>Соотношение законов формальной</w:t>
      </w:r>
    </w:p>
    <w:p w:rsidR="00D007C1" w:rsidRDefault="006647F5" w:rsidP="00B4030C">
      <w:pPr>
        <w:spacing w:line="360" w:lineRule="auto"/>
        <w:ind w:firstLine="720"/>
        <w:jc w:val="center"/>
      </w:pPr>
      <w:r>
        <w:t xml:space="preserve"> и диалектической логики</w:t>
      </w:r>
    </w:p>
    <w:p w:rsidR="00D007C1" w:rsidRDefault="00D007C1" w:rsidP="00B4030C">
      <w:pPr>
        <w:spacing w:line="360" w:lineRule="auto"/>
        <w:ind w:firstLine="720"/>
        <w:jc w:val="both"/>
      </w:pPr>
      <w:r>
        <w:t>Основные формально-логические законы — при всей их значимости и широте действия — не исчерпывают всех фундаментальных закономерностей мышления. Кроме них действуют еще диалектические законы мышления, изучаемые диалектической логикой.</w:t>
      </w:r>
    </w:p>
    <w:p w:rsidR="00D007C1" w:rsidRDefault="00D007C1" w:rsidP="007C1C0B">
      <w:pPr>
        <w:numPr>
          <w:ilvl w:val="1"/>
          <w:numId w:val="2"/>
        </w:numPr>
        <w:spacing w:line="360" w:lineRule="auto"/>
        <w:ind w:firstLine="720"/>
        <w:jc w:val="center"/>
      </w:pPr>
      <w:r>
        <w:t>Сфера действия диалектических законов мышления</w:t>
      </w:r>
    </w:p>
    <w:p w:rsidR="00D007C1" w:rsidRDefault="00D007C1" w:rsidP="00B4030C">
      <w:pPr>
        <w:spacing w:line="360" w:lineRule="auto"/>
        <w:ind w:firstLine="720"/>
        <w:jc w:val="both"/>
      </w:pPr>
      <w:r>
        <w:t>Как и громадное большинство законов природы и общества, основные формально-логические законы мышления носят относительный характер. Это означает, что они действуют в определенных условиях, а именно когда рассматривается «готовый» предмет, до поры до времени сохраняющий свою качественную определенность, проявляющий в том или ином определенном отношении то или иное определенное свойство.</w:t>
      </w:r>
    </w:p>
    <w:p w:rsidR="00D007C1" w:rsidRDefault="00D007C1" w:rsidP="00B4030C">
      <w:pPr>
        <w:spacing w:line="360" w:lineRule="auto"/>
        <w:ind w:firstLine="720"/>
        <w:jc w:val="both"/>
      </w:pPr>
      <w:r>
        <w:t>Но как только мы начинаем исследовать предмёт диалектически — всесторонне, во взаимодействии с остальным миром, а следовательно, с точки зрения его возникновения, изменения и развития, его превращения в новое качественное состояние, одних формально-логических законов оказывается недостаточно. Здесь вступают в силу новые, в известном смысле слова более высокие, диалектические законы мышления.</w:t>
      </w:r>
    </w:p>
    <w:p w:rsidR="00D007C1" w:rsidRDefault="00D007C1" w:rsidP="00B4030C">
      <w:pPr>
        <w:spacing w:line="360" w:lineRule="auto"/>
        <w:ind w:firstLine="720"/>
        <w:jc w:val="both"/>
      </w:pPr>
      <w:r>
        <w:t>Не ставя перед собой задачу, дать более или менее полный анализ этих законов, приведем ряд примеров, демонстрирующих их необходимость, характер и сферу действия.</w:t>
      </w:r>
    </w:p>
    <w:p w:rsidR="006647F5" w:rsidRDefault="00D007C1" w:rsidP="00B4030C">
      <w:pPr>
        <w:spacing w:line="360" w:lineRule="auto"/>
        <w:ind w:firstLine="720"/>
        <w:jc w:val="both"/>
      </w:pPr>
      <w:r>
        <w:t>Отражение в мышлении переходных (промежуточных) состояний. Пока предмет — например, стекло — сохраняет свое агрегатное состояние или качество твердого тела, мы можем безошибочно подвести его под соответствующее общее понятие — «твердое тело». В этом, как мы видели, и состоит действие закона тождества в его традиционном смысле. Но вместе с ним действуют и осталь</w:t>
      </w:r>
      <w:r w:rsidR="006647F5">
        <w:t xml:space="preserve">ные из основных формально-логических законов. Так, если мы назвали стекло твердым телом, то мы уже не можем, в силу действия закона противоречия, назвать его одновременно и нетвердым телом или жидкостью. При этом, в силу закона исключенного третьего, мы стоим перед дилеммой: стекло либо твердое тело, либо нетвердое тело; третье решение здесь исключено. </w:t>
      </w:r>
      <w:r w:rsidR="00E43A1A">
        <w:t>И,</w:t>
      </w:r>
      <w:r w:rsidR="006647F5">
        <w:t xml:space="preserve"> наконец, для подведения стекла под понятие твердого тела у нас есть достаточные основания. Стекло обладает свойствами сохранять определенную форму, занимать определенный объем и т. д. А именно подобные признаки и входят в содержание понятия «твердое тело». Этим оно отличается от жидкости, которая способна принимать форму соответствующего сосуда, и газа, способного занимать весь его объем.</w:t>
      </w:r>
    </w:p>
    <w:p w:rsidR="006647F5" w:rsidRDefault="006647F5" w:rsidP="00B4030C">
      <w:pPr>
        <w:spacing w:line="360" w:lineRule="auto"/>
        <w:ind w:firstLine="720"/>
        <w:jc w:val="both"/>
      </w:pPr>
      <w:r>
        <w:t>Но как обстоит дело с логической операцией подведения под понятие в иных условиях, когда стекло, будучи расплавленн</w:t>
      </w:r>
      <w:r w:rsidR="00E43A1A">
        <w:t>ым</w:t>
      </w:r>
      <w:r>
        <w:t>, лишь приобретает свою качественную определенность твердого тела, т. е. не является «ставшим», оформившимся, «готовым», а находится в процессе становления? Можем ли мы и в этом случае дать определенный, однозначный, категорический ответ: «да, это твердое тело», «Нет, это нетвердое тело» («жидкость»)? Оказывается, по самому существу дела такого ответа дать уже нельзя. Затвердевание рас</w:t>
      </w:r>
      <w:r w:rsidR="00E44F39">
        <w:t>п</w:t>
      </w:r>
      <w:r>
        <w:t>лавленного (жидкого) стекла — более или менее длительный процесс. Он совершается постепенно, незаметно, через множество промежуточных ступеней, так что никакой определенной границы, которая четко отделяла бы твердое состояние от жидкого, нет. Поэтому мы в силу объективных оснований не можем точно сказать, когда застывающее стекло «еще жидкое», а когда «уже твердое». В этом случае правильным будет сказать: стекло «и жидкое, и не жидкое», «и нетвердое, и твердое»; оно «уже не жидкое, но еще не твердое»; его нельзя назвать «ни жидким, ни нежидким</w:t>
      </w:r>
      <w:r w:rsidR="00E44F39">
        <w:t>»</w:t>
      </w:r>
      <w:r>
        <w:t>, «ни твердым, ни нетвердым».</w:t>
      </w:r>
    </w:p>
    <w:p w:rsidR="006647F5" w:rsidRDefault="006647F5" w:rsidP="00B4030C">
      <w:pPr>
        <w:spacing w:line="360" w:lineRule="auto"/>
        <w:ind w:firstLine="720"/>
        <w:jc w:val="both"/>
      </w:pPr>
      <w:r>
        <w:t>Но что означают подобные формулы? Это не словесная эквилибристика. Они как раз и означают, что тут действуют уже иные, диалектические законы мышления. Это прежде всего закон диалектического единства тождества и различия, поскольку в затвердевающем стекле уже нельзя фиксировать лишь абстрактное тождество жидкости с самой собой и отвлечься от имеющихся в ней различий. Ведь подобные различия, нарастая, становятся все более существенными, ибо жидкость все более перестает быть жидкостью. Они выступают формой проявления изменений, происходя</w:t>
      </w:r>
      <w:r w:rsidR="00E44F39">
        <w:t>щ</w:t>
      </w:r>
      <w:r>
        <w:t xml:space="preserve">их в процессе затвердевания, и их результатом — признаками </w:t>
      </w:r>
      <w:r w:rsidR="00E44F39">
        <w:t>т</w:t>
      </w:r>
      <w:r>
        <w:t>вердого тела.</w:t>
      </w:r>
    </w:p>
    <w:p w:rsidR="00DF650E" w:rsidRDefault="00DF650E" w:rsidP="00B4030C">
      <w:pPr>
        <w:spacing w:line="360" w:lineRule="auto"/>
        <w:ind w:firstLine="720"/>
        <w:jc w:val="both"/>
      </w:pPr>
      <w:r>
        <w:t>Здесь действует общий диалектический закон соединения (сочетания) про</w:t>
      </w:r>
      <w:r w:rsidR="00E44F39">
        <w:t>ти</w:t>
      </w:r>
      <w:r>
        <w:t>воположностей. Ведь затвердевающее стекло — это переходное (промежуточное) состояние. А всякий переход объективно отличается противоречивостью, единством бытия и небытия, исчезновением одних свойств (в данном случае — жидкого тела) и возникновением других (твердого).</w:t>
      </w:r>
    </w:p>
    <w:p w:rsidR="00DF650E" w:rsidRDefault="00DF650E" w:rsidP="00B4030C">
      <w:pPr>
        <w:spacing w:line="360" w:lineRule="auto"/>
        <w:ind w:firstLine="720"/>
        <w:jc w:val="both"/>
      </w:pPr>
      <w:r>
        <w:t>Здесь проявляет свою силу закон перехода количественных изменений в качественные (и обратно). Именно постепенные количественные изменения при переходе от одного качества к другому и делают возможным нечто промежуточное, среднее, третье, требующее соответствующего отражения в понятиях.</w:t>
      </w:r>
    </w:p>
    <w:p w:rsidR="00DF650E" w:rsidRDefault="00DF650E" w:rsidP="00B4030C">
      <w:pPr>
        <w:spacing w:line="360" w:lineRule="auto"/>
        <w:ind w:firstLine="720"/>
        <w:jc w:val="both"/>
      </w:pPr>
      <w:r>
        <w:t>Здесь, наконец, обнаруживается закон отрицания и преемственности. Ибо стекло при всех преобразованиях не перестало быть стеклом. Произошло лишь отрицание одной качественно определенной формы (жидкость) другой (твердое тело). А это потребовало соответствующего сочетания понятий.</w:t>
      </w:r>
    </w:p>
    <w:p w:rsidR="00DF650E" w:rsidRDefault="00DF650E" w:rsidP="00B4030C">
      <w:pPr>
        <w:spacing w:line="360" w:lineRule="auto"/>
        <w:ind w:firstLine="720"/>
        <w:jc w:val="both"/>
      </w:pPr>
      <w:r>
        <w:t>Пример со стеклом — не единичный. Все аморфные тела превращаются из одного агрегатного состояния в другое именно подобным образом. Следовательно, во всех случаях такого превращения неизбежно будут действовать диалектические законы мышления. Этим определяется одна из сфер их действия. Аналогичный пример — из области живой природы. В громадном большинстве случаев мы точно, ясно, определенно можем сказать: «Это ребенок», «Это подросток», «Это юноша» и т. д. Объективным основанием для этого служат качественные различия между стадиями развития человека. В противном случае мы не могли бы образовать самих понятий «ребенок», «подросток», «юноша» и др.</w:t>
      </w:r>
    </w:p>
    <w:p w:rsidR="00DF650E" w:rsidRDefault="00DF650E" w:rsidP="00B4030C">
      <w:pPr>
        <w:spacing w:line="360" w:lineRule="auto"/>
        <w:ind w:firstLine="720"/>
        <w:jc w:val="both"/>
      </w:pPr>
      <w:r>
        <w:t>Но можем ли мы во всех без исключения случаях безошибочно определить, какой перед нами человек? Нет. Ведь ребенок рано или поздно превращается в подростка, подросток в юношу и т. п. Причем это тоже процесс постепенных количественных изменений, приводящих незаметно к новому качеству. Здесь не бывает так, что вечером человек лег спать еще подростком, а утром проснулся уже юношей.</w:t>
      </w:r>
    </w:p>
    <w:p w:rsidR="00DF650E" w:rsidRDefault="00DF650E" w:rsidP="00B4030C">
      <w:pPr>
        <w:spacing w:line="360" w:lineRule="auto"/>
        <w:ind w:firstLine="720"/>
        <w:jc w:val="both"/>
      </w:pPr>
      <w:r>
        <w:t>Чтобы правильно отразить подобный процесс превращения одного качества в другое, мы вновь вынуждены прибегать к диалектическим формулам: данный человек «не только подросток и не только юноша»; он «уже не подросток, но еще не юноша»; он «ни подросток, ни не подросток в отдельности, но и то и другое вместе». Следовательно, вместо формулы «или — или» мы используем формулу «как то, так и другое».</w:t>
      </w:r>
    </w:p>
    <w:p w:rsidR="00DF650E" w:rsidRDefault="00DF650E" w:rsidP="00B4030C">
      <w:pPr>
        <w:spacing w:line="360" w:lineRule="auto"/>
        <w:ind w:firstLine="720"/>
        <w:jc w:val="both"/>
      </w:pPr>
      <w:r>
        <w:t xml:space="preserve">Отражение изменений предмета во времени. </w:t>
      </w:r>
      <w:r w:rsidR="00E44F39">
        <w:t>Д</w:t>
      </w:r>
      <w:r>
        <w:t>иалектические законы мышления действуют при отражении не только переходных</w:t>
      </w:r>
      <w:r w:rsidR="00E44F39">
        <w:t xml:space="preserve"> </w:t>
      </w:r>
      <w:r>
        <w:t>(промежуточных) состояний. Они проявляю</w:t>
      </w:r>
      <w:r w:rsidR="00E44F39">
        <w:t>т</w:t>
      </w:r>
      <w:r>
        <w:t xml:space="preserve"> свою силу и там, где рассматривается «ставший», сложившийся, качественно определенный предмет, но оценивается не в данный конкретный момент времени, а в целом, с учетом разных эта</w:t>
      </w:r>
      <w:r w:rsidR="00E44F39">
        <w:t>п</w:t>
      </w:r>
      <w:r>
        <w:t>ов его проявления и развития. Так, на конкретный вопрос: «Может ля нормальный человек в молодости овладеть в совершенстве иностранным языком?» — мы можем однозначно ответить: «</w:t>
      </w:r>
      <w:r w:rsidR="00E44F39">
        <w:t>Да</w:t>
      </w:r>
      <w:r>
        <w:t>, может». — «А в глубокой старости?» — «Нет, не может». Но есл</w:t>
      </w:r>
      <w:r w:rsidR="00E44F39">
        <w:t>и</w:t>
      </w:r>
      <w:r>
        <w:t xml:space="preserve"> мы поставим вопрос в принципе, следовательно, в обобщенной форме: «Может ли человек вообще в совершенстве овладеть иностранным языком?», тогда ответ будет неизбежно диалектичес</w:t>
      </w:r>
      <w:r w:rsidR="00E44F39">
        <w:t>ким</w:t>
      </w:r>
      <w:r>
        <w:t>: «И может и не может». А сама эта формула потребует конкретизации применительно к определенному возрасту.</w:t>
      </w:r>
    </w:p>
    <w:p w:rsidR="00DF650E" w:rsidRDefault="00DF650E" w:rsidP="00B4030C">
      <w:pPr>
        <w:spacing w:line="360" w:lineRule="auto"/>
        <w:ind w:firstLine="720"/>
        <w:jc w:val="both"/>
      </w:pPr>
      <w:r>
        <w:t xml:space="preserve">Вспомним классический пример с дождем: «Полезен или вреден дождь для урожая?» В обобщенной форме на него возможен лишь диалектический ответ: «дождь и полезен, и вреден». Но если ответ конкретизируется применительно к определенному времени, то он примет однозначную форму: </w:t>
      </w:r>
      <w:r w:rsidR="00E44F39">
        <w:t>Дождь</w:t>
      </w:r>
      <w:r>
        <w:t xml:space="preserve"> полезен весной, когда зерно уже в земле», но «дождь вреден осенью, когда идет уборка урожая».</w:t>
      </w:r>
    </w:p>
    <w:p w:rsidR="00DF650E" w:rsidRDefault="00DF650E" w:rsidP="00B4030C">
      <w:pPr>
        <w:spacing w:line="360" w:lineRule="auto"/>
        <w:ind w:firstLine="720"/>
        <w:jc w:val="both"/>
      </w:pPr>
      <w:r>
        <w:t>С точки зрения диалектик</w:t>
      </w:r>
      <w:r w:rsidR="00E44F39">
        <w:t>и</w:t>
      </w:r>
      <w:r>
        <w:t xml:space="preserve"> любой предмет, существуя более или менее длительное время, претерпевает </w:t>
      </w:r>
      <w:r w:rsidR="00E44F39">
        <w:t>те или иные</w:t>
      </w:r>
      <w:r>
        <w:t xml:space="preserve"> изменения, развивается, поэтому в разное время проявляет разные, в том числе противоположные, свойства. Их адекватное, точное, верное отражение и происходит на основе действия законов диалектической логики.</w:t>
      </w:r>
    </w:p>
    <w:p w:rsidR="00DF650E" w:rsidRDefault="00DF650E" w:rsidP="00B4030C">
      <w:pPr>
        <w:spacing w:line="360" w:lineRule="auto"/>
        <w:ind w:firstLine="720"/>
        <w:jc w:val="both"/>
      </w:pPr>
      <w:r>
        <w:t>Отражение предмета в его различных вза</w:t>
      </w:r>
      <w:r w:rsidR="00E44F39">
        <w:t>и</w:t>
      </w:r>
      <w:r>
        <w:t>моо</w:t>
      </w:r>
      <w:r w:rsidR="00E44F39">
        <w:t>тн</w:t>
      </w:r>
      <w:r>
        <w:t>ошени</w:t>
      </w:r>
      <w:r w:rsidR="00E44F39">
        <w:t>ях</w:t>
      </w:r>
      <w:r>
        <w:t xml:space="preserve"> с другими. Диалектические законы мышления проявляют свою силу и тогда, когда один и тот же качественно определенный предмет рассматривается всесторонне, в разных отношениях к другим, с которыми </w:t>
      </w:r>
      <w:r w:rsidR="00E44F39">
        <w:t>он,</w:t>
      </w:r>
      <w:r>
        <w:t xml:space="preserve"> так или иначе связан.</w:t>
      </w:r>
    </w:p>
    <w:p w:rsidR="00DF650E" w:rsidRDefault="00DF650E" w:rsidP="00B4030C">
      <w:pPr>
        <w:spacing w:line="360" w:lineRule="auto"/>
        <w:ind w:firstLine="720"/>
        <w:jc w:val="both"/>
      </w:pPr>
      <w:r>
        <w:t>Существует притча. Восков</w:t>
      </w:r>
      <w:r w:rsidR="00E44F39">
        <w:t>ые</w:t>
      </w:r>
      <w:r>
        <w:t xml:space="preserve"> фигурк</w:t>
      </w:r>
      <w:r w:rsidR="00E44F39">
        <w:t>и</w:t>
      </w:r>
      <w:r>
        <w:t xml:space="preserve">, </w:t>
      </w:r>
      <w:r w:rsidR="00E44F39">
        <w:t>н</w:t>
      </w:r>
      <w:r>
        <w:t>аходи</w:t>
      </w:r>
      <w:r w:rsidR="00E44F39">
        <w:t>в</w:t>
      </w:r>
      <w:r>
        <w:t>шиеся близко к огню, предчувствуя свою гибель, обратились к нему с жалобой:</w:t>
      </w:r>
    </w:p>
    <w:p w:rsidR="00DF650E" w:rsidRDefault="00DF650E" w:rsidP="00B4030C">
      <w:pPr>
        <w:spacing w:line="360" w:lineRule="auto"/>
        <w:ind w:firstLine="720"/>
        <w:jc w:val="both"/>
      </w:pPr>
      <w:r>
        <w:t>«Ты несправедлив по отношению к нам: этим фарфоров</w:t>
      </w:r>
      <w:r w:rsidR="00E44F39">
        <w:t>ы</w:t>
      </w:r>
      <w:r>
        <w:t>м вазам ты придаешь твердость, а нас расплавля</w:t>
      </w:r>
      <w:r w:rsidR="00E44F39">
        <w:t>ешь»</w:t>
      </w:r>
      <w:r>
        <w:t>. Огонь ответил:</w:t>
      </w:r>
      <w:r w:rsidR="00E44F39">
        <w:t xml:space="preserve"> </w:t>
      </w:r>
      <w:r>
        <w:t xml:space="preserve">«Я остаюсь огнем. Пеняйте на свою собственную </w:t>
      </w:r>
      <w:r w:rsidR="00E44F39">
        <w:t>п</w:t>
      </w:r>
      <w:r>
        <w:t>рироду».</w:t>
      </w:r>
    </w:p>
    <w:p w:rsidR="00DF650E" w:rsidRDefault="00DF650E" w:rsidP="00B4030C">
      <w:pPr>
        <w:spacing w:line="360" w:lineRule="auto"/>
        <w:ind w:firstLine="720"/>
        <w:jc w:val="both"/>
      </w:pPr>
      <w:r>
        <w:t>И действительно, будучи качественно определенным, огонь тем не менее в разных отношениях проявляет себя п</w:t>
      </w:r>
      <w:r w:rsidR="00E44F39">
        <w:t>о-р</w:t>
      </w:r>
      <w:r>
        <w:t>азному, обнаруживает различные, даже противоположные свойства.</w:t>
      </w:r>
    </w:p>
    <w:p w:rsidR="00DF650E" w:rsidRDefault="00DF650E" w:rsidP="00B4030C">
      <w:pPr>
        <w:spacing w:line="360" w:lineRule="auto"/>
        <w:ind w:firstLine="720"/>
        <w:jc w:val="both"/>
      </w:pPr>
      <w:r>
        <w:t>Каким же законам будет подчиняться отражение этих свойств одного и того же явления? Если мы будем рассматривать его в каком-либо одном отношении, то достаточно дейс</w:t>
      </w:r>
      <w:r w:rsidR="00E44F39">
        <w:t>т</w:t>
      </w:r>
      <w:r>
        <w:t>вия одних формально-логических законов. Например: «По отношению к фарфоровым вазам огонь способен придавать им твердость». Если же мы будем говорить об огне всесторонне, в общей форме, независимо от одного какого-либо отношения, с учетом всех его возможных взаимоотношений, то неизбежно действие диалектических законов: «Огонь и способен придавать телам твердость, и не способен».</w:t>
      </w:r>
    </w:p>
    <w:p w:rsidR="00DF650E" w:rsidRDefault="00DF650E" w:rsidP="00B4030C">
      <w:pPr>
        <w:spacing w:line="360" w:lineRule="auto"/>
        <w:ind w:firstLine="720"/>
        <w:jc w:val="both"/>
      </w:pPr>
      <w:r>
        <w:t>другой пример. На вопрос: «Стекло твердое или не твердое?» — можно отвечать двояко. Оно может быть твердым, острым по отношению к живой ткани, но мягким, податливым по отношению к алмазу. А в общей форме мы обязаны ответить по формуле: «И то и другое вместе». «Стекло и твердое, и нетвердое».</w:t>
      </w:r>
    </w:p>
    <w:p w:rsidR="00DF650E" w:rsidRDefault="00DF650E" w:rsidP="00B4030C">
      <w:pPr>
        <w:spacing w:line="360" w:lineRule="auto"/>
        <w:ind w:firstLine="720"/>
        <w:jc w:val="both"/>
      </w:pPr>
      <w:r>
        <w:t xml:space="preserve">Сказанное также относится ко всякому предмету вообще. Ведь его свойства не создаются отношением к другому предмету, а лишь проявляются в таком отношении. А так как любой предмет взаимодействует с множеством других предметов, то он неизбежно обнаруживает разные, в том </w:t>
      </w:r>
      <w:r w:rsidR="009C624E">
        <w:t>чис</w:t>
      </w:r>
      <w:r>
        <w:t xml:space="preserve">ле противоположные, свойства. Их всесторонняя оценка возможна лишь на базе законов </w:t>
      </w:r>
      <w:r w:rsidR="009C624E">
        <w:t>диалектической</w:t>
      </w:r>
      <w:r>
        <w:t xml:space="preserve"> логики.</w:t>
      </w:r>
    </w:p>
    <w:p w:rsidR="009C624E" w:rsidRDefault="009C624E" w:rsidP="00B4030C">
      <w:pPr>
        <w:spacing w:line="360" w:lineRule="auto"/>
        <w:ind w:firstLine="720"/>
        <w:jc w:val="both"/>
      </w:pPr>
    </w:p>
    <w:p w:rsidR="009C624E" w:rsidRDefault="009C624E" w:rsidP="00B4030C">
      <w:pPr>
        <w:spacing w:line="360" w:lineRule="auto"/>
        <w:ind w:firstLine="720"/>
        <w:jc w:val="center"/>
      </w:pPr>
      <w:r>
        <w:t>2.2.</w:t>
      </w:r>
      <w:r w:rsidR="00DF650E">
        <w:t xml:space="preserve"> </w:t>
      </w:r>
      <w:r>
        <w:t>Д</w:t>
      </w:r>
      <w:r w:rsidR="00DF650E">
        <w:t xml:space="preserve">ействие формально-логических законов </w:t>
      </w:r>
    </w:p>
    <w:p w:rsidR="00DF650E" w:rsidRDefault="00DF650E" w:rsidP="00B4030C">
      <w:pPr>
        <w:spacing w:line="360" w:lineRule="auto"/>
        <w:ind w:firstLine="720"/>
        <w:jc w:val="center"/>
      </w:pPr>
      <w:r>
        <w:t>мышления в обобщенной форме</w:t>
      </w:r>
    </w:p>
    <w:p w:rsidR="00DF650E" w:rsidRDefault="00DF650E" w:rsidP="00B4030C">
      <w:pPr>
        <w:spacing w:line="360" w:lineRule="auto"/>
        <w:ind w:firstLine="720"/>
        <w:jc w:val="both"/>
      </w:pPr>
      <w:r>
        <w:t xml:space="preserve">Формы проявления законов мышления. Означает ли сказанное, что в случае действия </w:t>
      </w:r>
      <w:r w:rsidR="009C624E">
        <w:t>диалектических</w:t>
      </w:r>
      <w:r>
        <w:t xml:space="preserve"> законов мышления его формально-логические законы вовсе перестают действовать? Нет, не означает. дело в том, что одни и те же законы, будь то законы природы или общества, в разных условиях могут проявляться по- разному, а следовательно, принимать различные формы.</w:t>
      </w:r>
    </w:p>
    <w:p w:rsidR="00DF650E" w:rsidRDefault="00DF650E" w:rsidP="00B4030C">
      <w:pPr>
        <w:spacing w:line="360" w:lineRule="auto"/>
        <w:ind w:firstLine="720"/>
        <w:jc w:val="both"/>
      </w:pPr>
      <w:r>
        <w:t>С этой точки зрения основные формально-логические законы мышления перестают действовать в своей простой форме, проявляющейся лишь в определенных условиях, но с изменением этих условий продолжают действовать уже в иной, более сложной и общей форме. Если простая форма этих законов давно открыта традиционной логикой, то их другая, более общая и сложная форма — лишь в процессе становления диалектической логики.</w:t>
      </w:r>
    </w:p>
    <w:p w:rsidR="00DF650E" w:rsidRDefault="00DF650E" w:rsidP="00B4030C">
      <w:pPr>
        <w:spacing w:line="360" w:lineRule="auto"/>
        <w:ind w:firstLine="720"/>
        <w:jc w:val="both"/>
      </w:pPr>
      <w:r>
        <w:t xml:space="preserve">Так, будучи в ряде случаев не в состоянии однозначно ответить, имеем ли мы дело с подростком или юношей, мы находим выход в том, что называем такого человека и подростком и юношей. Ясно, что требования закона тождества, </w:t>
      </w:r>
      <w:r w:rsidR="009C624E">
        <w:t>а,</w:t>
      </w:r>
      <w:r>
        <w:t xml:space="preserve"> следовательно, и других формально-логических законов в их обычной, простой, традиционной форме не выполняются.</w:t>
      </w:r>
    </w:p>
    <w:p w:rsidR="00DF650E" w:rsidRDefault="00DF650E" w:rsidP="00B4030C">
      <w:pPr>
        <w:spacing w:line="360" w:lineRule="auto"/>
        <w:ind w:firstLine="720"/>
        <w:jc w:val="both"/>
      </w:pPr>
      <w:r>
        <w:t>Но разве тем самым наша мысль утрачивает определенность, последовательность (непротиворечивость), обоснованность (доказательность)? Отнюдь нет. Говоря «и подросток и не подросток», мы на самом деле наиболее точно отражаем действительность — именно такой, какова она есть. Следовательно, мы мыслим тоже нечто определенное, отличное от всякой иной мысли, но слагающееся уже из двух определенных мыслей: о подростке и юноше одновременно. Таким образом, закон тождества как закон определенности мысли продолжает действовать и здесь. Он только меняет форму своего проявления. Эта форма оказывается применительно к более сложным условиям более сложной.</w:t>
      </w:r>
    </w:p>
    <w:p w:rsidR="00DF650E" w:rsidRDefault="00DF650E" w:rsidP="00B4030C">
      <w:pPr>
        <w:spacing w:line="360" w:lineRule="auto"/>
        <w:ind w:firstLine="720"/>
        <w:jc w:val="both"/>
      </w:pPr>
      <w:r>
        <w:t xml:space="preserve">Сохраняет свою силу и закон противоречия, но он тоже принимает иную, более общую форму. Ибо если данный человек и </w:t>
      </w:r>
      <w:r w:rsidR="009C624E">
        <w:t>подросток,</w:t>
      </w:r>
      <w:r>
        <w:t xml:space="preserve"> и юноша, то мы уже не можем, не насилуя логики, не впадая в логическое противоречие, т. е. противоречие с </w:t>
      </w:r>
      <w:r w:rsidR="009C624E">
        <w:t>с</w:t>
      </w:r>
      <w:r>
        <w:t>амим собой, одновременно у</w:t>
      </w:r>
      <w:r w:rsidR="009C624E">
        <w:t>т</w:t>
      </w:r>
      <w:r>
        <w:t>верждать: «Этот человек только подросток» (или: «Этот человек только юноша»). Такие утверждения не могут быть одновременно истинными. Что-нибудь одно из них непременно ложно: или диалектическая формула, выраженная сложным суждением, или однозначная формула, выраженная простым суждением.</w:t>
      </w:r>
    </w:p>
    <w:p w:rsidR="00DF650E" w:rsidRDefault="00DF650E" w:rsidP="00B4030C">
      <w:pPr>
        <w:spacing w:line="360" w:lineRule="auto"/>
        <w:ind w:firstLine="720"/>
        <w:jc w:val="both"/>
      </w:pPr>
      <w:r>
        <w:t xml:space="preserve">То же самое с законом исключенного третьего. Он продолжает действовать и здесь, но тоже в обобщенной форме. Его требование сохраняется: или «данный человек и подросток и юноша», или </w:t>
      </w:r>
      <w:r w:rsidR="009C624E">
        <w:t>«Д</w:t>
      </w:r>
      <w:r>
        <w:t>анн</w:t>
      </w:r>
      <w:r w:rsidR="009C624E">
        <w:t>ы</w:t>
      </w:r>
      <w:r>
        <w:t>й человек только подросток» («только юноша»). Ничего третьего между ними нет и не может быть. Следовательно, они не могут быть вместе ложными: что-то одно из них непременно истинно: или сложное диалектическое суждение, или простое.</w:t>
      </w:r>
    </w:p>
    <w:p w:rsidR="00DF650E" w:rsidRDefault="00DF650E" w:rsidP="00B4030C">
      <w:pPr>
        <w:spacing w:line="360" w:lineRule="auto"/>
        <w:ind w:firstLine="720"/>
        <w:jc w:val="both"/>
      </w:pPr>
      <w:r>
        <w:t xml:space="preserve">Наконец, действие закона достаточного основания — причем тоже в особой форме, с учетом особых условий — сказывается в том, что для переходного явления недостаточно подвести его под какое-то одно понятие: </w:t>
      </w:r>
      <w:r w:rsidR="009C624E">
        <w:t>«подросток»</w:t>
      </w:r>
      <w:r>
        <w:t>, «юноша». Наоборот, необходимым и достаточным будет подведение под оба понятия сразу, одновременно.</w:t>
      </w:r>
    </w:p>
    <w:p w:rsidR="009C624E" w:rsidRDefault="00DF650E" w:rsidP="00B4030C">
      <w:pPr>
        <w:spacing w:line="360" w:lineRule="auto"/>
        <w:ind w:firstLine="720"/>
        <w:jc w:val="both"/>
      </w:pPr>
      <w:r>
        <w:t>Вред абсолютизации законов формальной и диалектической логики. Каково же в целом отношение формально-логических законов мышления к законам диалектической логики? Они, как можно сделать вывод из сказанного, и исключают друг друга, и не исключают. Все зависит от того, в каком в</w:t>
      </w:r>
      <w:r w:rsidR="009C624E">
        <w:t>и</w:t>
      </w:r>
      <w:r>
        <w:t>де рассматриваются формально-логичес</w:t>
      </w:r>
      <w:r w:rsidR="009C624E">
        <w:t>кие</w:t>
      </w:r>
      <w:r>
        <w:t xml:space="preserve"> законы — простом, традиционном или сложном. Формально-логические законы необходимы в любом мышлении, будь то недиалектическое или диалектическое. В известных пределах — в рамках «домашнего обихода» — ими можно вполне ограничиться, чтобы обеспечить правильность мышления.</w:t>
      </w:r>
    </w:p>
    <w:p w:rsidR="00DF650E" w:rsidRDefault="00DF650E" w:rsidP="00B4030C">
      <w:pPr>
        <w:spacing w:line="360" w:lineRule="auto"/>
        <w:ind w:firstLine="720"/>
        <w:jc w:val="both"/>
      </w:pPr>
      <w:r>
        <w:t xml:space="preserve">Но при определенных условиях они оказываются недостаточными. Требуется действие диалектических законов мышления. </w:t>
      </w:r>
      <w:r w:rsidR="009C624E">
        <w:t>О</w:t>
      </w:r>
      <w:r>
        <w:t>днако и в этих условиях формально-логические законы не прекращают своего действия. Они лишь неизбежно меняют свою форму. Взаимодействуя с диалектическими законами, они и здесь обеспечивают определенность, последовательность (непротиворечивость), обоснованность (доказательность) диалектического мышления, которое тоже не может не быть правильным, если оно ведет к истине.</w:t>
      </w:r>
    </w:p>
    <w:p w:rsidR="009C624E" w:rsidRDefault="00DF650E" w:rsidP="00B4030C">
      <w:pPr>
        <w:spacing w:line="360" w:lineRule="auto"/>
        <w:ind w:firstLine="720"/>
        <w:jc w:val="both"/>
      </w:pPr>
      <w:r>
        <w:t>Раскрывая существо законов формальной и диалектической логики, мы особо подчеркивали, что и те и другие законы не имеют абсолютного характера, что они действуют лишь при определенных условиях. За этими пределами они утрачивают свою силу.</w:t>
      </w:r>
    </w:p>
    <w:p w:rsidR="00DF650E" w:rsidRDefault="009C624E" w:rsidP="00B4030C">
      <w:pPr>
        <w:spacing w:line="360" w:lineRule="auto"/>
        <w:ind w:firstLine="720"/>
        <w:jc w:val="both"/>
      </w:pPr>
      <w:r>
        <w:t>Отсюда с</w:t>
      </w:r>
      <w:r w:rsidR="00DF650E">
        <w:t>ледует, что, с одной стороны, нельзя абсолютизировать законы формальной логики, пытаться, например, давать однозначные ответы там, где речь идет о переходных явлениях, о рассмотрении предмета в разное время или в разных отношениях. Абсолютиза</w:t>
      </w:r>
      <w:r>
        <w:t>ци</w:t>
      </w:r>
      <w:r w:rsidR="00DF650E">
        <w:t>я формально-логических законов служит одним из источников неопределенности, путаницы и непоследовательности в мышлении.</w:t>
      </w:r>
    </w:p>
    <w:p w:rsidR="00DF650E" w:rsidRDefault="00DF650E" w:rsidP="00B4030C">
      <w:pPr>
        <w:spacing w:line="360" w:lineRule="auto"/>
        <w:ind w:firstLine="720"/>
        <w:jc w:val="both"/>
      </w:pPr>
      <w:r>
        <w:t xml:space="preserve">С другой стороны, нельзя </w:t>
      </w:r>
      <w:r w:rsidR="009C624E">
        <w:t>абсолютизировать</w:t>
      </w:r>
      <w:r>
        <w:t xml:space="preserve"> и диалектические законы мышления, применять их требования там, где требуется однозначный ответ: существует нечто или не существует, присуще ему какое-либо свойство или не присуще. Жонглирование диалектическими формулами, выход за пределы их действительной применимости — все это способно привести не только к логическим противоречиям, но и к полной неопределенности мысли.</w:t>
      </w:r>
    </w:p>
    <w:p w:rsidR="00DF650E" w:rsidRDefault="00DF650E" w:rsidP="00B4030C">
      <w:pPr>
        <w:spacing w:line="360" w:lineRule="auto"/>
        <w:ind w:firstLine="720"/>
        <w:jc w:val="both"/>
      </w:pPr>
      <w:r>
        <w:t>Как же избежать абсолютизации требований формальной и диалектической логики? Есть один фундаментальный критерий для этого: соответствие наших мыслей действительности. Например, если единству взаимоисключающи</w:t>
      </w:r>
      <w:r w:rsidR="009C624E">
        <w:t>х</w:t>
      </w:r>
      <w:r>
        <w:t xml:space="preserve"> понятий соответствует нечто в объективной действительности, то в данном случае имеет место диалектическое суждение, выражающее диалектическое, жизненное противоречие. Если же такому единству нет соответствия, нет аналога в действительности, если су</w:t>
      </w:r>
      <w:r w:rsidR="009C624E">
        <w:t>щ</w:t>
      </w:r>
      <w:r>
        <w:t>ность предмета искажается, то налицо логическое противоречие.</w:t>
      </w:r>
    </w:p>
    <w:p w:rsidR="00DF650E" w:rsidRDefault="00DF650E" w:rsidP="00B4030C">
      <w:pPr>
        <w:spacing w:line="360" w:lineRule="auto"/>
        <w:ind w:firstLine="720"/>
        <w:jc w:val="both"/>
      </w:pPr>
      <w:r>
        <w:t>Все это имеет значение для всякого мышления, включая и юридическое.</w:t>
      </w:r>
    </w:p>
    <w:p w:rsidR="00DC625E" w:rsidRDefault="00DC625E" w:rsidP="00B4030C">
      <w:pPr>
        <w:spacing w:line="360" w:lineRule="auto"/>
        <w:ind w:firstLine="720"/>
        <w:jc w:val="both"/>
      </w:pPr>
    </w:p>
    <w:p w:rsidR="00DC625E" w:rsidRDefault="00DC625E" w:rsidP="007C1C0B">
      <w:pPr>
        <w:spacing w:line="360" w:lineRule="auto"/>
        <w:jc w:val="both"/>
      </w:pPr>
    </w:p>
    <w:p w:rsidR="00B4030C" w:rsidRDefault="00B4030C" w:rsidP="00B4030C">
      <w:pPr>
        <w:spacing w:line="360" w:lineRule="auto"/>
        <w:ind w:firstLine="720"/>
        <w:jc w:val="both"/>
      </w:pPr>
    </w:p>
    <w:p w:rsidR="007C1C0B" w:rsidRDefault="007C1C0B" w:rsidP="00B4030C">
      <w:pPr>
        <w:spacing w:line="360" w:lineRule="auto"/>
        <w:ind w:firstLine="720"/>
        <w:jc w:val="both"/>
      </w:pPr>
    </w:p>
    <w:p w:rsidR="007C1C0B" w:rsidRDefault="007C1C0B" w:rsidP="00B4030C">
      <w:pPr>
        <w:spacing w:line="360" w:lineRule="auto"/>
        <w:ind w:firstLine="720"/>
        <w:jc w:val="both"/>
      </w:pPr>
    </w:p>
    <w:p w:rsidR="00DF650E" w:rsidRDefault="00DC625E" w:rsidP="00B4030C">
      <w:pPr>
        <w:spacing w:line="360" w:lineRule="auto"/>
        <w:ind w:firstLine="720"/>
        <w:jc w:val="both"/>
      </w:pPr>
      <w:r>
        <w:t>З</w:t>
      </w:r>
      <w:r w:rsidR="00DF650E">
        <w:t>аключени</w:t>
      </w:r>
      <w:r>
        <w:t>е</w:t>
      </w:r>
      <w:r w:rsidR="00DF650E">
        <w:t>.</w:t>
      </w:r>
    </w:p>
    <w:p w:rsidR="00DC625E" w:rsidRDefault="00DC625E" w:rsidP="00B4030C">
      <w:pPr>
        <w:spacing w:line="360" w:lineRule="auto"/>
        <w:ind w:firstLine="720"/>
        <w:jc w:val="both"/>
      </w:pPr>
    </w:p>
    <w:p w:rsidR="00DF650E" w:rsidRDefault="00DF650E" w:rsidP="00B4030C">
      <w:pPr>
        <w:spacing w:line="360" w:lineRule="auto"/>
        <w:ind w:firstLine="720"/>
        <w:jc w:val="both"/>
      </w:pPr>
      <w:r>
        <w:t>Мышление человека, зарождаясь вместе с трудом и развиваясь во взаимодействии с ним, достигло в своем развитии огромных высот. С его помощью человек постигает все более глубокие и сокровенные тайны природы и общества. Духовному освоению человека все более подвластны видимый нами многообразный мир вещей, окружающий нас, — макромир; недоступный нашим органам чувств и бесконечный вглубь микромир; величественный и необъятный космос, бесконечный вширь, — мегамир.</w:t>
      </w:r>
    </w:p>
    <w:p w:rsidR="00DF650E" w:rsidRDefault="00DF650E" w:rsidP="00B4030C">
      <w:pPr>
        <w:spacing w:line="360" w:lineRule="auto"/>
        <w:ind w:firstLine="720"/>
        <w:jc w:val="both"/>
      </w:pPr>
      <w:r>
        <w:t>Силой человеческой мысли, словно силой волшебства, вызваны к жизни многочисленные науки, которые продолжают множиться и приносить все более весомые плоды; разнообразные искусства, покоряющие нас, одухотворяющие и украшающие нашу жизнь; сложнейшие технические устройства, облегчающие наш труд и превосходящие в некоторых отношениях саму человеческую мысль. Они образуют другой, особый по отношению к естественному, искусственный мир. В него входят мир понятий, слагающихся в более или менее стройные и сложные, целостные системы знания; мир образов — от самых фантастических до строго достоверных; мир орудий — искусственных органов человека, увеличивающих его физические и духовные возможности.</w:t>
      </w:r>
    </w:p>
    <w:p w:rsidR="00DF650E" w:rsidRDefault="00DF650E" w:rsidP="00B4030C">
      <w:pPr>
        <w:spacing w:line="360" w:lineRule="auto"/>
        <w:ind w:firstLine="720"/>
        <w:jc w:val="both"/>
      </w:pPr>
      <w:r>
        <w:t>В этом ряду творений человеческой мысли логика стоит как бы особняком. И прежде всего потому, что в ней мышление впервые сделало предметом исследования само себя. В логике оно как бы смотрится в зеркало и изучает через него свой собственный мир.</w:t>
      </w:r>
    </w:p>
    <w:p w:rsidR="00DF650E" w:rsidRDefault="00DF650E" w:rsidP="00B4030C">
      <w:pPr>
        <w:spacing w:line="360" w:lineRule="auto"/>
        <w:ind w:firstLine="720"/>
        <w:jc w:val="both"/>
      </w:pPr>
      <w:r>
        <w:t>Но именно потому, что логика исследует мышление, она неразр</w:t>
      </w:r>
      <w:r w:rsidR="00DC625E">
        <w:t>ы</w:t>
      </w:r>
      <w:r>
        <w:t>вно связана со всем, что ему доступно и что служит его проявлением. Вот почему логика находит все более широкие практические приложения в науке, искусстве и технике, в повседневной жизни.</w:t>
      </w:r>
    </w:p>
    <w:p w:rsidR="00DC625E" w:rsidRDefault="00DF650E" w:rsidP="00B4030C">
      <w:pPr>
        <w:spacing w:line="360" w:lineRule="auto"/>
        <w:ind w:firstLine="720"/>
        <w:jc w:val="both"/>
      </w:pPr>
      <w:r>
        <w:t xml:space="preserve">Можно, вообще говоря, прожить жизнь и без логики, как, впрочем, можно прожить ее и без многого другого. Однако подобно тому как человек стремится не только к материальному богатству — богатству вещей, но и к богатству связей и отношений с другими людьми, так он стремится и к духовному богатству. </w:t>
      </w:r>
    </w:p>
    <w:p w:rsidR="00DC625E" w:rsidRDefault="00DC625E" w:rsidP="00B4030C">
      <w:pPr>
        <w:spacing w:line="360" w:lineRule="auto"/>
        <w:ind w:firstLine="720"/>
        <w:jc w:val="both"/>
      </w:pPr>
    </w:p>
    <w:p w:rsidR="00DC625E" w:rsidRDefault="00DC625E" w:rsidP="00B4030C">
      <w:pPr>
        <w:spacing w:line="360" w:lineRule="auto"/>
        <w:ind w:firstLine="720"/>
        <w:jc w:val="both"/>
      </w:pPr>
    </w:p>
    <w:p w:rsidR="00DC625E" w:rsidRDefault="00DC625E" w:rsidP="00B4030C">
      <w:pPr>
        <w:spacing w:line="360" w:lineRule="auto"/>
        <w:ind w:firstLine="720"/>
        <w:jc w:val="both"/>
      </w:pPr>
    </w:p>
    <w:p w:rsidR="00DC625E" w:rsidRDefault="00DC625E" w:rsidP="00B4030C">
      <w:pPr>
        <w:spacing w:line="360" w:lineRule="auto"/>
        <w:ind w:firstLine="720"/>
        <w:jc w:val="both"/>
      </w:pPr>
    </w:p>
    <w:p w:rsidR="00B4030C" w:rsidRDefault="00B4030C" w:rsidP="00B4030C">
      <w:pPr>
        <w:spacing w:line="360" w:lineRule="auto"/>
        <w:ind w:firstLine="720"/>
        <w:jc w:val="both"/>
      </w:pPr>
    </w:p>
    <w:p w:rsidR="00DC625E" w:rsidRDefault="00DC625E" w:rsidP="00B4030C">
      <w:pPr>
        <w:spacing w:line="360" w:lineRule="auto"/>
        <w:ind w:firstLine="720"/>
      </w:pPr>
      <w:r>
        <w:t>Список литературы:</w:t>
      </w:r>
    </w:p>
    <w:p w:rsidR="00501168" w:rsidRDefault="009D322A" w:rsidP="00B4030C">
      <w:pPr>
        <w:numPr>
          <w:ilvl w:val="0"/>
          <w:numId w:val="3"/>
        </w:numPr>
        <w:tabs>
          <w:tab w:val="clear" w:pos="1755"/>
          <w:tab w:val="num" w:pos="0"/>
        </w:tabs>
        <w:spacing w:line="360" w:lineRule="auto"/>
        <w:ind w:left="0" w:firstLine="720"/>
        <w:jc w:val="both"/>
      </w:pPr>
      <w:r>
        <w:t>Демидов И.В. Логика: Учебное пособие для юридических вузов / Под ред. доктора философских наук, проф. Б.И., Каверина</w:t>
      </w:r>
      <w:r w:rsidR="00501168">
        <w:t>. – М.: Юриспруденция, 2000.-208 с.</w:t>
      </w:r>
    </w:p>
    <w:p w:rsidR="00DC625E" w:rsidRDefault="00501168" w:rsidP="00B4030C">
      <w:pPr>
        <w:numPr>
          <w:ilvl w:val="0"/>
          <w:numId w:val="3"/>
        </w:numPr>
        <w:tabs>
          <w:tab w:val="clear" w:pos="1755"/>
          <w:tab w:val="num" w:pos="0"/>
        </w:tabs>
        <w:spacing w:line="360" w:lineRule="auto"/>
        <w:ind w:left="0" w:firstLine="720"/>
        <w:jc w:val="both"/>
      </w:pPr>
      <w:r>
        <w:t>Логика: Учеб. Пособие для общеобразоват. учеб. Заведений, шк. и классов с углубл. изуч. логики, лицеев и гимназий, А.Д. Гетманова, А.Л. Никифоров, М.И. Панов и др. – М.: Дрофа, 1995.-256 с.: ил.</w:t>
      </w:r>
    </w:p>
    <w:p w:rsidR="00501168" w:rsidRDefault="00501168" w:rsidP="00B4030C">
      <w:pPr>
        <w:numPr>
          <w:ilvl w:val="0"/>
          <w:numId w:val="3"/>
        </w:numPr>
        <w:tabs>
          <w:tab w:val="clear" w:pos="1755"/>
          <w:tab w:val="num" w:pos="0"/>
        </w:tabs>
        <w:spacing w:line="360" w:lineRule="auto"/>
        <w:ind w:left="0" w:firstLine="720"/>
        <w:jc w:val="both"/>
      </w:pPr>
      <w:r>
        <w:t>Киролов В.И. Старченко А.А.</w:t>
      </w:r>
      <w:r w:rsidR="004B03E0">
        <w:t xml:space="preserve"> Логика : учебник для Юридических факультетов</w:t>
      </w:r>
      <w:r w:rsidR="008A0633">
        <w:t xml:space="preserve"> и институтов. – М.: Юристъ,1995.-256 с.</w:t>
      </w:r>
    </w:p>
    <w:p w:rsidR="008A0633" w:rsidRDefault="008A0633" w:rsidP="00B4030C">
      <w:pPr>
        <w:numPr>
          <w:ilvl w:val="0"/>
          <w:numId w:val="3"/>
        </w:numPr>
        <w:tabs>
          <w:tab w:val="clear" w:pos="1755"/>
          <w:tab w:val="num" w:pos="0"/>
        </w:tabs>
        <w:spacing w:line="360" w:lineRule="auto"/>
        <w:ind w:left="0" w:firstLine="720"/>
        <w:jc w:val="both"/>
      </w:pPr>
      <w:r>
        <w:t>Иванов Е.А. Логика: учебник.-2-е изд. перераб. и доп. – М.:</w:t>
      </w:r>
      <w:r w:rsidR="00B4030C">
        <w:t xml:space="preserve"> изд. БЕК, 2001.- 368 с.</w:t>
      </w:r>
      <w:bookmarkStart w:id="0" w:name="_GoBack"/>
      <w:bookmarkEnd w:id="0"/>
    </w:p>
    <w:sectPr w:rsidR="008A0633">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9EC" w:rsidRDefault="001F49EC">
      <w:r>
        <w:separator/>
      </w:r>
    </w:p>
  </w:endnote>
  <w:endnote w:type="continuationSeparator" w:id="0">
    <w:p w:rsidR="001F49EC" w:rsidRDefault="001F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9EC" w:rsidRDefault="001F49EC">
      <w:r>
        <w:separator/>
      </w:r>
    </w:p>
  </w:footnote>
  <w:footnote w:type="continuationSeparator" w:id="0">
    <w:p w:rsidR="001F49EC" w:rsidRDefault="001F4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5E" w:rsidRDefault="00DC625E" w:rsidP="003B5F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C625E" w:rsidRDefault="00DC625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5E" w:rsidRDefault="00DC625E" w:rsidP="003B5F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24E1">
      <w:rPr>
        <w:rStyle w:val="a5"/>
        <w:noProof/>
      </w:rPr>
      <w:t>1</w:t>
    </w:r>
    <w:r>
      <w:rPr>
        <w:rStyle w:val="a5"/>
      </w:rPr>
      <w:fldChar w:fldCharType="end"/>
    </w:r>
  </w:p>
  <w:p w:rsidR="00DC625E" w:rsidRDefault="00DC625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83026"/>
    <w:multiLevelType w:val="multilevel"/>
    <w:tmpl w:val="BA7CBD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4EA4138"/>
    <w:multiLevelType w:val="hybridMultilevel"/>
    <w:tmpl w:val="47FA9002"/>
    <w:lvl w:ilvl="0" w:tplc="C6D8BFD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D725639"/>
    <w:multiLevelType w:val="hybridMultilevel"/>
    <w:tmpl w:val="70FC0716"/>
    <w:lvl w:ilvl="0" w:tplc="569049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998"/>
    <w:rsid w:val="00024E4D"/>
    <w:rsid w:val="00122B5D"/>
    <w:rsid w:val="001F49EC"/>
    <w:rsid w:val="00316693"/>
    <w:rsid w:val="003B5F5B"/>
    <w:rsid w:val="004176DF"/>
    <w:rsid w:val="004B03E0"/>
    <w:rsid w:val="00501168"/>
    <w:rsid w:val="00533D0C"/>
    <w:rsid w:val="005736B4"/>
    <w:rsid w:val="005A5998"/>
    <w:rsid w:val="00634891"/>
    <w:rsid w:val="006647F5"/>
    <w:rsid w:val="007C1C0B"/>
    <w:rsid w:val="007E4148"/>
    <w:rsid w:val="008074ED"/>
    <w:rsid w:val="00835D71"/>
    <w:rsid w:val="008A0633"/>
    <w:rsid w:val="009B3A2F"/>
    <w:rsid w:val="009C624E"/>
    <w:rsid w:val="009D322A"/>
    <w:rsid w:val="00A62E55"/>
    <w:rsid w:val="00AD65B9"/>
    <w:rsid w:val="00B024E1"/>
    <w:rsid w:val="00B4030C"/>
    <w:rsid w:val="00C06A2F"/>
    <w:rsid w:val="00C127AD"/>
    <w:rsid w:val="00C97554"/>
    <w:rsid w:val="00CC6ABD"/>
    <w:rsid w:val="00D007C1"/>
    <w:rsid w:val="00DC1DBC"/>
    <w:rsid w:val="00DC625E"/>
    <w:rsid w:val="00DF650E"/>
    <w:rsid w:val="00E43A1A"/>
    <w:rsid w:val="00E44F39"/>
    <w:rsid w:val="00EC5FD3"/>
    <w:rsid w:val="00F25CA0"/>
    <w:rsid w:val="00F72B6A"/>
    <w:rsid w:val="00F96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C4B23C4-A4CD-43F6-9D39-F52F863B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44F39"/>
    <w:pPr>
      <w:jc w:val="center"/>
    </w:pPr>
    <w:rPr>
      <w:sz w:val="32"/>
      <w:szCs w:val="32"/>
    </w:rPr>
  </w:style>
  <w:style w:type="paragraph" w:styleId="a4">
    <w:name w:val="header"/>
    <w:basedOn w:val="a"/>
    <w:rsid w:val="00DC625E"/>
    <w:pPr>
      <w:tabs>
        <w:tab w:val="center" w:pos="4677"/>
        <w:tab w:val="right" w:pos="9355"/>
      </w:tabs>
    </w:pPr>
  </w:style>
  <w:style w:type="character" w:styleId="a5">
    <w:name w:val="page number"/>
    <w:basedOn w:val="a0"/>
    <w:rsid w:val="00DC625E"/>
  </w:style>
  <w:style w:type="table" w:styleId="a6">
    <w:name w:val="Table Grid"/>
    <w:basedOn w:val="a1"/>
    <w:rsid w:val="009B3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6182</Words>
  <Characters>35243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Раздел пятый</vt:lpstr>
    </vt:vector>
  </TitlesOfParts>
  <Company>комната</Company>
  <LinksUpToDate>false</LinksUpToDate>
  <CharactersWithSpaces>41343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пятый</dc:title>
  <dc:subject/>
  <dc:creator>админ</dc:creator>
  <cp:keywords/>
  <dc:description/>
  <cp:lastModifiedBy>admin</cp:lastModifiedBy>
  <cp:revision>2</cp:revision>
  <dcterms:created xsi:type="dcterms:W3CDTF">2014-04-23T18:20:00Z</dcterms:created>
  <dcterms:modified xsi:type="dcterms:W3CDTF">2014-04-23T18:20:00Z</dcterms:modified>
</cp:coreProperties>
</file>