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FC6" w:rsidRPr="00731FC6" w:rsidRDefault="00731FC6" w:rsidP="00731FC6">
      <w:pPr>
        <w:shd w:val="clear" w:color="auto" w:fill="FFFFFF"/>
        <w:autoSpaceDE w:val="0"/>
        <w:autoSpaceDN w:val="0"/>
        <w:adjustRightInd w:val="0"/>
        <w:spacing w:line="360" w:lineRule="auto"/>
        <w:ind w:firstLine="709"/>
        <w:jc w:val="both"/>
        <w:rPr>
          <w:color w:val="000000"/>
          <w:sz w:val="28"/>
          <w:szCs w:val="28"/>
        </w:rPr>
      </w:pPr>
    </w:p>
    <w:p w:rsidR="00731FC6" w:rsidRPr="00731FC6" w:rsidRDefault="00731FC6" w:rsidP="00731FC6">
      <w:pPr>
        <w:shd w:val="clear" w:color="auto" w:fill="FFFFFF"/>
        <w:autoSpaceDE w:val="0"/>
        <w:autoSpaceDN w:val="0"/>
        <w:adjustRightInd w:val="0"/>
        <w:spacing w:line="360" w:lineRule="auto"/>
        <w:ind w:firstLine="709"/>
        <w:jc w:val="both"/>
        <w:rPr>
          <w:color w:val="000000"/>
          <w:sz w:val="28"/>
          <w:szCs w:val="28"/>
        </w:rPr>
      </w:pPr>
    </w:p>
    <w:p w:rsidR="00731FC6" w:rsidRPr="00731FC6" w:rsidRDefault="00731FC6" w:rsidP="00731FC6">
      <w:pPr>
        <w:shd w:val="clear" w:color="auto" w:fill="FFFFFF"/>
        <w:autoSpaceDE w:val="0"/>
        <w:autoSpaceDN w:val="0"/>
        <w:adjustRightInd w:val="0"/>
        <w:spacing w:line="360" w:lineRule="auto"/>
        <w:ind w:firstLine="709"/>
        <w:jc w:val="both"/>
        <w:rPr>
          <w:color w:val="000000"/>
          <w:sz w:val="28"/>
          <w:szCs w:val="28"/>
        </w:rPr>
      </w:pPr>
    </w:p>
    <w:p w:rsidR="00731FC6" w:rsidRPr="00731FC6" w:rsidRDefault="00731FC6" w:rsidP="00731FC6">
      <w:pPr>
        <w:shd w:val="clear" w:color="auto" w:fill="FFFFFF"/>
        <w:autoSpaceDE w:val="0"/>
        <w:autoSpaceDN w:val="0"/>
        <w:adjustRightInd w:val="0"/>
        <w:spacing w:line="360" w:lineRule="auto"/>
        <w:ind w:firstLine="709"/>
        <w:jc w:val="both"/>
        <w:rPr>
          <w:color w:val="000000"/>
          <w:sz w:val="28"/>
          <w:szCs w:val="28"/>
        </w:rPr>
      </w:pPr>
    </w:p>
    <w:p w:rsidR="00731FC6" w:rsidRPr="00731FC6" w:rsidRDefault="00731FC6" w:rsidP="00731FC6">
      <w:pPr>
        <w:shd w:val="clear" w:color="auto" w:fill="FFFFFF"/>
        <w:autoSpaceDE w:val="0"/>
        <w:autoSpaceDN w:val="0"/>
        <w:adjustRightInd w:val="0"/>
        <w:spacing w:line="360" w:lineRule="auto"/>
        <w:ind w:firstLine="709"/>
        <w:jc w:val="both"/>
        <w:rPr>
          <w:color w:val="000000"/>
          <w:sz w:val="28"/>
          <w:szCs w:val="28"/>
        </w:rPr>
      </w:pPr>
    </w:p>
    <w:p w:rsidR="00731FC6" w:rsidRPr="00731FC6" w:rsidRDefault="00731FC6" w:rsidP="00731FC6">
      <w:pPr>
        <w:shd w:val="clear" w:color="auto" w:fill="FFFFFF"/>
        <w:autoSpaceDE w:val="0"/>
        <w:autoSpaceDN w:val="0"/>
        <w:adjustRightInd w:val="0"/>
        <w:spacing w:line="360" w:lineRule="auto"/>
        <w:ind w:firstLine="709"/>
        <w:jc w:val="both"/>
        <w:rPr>
          <w:color w:val="000000"/>
          <w:sz w:val="28"/>
          <w:szCs w:val="28"/>
        </w:rPr>
      </w:pPr>
    </w:p>
    <w:p w:rsidR="00AB0046" w:rsidRPr="00731FC6" w:rsidRDefault="009214FA" w:rsidP="00731FC6">
      <w:pPr>
        <w:shd w:val="clear" w:color="auto" w:fill="FFFFFF"/>
        <w:autoSpaceDE w:val="0"/>
        <w:autoSpaceDN w:val="0"/>
        <w:adjustRightInd w:val="0"/>
        <w:spacing w:line="360" w:lineRule="auto"/>
        <w:ind w:firstLine="709"/>
        <w:jc w:val="center"/>
        <w:rPr>
          <w:color w:val="000000"/>
          <w:sz w:val="28"/>
          <w:szCs w:val="28"/>
        </w:rPr>
      </w:pPr>
      <w:r w:rsidRPr="00731FC6">
        <w:rPr>
          <w:b/>
          <w:bCs/>
          <w:color w:val="000000"/>
          <w:sz w:val="28"/>
          <w:szCs w:val="28"/>
        </w:rPr>
        <w:t>Тема: «</w:t>
      </w:r>
      <w:r w:rsidR="001D5E0B" w:rsidRPr="00731FC6">
        <w:rPr>
          <w:b/>
          <w:bCs/>
          <w:color w:val="000000"/>
          <w:sz w:val="28"/>
          <w:szCs w:val="28"/>
        </w:rPr>
        <w:t>Денежно-кредитная политика НБУ как составная часть финансовой политики государства»</w:t>
      </w:r>
    </w:p>
    <w:p w:rsidR="001D5E0B" w:rsidRPr="00731FC6" w:rsidRDefault="00731FC6" w:rsidP="00731FC6">
      <w:pPr>
        <w:shd w:val="clear" w:color="auto" w:fill="FFFFFF"/>
        <w:autoSpaceDE w:val="0"/>
        <w:autoSpaceDN w:val="0"/>
        <w:adjustRightInd w:val="0"/>
        <w:spacing w:line="360" w:lineRule="auto"/>
        <w:ind w:firstLine="709"/>
        <w:jc w:val="center"/>
        <w:rPr>
          <w:b/>
          <w:bCs/>
          <w:color w:val="000000"/>
          <w:sz w:val="28"/>
          <w:szCs w:val="28"/>
        </w:rPr>
      </w:pPr>
      <w:r w:rsidRPr="00731FC6">
        <w:rPr>
          <w:color w:val="000000"/>
          <w:sz w:val="28"/>
          <w:szCs w:val="28"/>
        </w:rPr>
        <w:br w:type="page"/>
      </w:r>
      <w:r w:rsidR="001D5E0B" w:rsidRPr="00731FC6">
        <w:rPr>
          <w:b/>
          <w:bCs/>
          <w:color w:val="000000"/>
          <w:sz w:val="28"/>
          <w:szCs w:val="28"/>
        </w:rPr>
        <w:t>Содержание</w:t>
      </w:r>
    </w:p>
    <w:p w:rsidR="00731FC6" w:rsidRPr="00731FC6" w:rsidRDefault="00731FC6" w:rsidP="00731FC6">
      <w:pPr>
        <w:shd w:val="clear" w:color="auto" w:fill="FFFFFF"/>
        <w:autoSpaceDE w:val="0"/>
        <w:autoSpaceDN w:val="0"/>
        <w:adjustRightInd w:val="0"/>
        <w:spacing w:line="360" w:lineRule="auto"/>
        <w:ind w:firstLine="709"/>
        <w:jc w:val="both"/>
        <w:rPr>
          <w:sz w:val="28"/>
          <w:szCs w:val="28"/>
        </w:rPr>
      </w:pPr>
    </w:p>
    <w:p w:rsidR="00731FC6" w:rsidRPr="00731FC6" w:rsidRDefault="00731FC6" w:rsidP="00731FC6">
      <w:pPr>
        <w:shd w:val="clear" w:color="auto" w:fill="FFFFFF"/>
        <w:autoSpaceDE w:val="0"/>
        <w:autoSpaceDN w:val="0"/>
        <w:adjustRightInd w:val="0"/>
        <w:spacing w:line="360" w:lineRule="auto"/>
        <w:rPr>
          <w:caps/>
          <w:sz w:val="28"/>
          <w:szCs w:val="28"/>
        </w:rPr>
      </w:pPr>
      <w:r w:rsidRPr="00731FC6">
        <w:rPr>
          <w:caps/>
          <w:color w:val="000000"/>
          <w:sz w:val="28"/>
          <w:szCs w:val="28"/>
        </w:rPr>
        <w:t>Введение</w:t>
      </w:r>
    </w:p>
    <w:p w:rsidR="00731FC6" w:rsidRPr="00731FC6" w:rsidRDefault="00731FC6" w:rsidP="00731FC6">
      <w:pPr>
        <w:shd w:val="clear" w:color="auto" w:fill="FFFFFF"/>
        <w:autoSpaceDE w:val="0"/>
        <w:autoSpaceDN w:val="0"/>
        <w:adjustRightInd w:val="0"/>
        <w:spacing w:line="360" w:lineRule="auto"/>
        <w:rPr>
          <w:caps/>
          <w:sz w:val="28"/>
          <w:szCs w:val="28"/>
        </w:rPr>
      </w:pPr>
      <w:r w:rsidRPr="00731FC6">
        <w:rPr>
          <w:caps/>
          <w:color w:val="000000"/>
          <w:sz w:val="28"/>
          <w:szCs w:val="28"/>
        </w:rPr>
        <w:t>Глава 1. Центральный банк Украины</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1.1.Становление центрального банка Украины</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1.2.Функции НБУ</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1.3.Органы управления и структура НБУ</w:t>
      </w:r>
    </w:p>
    <w:p w:rsidR="00731FC6" w:rsidRPr="00731FC6" w:rsidRDefault="00731FC6" w:rsidP="00731FC6">
      <w:pPr>
        <w:shd w:val="clear" w:color="auto" w:fill="FFFFFF"/>
        <w:autoSpaceDE w:val="0"/>
        <w:autoSpaceDN w:val="0"/>
        <w:adjustRightInd w:val="0"/>
        <w:spacing w:line="360" w:lineRule="auto"/>
        <w:rPr>
          <w:caps/>
          <w:sz w:val="28"/>
          <w:szCs w:val="28"/>
        </w:rPr>
      </w:pPr>
      <w:r w:rsidRPr="00731FC6">
        <w:rPr>
          <w:caps/>
          <w:color w:val="000000"/>
          <w:sz w:val="28"/>
          <w:szCs w:val="28"/>
        </w:rPr>
        <w:t>Глава 2. Денежно-кредитная политика НБУ</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2.1.Сущность денежно-кредитной политики</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2.2.Целевая направленность денежно кредитной политики</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2.3.Инструменты денежно-кредитной политики</w:t>
      </w:r>
    </w:p>
    <w:p w:rsidR="00731FC6" w:rsidRPr="00731FC6" w:rsidRDefault="00731FC6" w:rsidP="00731FC6">
      <w:pPr>
        <w:shd w:val="clear" w:color="auto" w:fill="FFFFFF"/>
        <w:autoSpaceDE w:val="0"/>
        <w:autoSpaceDN w:val="0"/>
        <w:adjustRightInd w:val="0"/>
        <w:spacing w:line="360" w:lineRule="auto"/>
        <w:rPr>
          <w:caps/>
          <w:sz w:val="28"/>
          <w:szCs w:val="28"/>
        </w:rPr>
      </w:pPr>
      <w:r w:rsidRPr="00731FC6">
        <w:rPr>
          <w:caps/>
          <w:color w:val="000000"/>
          <w:sz w:val="28"/>
          <w:szCs w:val="28"/>
        </w:rPr>
        <w:t>Глава</w:t>
      </w:r>
      <w:r>
        <w:rPr>
          <w:caps/>
          <w:color w:val="000000"/>
          <w:sz w:val="28"/>
          <w:szCs w:val="28"/>
        </w:rPr>
        <w:t xml:space="preserve"> </w:t>
      </w:r>
      <w:r w:rsidRPr="00731FC6">
        <w:rPr>
          <w:caps/>
          <w:color w:val="000000"/>
          <w:sz w:val="28"/>
          <w:szCs w:val="28"/>
        </w:rPr>
        <w:t>3.</w:t>
      </w:r>
      <w:r>
        <w:rPr>
          <w:caps/>
          <w:color w:val="000000"/>
          <w:sz w:val="28"/>
          <w:szCs w:val="28"/>
        </w:rPr>
        <w:t xml:space="preserve"> </w:t>
      </w:r>
      <w:r w:rsidRPr="00731FC6">
        <w:rPr>
          <w:caps/>
          <w:color w:val="000000"/>
          <w:sz w:val="28"/>
          <w:szCs w:val="28"/>
        </w:rPr>
        <w:t>Значение</w:t>
      </w:r>
      <w:r>
        <w:rPr>
          <w:caps/>
          <w:color w:val="000000"/>
          <w:sz w:val="28"/>
          <w:szCs w:val="28"/>
        </w:rPr>
        <w:t xml:space="preserve"> </w:t>
      </w:r>
      <w:r w:rsidRPr="00731FC6">
        <w:rPr>
          <w:caps/>
          <w:color w:val="000000"/>
          <w:sz w:val="28"/>
          <w:szCs w:val="28"/>
        </w:rPr>
        <w:t>и</w:t>
      </w:r>
      <w:r>
        <w:rPr>
          <w:caps/>
          <w:color w:val="000000"/>
          <w:sz w:val="28"/>
          <w:szCs w:val="28"/>
        </w:rPr>
        <w:t xml:space="preserve"> </w:t>
      </w:r>
      <w:r w:rsidRPr="00731FC6">
        <w:rPr>
          <w:caps/>
          <w:color w:val="000000"/>
          <w:sz w:val="28"/>
          <w:szCs w:val="28"/>
        </w:rPr>
        <w:t>проблемы</w:t>
      </w:r>
      <w:r>
        <w:rPr>
          <w:caps/>
          <w:color w:val="000000"/>
          <w:sz w:val="28"/>
          <w:szCs w:val="28"/>
        </w:rPr>
        <w:t xml:space="preserve"> </w:t>
      </w:r>
      <w:r w:rsidRPr="00731FC6">
        <w:rPr>
          <w:caps/>
          <w:color w:val="000000"/>
          <w:sz w:val="28"/>
          <w:szCs w:val="28"/>
        </w:rPr>
        <w:t>функционирования денежно-кредитной политики в Украине</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3.1.Значение функционирования денежно-кредитной политики</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3.2.Проблемы денежно-кредитной политики</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olor w:val="000000"/>
          <w:sz w:val="28"/>
          <w:szCs w:val="28"/>
        </w:rPr>
        <w:t>3.3.Пути решения проблем денежно-кредитной политики</w:t>
      </w:r>
    </w:p>
    <w:p w:rsidR="00731FC6" w:rsidRPr="00731FC6" w:rsidRDefault="00731FC6" w:rsidP="00731FC6">
      <w:pPr>
        <w:spacing w:line="360" w:lineRule="auto"/>
        <w:rPr>
          <w:caps/>
          <w:color w:val="000000"/>
          <w:sz w:val="28"/>
          <w:szCs w:val="28"/>
        </w:rPr>
      </w:pPr>
      <w:r w:rsidRPr="00731FC6">
        <w:rPr>
          <w:caps/>
          <w:color w:val="000000"/>
          <w:sz w:val="28"/>
          <w:szCs w:val="28"/>
        </w:rPr>
        <w:t>Заключение</w:t>
      </w:r>
    </w:p>
    <w:p w:rsidR="00731FC6" w:rsidRPr="00731FC6" w:rsidRDefault="00731FC6" w:rsidP="00731FC6">
      <w:pPr>
        <w:shd w:val="clear" w:color="auto" w:fill="FFFFFF"/>
        <w:autoSpaceDE w:val="0"/>
        <w:autoSpaceDN w:val="0"/>
        <w:adjustRightInd w:val="0"/>
        <w:spacing w:line="360" w:lineRule="auto"/>
        <w:rPr>
          <w:sz w:val="28"/>
          <w:szCs w:val="28"/>
        </w:rPr>
      </w:pPr>
      <w:r w:rsidRPr="00731FC6">
        <w:rPr>
          <w:caps/>
          <w:color w:val="000000"/>
          <w:sz w:val="28"/>
          <w:szCs w:val="28"/>
        </w:rPr>
        <w:t xml:space="preserve"> Список литературы </w:t>
      </w:r>
    </w:p>
    <w:p w:rsidR="009214FA" w:rsidRPr="00731FC6" w:rsidRDefault="00731FC6" w:rsidP="00731FC6">
      <w:pPr>
        <w:shd w:val="clear" w:color="auto" w:fill="FFFFFF"/>
        <w:autoSpaceDE w:val="0"/>
        <w:autoSpaceDN w:val="0"/>
        <w:adjustRightInd w:val="0"/>
        <w:spacing w:line="360" w:lineRule="auto"/>
        <w:ind w:firstLine="709"/>
        <w:jc w:val="center"/>
        <w:rPr>
          <w:b/>
          <w:bCs/>
          <w:caps/>
          <w:sz w:val="28"/>
          <w:szCs w:val="28"/>
        </w:rPr>
      </w:pPr>
      <w:r w:rsidRPr="00731FC6">
        <w:rPr>
          <w:caps/>
          <w:color w:val="000000"/>
          <w:sz w:val="28"/>
          <w:szCs w:val="28"/>
        </w:rPr>
        <w:br w:type="page"/>
      </w:r>
      <w:r w:rsidR="009214FA" w:rsidRPr="00731FC6">
        <w:rPr>
          <w:b/>
          <w:bCs/>
          <w:caps/>
          <w:color w:val="000000"/>
          <w:sz w:val="28"/>
          <w:szCs w:val="28"/>
        </w:rPr>
        <w:t>Введение</w:t>
      </w:r>
    </w:p>
    <w:p w:rsidR="009214FA" w:rsidRPr="00731FC6" w:rsidRDefault="009214FA" w:rsidP="00731FC6">
      <w:pPr>
        <w:shd w:val="clear" w:color="auto" w:fill="FFFFFF"/>
        <w:autoSpaceDE w:val="0"/>
        <w:autoSpaceDN w:val="0"/>
        <w:adjustRightInd w:val="0"/>
        <w:spacing w:line="360" w:lineRule="auto"/>
        <w:ind w:firstLine="709"/>
        <w:jc w:val="both"/>
        <w:rPr>
          <w:color w:val="000000"/>
          <w:sz w:val="28"/>
          <w:szCs w:val="28"/>
        </w:rPr>
      </w:pPr>
    </w:p>
    <w:p w:rsidR="00860644" w:rsidRPr="00731FC6" w:rsidRDefault="00860644" w:rsidP="00731FC6">
      <w:pPr>
        <w:spacing w:line="360" w:lineRule="auto"/>
        <w:ind w:firstLine="709"/>
        <w:jc w:val="both"/>
        <w:rPr>
          <w:sz w:val="28"/>
          <w:szCs w:val="28"/>
        </w:rPr>
      </w:pPr>
      <w:r w:rsidRPr="00731FC6">
        <w:rPr>
          <w:color w:val="000000"/>
          <w:sz w:val="28"/>
          <w:szCs w:val="28"/>
        </w:rPr>
        <w:t>Ежегодно НБУ публикует</w:t>
      </w:r>
      <w:r w:rsidR="00731FC6">
        <w:rPr>
          <w:color w:val="000000"/>
          <w:sz w:val="28"/>
          <w:szCs w:val="28"/>
        </w:rPr>
        <w:t xml:space="preserve"> </w:t>
      </w:r>
      <w:r w:rsidRPr="00731FC6">
        <w:rPr>
          <w:sz w:val="28"/>
          <w:szCs w:val="28"/>
        </w:rPr>
        <w:t>«Основы денежно-кредитной политики» на новый бюджетный год, что это за документ и какую роль он играет в финансах</w:t>
      </w:r>
      <w:r w:rsidR="00731FC6">
        <w:rPr>
          <w:sz w:val="28"/>
          <w:szCs w:val="28"/>
        </w:rPr>
        <w:t xml:space="preserve"> </w:t>
      </w:r>
      <w:r w:rsidRPr="00731FC6">
        <w:rPr>
          <w:sz w:val="28"/>
          <w:szCs w:val="28"/>
        </w:rPr>
        <w:t>Украины.</w:t>
      </w:r>
      <w:r w:rsidR="00731FC6">
        <w:rPr>
          <w:sz w:val="28"/>
          <w:szCs w:val="28"/>
        </w:rPr>
        <w:t xml:space="preserve"> </w:t>
      </w:r>
      <w:r w:rsidRPr="00731FC6">
        <w:rPr>
          <w:sz w:val="28"/>
          <w:szCs w:val="28"/>
        </w:rPr>
        <w:t>Этот документ</w:t>
      </w:r>
      <w:r w:rsidR="00731FC6">
        <w:rPr>
          <w:sz w:val="28"/>
          <w:szCs w:val="28"/>
        </w:rPr>
        <w:t xml:space="preserve"> </w:t>
      </w:r>
      <w:r w:rsidRPr="00731FC6">
        <w:rPr>
          <w:sz w:val="28"/>
          <w:szCs w:val="28"/>
        </w:rPr>
        <w:t>определяет денежную</w:t>
      </w:r>
      <w:r w:rsidR="00731FC6">
        <w:rPr>
          <w:sz w:val="28"/>
          <w:szCs w:val="28"/>
        </w:rPr>
        <w:t xml:space="preserve"> </w:t>
      </w:r>
      <w:r w:rsidRPr="00731FC6">
        <w:rPr>
          <w:sz w:val="28"/>
          <w:szCs w:val="28"/>
        </w:rPr>
        <w:t>массу в виде совокупного объема покупательных и платежных средств, обслуживающих хозяйственный оборот и принадлежащих частным лицам, предприятиям и государству</w:t>
      </w:r>
      <w:r w:rsidR="00731FC6">
        <w:rPr>
          <w:sz w:val="28"/>
          <w:szCs w:val="28"/>
        </w:rPr>
        <w:t xml:space="preserve"> </w:t>
      </w:r>
      <w:r w:rsidR="001446E4" w:rsidRPr="00731FC6">
        <w:rPr>
          <w:sz w:val="28"/>
          <w:szCs w:val="28"/>
        </w:rPr>
        <w:t>с учетом прогнозируемого</w:t>
      </w:r>
      <w:r w:rsidR="00731FC6">
        <w:rPr>
          <w:sz w:val="28"/>
          <w:szCs w:val="28"/>
        </w:rPr>
        <w:t xml:space="preserve"> </w:t>
      </w:r>
      <w:r w:rsidR="001446E4" w:rsidRPr="00731FC6">
        <w:rPr>
          <w:sz w:val="28"/>
          <w:szCs w:val="28"/>
        </w:rPr>
        <w:t>правительством уровня инфляции. Для бизнеса и населения роль денежно-кредитной политики трудно переоценить, рост</w:t>
      </w:r>
      <w:r w:rsidR="00731FC6">
        <w:rPr>
          <w:sz w:val="28"/>
          <w:szCs w:val="28"/>
        </w:rPr>
        <w:t xml:space="preserve"> </w:t>
      </w:r>
      <w:r w:rsidR="001446E4" w:rsidRPr="00731FC6">
        <w:rPr>
          <w:sz w:val="28"/>
          <w:szCs w:val="28"/>
        </w:rPr>
        <w:t>процентной ставки по кредитам и депозитам определяется с учетом основ денежно-кредитной политики НБУ на новый бюджетный год. Но прежде всего, данная политика НБУ закладывает основы ценовой стабильности, которая</w:t>
      </w:r>
      <w:r w:rsidR="00731FC6">
        <w:rPr>
          <w:sz w:val="28"/>
          <w:szCs w:val="28"/>
        </w:rPr>
        <w:t xml:space="preserve"> </w:t>
      </w:r>
      <w:r w:rsidR="001446E4" w:rsidRPr="00731FC6">
        <w:rPr>
          <w:sz w:val="28"/>
          <w:szCs w:val="28"/>
        </w:rPr>
        <w:t>для всех</w:t>
      </w:r>
      <w:r w:rsidR="00731FC6">
        <w:rPr>
          <w:sz w:val="28"/>
          <w:szCs w:val="28"/>
        </w:rPr>
        <w:t xml:space="preserve"> </w:t>
      </w:r>
      <w:r w:rsidR="001446E4" w:rsidRPr="00731FC6">
        <w:rPr>
          <w:sz w:val="28"/>
          <w:szCs w:val="28"/>
        </w:rPr>
        <w:t>граждан Украины</w:t>
      </w:r>
      <w:r w:rsidR="00731FC6">
        <w:rPr>
          <w:sz w:val="28"/>
          <w:szCs w:val="28"/>
        </w:rPr>
        <w:t xml:space="preserve"> </w:t>
      </w:r>
      <w:r w:rsidR="001446E4" w:rsidRPr="00731FC6">
        <w:rPr>
          <w:sz w:val="28"/>
          <w:szCs w:val="28"/>
        </w:rPr>
        <w:t>отражается</w:t>
      </w:r>
      <w:r w:rsidR="00731FC6">
        <w:rPr>
          <w:sz w:val="28"/>
          <w:szCs w:val="28"/>
        </w:rPr>
        <w:t xml:space="preserve"> </w:t>
      </w:r>
      <w:r w:rsidR="001446E4" w:rsidRPr="00731FC6">
        <w:rPr>
          <w:sz w:val="28"/>
          <w:szCs w:val="28"/>
        </w:rPr>
        <w:t>в реальной жизни (рост цен, или их уменьшение, рост ставок по кредитам или их снижение и т.д)</w:t>
      </w:r>
      <w:r w:rsidR="003B1122" w:rsidRPr="00731FC6">
        <w:rPr>
          <w:sz w:val="28"/>
          <w:szCs w:val="28"/>
        </w:rPr>
        <w:t>/</w:t>
      </w:r>
    </w:p>
    <w:p w:rsidR="007240CD" w:rsidRPr="00731FC6" w:rsidRDefault="007240C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Предметом исследования в курсовой работе служит предмет финансов. Непосредственным объектом исследования в работе выступает</w:t>
      </w:r>
      <w:r w:rsidR="00731FC6">
        <w:rPr>
          <w:color w:val="000000"/>
          <w:sz w:val="28"/>
          <w:szCs w:val="28"/>
        </w:rPr>
        <w:t xml:space="preserve"> </w:t>
      </w:r>
      <w:r w:rsidRPr="00731FC6">
        <w:rPr>
          <w:color w:val="000000"/>
          <w:sz w:val="28"/>
          <w:szCs w:val="28"/>
        </w:rPr>
        <w:t>исследование содержания и современных тенденций денежно-кредитной политики НБУ.</w:t>
      </w:r>
    </w:p>
    <w:p w:rsidR="007240CD" w:rsidRPr="00731FC6" w:rsidRDefault="007240C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Цель работы охарактеризовать объект в соответствии с предметом исследования на основании учебно-методической литературы, нормативного законодательства, а также материалов периодической печати и монографий.</w:t>
      </w:r>
    </w:p>
    <w:p w:rsidR="007240CD" w:rsidRPr="00731FC6" w:rsidRDefault="007240C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Для достижения поставленной цели предполагается решить задачи следующего содержания:</w:t>
      </w:r>
    </w:p>
    <w:p w:rsidR="00F16A59" w:rsidRPr="00731FC6" w:rsidRDefault="007240C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w:t>
      </w:r>
      <w:r w:rsidR="00731FC6">
        <w:rPr>
          <w:color w:val="000000"/>
          <w:sz w:val="28"/>
          <w:szCs w:val="28"/>
        </w:rPr>
        <w:t xml:space="preserve"> </w:t>
      </w:r>
      <w:r w:rsidR="00F16A59" w:rsidRPr="00731FC6">
        <w:rPr>
          <w:color w:val="000000"/>
          <w:sz w:val="28"/>
          <w:szCs w:val="28"/>
        </w:rPr>
        <w:t>охарактеризовать становление центрального банка Украины, перечислить функции НБУ и описать органы управления и структуру НБУ</w:t>
      </w:r>
      <w:r w:rsidR="003B1122" w:rsidRPr="00731FC6">
        <w:rPr>
          <w:color w:val="000000"/>
          <w:sz w:val="28"/>
          <w:szCs w:val="28"/>
        </w:rPr>
        <w:t>;</w:t>
      </w:r>
    </w:p>
    <w:p w:rsidR="00F16A59" w:rsidRPr="00731FC6" w:rsidRDefault="00F16A59"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дать определение финансовых механизмов денежно-кредитной политики НБУ, определить ее целевую направленность и раскрыть содержание</w:t>
      </w:r>
      <w:r w:rsidR="00731FC6">
        <w:rPr>
          <w:color w:val="000000"/>
          <w:sz w:val="28"/>
          <w:szCs w:val="28"/>
        </w:rPr>
        <w:t xml:space="preserve"> </w:t>
      </w:r>
      <w:r w:rsidRPr="00731FC6">
        <w:rPr>
          <w:color w:val="000000"/>
          <w:sz w:val="28"/>
          <w:szCs w:val="28"/>
        </w:rPr>
        <w:t>ее инструментов</w:t>
      </w:r>
      <w:r w:rsidR="003B1122" w:rsidRPr="00731FC6">
        <w:rPr>
          <w:color w:val="000000"/>
          <w:sz w:val="28"/>
          <w:szCs w:val="28"/>
        </w:rPr>
        <w:t>;</w:t>
      </w:r>
    </w:p>
    <w:p w:rsidR="005169EA" w:rsidRPr="00731FC6" w:rsidRDefault="005169EA"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дать оценку значения денежно-кредитной политики в Украине на современном этапе развития государства, выделить существующие проблемы денежно-кредитной политики</w:t>
      </w:r>
      <w:r w:rsidR="00731FC6">
        <w:rPr>
          <w:color w:val="000000"/>
          <w:sz w:val="28"/>
          <w:szCs w:val="28"/>
        </w:rPr>
        <w:t xml:space="preserve"> </w:t>
      </w:r>
      <w:r w:rsidRPr="00731FC6">
        <w:rPr>
          <w:color w:val="000000"/>
          <w:sz w:val="28"/>
          <w:szCs w:val="28"/>
        </w:rPr>
        <w:t>и предложит пути решения</w:t>
      </w:r>
      <w:r w:rsidR="00731FC6">
        <w:rPr>
          <w:color w:val="000000"/>
          <w:sz w:val="28"/>
          <w:szCs w:val="28"/>
        </w:rPr>
        <w:t xml:space="preserve"> </w:t>
      </w:r>
      <w:r w:rsidRPr="00731FC6">
        <w:rPr>
          <w:color w:val="000000"/>
          <w:sz w:val="28"/>
          <w:szCs w:val="28"/>
        </w:rPr>
        <w:t>данных проблем</w:t>
      </w:r>
      <w:r w:rsidR="003B1122" w:rsidRPr="00731FC6">
        <w:rPr>
          <w:color w:val="000000"/>
          <w:sz w:val="28"/>
          <w:szCs w:val="28"/>
        </w:rPr>
        <w:t>.</w:t>
      </w:r>
    </w:p>
    <w:p w:rsidR="00860644" w:rsidRPr="00731FC6" w:rsidRDefault="00860644"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Данная тема является объектом пристального изучения в Украине и</w:t>
      </w:r>
      <w:r w:rsidR="00731FC6">
        <w:rPr>
          <w:color w:val="000000"/>
          <w:sz w:val="28"/>
          <w:szCs w:val="28"/>
        </w:rPr>
        <w:t xml:space="preserve"> </w:t>
      </w:r>
      <w:r w:rsidRPr="00731FC6">
        <w:rPr>
          <w:color w:val="000000"/>
          <w:sz w:val="28"/>
          <w:szCs w:val="28"/>
        </w:rPr>
        <w:t xml:space="preserve">странах СНГ. Наиболее полно тема денежно-кредитной политики представлена в работах таких авторов, как </w:t>
      </w:r>
      <w:r w:rsidRPr="00731FC6">
        <w:rPr>
          <w:sz w:val="28"/>
          <w:szCs w:val="28"/>
        </w:rPr>
        <w:t>Орлюк О. П., Тарасовой</w:t>
      </w:r>
      <w:r w:rsidR="00731FC6">
        <w:rPr>
          <w:sz w:val="28"/>
          <w:szCs w:val="28"/>
        </w:rPr>
        <w:t xml:space="preserve"> </w:t>
      </w:r>
      <w:r w:rsidRPr="00731FC6">
        <w:rPr>
          <w:sz w:val="28"/>
          <w:szCs w:val="28"/>
        </w:rPr>
        <w:t>Г.М., Щербакова В.А. и Фетисов Г.Г.</w:t>
      </w:r>
    </w:p>
    <w:p w:rsidR="007240CD" w:rsidRPr="00731FC6" w:rsidRDefault="00BE211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Структурно работа состоит из введения, трех глав, заключения и списка использованных источников. Общий объем работы</w:t>
      </w:r>
      <w:r w:rsidR="00860644" w:rsidRPr="00731FC6">
        <w:rPr>
          <w:color w:val="000000"/>
          <w:sz w:val="28"/>
          <w:szCs w:val="28"/>
        </w:rPr>
        <w:t xml:space="preserve"> 5</w:t>
      </w:r>
      <w:r w:rsidR="002B5ADF" w:rsidRPr="00731FC6">
        <w:rPr>
          <w:color w:val="000000"/>
          <w:sz w:val="28"/>
          <w:szCs w:val="28"/>
        </w:rPr>
        <w:t>6</w:t>
      </w:r>
      <w:r w:rsidR="00860644" w:rsidRPr="00731FC6">
        <w:rPr>
          <w:color w:val="000000"/>
          <w:sz w:val="28"/>
          <w:szCs w:val="28"/>
        </w:rPr>
        <w:t xml:space="preserve"> страниц, </w:t>
      </w:r>
      <w:r w:rsidR="002B5ADF" w:rsidRPr="00731FC6">
        <w:rPr>
          <w:color w:val="000000"/>
          <w:sz w:val="28"/>
          <w:szCs w:val="28"/>
        </w:rPr>
        <w:t xml:space="preserve">в </w:t>
      </w:r>
      <w:r w:rsidR="00860644" w:rsidRPr="00731FC6">
        <w:rPr>
          <w:color w:val="000000"/>
          <w:sz w:val="28"/>
          <w:szCs w:val="28"/>
        </w:rPr>
        <w:t>списк</w:t>
      </w:r>
      <w:r w:rsidR="002B5ADF" w:rsidRPr="00731FC6">
        <w:rPr>
          <w:color w:val="000000"/>
          <w:sz w:val="28"/>
          <w:szCs w:val="28"/>
        </w:rPr>
        <w:t>е</w:t>
      </w:r>
      <w:r w:rsidR="00860644" w:rsidRPr="00731FC6">
        <w:rPr>
          <w:color w:val="000000"/>
          <w:sz w:val="28"/>
          <w:szCs w:val="28"/>
        </w:rPr>
        <w:t xml:space="preserve"> использованных источников</w:t>
      </w:r>
      <w:r w:rsidR="002B5ADF" w:rsidRPr="00731FC6">
        <w:rPr>
          <w:color w:val="000000"/>
          <w:sz w:val="28"/>
          <w:szCs w:val="28"/>
        </w:rPr>
        <w:t xml:space="preserve"> 24 наименования</w:t>
      </w:r>
      <w:r w:rsidR="00860644" w:rsidRPr="00731FC6">
        <w:rPr>
          <w:color w:val="000000"/>
          <w:sz w:val="28"/>
          <w:szCs w:val="28"/>
        </w:rPr>
        <w:t>.</w:t>
      </w:r>
    </w:p>
    <w:p w:rsidR="00731FC6" w:rsidRDefault="00731FC6" w:rsidP="00731FC6">
      <w:pPr>
        <w:shd w:val="clear" w:color="auto" w:fill="FFFFFF"/>
        <w:autoSpaceDE w:val="0"/>
        <w:autoSpaceDN w:val="0"/>
        <w:adjustRightInd w:val="0"/>
        <w:spacing w:line="360" w:lineRule="auto"/>
        <w:ind w:firstLine="709"/>
        <w:jc w:val="both"/>
        <w:rPr>
          <w:color w:val="000000"/>
          <w:sz w:val="28"/>
          <w:szCs w:val="28"/>
        </w:rPr>
      </w:pPr>
    </w:p>
    <w:p w:rsidR="009214FA" w:rsidRPr="00731FC6" w:rsidRDefault="00731FC6" w:rsidP="00731FC6">
      <w:pPr>
        <w:shd w:val="clear" w:color="auto" w:fill="FFFFFF"/>
        <w:autoSpaceDE w:val="0"/>
        <w:autoSpaceDN w:val="0"/>
        <w:adjustRightInd w:val="0"/>
        <w:spacing w:line="360" w:lineRule="auto"/>
        <w:ind w:firstLine="709"/>
        <w:jc w:val="center"/>
        <w:rPr>
          <w:b/>
          <w:bCs/>
          <w:caps/>
          <w:sz w:val="28"/>
          <w:szCs w:val="28"/>
        </w:rPr>
      </w:pPr>
      <w:r>
        <w:rPr>
          <w:color w:val="000000"/>
          <w:sz w:val="28"/>
          <w:szCs w:val="28"/>
        </w:rPr>
        <w:br w:type="page"/>
      </w:r>
      <w:r w:rsidR="009214FA" w:rsidRPr="00731FC6">
        <w:rPr>
          <w:b/>
          <w:bCs/>
          <w:caps/>
          <w:color w:val="000000"/>
          <w:sz w:val="28"/>
          <w:szCs w:val="28"/>
        </w:rPr>
        <w:t>Глава 1. Центральный банк Украины</w:t>
      </w:r>
    </w:p>
    <w:p w:rsidR="009214FA" w:rsidRPr="00731FC6" w:rsidRDefault="009214FA" w:rsidP="00731FC6">
      <w:pPr>
        <w:shd w:val="clear" w:color="auto" w:fill="FFFFFF"/>
        <w:autoSpaceDE w:val="0"/>
        <w:autoSpaceDN w:val="0"/>
        <w:adjustRightInd w:val="0"/>
        <w:spacing w:line="360" w:lineRule="auto"/>
        <w:ind w:firstLine="709"/>
        <w:jc w:val="center"/>
        <w:rPr>
          <w:b/>
          <w:bCs/>
          <w:color w:val="000000"/>
          <w:sz w:val="28"/>
          <w:szCs w:val="28"/>
        </w:rPr>
      </w:pPr>
    </w:p>
    <w:p w:rsidR="009214FA" w:rsidRPr="00731FC6" w:rsidRDefault="009214FA" w:rsidP="00731FC6">
      <w:pPr>
        <w:shd w:val="clear" w:color="auto" w:fill="FFFFFF"/>
        <w:autoSpaceDE w:val="0"/>
        <w:autoSpaceDN w:val="0"/>
        <w:adjustRightInd w:val="0"/>
        <w:spacing w:line="360" w:lineRule="auto"/>
        <w:ind w:firstLine="709"/>
        <w:jc w:val="center"/>
        <w:rPr>
          <w:b/>
          <w:bCs/>
          <w:sz w:val="28"/>
          <w:szCs w:val="28"/>
        </w:rPr>
      </w:pPr>
      <w:r w:rsidRPr="00731FC6">
        <w:rPr>
          <w:b/>
          <w:bCs/>
          <w:color w:val="000000"/>
          <w:sz w:val="28"/>
          <w:szCs w:val="28"/>
        </w:rPr>
        <w:t>1.1.Становление центрального банка Украины</w:t>
      </w:r>
    </w:p>
    <w:p w:rsidR="009214FA" w:rsidRPr="00731FC6" w:rsidRDefault="009214FA" w:rsidP="00731FC6">
      <w:pPr>
        <w:shd w:val="clear" w:color="auto" w:fill="FFFFFF"/>
        <w:autoSpaceDE w:val="0"/>
        <w:autoSpaceDN w:val="0"/>
        <w:adjustRightInd w:val="0"/>
        <w:spacing w:line="360" w:lineRule="auto"/>
        <w:ind w:firstLine="709"/>
        <w:jc w:val="both"/>
        <w:rPr>
          <w:color w:val="000000"/>
          <w:sz w:val="28"/>
          <w:szCs w:val="28"/>
        </w:rPr>
      </w:pPr>
    </w:p>
    <w:p w:rsidR="009214FA" w:rsidRPr="00731FC6" w:rsidRDefault="009214FA" w:rsidP="00731FC6">
      <w:pPr>
        <w:autoSpaceDE w:val="0"/>
        <w:autoSpaceDN w:val="0"/>
        <w:adjustRightInd w:val="0"/>
        <w:spacing w:line="360" w:lineRule="auto"/>
        <w:ind w:firstLine="709"/>
        <w:jc w:val="both"/>
        <w:rPr>
          <w:sz w:val="28"/>
          <w:szCs w:val="28"/>
        </w:rPr>
      </w:pPr>
      <w:r w:rsidRPr="00731FC6">
        <w:rPr>
          <w:sz w:val="28"/>
          <w:szCs w:val="28"/>
        </w:rPr>
        <w:t xml:space="preserve">Централизованная плановая экономика рассматривала роль денег только как инструмента перерасчета и контроля, тогда как роль денег в условиях рынка имеет центральное значение. Деньги с их разными функциями, как общий эквивалент обмена, единица измерения, а также как средство для передачи и сохранения стоимости, — это кровь экономики. Если чрезмерное увеличение денежной массы предопределяет движение спирали цен и приводит к инфляционным искривлениям, то результатом уменьшения денежной массы есть дефляция и безработица. Определение денежной массы в таком объеме, чтобы она, с одной стороны, стимулировала экономическое возрастание, а с другой, </w:t>
      </w:r>
      <w:r w:rsidRPr="00731FC6">
        <w:rPr>
          <w:color w:val="000000"/>
          <w:sz w:val="28"/>
          <w:szCs w:val="28"/>
        </w:rPr>
        <w:t>не способствовала инфляционным</w:t>
      </w:r>
      <w:r w:rsidRPr="00731FC6">
        <w:rPr>
          <w:sz w:val="28"/>
          <w:szCs w:val="28"/>
        </w:rPr>
        <w:t xml:space="preserve"> процессам, — важнейшая функция банковской системы и прежде всего центрального банка страны</w:t>
      </w:r>
      <w:r w:rsidR="003B1122" w:rsidRPr="00731FC6">
        <w:rPr>
          <w:sz w:val="28"/>
          <w:szCs w:val="28"/>
        </w:rPr>
        <w:t xml:space="preserve"> [</w:t>
      </w:r>
      <w:r w:rsidR="00945E25" w:rsidRPr="00731FC6">
        <w:rPr>
          <w:sz w:val="28"/>
          <w:szCs w:val="28"/>
        </w:rPr>
        <w:t>6, с.12</w:t>
      </w:r>
      <w:r w:rsidR="003B1122" w:rsidRPr="00731FC6">
        <w:rPr>
          <w:sz w:val="28"/>
          <w:szCs w:val="28"/>
        </w:rPr>
        <w:t>]</w:t>
      </w:r>
      <w:r w:rsidRPr="00731FC6">
        <w:rPr>
          <w:sz w:val="28"/>
          <w:szCs w:val="28"/>
        </w:rPr>
        <w:t>.</w:t>
      </w:r>
    </w:p>
    <w:p w:rsidR="009214FA" w:rsidRPr="00731FC6" w:rsidRDefault="009214FA" w:rsidP="00731FC6">
      <w:pPr>
        <w:autoSpaceDE w:val="0"/>
        <w:autoSpaceDN w:val="0"/>
        <w:adjustRightInd w:val="0"/>
        <w:spacing w:line="360" w:lineRule="auto"/>
        <w:ind w:firstLine="709"/>
        <w:jc w:val="both"/>
        <w:rPr>
          <w:sz w:val="28"/>
          <w:szCs w:val="28"/>
        </w:rPr>
      </w:pPr>
      <w:r w:rsidRPr="00731FC6">
        <w:rPr>
          <w:sz w:val="28"/>
          <w:szCs w:val="28"/>
        </w:rPr>
        <w:t xml:space="preserve">В современной рыночной экономике с разделением труда банковская система имеет огромное значение благодаря связям этой системы с всеми секторами экономики. </w:t>
      </w:r>
    </w:p>
    <w:p w:rsidR="009214FA" w:rsidRPr="00731FC6" w:rsidRDefault="009214FA" w:rsidP="00731FC6">
      <w:pPr>
        <w:autoSpaceDE w:val="0"/>
        <w:autoSpaceDN w:val="0"/>
        <w:adjustRightInd w:val="0"/>
        <w:spacing w:line="360" w:lineRule="auto"/>
        <w:ind w:firstLine="709"/>
        <w:jc w:val="both"/>
        <w:rPr>
          <w:sz w:val="28"/>
          <w:szCs w:val="28"/>
        </w:rPr>
      </w:pPr>
      <w:r w:rsidRPr="00731FC6">
        <w:rPr>
          <w:sz w:val="28"/>
          <w:szCs w:val="28"/>
        </w:rPr>
        <w:t>Создание новой банковской системы в Украине на основе государственных банков началось в 1991 году с принятием Закона Украины "О банках и банковской деятельности", согласно которому было заложены основы классической двухуровневой банковской системы, которая включает верхний и нижний уровни, а также определяет, какие банки принадлежат к каждому из уровней и каким будет механизм связей между ними</w:t>
      </w:r>
      <w:r w:rsidR="00945E25" w:rsidRPr="00731FC6">
        <w:rPr>
          <w:sz w:val="28"/>
          <w:szCs w:val="28"/>
        </w:rPr>
        <w:t xml:space="preserve"> [7]</w:t>
      </w:r>
      <w:r w:rsidRPr="00731FC6">
        <w:rPr>
          <w:sz w:val="28"/>
          <w:szCs w:val="28"/>
        </w:rPr>
        <w:t>.</w:t>
      </w:r>
    </w:p>
    <w:p w:rsidR="003E7666" w:rsidRPr="00731FC6" w:rsidRDefault="009214FA" w:rsidP="00731FC6">
      <w:pPr>
        <w:autoSpaceDE w:val="0"/>
        <w:autoSpaceDN w:val="0"/>
        <w:adjustRightInd w:val="0"/>
        <w:spacing w:line="360" w:lineRule="auto"/>
        <w:ind w:firstLine="709"/>
        <w:jc w:val="both"/>
        <w:rPr>
          <w:sz w:val="28"/>
          <w:szCs w:val="28"/>
        </w:rPr>
      </w:pPr>
      <w:r w:rsidRPr="00731FC6">
        <w:rPr>
          <w:sz w:val="28"/>
          <w:szCs w:val="28"/>
        </w:rPr>
        <w:t>В результате дезинтеграции бывшего Союза украинское отделение Государственного банка СССР вынужденное было принять решение о делении ассигнований, поскольку союзный банк не подготовил плана кредитов на начало 1991 года. На базе украинского республиканского отделения Государственного банка СССР был создан Национальный банк Украины. Уже летом 1991 года инструкции союзного Государственного банка не имели обязывающего действия в Украине, а 25 декабря 1991 года Государственный банк СССР был официально ликвидирован и Национальный банк Украины стал центральным банком.</w:t>
      </w:r>
    </w:p>
    <w:p w:rsidR="003E7666" w:rsidRPr="00731FC6" w:rsidRDefault="003E7666" w:rsidP="00731FC6">
      <w:pPr>
        <w:autoSpaceDE w:val="0"/>
        <w:autoSpaceDN w:val="0"/>
        <w:adjustRightInd w:val="0"/>
        <w:spacing w:line="360" w:lineRule="auto"/>
        <w:ind w:firstLine="709"/>
        <w:jc w:val="both"/>
        <w:rPr>
          <w:color w:val="000000"/>
          <w:sz w:val="28"/>
          <w:szCs w:val="28"/>
        </w:rPr>
      </w:pPr>
      <w:r w:rsidRPr="00731FC6">
        <w:rPr>
          <w:color w:val="000000"/>
          <w:sz w:val="28"/>
          <w:szCs w:val="28"/>
        </w:rPr>
        <w:t xml:space="preserve">В постановлении Верховной Рады Украины «О порядке введения в действие Закона Украины "О банках и банковской деятельности"» предусматривалось «создать на базе Украинского республиканского банка Госбанка СССР Национальный банк Украины». Собственно, этим пунктом постановления Верховной Рады Украины организационно был решен вопрос о создании центрального банка независимого государства </w:t>
      </w:r>
      <w:r w:rsidR="00945E25" w:rsidRPr="00731FC6">
        <w:rPr>
          <w:color w:val="000000"/>
          <w:sz w:val="28"/>
          <w:szCs w:val="28"/>
        </w:rPr>
        <w:t>–</w:t>
      </w:r>
      <w:r w:rsidRPr="00731FC6">
        <w:rPr>
          <w:color w:val="000000"/>
          <w:sz w:val="28"/>
          <w:szCs w:val="28"/>
        </w:rPr>
        <w:t xml:space="preserve"> Украины</w:t>
      </w:r>
      <w:r w:rsidR="00945E25" w:rsidRPr="00731FC6">
        <w:rPr>
          <w:color w:val="000000"/>
          <w:sz w:val="28"/>
          <w:szCs w:val="28"/>
        </w:rPr>
        <w:t xml:space="preserve"> </w:t>
      </w:r>
      <w:r w:rsidR="00945E25" w:rsidRPr="00731FC6">
        <w:rPr>
          <w:sz w:val="28"/>
          <w:szCs w:val="28"/>
        </w:rPr>
        <w:t>[7]</w:t>
      </w:r>
      <w:r w:rsidRPr="00731FC6">
        <w:rPr>
          <w:color w:val="000000"/>
          <w:sz w:val="28"/>
          <w:szCs w:val="28"/>
        </w:rPr>
        <w:t>.</w:t>
      </w:r>
    </w:p>
    <w:p w:rsidR="009214FA" w:rsidRPr="00731FC6" w:rsidRDefault="009214FA" w:rsidP="00731FC6">
      <w:pPr>
        <w:autoSpaceDE w:val="0"/>
        <w:autoSpaceDN w:val="0"/>
        <w:adjustRightInd w:val="0"/>
        <w:spacing w:line="360" w:lineRule="auto"/>
        <w:ind w:firstLine="709"/>
        <w:jc w:val="both"/>
        <w:rPr>
          <w:sz w:val="28"/>
          <w:szCs w:val="28"/>
        </w:rPr>
      </w:pPr>
      <w:r w:rsidRPr="00731FC6">
        <w:rPr>
          <w:sz w:val="28"/>
          <w:szCs w:val="28"/>
        </w:rPr>
        <w:t>Законом предполагалось функционирование двухуровневой банковской системы, в которой Национальный банк действовал бы как центральный банк, а остальные банки осуществляла бы коммерческие банковские операции. Однако исполнительная и законодательная базы страны были недостаточно развитыми, лишь бы соответственно поддерживать ориентированную на рынок банковскую систему. В период</w:t>
      </w:r>
      <w:r w:rsidR="00731FC6">
        <w:rPr>
          <w:sz w:val="28"/>
          <w:szCs w:val="28"/>
        </w:rPr>
        <w:t xml:space="preserve"> </w:t>
      </w:r>
      <w:r w:rsidRPr="00731FC6">
        <w:rPr>
          <w:sz w:val="28"/>
          <w:szCs w:val="28"/>
        </w:rPr>
        <w:t>после провозглашения независимости, деятельность украинских коммерческих банков с финансовой точки зрения была чрезвычайно примитивной. В 1991—1993 годах она напоминала операции западноевропейских торговых банков XVIII столетия. Новые независимые коммерческие банки с готовностью брались почти за все виды деловых операций, если они могли иметь из этого хотя какая-либо прибыль.</w:t>
      </w:r>
    </w:p>
    <w:p w:rsidR="009214FA" w:rsidRPr="00731FC6" w:rsidRDefault="009214FA" w:rsidP="00731FC6">
      <w:pPr>
        <w:autoSpaceDE w:val="0"/>
        <w:autoSpaceDN w:val="0"/>
        <w:adjustRightInd w:val="0"/>
        <w:spacing w:line="360" w:lineRule="auto"/>
        <w:ind w:firstLine="709"/>
        <w:jc w:val="both"/>
        <w:rPr>
          <w:sz w:val="28"/>
          <w:szCs w:val="28"/>
        </w:rPr>
      </w:pPr>
      <w:r w:rsidRPr="00731FC6">
        <w:rPr>
          <w:sz w:val="28"/>
          <w:szCs w:val="28"/>
        </w:rPr>
        <w:t xml:space="preserve">И все-таки провозглашение независимости ускорило процесс развития коммерческих банков, которые окрепли благодаря либеральной лицензионной политике — низким требованиям относительно объема уставного капитала и отсутствия профессиональных требований к руководителям новых банков. Законодательство, которое тогда существовало, повлияло также на будующее развитие банков. К середине 1994 года открытия банка в Украине можно было сравнить (с юридической точки зрения) с открытием частного предприятия или общества. Как следствие, число коммерческих банков до конца 1992 года превысило 90. В </w:t>
      </w:r>
      <w:r w:rsidRPr="00731FC6">
        <w:rPr>
          <w:color w:val="000000"/>
          <w:sz w:val="28"/>
          <w:szCs w:val="28"/>
        </w:rPr>
        <w:t xml:space="preserve">1992-м </w:t>
      </w:r>
      <w:r w:rsidRPr="00731FC6">
        <w:rPr>
          <w:sz w:val="28"/>
          <w:szCs w:val="28"/>
        </w:rPr>
        <w:t xml:space="preserve">их было уже 130, а в 1993 году — 207. На протяжении трех следующих лет количество банков достигло 230 и стабилизировалось на этом уровне. Вместе с тем три из пяти больших государственных банков — </w:t>
      </w:r>
      <w:r w:rsidRPr="00731FC6">
        <w:rPr>
          <w:color w:val="000000"/>
          <w:sz w:val="28"/>
          <w:szCs w:val="28"/>
        </w:rPr>
        <w:t>Промбудбанк, Житлосоцбанк</w:t>
      </w:r>
      <w:r w:rsidRPr="00731FC6">
        <w:rPr>
          <w:sz w:val="28"/>
          <w:szCs w:val="28"/>
        </w:rPr>
        <w:t xml:space="preserve"> и Агропромбанк — были превращены на акционерные компании — Проминвестбанк, Укрсоцбанк и банк "Украина"</w:t>
      </w:r>
      <w:r w:rsidR="00945E25" w:rsidRPr="00731FC6">
        <w:rPr>
          <w:sz w:val="28"/>
          <w:szCs w:val="28"/>
        </w:rPr>
        <w:t>[7]</w:t>
      </w:r>
      <w:r w:rsidRPr="00731FC6">
        <w:rPr>
          <w:sz w:val="28"/>
          <w:szCs w:val="28"/>
        </w:rPr>
        <w:t>.</w:t>
      </w:r>
    </w:p>
    <w:p w:rsidR="00917102" w:rsidRPr="00731FC6" w:rsidRDefault="009214FA" w:rsidP="00731FC6">
      <w:pPr>
        <w:autoSpaceDE w:val="0"/>
        <w:autoSpaceDN w:val="0"/>
        <w:adjustRightInd w:val="0"/>
        <w:spacing w:line="360" w:lineRule="auto"/>
        <w:ind w:firstLine="709"/>
        <w:jc w:val="both"/>
        <w:rPr>
          <w:sz w:val="28"/>
          <w:szCs w:val="28"/>
        </w:rPr>
      </w:pPr>
      <w:r w:rsidRPr="00731FC6">
        <w:rPr>
          <w:sz w:val="28"/>
          <w:szCs w:val="28"/>
        </w:rPr>
        <w:t xml:space="preserve">Принятый в мае 1999 года Закон Украины "О национальном банке Украины" </w:t>
      </w:r>
      <w:r w:rsidRPr="00731FC6">
        <w:rPr>
          <w:color w:val="000000"/>
          <w:sz w:val="28"/>
          <w:szCs w:val="28"/>
        </w:rPr>
        <w:t>четко о</w:t>
      </w:r>
      <w:r w:rsidRPr="00731FC6">
        <w:rPr>
          <w:sz w:val="28"/>
          <w:szCs w:val="28"/>
        </w:rPr>
        <w:t>пределил статус НБУ как центрального банка, закрепил его полномочия и место в национальной экономике. Укреплению законодательного регулирования банковской системы Украины, повышению ее эффективности и качества банковских услуг способствовало принятие Закона Украины "О банках и банковской деятельности" от 7 декабря 2000 года.</w:t>
      </w:r>
    </w:p>
    <w:p w:rsidR="00301A50" w:rsidRPr="00731FC6" w:rsidRDefault="00917102" w:rsidP="00731FC6">
      <w:pPr>
        <w:autoSpaceDE w:val="0"/>
        <w:autoSpaceDN w:val="0"/>
        <w:adjustRightInd w:val="0"/>
        <w:spacing w:line="360" w:lineRule="auto"/>
        <w:ind w:firstLine="709"/>
        <w:jc w:val="both"/>
        <w:rPr>
          <w:color w:val="000000"/>
          <w:sz w:val="28"/>
          <w:szCs w:val="28"/>
        </w:rPr>
      </w:pPr>
      <w:r w:rsidRPr="00731FC6">
        <w:rPr>
          <w:color w:val="000000"/>
          <w:sz w:val="28"/>
          <w:szCs w:val="28"/>
        </w:rPr>
        <w:t>Национальный банк Украины (далее НБУ),</w:t>
      </w:r>
      <w:r w:rsidR="00731FC6">
        <w:rPr>
          <w:color w:val="000000"/>
          <w:sz w:val="28"/>
          <w:szCs w:val="28"/>
        </w:rPr>
        <w:t xml:space="preserve"> </w:t>
      </w:r>
      <w:r w:rsidRPr="00731FC6">
        <w:rPr>
          <w:color w:val="000000"/>
          <w:sz w:val="28"/>
          <w:szCs w:val="28"/>
        </w:rPr>
        <w:t>является</w:t>
      </w:r>
      <w:r w:rsidR="00731FC6">
        <w:rPr>
          <w:color w:val="000000"/>
          <w:sz w:val="28"/>
          <w:szCs w:val="28"/>
        </w:rPr>
        <w:t xml:space="preserve"> </w:t>
      </w:r>
      <w:r w:rsidRPr="00731FC6">
        <w:rPr>
          <w:color w:val="000000"/>
          <w:sz w:val="28"/>
          <w:szCs w:val="28"/>
        </w:rPr>
        <w:t>Центральным</w:t>
      </w:r>
      <w:r w:rsidR="00731FC6">
        <w:rPr>
          <w:color w:val="000000"/>
          <w:sz w:val="28"/>
          <w:szCs w:val="28"/>
        </w:rPr>
        <w:t xml:space="preserve"> </w:t>
      </w:r>
      <w:r w:rsidRPr="00731FC6">
        <w:rPr>
          <w:color w:val="000000"/>
          <w:sz w:val="28"/>
          <w:szCs w:val="28"/>
        </w:rPr>
        <w:t>банком</w:t>
      </w:r>
      <w:r w:rsidR="00731FC6">
        <w:rPr>
          <w:color w:val="000000"/>
          <w:sz w:val="28"/>
          <w:szCs w:val="28"/>
        </w:rPr>
        <w:t xml:space="preserve"> </w:t>
      </w:r>
      <w:r w:rsidRPr="00731FC6">
        <w:rPr>
          <w:color w:val="000000"/>
          <w:sz w:val="28"/>
          <w:szCs w:val="28"/>
        </w:rPr>
        <w:t>Украины,</w:t>
      </w:r>
      <w:r w:rsidR="00731FC6">
        <w:rPr>
          <w:color w:val="000000"/>
          <w:sz w:val="28"/>
          <w:szCs w:val="28"/>
        </w:rPr>
        <w:t xml:space="preserve"> </w:t>
      </w:r>
      <w:r w:rsidRPr="00731FC6">
        <w:rPr>
          <w:color w:val="000000"/>
          <w:sz w:val="28"/>
          <w:szCs w:val="28"/>
        </w:rPr>
        <w:t>особым</w:t>
      </w:r>
      <w:r w:rsidR="00731FC6">
        <w:rPr>
          <w:color w:val="000000"/>
          <w:sz w:val="28"/>
          <w:szCs w:val="28"/>
        </w:rPr>
        <w:t xml:space="preserve"> </w:t>
      </w:r>
      <w:r w:rsidRPr="00731FC6">
        <w:rPr>
          <w:color w:val="000000"/>
          <w:sz w:val="28"/>
          <w:szCs w:val="28"/>
        </w:rPr>
        <w:t>центральным</w:t>
      </w:r>
      <w:r w:rsidR="00731FC6">
        <w:rPr>
          <w:color w:val="000000"/>
          <w:sz w:val="28"/>
          <w:szCs w:val="28"/>
        </w:rPr>
        <w:t xml:space="preserve"> </w:t>
      </w:r>
      <w:r w:rsidRPr="00731FC6">
        <w:rPr>
          <w:color w:val="000000"/>
          <w:sz w:val="28"/>
          <w:szCs w:val="28"/>
        </w:rPr>
        <w:t>органом</w:t>
      </w:r>
      <w:r w:rsidR="00731FC6">
        <w:rPr>
          <w:color w:val="000000"/>
          <w:sz w:val="28"/>
          <w:szCs w:val="28"/>
        </w:rPr>
        <w:t xml:space="preserve"> </w:t>
      </w:r>
      <w:r w:rsidRPr="00731FC6">
        <w:rPr>
          <w:color w:val="000000"/>
          <w:sz w:val="28"/>
          <w:szCs w:val="28"/>
        </w:rPr>
        <w:t>государственного</w:t>
      </w:r>
      <w:r w:rsidR="00731FC6">
        <w:rPr>
          <w:color w:val="000000"/>
          <w:sz w:val="28"/>
          <w:szCs w:val="28"/>
        </w:rPr>
        <w:t xml:space="preserve"> </w:t>
      </w:r>
      <w:r w:rsidRPr="00731FC6">
        <w:rPr>
          <w:color w:val="000000"/>
          <w:sz w:val="28"/>
          <w:szCs w:val="28"/>
        </w:rPr>
        <w:t>управления, юридический</w:t>
      </w:r>
      <w:r w:rsidR="00731FC6">
        <w:rPr>
          <w:color w:val="000000"/>
          <w:sz w:val="28"/>
          <w:szCs w:val="28"/>
        </w:rPr>
        <w:t xml:space="preserve"> </w:t>
      </w:r>
      <w:r w:rsidRPr="00731FC6">
        <w:rPr>
          <w:color w:val="000000"/>
          <w:sz w:val="28"/>
          <w:szCs w:val="28"/>
        </w:rPr>
        <w:t>статус,</w:t>
      </w:r>
      <w:r w:rsidR="00731FC6">
        <w:rPr>
          <w:color w:val="000000"/>
          <w:sz w:val="28"/>
          <w:szCs w:val="28"/>
        </w:rPr>
        <w:t xml:space="preserve"> </w:t>
      </w:r>
      <w:r w:rsidRPr="00731FC6">
        <w:rPr>
          <w:color w:val="000000"/>
          <w:sz w:val="28"/>
          <w:szCs w:val="28"/>
        </w:rPr>
        <w:t>задания,</w:t>
      </w:r>
      <w:r w:rsidR="00731FC6">
        <w:rPr>
          <w:color w:val="000000"/>
          <w:sz w:val="28"/>
          <w:szCs w:val="28"/>
        </w:rPr>
        <w:t xml:space="preserve"> </w:t>
      </w:r>
      <w:r w:rsidRPr="00731FC6">
        <w:rPr>
          <w:color w:val="000000"/>
          <w:sz w:val="28"/>
          <w:szCs w:val="28"/>
        </w:rPr>
        <w:t>функции,</w:t>
      </w:r>
      <w:r w:rsidR="00731FC6">
        <w:rPr>
          <w:color w:val="000000"/>
          <w:sz w:val="28"/>
          <w:szCs w:val="28"/>
        </w:rPr>
        <w:t xml:space="preserve"> </w:t>
      </w:r>
      <w:r w:rsidRPr="00731FC6">
        <w:rPr>
          <w:color w:val="000000"/>
          <w:sz w:val="28"/>
          <w:szCs w:val="28"/>
        </w:rPr>
        <w:t>полномочия</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принцип организации</w:t>
      </w:r>
      <w:r w:rsidR="00731FC6">
        <w:rPr>
          <w:color w:val="000000"/>
          <w:sz w:val="28"/>
          <w:szCs w:val="28"/>
        </w:rPr>
        <w:t xml:space="preserve"> </w:t>
      </w:r>
      <w:r w:rsidRPr="00731FC6">
        <w:rPr>
          <w:color w:val="000000"/>
          <w:sz w:val="28"/>
          <w:szCs w:val="28"/>
        </w:rPr>
        <w:t>которого</w:t>
      </w:r>
      <w:r w:rsidR="00731FC6">
        <w:rPr>
          <w:color w:val="000000"/>
          <w:sz w:val="28"/>
          <w:szCs w:val="28"/>
        </w:rPr>
        <w:t xml:space="preserve"> </w:t>
      </w:r>
      <w:r w:rsidRPr="00731FC6">
        <w:rPr>
          <w:color w:val="000000"/>
          <w:sz w:val="28"/>
          <w:szCs w:val="28"/>
        </w:rPr>
        <w:t>определяются</w:t>
      </w:r>
      <w:r w:rsidR="00731FC6">
        <w:rPr>
          <w:color w:val="000000"/>
          <w:sz w:val="28"/>
          <w:szCs w:val="28"/>
        </w:rPr>
        <w:t xml:space="preserve"> </w:t>
      </w:r>
      <w:r w:rsidRPr="00731FC6">
        <w:rPr>
          <w:color w:val="000000"/>
          <w:sz w:val="28"/>
          <w:szCs w:val="28"/>
        </w:rPr>
        <w:t>Конституцией</w:t>
      </w:r>
      <w:r w:rsidR="00731FC6">
        <w:rPr>
          <w:color w:val="000000"/>
          <w:sz w:val="28"/>
          <w:szCs w:val="28"/>
        </w:rPr>
        <w:t xml:space="preserve"> </w:t>
      </w:r>
      <w:r w:rsidRPr="00731FC6">
        <w:rPr>
          <w:color w:val="000000"/>
          <w:sz w:val="28"/>
          <w:szCs w:val="28"/>
        </w:rPr>
        <w:t>Украины,</w:t>
      </w:r>
      <w:r w:rsidR="00731FC6">
        <w:rPr>
          <w:color w:val="000000"/>
          <w:sz w:val="28"/>
          <w:szCs w:val="28"/>
        </w:rPr>
        <w:t xml:space="preserve"> </w:t>
      </w:r>
      <w:r w:rsidRPr="00731FC6">
        <w:rPr>
          <w:color w:val="000000"/>
          <w:sz w:val="28"/>
          <w:szCs w:val="28"/>
        </w:rPr>
        <w:t>Законом</w:t>
      </w:r>
      <w:r w:rsidR="00731FC6">
        <w:rPr>
          <w:color w:val="000000"/>
          <w:sz w:val="28"/>
          <w:szCs w:val="28"/>
        </w:rPr>
        <w:t xml:space="preserve"> </w:t>
      </w:r>
      <w:r w:rsidR="00C101F5" w:rsidRPr="00731FC6">
        <w:rPr>
          <w:color w:val="000000"/>
          <w:sz w:val="28"/>
          <w:szCs w:val="28"/>
        </w:rPr>
        <w:t xml:space="preserve">Украины </w:t>
      </w:r>
      <w:r w:rsidR="00C101F5" w:rsidRPr="00731FC6">
        <w:rPr>
          <w:sz w:val="28"/>
          <w:szCs w:val="28"/>
        </w:rPr>
        <w:t>«О национальном банке Украины»</w:t>
      </w:r>
      <w:r w:rsidR="00731FC6">
        <w:rPr>
          <w:sz w:val="28"/>
          <w:szCs w:val="28"/>
        </w:rPr>
        <w:t xml:space="preserve"> </w:t>
      </w:r>
      <w:r w:rsidRPr="00731FC6">
        <w:rPr>
          <w:color w:val="000000"/>
          <w:sz w:val="28"/>
          <w:szCs w:val="28"/>
        </w:rPr>
        <w:t>и другими законами Украины. Местонахождение руководящих органов и</w:t>
      </w:r>
      <w:r w:rsidR="00731FC6">
        <w:rPr>
          <w:color w:val="000000"/>
          <w:sz w:val="28"/>
          <w:szCs w:val="28"/>
        </w:rPr>
        <w:t xml:space="preserve"> </w:t>
      </w:r>
      <w:r w:rsidRPr="00731FC6">
        <w:rPr>
          <w:color w:val="000000"/>
          <w:sz w:val="28"/>
          <w:szCs w:val="28"/>
        </w:rPr>
        <w:t>центрального</w:t>
      </w:r>
      <w:r w:rsidR="00731FC6">
        <w:rPr>
          <w:color w:val="000000"/>
          <w:sz w:val="28"/>
          <w:szCs w:val="28"/>
        </w:rPr>
        <w:t xml:space="preserve"> </w:t>
      </w:r>
      <w:r w:rsidRPr="00731FC6">
        <w:rPr>
          <w:color w:val="000000"/>
          <w:sz w:val="28"/>
          <w:szCs w:val="28"/>
        </w:rPr>
        <w:t>аппарата</w:t>
      </w:r>
      <w:r w:rsidR="00731FC6">
        <w:rPr>
          <w:color w:val="000000"/>
          <w:sz w:val="28"/>
          <w:szCs w:val="28"/>
        </w:rPr>
        <w:t xml:space="preserve"> </w:t>
      </w:r>
      <w:r w:rsidRPr="00731FC6">
        <w:rPr>
          <w:color w:val="000000"/>
          <w:sz w:val="28"/>
          <w:szCs w:val="28"/>
        </w:rPr>
        <w:t>НБУ – город Киев</w:t>
      </w:r>
      <w:r w:rsidR="00945E25" w:rsidRPr="00731FC6">
        <w:rPr>
          <w:color w:val="000000"/>
          <w:sz w:val="28"/>
          <w:szCs w:val="28"/>
        </w:rPr>
        <w:t xml:space="preserve"> </w:t>
      </w:r>
      <w:r w:rsidR="00945E25" w:rsidRPr="00731FC6">
        <w:rPr>
          <w:sz w:val="28"/>
          <w:szCs w:val="28"/>
        </w:rPr>
        <w:t>[15, с.10]</w:t>
      </w:r>
      <w:r w:rsidRPr="00731FC6">
        <w:rPr>
          <w:color w:val="000000"/>
          <w:sz w:val="28"/>
          <w:szCs w:val="28"/>
        </w:rPr>
        <w:t>.</w:t>
      </w:r>
    </w:p>
    <w:p w:rsidR="00301A50" w:rsidRPr="00731FC6" w:rsidRDefault="00301A50" w:rsidP="00731FC6">
      <w:pPr>
        <w:autoSpaceDE w:val="0"/>
        <w:autoSpaceDN w:val="0"/>
        <w:adjustRightInd w:val="0"/>
        <w:spacing w:line="360" w:lineRule="auto"/>
        <w:ind w:firstLine="709"/>
        <w:jc w:val="both"/>
        <w:rPr>
          <w:color w:val="000000"/>
          <w:sz w:val="28"/>
          <w:szCs w:val="28"/>
        </w:rPr>
      </w:pPr>
      <w:r w:rsidRPr="00731FC6">
        <w:rPr>
          <w:color w:val="000000"/>
          <w:sz w:val="28"/>
          <w:szCs w:val="28"/>
        </w:rPr>
        <w:t>НБУ имеет уставный капитал, который является</w:t>
      </w:r>
      <w:r w:rsidR="00731FC6">
        <w:rPr>
          <w:color w:val="000000"/>
          <w:sz w:val="28"/>
          <w:szCs w:val="28"/>
        </w:rPr>
        <w:t xml:space="preserve"> </w:t>
      </w:r>
      <w:r w:rsidRPr="00731FC6">
        <w:rPr>
          <w:color w:val="000000"/>
          <w:sz w:val="28"/>
          <w:szCs w:val="28"/>
        </w:rPr>
        <w:t>госсобственностью.</w:t>
      </w:r>
      <w:r w:rsidR="00731FC6">
        <w:rPr>
          <w:color w:val="000000"/>
          <w:sz w:val="28"/>
          <w:szCs w:val="28"/>
        </w:rPr>
        <w:t xml:space="preserve"> </w:t>
      </w:r>
      <w:r w:rsidRPr="00731FC6">
        <w:rPr>
          <w:color w:val="000000"/>
          <w:sz w:val="28"/>
          <w:szCs w:val="28"/>
        </w:rPr>
        <w:t>Размер уставного капитала составляет 10 млн.грн. Размер уставного</w:t>
      </w:r>
      <w:r w:rsidR="00731FC6">
        <w:rPr>
          <w:color w:val="000000"/>
          <w:sz w:val="28"/>
          <w:szCs w:val="28"/>
        </w:rPr>
        <w:t xml:space="preserve"> </w:t>
      </w:r>
      <w:r w:rsidRPr="00731FC6">
        <w:rPr>
          <w:color w:val="000000"/>
          <w:sz w:val="28"/>
          <w:szCs w:val="28"/>
        </w:rPr>
        <w:t>капитала может быть изменен по решению Совета НБУ. Источниками</w:t>
      </w:r>
      <w:r w:rsidR="00731FC6">
        <w:rPr>
          <w:color w:val="000000"/>
          <w:sz w:val="28"/>
          <w:szCs w:val="28"/>
        </w:rPr>
        <w:t xml:space="preserve"> </w:t>
      </w:r>
      <w:r w:rsidRPr="00731FC6">
        <w:rPr>
          <w:color w:val="000000"/>
          <w:sz w:val="28"/>
          <w:szCs w:val="28"/>
        </w:rPr>
        <w:t>формирования</w:t>
      </w:r>
      <w:r w:rsidR="00731FC6">
        <w:rPr>
          <w:color w:val="000000"/>
          <w:sz w:val="28"/>
          <w:szCs w:val="28"/>
        </w:rPr>
        <w:t xml:space="preserve"> </w:t>
      </w:r>
      <w:r w:rsidRPr="00731FC6">
        <w:rPr>
          <w:color w:val="000000"/>
          <w:sz w:val="28"/>
          <w:szCs w:val="28"/>
        </w:rPr>
        <w:t>уставного</w:t>
      </w:r>
      <w:r w:rsidR="00731FC6">
        <w:rPr>
          <w:color w:val="000000"/>
          <w:sz w:val="28"/>
          <w:szCs w:val="28"/>
        </w:rPr>
        <w:t xml:space="preserve"> </w:t>
      </w:r>
      <w:r w:rsidRPr="00731FC6">
        <w:rPr>
          <w:color w:val="000000"/>
          <w:sz w:val="28"/>
          <w:szCs w:val="28"/>
        </w:rPr>
        <w:t>капитала</w:t>
      </w:r>
      <w:r w:rsidR="00731FC6">
        <w:rPr>
          <w:color w:val="000000"/>
          <w:sz w:val="28"/>
          <w:szCs w:val="28"/>
        </w:rPr>
        <w:t xml:space="preserve"> </w:t>
      </w:r>
      <w:r w:rsidRPr="00731FC6">
        <w:rPr>
          <w:color w:val="000000"/>
          <w:sz w:val="28"/>
          <w:szCs w:val="28"/>
        </w:rPr>
        <w:t>НБУ</w:t>
      </w:r>
      <w:r w:rsidR="00731FC6">
        <w:rPr>
          <w:color w:val="000000"/>
          <w:sz w:val="28"/>
          <w:szCs w:val="28"/>
        </w:rPr>
        <w:t xml:space="preserve"> </w:t>
      </w:r>
      <w:r w:rsidRPr="00731FC6">
        <w:rPr>
          <w:color w:val="000000"/>
          <w:sz w:val="28"/>
          <w:szCs w:val="28"/>
        </w:rPr>
        <w:t>являются доходы его сметы, а</w:t>
      </w:r>
      <w:r w:rsidR="00731FC6">
        <w:rPr>
          <w:color w:val="000000"/>
          <w:sz w:val="28"/>
          <w:szCs w:val="28"/>
        </w:rPr>
        <w:t xml:space="preserve"> </w:t>
      </w:r>
      <w:r w:rsidRPr="00731FC6">
        <w:rPr>
          <w:color w:val="000000"/>
          <w:sz w:val="28"/>
          <w:szCs w:val="28"/>
        </w:rPr>
        <w:t>при</w:t>
      </w:r>
      <w:r w:rsidR="00731FC6">
        <w:rPr>
          <w:color w:val="000000"/>
          <w:sz w:val="28"/>
          <w:szCs w:val="28"/>
        </w:rPr>
        <w:t xml:space="preserve"> </w:t>
      </w:r>
      <w:r w:rsidRPr="00731FC6">
        <w:rPr>
          <w:color w:val="000000"/>
          <w:sz w:val="28"/>
          <w:szCs w:val="28"/>
        </w:rPr>
        <w:t>необходимости</w:t>
      </w:r>
      <w:r w:rsidR="00731FC6">
        <w:rPr>
          <w:color w:val="000000"/>
          <w:sz w:val="28"/>
          <w:szCs w:val="28"/>
        </w:rPr>
        <w:t xml:space="preserve"> </w:t>
      </w:r>
      <w:r w:rsidRPr="00731FC6">
        <w:rPr>
          <w:color w:val="000000"/>
          <w:sz w:val="28"/>
          <w:szCs w:val="28"/>
        </w:rPr>
        <w:t>–</w:t>
      </w:r>
      <w:r w:rsidR="00731FC6">
        <w:rPr>
          <w:color w:val="000000"/>
          <w:sz w:val="28"/>
          <w:szCs w:val="28"/>
        </w:rPr>
        <w:t xml:space="preserve"> </w:t>
      </w:r>
      <w:r w:rsidRPr="00731FC6">
        <w:rPr>
          <w:color w:val="000000"/>
          <w:sz w:val="28"/>
          <w:szCs w:val="28"/>
        </w:rPr>
        <w:t>Государственный</w:t>
      </w:r>
      <w:r w:rsidR="00731FC6">
        <w:rPr>
          <w:color w:val="000000"/>
          <w:sz w:val="28"/>
          <w:szCs w:val="28"/>
        </w:rPr>
        <w:t xml:space="preserve"> </w:t>
      </w:r>
      <w:r w:rsidRPr="00731FC6">
        <w:rPr>
          <w:color w:val="000000"/>
          <w:sz w:val="28"/>
          <w:szCs w:val="28"/>
        </w:rPr>
        <w:t>бюджет Украины</w:t>
      </w:r>
      <w:r w:rsidR="00945E25" w:rsidRPr="00731FC6">
        <w:rPr>
          <w:color w:val="000000"/>
          <w:sz w:val="28"/>
          <w:szCs w:val="28"/>
        </w:rPr>
        <w:t xml:space="preserve"> </w:t>
      </w:r>
      <w:r w:rsidR="00945E25" w:rsidRPr="00731FC6">
        <w:rPr>
          <w:sz w:val="28"/>
          <w:szCs w:val="28"/>
        </w:rPr>
        <w:t>[3]</w:t>
      </w:r>
      <w:r w:rsidRPr="00731FC6">
        <w:rPr>
          <w:color w:val="000000"/>
          <w:sz w:val="28"/>
          <w:szCs w:val="28"/>
        </w:rPr>
        <w:t>.</w:t>
      </w:r>
    </w:p>
    <w:p w:rsidR="00301A50" w:rsidRPr="00731FC6" w:rsidRDefault="00301A50" w:rsidP="00731FC6">
      <w:pPr>
        <w:autoSpaceDE w:val="0"/>
        <w:autoSpaceDN w:val="0"/>
        <w:adjustRightInd w:val="0"/>
        <w:spacing w:line="360" w:lineRule="auto"/>
        <w:ind w:firstLine="709"/>
        <w:jc w:val="both"/>
        <w:rPr>
          <w:color w:val="000000"/>
          <w:sz w:val="28"/>
          <w:szCs w:val="28"/>
        </w:rPr>
      </w:pPr>
      <w:r w:rsidRPr="00731FC6">
        <w:rPr>
          <w:color w:val="000000"/>
          <w:sz w:val="28"/>
          <w:szCs w:val="28"/>
        </w:rPr>
        <w:t>НБУ является экономически</w:t>
      </w:r>
      <w:r w:rsidR="00731FC6">
        <w:rPr>
          <w:color w:val="000000"/>
          <w:sz w:val="28"/>
          <w:szCs w:val="28"/>
        </w:rPr>
        <w:t xml:space="preserve"> </w:t>
      </w:r>
      <w:r w:rsidRPr="00731FC6">
        <w:rPr>
          <w:color w:val="000000"/>
          <w:sz w:val="28"/>
          <w:szCs w:val="28"/>
        </w:rPr>
        <w:t>самостоятельным</w:t>
      </w:r>
      <w:r w:rsidR="00731FC6">
        <w:rPr>
          <w:color w:val="000000"/>
          <w:sz w:val="28"/>
          <w:szCs w:val="28"/>
        </w:rPr>
        <w:t xml:space="preserve"> </w:t>
      </w:r>
      <w:r w:rsidRPr="00731FC6">
        <w:rPr>
          <w:color w:val="000000"/>
          <w:sz w:val="28"/>
          <w:szCs w:val="28"/>
        </w:rPr>
        <w:t>органом,</w:t>
      </w:r>
      <w:r w:rsidR="00731FC6">
        <w:rPr>
          <w:color w:val="000000"/>
          <w:sz w:val="28"/>
          <w:szCs w:val="28"/>
        </w:rPr>
        <w:t xml:space="preserve"> </w:t>
      </w:r>
      <w:r w:rsidRPr="00731FC6">
        <w:rPr>
          <w:color w:val="000000"/>
          <w:sz w:val="28"/>
          <w:szCs w:val="28"/>
        </w:rPr>
        <w:t>который</w:t>
      </w:r>
      <w:r w:rsidR="00731FC6">
        <w:rPr>
          <w:color w:val="000000"/>
          <w:sz w:val="28"/>
          <w:szCs w:val="28"/>
        </w:rPr>
        <w:t xml:space="preserve"> </w:t>
      </w:r>
      <w:r w:rsidRPr="00731FC6">
        <w:rPr>
          <w:color w:val="000000"/>
          <w:sz w:val="28"/>
          <w:szCs w:val="28"/>
        </w:rPr>
        <w:t>осуществляет расходы за счет собственных доходов в пределах</w:t>
      </w:r>
      <w:r w:rsidR="00731FC6">
        <w:rPr>
          <w:color w:val="000000"/>
          <w:sz w:val="28"/>
          <w:szCs w:val="28"/>
        </w:rPr>
        <w:t xml:space="preserve"> </w:t>
      </w:r>
      <w:r w:rsidRPr="00731FC6">
        <w:rPr>
          <w:color w:val="000000"/>
          <w:sz w:val="28"/>
          <w:szCs w:val="28"/>
        </w:rPr>
        <w:t>утвержденной сметы, а в определенных настоящим Законом</w:t>
      </w:r>
      <w:r w:rsidR="00731FC6">
        <w:rPr>
          <w:color w:val="000000"/>
          <w:sz w:val="28"/>
          <w:szCs w:val="28"/>
        </w:rPr>
        <w:t xml:space="preserve"> </w:t>
      </w:r>
      <w:r w:rsidRPr="00731FC6">
        <w:rPr>
          <w:color w:val="000000"/>
          <w:sz w:val="28"/>
          <w:szCs w:val="28"/>
        </w:rPr>
        <w:t>случаях -</w:t>
      </w:r>
      <w:r w:rsidR="00731FC6">
        <w:rPr>
          <w:color w:val="000000"/>
          <w:sz w:val="28"/>
          <w:szCs w:val="28"/>
        </w:rPr>
        <w:t xml:space="preserve"> </w:t>
      </w:r>
      <w:r w:rsidRPr="00731FC6">
        <w:rPr>
          <w:color w:val="000000"/>
          <w:sz w:val="28"/>
          <w:szCs w:val="28"/>
        </w:rPr>
        <w:t xml:space="preserve">также за счет Государственного бюджета Украины. </w:t>
      </w:r>
    </w:p>
    <w:p w:rsidR="00301A50" w:rsidRPr="00731FC6" w:rsidRDefault="00301A50" w:rsidP="00731FC6">
      <w:pPr>
        <w:autoSpaceDE w:val="0"/>
        <w:autoSpaceDN w:val="0"/>
        <w:adjustRightInd w:val="0"/>
        <w:spacing w:line="360" w:lineRule="auto"/>
        <w:ind w:firstLine="709"/>
        <w:jc w:val="both"/>
        <w:rPr>
          <w:color w:val="000000"/>
          <w:sz w:val="28"/>
          <w:szCs w:val="28"/>
        </w:rPr>
      </w:pPr>
      <w:r w:rsidRPr="00731FC6">
        <w:rPr>
          <w:color w:val="000000"/>
          <w:sz w:val="28"/>
          <w:szCs w:val="28"/>
        </w:rPr>
        <w:t>НБУ является юридическим лицом, имеет обособленное имущество,</w:t>
      </w:r>
      <w:r w:rsidR="00731FC6">
        <w:rPr>
          <w:color w:val="000000"/>
          <w:sz w:val="28"/>
          <w:szCs w:val="28"/>
        </w:rPr>
        <w:t xml:space="preserve"> </w:t>
      </w:r>
      <w:r w:rsidRPr="00731FC6">
        <w:rPr>
          <w:color w:val="000000"/>
          <w:sz w:val="28"/>
          <w:szCs w:val="28"/>
        </w:rPr>
        <w:t>являющееся объектом права</w:t>
      </w:r>
      <w:r w:rsidR="00731FC6">
        <w:rPr>
          <w:color w:val="000000"/>
          <w:sz w:val="28"/>
          <w:szCs w:val="28"/>
        </w:rPr>
        <w:t xml:space="preserve"> </w:t>
      </w:r>
      <w:r w:rsidRPr="00731FC6">
        <w:rPr>
          <w:color w:val="000000"/>
          <w:sz w:val="28"/>
          <w:szCs w:val="28"/>
        </w:rPr>
        <w:t>госсобственности</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находящееся</w:t>
      </w:r>
      <w:r w:rsidR="00731FC6">
        <w:rPr>
          <w:color w:val="000000"/>
          <w:sz w:val="28"/>
          <w:szCs w:val="28"/>
        </w:rPr>
        <w:t xml:space="preserve"> </w:t>
      </w:r>
      <w:r w:rsidRPr="00731FC6">
        <w:rPr>
          <w:color w:val="000000"/>
          <w:sz w:val="28"/>
          <w:szCs w:val="28"/>
        </w:rPr>
        <w:t>в его</w:t>
      </w:r>
      <w:r w:rsidR="00731FC6">
        <w:rPr>
          <w:color w:val="000000"/>
          <w:sz w:val="28"/>
          <w:szCs w:val="28"/>
        </w:rPr>
        <w:t xml:space="preserve"> </w:t>
      </w:r>
      <w:r w:rsidRPr="00731FC6">
        <w:rPr>
          <w:color w:val="000000"/>
          <w:sz w:val="28"/>
          <w:szCs w:val="28"/>
        </w:rPr>
        <w:t>полном хозяйственном ведении. НБУ не отвечает по обязательствам</w:t>
      </w:r>
      <w:r w:rsidR="00731FC6">
        <w:rPr>
          <w:color w:val="000000"/>
          <w:sz w:val="28"/>
          <w:szCs w:val="28"/>
        </w:rPr>
        <w:t xml:space="preserve"> </w:t>
      </w:r>
      <w:r w:rsidRPr="00731FC6">
        <w:rPr>
          <w:color w:val="000000"/>
          <w:sz w:val="28"/>
          <w:szCs w:val="28"/>
        </w:rPr>
        <w:t>органов</w:t>
      </w:r>
      <w:r w:rsidR="00731FC6">
        <w:rPr>
          <w:color w:val="000000"/>
          <w:sz w:val="28"/>
          <w:szCs w:val="28"/>
        </w:rPr>
        <w:t xml:space="preserve"> </w:t>
      </w:r>
      <w:r w:rsidRPr="00731FC6">
        <w:rPr>
          <w:color w:val="000000"/>
          <w:sz w:val="28"/>
          <w:szCs w:val="28"/>
        </w:rPr>
        <w:t>государственной власти,</w:t>
      </w:r>
      <w:r w:rsidR="00731FC6">
        <w:rPr>
          <w:color w:val="000000"/>
          <w:sz w:val="28"/>
          <w:szCs w:val="28"/>
        </w:rPr>
        <w:t xml:space="preserve"> </w:t>
      </w:r>
      <w:r w:rsidRPr="00731FC6">
        <w:rPr>
          <w:color w:val="000000"/>
          <w:sz w:val="28"/>
          <w:szCs w:val="28"/>
        </w:rPr>
        <w:t>а</w:t>
      </w:r>
      <w:r w:rsidR="00731FC6">
        <w:rPr>
          <w:color w:val="000000"/>
          <w:sz w:val="28"/>
          <w:szCs w:val="28"/>
        </w:rPr>
        <w:t xml:space="preserve"> </w:t>
      </w:r>
      <w:r w:rsidRPr="00731FC6">
        <w:rPr>
          <w:color w:val="000000"/>
          <w:sz w:val="28"/>
          <w:szCs w:val="28"/>
        </w:rPr>
        <w:t>органы</w:t>
      </w:r>
      <w:r w:rsidR="00731FC6">
        <w:rPr>
          <w:color w:val="000000"/>
          <w:sz w:val="28"/>
          <w:szCs w:val="28"/>
        </w:rPr>
        <w:t xml:space="preserve"> </w:t>
      </w:r>
      <w:r w:rsidRPr="00731FC6">
        <w:rPr>
          <w:color w:val="000000"/>
          <w:sz w:val="28"/>
          <w:szCs w:val="28"/>
        </w:rPr>
        <w:t>государственной</w:t>
      </w:r>
      <w:r w:rsidR="00731FC6">
        <w:rPr>
          <w:color w:val="000000"/>
          <w:sz w:val="28"/>
          <w:szCs w:val="28"/>
        </w:rPr>
        <w:t xml:space="preserve"> </w:t>
      </w:r>
      <w:r w:rsidRPr="00731FC6">
        <w:rPr>
          <w:color w:val="000000"/>
          <w:sz w:val="28"/>
          <w:szCs w:val="28"/>
        </w:rPr>
        <w:t>власти</w:t>
      </w:r>
      <w:r w:rsidR="00731FC6">
        <w:rPr>
          <w:color w:val="000000"/>
          <w:sz w:val="28"/>
          <w:szCs w:val="28"/>
        </w:rPr>
        <w:t xml:space="preserve"> </w:t>
      </w:r>
      <w:r w:rsidRPr="00731FC6">
        <w:rPr>
          <w:color w:val="000000"/>
          <w:sz w:val="28"/>
          <w:szCs w:val="28"/>
        </w:rPr>
        <w:t>не</w:t>
      </w:r>
      <w:r w:rsidR="00731FC6">
        <w:rPr>
          <w:color w:val="000000"/>
          <w:sz w:val="28"/>
          <w:szCs w:val="28"/>
        </w:rPr>
        <w:t xml:space="preserve"> </w:t>
      </w:r>
      <w:r w:rsidRPr="00731FC6">
        <w:rPr>
          <w:color w:val="000000"/>
          <w:sz w:val="28"/>
          <w:szCs w:val="28"/>
        </w:rPr>
        <w:t>отвечают</w:t>
      </w:r>
      <w:r w:rsidR="00731FC6">
        <w:rPr>
          <w:color w:val="000000"/>
          <w:sz w:val="28"/>
          <w:szCs w:val="28"/>
        </w:rPr>
        <w:t xml:space="preserve"> </w:t>
      </w:r>
      <w:r w:rsidRPr="00731FC6">
        <w:rPr>
          <w:color w:val="000000"/>
          <w:sz w:val="28"/>
          <w:szCs w:val="28"/>
        </w:rPr>
        <w:t>по обязательствам НБУ, кроме случаев, когда они добровольно</w:t>
      </w:r>
      <w:r w:rsidR="00731FC6">
        <w:rPr>
          <w:color w:val="000000"/>
          <w:sz w:val="28"/>
          <w:szCs w:val="28"/>
        </w:rPr>
        <w:t xml:space="preserve"> </w:t>
      </w:r>
      <w:r w:rsidRPr="00731FC6">
        <w:rPr>
          <w:color w:val="000000"/>
          <w:sz w:val="28"/>
          <w:szCs w:val="28"/>
        </w:rPr>
        <w:t>принимают</w:t>
      </w:r>
      <w:r w:rsidR="00731FC6">
        <w:rPr>
          <w:color w:val="000000"/>
          <w:sz w:val="28"/>
          <w:szCs w:val="28"/>
        </w:rPr>
        <w:t xml:space="preserve"> </w:t>
      </w:r>
      <w:r w:rsidRPr="00731FC6">
        <w:rPr>
          <w:color w:val="000000"/>
          <w:sz w:val="28"/>
          <w:szCs w:val="28"/>
        </w:rPr>
        <w:t>на себя такие обязательства.</w:t>
      </w:r>
    </w:p>
    <w:p w:rsidR="00301A50" w:rsidRPr="00731FC6" w:rsidRDefault="00301A50" w:rsidP="00731FC6">
      <w:pPr>
        <w:autoSpaceDE w:val="0"/>
        <w:autoSpaceDN w:val="0"/>
        <w:adjustRightInd w:val="0"/>
        <w:spacing w:line="360" w:lineRule="auto"/>
        <w:ind w:firstLine="709"/>
        <w:jc w:val="both"/>
        <w:rPr>
          <w:color w:val="000000"/>
          <w:sz w:val="28"/>
          <w:szCs w:val="28"/>
        </w:rPr>
      </w:pPr>
      <w:r w:rsidRPr="00731FC6">
        <w:rPr>
          <w:color w:val="000000"/>
          <w:sz w:val="28"/>
          <w:szCs w:val="28"/>
        </w:rPr>
        <w:t>НБУ не отвечает по обязательствам</w:t>
      </w:r>
      <w:r w:rsidR="00731FC6">
        <w:rPr>
          <w:color w:val="000000"/>
          <w:sz w:val="28"/>
          <w:szCs w:val="28"/>
        </w:rPr>
        <w:t xml:space="preserve"> </w:t>
      </w:r>
      <w:r w:rsidRPr="00731FC6">
        <w:rPr>
          <w:color w:val="000000"/>
          <w:sz w:val="28"/>
          <w:szCs w:val="28"/>
        </w:rPr>
        <w:t>других</w:t>
      </w:r>
      <w:r w:rsidR="00731FC6">
        <w:rPr>
          <w:color w:val="000000"/>
          <w:sz w:val="28"/>
          <w:szCs w:val="28"/>
        </w:rPr>
        <w:t xml:space="preserve"> </w:t>
      </w:r>
      <w:r w:rsidRPr="00731FC6">
        <w:rPr>
          <w:color w:val="000000"/>
          <w:sz w:val="28"/>
          <w:szCs w:val="28"/>
        </w:rPr>
        <w:t>банков,</w:t>
      </w:r>
      <w:r w:rsidR="00731FC6">
        <w:rPr>
          <w:color w:val="000000"/>
          <w:sz w:val="28"/>
          <w:szCs w:val="28"/>
        </w:rPr>
        <w:t xml:space="preserve"> </w:t>
      </w:r>
      <w:r w:rsidRPr="00731FC6">
        <w:rPr>
          <w:color w:val="000000"/>
          <w:sz w:val="28"/>
          <w:szCs w:val="28"/>
        </w:rPr>
        <w:t>а</w:t>
      </w:r>
      <w:r w:rsidR="00731FC6">
        <w:rPr>
          <w:color w:val="000000"/>
          <w:sz w:val="28"/>
          <w:szCs w:val="28"/>
        </w:rPr>
        <w:t xml:space="preserve"> </w:t>
      </w:r>
      <w:r w:rsidRPr="00731FC6">
        <w:rPr>
          <w:color w:val="000000"/>
          <w:sz w:val="28"/>
          <w:szCs w:val="28"/>
        </w:rPr>
        <w:t>другие</w:t>
      </w:r>
      <w:r w:rsidR="00731FC6">
        <w:rPr>
          <w:color w:val="000000"/>
          <w:sz w:val="28"/>
          <w:szCs w:val="28"/>
        </w:rPr>
        <w:t xml:space="preserve"> </w:t>
      </w:r>
      <w:r w:rsidRPr="00731FC6">
        <w:rPr>
          <w:color w:val="000000"/>
          <w:sz w:val="28"/>
          <w:szCs w:val="28"/>
        </w:rPr>
        <w:t>банки не отвечают по обязательствам НБУ, кроме случаев,</w:t>
      </w:r>
      <w:r w:rsidR="00731FC6">
        <w:rPr>
          <w:color w:val="000000"/>
          <w:sz w:val="28"/>
          <w:szCs w:val="28"/>
        </w:rPr>
        <w:t xml:space="preserve"> </w:t>
      </w:r>
      <w:r w:rsidRPr="00731FC6">
        <w:rPr>
          <w:color w:val="000000"/>
          <w:sz w:val="28"/>
          <w:szCs w:val="28"/>
        </w:rPr>
        <w:t>когда</w:t>
      </w:r>
      <w:r w:rsidR="00731FC6">
        <w:rPr>
          <w:color w:val="000000"/>
          <w:sz w:val="28"/>
          <w:szCs w:val="28"/>
        </w:rPr>
        <w:t xml:space="preserve"> </w:t>
      </w:r>
      <w:r w:rsidRPr="00731FC6">
        <w:rPr>
          <w:color w:val="000000"/>
          <w:sz w:val="28"/>
          <w:szCs w:val="28"/>
        </w:rPr>
        <w:t>они</w:t>
      </w:r>
      <w:r w:rsidR="00731FC6">
        <w:rPr>
          <w:color w:val="000000"/>
          <w:sz w:val="28"/>
          <w:szCs w:val="28"/>
        </w:rPr>
        <w:t xml:space="preserve"> </w:t>
      </w:r>
      <w:r w:rsidRPr="00731FC6">
        <w:rPr>
          <w:color w:val="000000"/>
          <w:sz w:val="28"/>
          <w:szCs w:val="28"/>
        </w:rPr>
        <w:t>добровольно принимают на себя такие обязательства. НБУ может открывать свои учреждения, филиалы и представительства в Украине, а также</w:t>
      </w:r>
      <w:r w:rsidR="00731FC6">
        <w:rPr>
          <w:color w:val="000000"/>
          <w:sz w:val="28"/>
          <w:szCs w:val="28"/>
        </w:rPr>
        <w:t xml:space="preserve"> </w:t>
      </w:r>
      <w:r w:rsidRPr="00731FC6">
        <w:rPr>
          <w:color w:val="000000"/>
          <w:sz w:val="28"/>
          <w:szCs w:val="28"/>
        </w:rPr>
        <w:t>представительства за ее пределами. НБУ, его учреждения, филиалы и представительства имеют печать с изображением Государственного Герба Украины и своим</w:t>
      </w:r>
      <w:r w:rsidR="00731FC6">
        <w:rPr>
          <w:color w:val="000000"/>
          <w:sz w:val="28"/>
          <w:szCs w:val="28"/>
        </w:rPr>
        <w:t xml:space="preserve"> </w:t>
      </w:r>
      <w:r w:rsidRPr="00731FC6">
        <w:rPr>
          <w:color w:val="000000"/>
          <w:sz w:val="28"/>
          <w:szCs w:val="28"/>
        </w:rPr>
        <w:t>наименованием.</w:t>
      </w:r>
    </w:p>
    <w:p w:rsidR="00B954B0" w:rsidRPr="00731FC6" w:rsidRDefault="00B954B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xml:space="preserve"> </w:t>
      </w:r>
    </w:p>
    <w:p w:rsidR="009214FA" w:rsidRPr="00731FC6" w:rsidRDefault="009214FA" w:rsidP="00731FC6">
      <w:pPr>
        <w:shd w:val="clear" w:color="auto" w:fill="FFFFFF"/>
        <w:autoSpaceDE w:val="0"/>
        <w:autoSpaceDN w:val="0"/>
        <w:adjustRightInd w:val="0"/>
        <w:spacing w:line="360" w:lineRule="auto"/>
        <w:ind w:firstLine="709"/>
        <w:jc w:val="center"/>
        <w:rPr>
          <w:b/>
          <w:bCs/>
          <w:sz w:val="28"/>
          <w:szCs w:val="28"/>
        </w:rPr>
      </w:pPr>
      <w:r w:rsidRPr="00731FC6">
        <w:rPr>
          <w:b/>
          <w:bCs/>
          <w:color w:val="000000"/>
          <w:sz w:val="28"/>
          <w:szCs w:val="28"/>
        </w:rPr>
        <w:t>1.2.Функции НБУ</w:t>
      </w:r>
    </w:p>
    <w:p w:rsidR="009214FA" w:rsidRPr="00731FC6" w:rsidRDefault="009214FA" w:rsidP="00731FC6">
      <w:pPr>
        <w:shd w:val="clear" w:color="auto" w:fill="FFFFFF"/>
        <w:autoSpaceDE w:val="0"/>
        <w:autoSpaceDN w:val="0"/>
        <w:adjustRightInd w:val="0"/>
        <w:spacing w:line="360" w:lineRule="auto"/>
        <w:ind w:firstLine="709"/>
        <w:jc w:val="both"/>
        <w:rPr>
          <w:color w:val="000000"/>
          <w:sz w:val="28"/>
          <w:szCs w:val="28"/>
        </w:rPr>
      </w:pPr>
    </w:p>
    <w:p w:rsidR="009214FA" w:rsidRPr="00731FC6" w:rsidRDefault="009214FA" w:rsidP="00731FC6">
      <w:pPr>
        <w:spacing w:line="360" w:lineRule="auto"/>
        <w:ind w:firstLine="709"/>
        <w:jc w:val="both"/>
        <w:rPr>
          <w:color w:val="000000"/>
          <w:sz w:val="28"/>
          <w:szCs w:val="28"/>
        </w:rPr>
      </w:pPr>
      <w:r w:rsidRPr="00731FC6">
        <w:rPr>
          <w:color w:val="000000"/>
          <w:sz w:val="28"/>
          <w:szCs w:val="28"/>
        </w:rPr>
        <w:t>Банковская система организовывает и обслуживает движение главного атрибута рынка — капитала, обеспечивает его привлечение, аккумуляцию и перераспределение в те сферы общественного производства, где возникает дефицит капитала</w:t>
      </w:r>
      <w:r w:rsidR="00945E25" w:rsidRPr="00731FC6">
        <w:rPr>
          <w:color w:val="000000"/>
          <w:sz w:val="28"/>
          <w:szCs w:val="28"/>
        </w:rPr>
        <w:t xml:space="preserve"> </w:t>
      </w:r>
      <w:r w:rsidR="00945E25" w:rsidRPr="00731FC6">
        <w:rPr>
          <w:sz w:val="28"/>
          <w:szCs w:val="28"/>
        </w:rPr>
        <w:t>[21, с.29]</w:t>
      </w:r>
      <w:r w:rsidRPr="00731FC6">
        <w:rPr>
          <w:color w:val="000000"/>
          <w:sz w:val="28"/>
          <w:szCs w:val="28"/>
        </w:rPr>
        <w:t>.</w:t>
      </w:r>
    </w:p>
    <w:p w:rsidR="009214FA" w:rsidRPr="00731FC6" w:rsidRDefault="003E7666" w:rsidP="00731FC6">
      <w:pPr>
        <w:spacing w:line="360" w:lineRule="auto"/>
        <w:ind w:firstLine="709"/>
        <w:jc w:val="both"/>
        <w:rPr>
          <w:color w:val="000000"/>
          <w:sz w:val="28"/>
          <w:szCs w:val="28"/>
        </w:rPr>
      </w:pPr>
      <w:r w:rsidRPr="00731FC6">
        <w:rPr>
          <w:color w:val="000000"/>
          <w:sz w:val="28"/>
          <w:szCs w:val="28"/>
        </w:rPr>
        <w:t>Из экономической теории хорошо известны основные функции</w:t>
      </w:r>
      <w:r w:rsidR="00731FC6">
        <w:rPr>
          <w:color w:val="000000"/>
          <w:sz w:val="28"/>
          <w:szCs w:val="28"/>
        </w:rPr>
        <w:t xml:space="preserve"> </w:t>
      </w:r>
      <w:r w:rsidR="009214FA" w:rsidRPr="00731FC6">
        <w:rPr>
          <w:color w:val="000000"/>
          <w:sz w:val="28"/>
          <w:szCs w:val="28"/>
        </w:rPr>
        <w:t xml:space="preserve">центральных банков. </w:t>
      </w:r>
      <w:r w:rsidRPr="00731FC6">
        <w:rPr>
          <w:color w:val="000000"/>
          <w:sz w:val="28"/>
          <w:szCs w:val="28"/>
        </w:rPr>
        <w:t>В связи с тем, что п</w:t>
      </w:r>
      <w:r w:rsidR="009214FA" w:rsidRPr="00731FC6">
        <w:rPr>
          <w:color w:val="000000"/>
          <w:sz w:val="28"/>
          <w:szCs w:val="28"/>
        </w:rPr>
        <w:t>еред любым центральным банком стоит триединая задача обеспечения стабильности покупательной способности и валютного курса, национальной денежной единицы, стабильности и ликвидности банковской системы, эффективности и надежности платежной системы</w:t>
      </w:r>
      <w:r w:rsidRPr="00731FC6">
        <w:rPr>
          <w:color w:val="000000"/>
          <w:sz w:val="28"/>
          <w:szCs w:val="28"/>
        </w:rPr>
        <w:t>, то д</w:t>
      </w:r>
      <w:r w:rsidR="009214FA" w:rsidRPr="00731FC6">
        <w:rPr>
          <w:color w:val="000000"/>
          <w:sz w:val="28"/>
          <w:szCs w:val="28"/>
        </w:rPr>
        <w:t>ля решения этой задачи центральный банк выполняет пять основных функций: монопольной эмиссии банкнот, денежно-кредитного регулирования, внешнеэкономическую, банка банко</w:t>
      </w:r>
      <w:r w:rsidRPr="00731FC6">
        <w:rPr>
          <w:color w:val="000000"/>
          <w:sz w:val="28"/>
          <w:szCs w:val="28"/>
        </w:rPr>
        <w:t>в и банка правительства</w:t>
      </w:r>
      <w:r w:rsidR="009214FA" w:rsidRPr="00731FC6">
        <w:rPr>
          <w:color w:val="000000"/>
          <w:sz w:val="28"/>
          <w:szCs w:val="28"/>
        </w:rPr>
        <w:t>.</w:t>
      </w:r>
      <w:r w:rsidRPr="00731FC6">
        <w:rPr>
          <w:color w:val="000000"/>
          <w:sz w:val="28"/>
          <w:szCs w:val="28"/>
        </w:rPr>
        <w:t xml:space="preserve"> Вкратце охарактеризуем эти функции</w:t>
      </w:r>
      <w:r w:rsidR="00945E25" w:rsidRPr="00731FC6">
        <w:rPr>
          <w:sz w:val="28"/>
          <w:szCs w:val="28"/>
        </w:rPr>
        <w:t>[21, с.29-30]</w:t>
      </w:r>
      <w:r w:rsidRPr="00731FC6">
        <w:rPr>
          <w:color w:val="000000"/>
          <w:sz w:val="28"/>
          <w:szCs w:val="28"/>
        </w:rPr>
        <w:t>.</w:t>
      </w:r>
    </w:p>
    <w:p w:rsidR="009214FA" w:rsidRPr="00731FC6" w:rsidRDefault="009214FA" w:rsidP="00731FC6">
      <w:pPr>
        <w:spacing w:line="360" w:lineRule="auto"/>
        <w:ind w:firstLine="709"/>
        <w:jc w:val="both"/>
        <w:rPr>
          <w:color w:val="000000"/>
          <w:sz w:val="28"/>
          <w:szCs w:val="28"/>
        </w:rPr>
      </w:pPr>
      <w:r w:rsidRPr="00731FC6">
        <w:rPr>
          <w:color w:val="000000"/>
          <w:sz w:val="28"/>
          <w:szCs w:val="28"/>
          <w:u w:val="single"/>
        </w:rPr>
        <w:t>Функция монопольной эмиссии банкнот.</w:t>
      </w:r>
      <w:r w:rsidRPr="00731FC6">
        <w:rPr>
          <w:color w:val="000000"/>
          <w:sz w:val="28"/>
          <w:szCs w:val="28"/>
        </w:rPr>
        <w:t xml:space="preserve"> За центральным банком как представителем государства законодательно закреплена эмиссионная монополия только в отношении банкнот, т.е. общенациональных кредитных денег, которые являются общепризнанным окончательным средством погашения долговых обязательств </w:t>
      </w:r>
      <w:r w:rsidR="003E7666" w:rsidRPr="00731FC6">
        <w:rPr>
          <w:color w:val="000000"/>
          <w:sz w:val="28"/>
          <w:szCs w:val="28"/>
        </w:rPr>
        <w:t xml:space="preserve">в стране. </w:t>
      </w:r>
      <w:r w:rsidRPr="00731FC6">
        <w:rPr>
          <w:color w:val="000000"/>
          <w:sz w:val="28"/>
          <w:szCs w:val="28"/>
        </w:rPr>
        <w:t>В некоторых странах центральный банк также монопольно осуществляет эмиссию монет, но обычно их чеканкой занимается министерство финансов (казначейство). В последнем случае центральный банк покупает монеты у казначейства по номиналу, а разница между номинальной (нарицательной) стоимостью монет и их себестоимостью идет в доход госбюджета. Купленные монеты центральный банк выпускает в обращ</w:t>
      </w:r>
      <w:r w:rsidR="003E7666" w:rsidRPr="00731FC6">
        <w:rPr>
          <w:color w:val="000000"/>
          <w:sz w:val="28"/>
          <w:szCs w:val="28"/>
        </w:rPr>
        <w:t>ение вместе с банкнотами</w:t>
      </w:r>
      <w:r w:rsidRPr="00731FC6">
        <w:rPr>
          <w:color w:val="000000"/>
          <w:sz w:val="28"/>
          <w:szCs w:val="28"/>
        </w:rPr>
        <w:t xml:space="preserve">. </w:t>
      </w:r>
    </w:p>
    <w:p w:rsidR="009214FA" w:rsidRPr="00731FC6" w:rsidRDefault="009214FA" w:rsidP="00731FC6">
      <w:pPr>
        <w:spacing w:line="360" w:lineRule="auto"/>
        <w:ind w:firstLine="709"/>
        <w:jc w:val="both"/>
        <w:rPr>
          <w:color w:val="000000"/>
          <w:sz w:val="28"/>
          <w:szCs w:val="28"/>
        </w:rPr>
      </w:pPr>
      <w:r w:rsidRPr="00731FC6">
        <w:rPr>
          <w:color w:val="000000"/>
          <w:sz w:val="28"/>
          <w:szCs w:val="28"/>
          <w:u w:val="single"/>
        </w:rPr>
        <w:t>Функция денежно-кредитного регулирования.</w:t>
      </w:r>
      <w:r w:rsidRPr="00731FC6">
        <w:rPr>
          <w:color w:val="000000"/>
          <w:sz w:val="28"/>
          <w:szCs w:val="28"/>
        </w:rPr>
        <w:t xml:space="preserve"> Регулирование экономики путем воздействия на состояние кредита и денежного обращения — составной элемент экономической политики правительства, главными целями которой являются достижение стабильного экономического роста, низкого уровня безработицы и инфляции, выравнивание платежного баланса.</w:t>
      </w:r>
    </w:p>
    <w:p w:rsidR="009214FA" w:rsidRPr="00731FC6" w:rsidRDefault="009214FA" w:rsidP="00731FC6">
      <w:pPr>
        <w:spacing w:line="360" w:lineRule="auto"/>
        <w:ind w:firstLine="709"/>
        <w:jc w:val="both"/>
        <w:rPr>
          <w:color w:val="000000"/>
          <w:sz w:val="28"/>
          <w:szCs w:val="28"/>
        </w:rPr>
      </w:pPr>
      <w:r w:rsidRPr="00731FC6">
        <w:rPr>
          <w:color w:val="000000"/>
          <w:sz w:val="28"/>
          <w:szCs w:val="28"/>
          <w:u w:val="single"/>
        </w:rPr>
        <w:t>Внешнеэкономическая функция центрального банка</w:t>
      </w:r>
      <w:r w:rsidR="003E7666" w:rsidRPr="00731FC6">
        <w:rPr>
          <w:color w:val="000000"/>
          <w:sz w:val="28"/>
          <w:szCs w:val="28"/>
        </w:rPr>
        <w:t xml:space="preserve"> заключается в следующем. </w:t>
      </w:r>
      <w:r w:rsidRPr="00731FC6">
        <w:rPr>
          <w:color w:val="000000"/>
          <w:sz w:val="28"/>
          <w:szCs w:val="28"/>
        </w:rPr>
        <w:t>Центральный банк является органом валютного контроля, проводником государственной валютной политики. Он определяет режим обменного курса национальной валюты и осуществляет его регулирование, проводит операции по управлению официальными золотовалютными резервами, регулирует международные расчеты, платежный баланс, контролирует движение валютных ценностей как внутри страны, так и за границей, принимает участие в разработке прогноза и организует составление платежного баланса. Центральный банк участвует в подготовке международных соглашений по соответствующим вопросам, сотрудничает с центральными банками других стран, а также с международными и региональными валютно-кредитными организациями, представляет ст</w:t>
      </w:r>
      <w:r w:rsidR="003E7666" w:rsidRPr="00731FC6">
        <w:rPr>
          <w:color w:val="000000"/>
          <w:sz w:val="28"/>
          <w:szCs w:val="28"/>
        </w:rPr>
        <w:t>рану в этих организациях</w:t>
      </w:r>
      <w:r w:rsidRPr="00731FC6">
        <w:rPr>
          <w:color w:val="000000"/>
          <w:sz w:val="28"/>
          <w:szCs w:val="28"/>
        </w:rPr>
        <w:t xml:space="preserve">. </w:t>
      </w:r>
    </w:p>
    <w:p w:rsidR="009214FA" w:rsidRPr="00731FC6" w:rsidRDefault="009214FA" w:rsidP="00731FC6">
      <w:pPr>
        <w:spacing w:line="360" w:lineRule="auto"/>
        <w:ind w:firstLine="709"/>
        <w:jc w:val="both"/>
        <w:rPr>
          <w:color w:val="000000"/>
          <w:sz w:val="28"/>
          <w:szCs w:val="28"/>
        </w:rPr>
      </w:pPr>
      <w:r w:rsidRPr="00731FC6">
        <w:rPr>
          <w:color w:val="000000"/>
          <w:sz w:val="28"/>
          <w:szCs w:val="28"/>
          <w:u w:val="single"/>
        </w:rPr>
        <w:t>Функция банка банков.</w:t>
      </w:r>
      <w:r w:rsidRPr="00731FC6">
        <w:rPr>
          <w:color w:val="000000"/>
          <w:sz w:val="28"/>
          <w:szCs w:val="28"/>
        </w:rPr>
        <w:t xml:space="preserve"> В отличие от коммерческих банков, центральный банк не имеет дела непосредственно с предпринимателями и населением. Его главной клиентурой являются коммерческие банки.</w:t>
      </w:r>
      <w:r w:rsidR="003E7666" w:rsidRPr="00731FC6">
        <w:rPr>
          <w:color w:val="000000"/>
          <w:sz w:val="28"/>
          <w:szCs w:val="28"/>
        </w:rPr>
        <w:t xml:space="preserve"> </w:t>
      </w:r>
      <w:r w:rsidRPr="00731FC6">
        <w:rPr>
          <w:color w:val="000000"/>
          <w:sz w:val="28"/>
          <w:szCs w:val="28"/>
        </w:rPr>
        <w:t xml:space="preserve">Последние выступают как бы посредниками между экономикой и центральным банком. Он хранит свободную денежную наличность коммерческих банков, т. е. их кассовые резервы. Исторически эти резервы помещались коммерческими банками в центральный в качестве гарантийного фонда </w:t>
      </w:r>
      <w:r w:rsidR="003E7666" w:rsidRPr="00731FC6">
        <w:rPr>
          <w:color w:val="000000"/>
          <w:sz w:val="28"/>
          <w:szCs w:val="28"/>
        </w:rPr>
        <w:t>для погашения депозитов. В XX веке</w:t>
      </w:r>
      <w:r w:rsidRPr="00731FC6">
        <w:rPr>
          <w:color w:val="000000"/>
          <w:sz w:val="28"/>
          <w:szCs w:val="28"/>
        </w:rPr>
        <w:t xml:space="preserve"> в большинстве стран коммерческие банки в соответствии с законом обязаны хранить часть своих кассовых резервов в центральном банке. Такие резервы называют обязательны</w:t>
      </w:r>
      <w:r w:rsidR="003E7666" w:rsidRPr="00731FC6">
        <w:rPr>
          <w:color w:val="000000"/>
          <w:sz w:val="28"/>
          <w:szCs w:val="28"/>
        </w:rPr>
        <w:t>ми банковскими резервами»</w:t>
      </w:r>
      <w:r w:rsidRPr="00731FC6">
        <w:rPr>
          <w:color w:val="000000"/>
          <w:sz w:val="28"/>
          <w:szCs w:val="28"/>
        </w:rPr>
        <w:t>. Центральный банк устанавливает минимальное отношение обязательных резервов к их обязательствам по депозитам (норму обязательных резервов).</w:t>
      </w:r>
    </w:p>
    <w:p w:rsidR="009214FA" w:rsidRPr="00731FC6" w:rsidRDefault="009214FA" w:rsidP="00731FC6">
      <w:pPr>
        <w:spacing w:line="360" w:lineRule="auto"/>
        <w:ind w:firstLine="709"/>
        <w:jc w:val="both"/>
        <w:rPr>
          <w:color w:val="000000"/>
          <w:sz w:val="28"/>
          <w:szCs w:val="28"/>
        </w:rPr>
      </w:pPr>
      <w:r w:rsidRPr="00731FC6">
        <w:rPr>
          <w:color w:val="000000"/>
          <w:sz w:val="28"/>
          <w:szCs w:val="28"/>
          <w:u w:val="single"/>
        </w:rPr>
        <w:t>Функция банка правительства.</w:t>
      </w:r>
      <w:r w:rsidRPr="00731FC6">
        <w:rPr>
          <w:color w:val="000000"/>
          <w:sz w:val="28"/>
          <w:szCs w:val="28"/>
        </w:rPr>
        <w:t xml:space="preserve"> Как уже отмечалось, независимо от принадлежности капитала центральные банки тесно связаны с государством. В качестве банкира правительства центральный банк выступает как его кассир, кредитор, финансовый консультант. В центральном банке открыты счета правительства и правительственных ведомств. «В большинстве стран центральный банк осуществляет кассовое исполнение государственного бюджета. Доходы правительства, поступившие от налогов и займов, зачисляются на беспроцентный счет казначейства (министерства финансов) в центральном банке, все правительственные расхо</w:t>
      </w:r>
      <w:r w:rsidR="003E7666" w:rsidRPr="00731FC6">
        <w:rPr>
          <w:color w:val="000000"/>
          <w:sz w:val="28"/>
          <w:szCs w:val="28"/>
        </w:rPr>
        <w:t>ды покрываются с этого счета</w:t>
      </w:r>
      <w:r w:rsidRPr="00731FC6">
        <w:rPr>
          <w:color w:val="000000"/>
          <w:sz w:val="28"/>
          <w:szCs w:val="28"/>
        </w:rPr>
        <w:t>.</w:t>
      </w:r>
    </w:p>
    <w:p w:rsidR="009214FA" w:rsidRPr="00731FC6" w:rsidRDefault="003E7666" w:rsidP="00731FC6">
      <w:pPr>
        <w:pStyle w:val="a3"/>
        <w:ind w:firstLine="709"/>
        <w:jc w:val="both"/>
      </w:pPr>
      <w:r w:rsidRPr="00731FC6">
        <w:t>Все функции центральных</w:t>
      </w:r>
      <w:r w:rsidR="009214FA" w:rsidRPr="00731FC6">
        <w:t xml:space="preserve"> банк</w:t>
      </w:r>
      <w:r w:rsidRPr="00731FC6">
        <w:t>ов</w:t>
      </w:r>
      <w:r w:rsidR="009214FA" w:rsidRPr="00731FC6">
        <w:t xml:space="preserve"> взаимосвязаны. Кредитуя государство и банки, он одновременно создает кредитные орудия обращения, осуществляя выпуск и погашение правительственных обязательств, воздействует на уровень ссудного процента. Это определяет особое положение, которое занимает центральный банк в банковской системе, и создает объективные предпосылки для выполнения им своей важнейшей функции — функции денежно-кредитного регулирования.</w:t>
      </w:r>
    </w:p>
    <w:p w:rsidR="003E7666" w:rsidRPr="00731FC6" w:rsidRDefault="003E7666" w:rsidP="00731FC6">
      <w:pPr>
        <w:pStyle w:val="a3"/>
        <w:ind w:firstLine="709"/>
        <w:jc w:val="both"/>
      </w:pPr>
      <w:r w:rsidRPr="00731FC6">
        <w:t xml:space="preserve">Перейдем к исследованию функции </w:t>
      </w:r>
      <w:r w:rsidR="00945E25" w:rsidRPr="00731FC6">
        <w:t>центрального</w:t>
      </w:r>
      <w:r w:rsidRPr="00731FC6">
        <w:t xml:space="preserve"> банка Украины –Национального банка Украины.</w:t>
      </w:r>
    </w:p>
    <w:p w:rsidR="003E7666" w:rsidRPr="00731FC6" w:rsidRDefault="00B954B0" w:rsidP="00731FC6">
      <w:pPr>
        <w:pStyle w:val="a3"/>
        <w:ind w:firstLine="709"/>
        <w:jc w:val="both"/>
      </w:pPr>
      <w:r w:rsidRPr="00731FC6">
        <w:t>Правовой статус, принципы организации и деятельности Национального банка Украины определены Конституцией Украины и Законом Украины "О Национальном банке Украины"</w:t>
      </w:r>
      <w:r w:rsidR="00945E25" w:rsidRPr="00731FC6">
        <w:t>[3]</w:t>
      </w:r>
      <w:r w:rsidRPr="00731FC6">
        <w:t>.</w:t>
      </w:r>
    </w:p>
    <w:p w:rsidR="00B954B0" w:rsidRPr="00731FC6" w:rsidRDefault="00B954B0" w:rsidP="00731FC6">
      <w:pPr>
        <w:pStyle w:val="a3"/>
        <w:ind w:firstLine="709"/>
        <w:jc w:val="both"/>
        <w:rPr>
          <w:color w:val="000000"/>
        </w:rPr>
      </w:pPr>
      <w:r w:rsidRPr="00731FC6">
        <w:rPr>
          <w:color w:val="000000"/>
        </w:rPr>
        <w:t xml:space="preserve">Согласно статье 99 Конституции Украины, основной функцией Национального банка Украины является обеспечение стабильности денежной единицы </w:t>
      </w:r>
      <w:r w:rsidR="00945E25" w:rsidRPr="00731FC6">
        <w:rPr>
          <w:color w:val="000000"/>
        </w:rPr>
        <w:t>–</w:t>
      </w:r>
      <w:r w:rsidRPr="00731FC6">
        <w:rPr>
          <w:color w:val="000000"/>
        </w:rPr>
        <w:t xml:space="preserve"> гривны</w:t>
      </w:r>
      <w:r w:rsidR="00945E25" w:rsidRPr="00731FC6">
        <w:rPr>
          <w:color w:val="000000"/>
        </w:rPr>
        <w:t xml:space="preserve"> </w:t>
      </w:r>
      <w:r w:rsidR="00945E25" w:rsidRPr="00731FC6">
        <w:t>[1]</w:t>
      </w:r>
      <w:r w:rsidRPr="00731FC6">
        <w:rPr>
          <w:color w:val="000000"/>
        </w:rPr>
        <w:t>. Для выполнения этой функции Национальный банк содействует соблюдению стабильности банковской системы, а также, в пределах своих полномочий, - ценовой стабильности, проводит единую государственную политику в области денежного обращения, кредита, укрепления денежной единицы, организовывает межбанковские расчеты, координирует деятельность банковской системы в целом, определяет курс денежной единицы относительно валют других стран. Национальный банк определяет вид денежных знаков, их номинал, отличительные признаки и систему защиты. Национальный банк Украины хранит резервные фонды денежных знаков, драгоценные металлы и золотовалютные запасы, накапливает золотовалютные резервы и осуществляет операции с ними и банковскими металлами. Национальный банк Украины устанавливает порядок определения учетной ставки и других процентных ставок по своим операциям, дает разрешение на создание коммерческих банков путем их регистрации и выдает лицензии на выполнение банковских операций, устанавливает банкам и другим финансово-кредитным учреждениям нормативы обязательного резервирования средств.</w:t>
      </w:r>
    </w:p>
    <w:p w:rsidR="003E7666" w:rsidRPr="00731FC6" w:rsidRDefault="003E7666" w:rsidP="00731FC6">
      <w:pPr>
        <w:shd w:val="clear" w:color="auto" w:fill="FFFFFF"/>
        <w:autoSpaceDE w:val="0"/>
        <w:autoSpaceDN w:val="0"/>
        <w:adjustRightInd w:val="0"/>
        <w:spacing w:line="360" w:lineRule="auto"/>
        <w:ind w:firstLine="709"/>
        <w:jc w:val="both"/>
        <w:rPr>
          <w:sz w:val="28"/>
          <w:szCs w:val="28"/>
        </w:rPr>
      </w:pPr>
      <w:r w:rsidRPr="00731FC6">
        <w:rPr>
          <w:sz w:val="28"/>
          <w:szCs w:val="28"/>
        </w:rPr>
        <w:t xml:space="preserve">Согласно статье 6 Закона Украины «О национальном банке Украины» </w:t>
      </w:r>
      <w:r w:rsidR="00917102" w:rsidRPr="00731FC6">
        <w:rPr>
          <w:sz w:val="28"/>
          <w:szCs w:val="28"/>
        </w:rPr>
        <w:t xml:space="preserve">1999 года </w:t>
      </w:r>
      <w:r w:rsidR="00945E25" w:rsidRPr="00731FC6">
        <w:rPr>
          <w:sz w:val="28"/>
          <w:szCs w:val="28"/>
        </w:rPr>
        <w:t>в</w:t>
      </w:r>
      <w:r w:rsidR="00917102" w:rsidRPr="00731FC6">
        <w:rPr>
          <w:sz w:val="28"/>
          <w:szCs w:val="28"/>
        </w:rPr>
        <w:t xml:space="preserve"> соответствии с Конституцией Украины основной</w:t>
      </w:r>
      <w:r w:rsidR="00731FC6">
        <w:rPr>
          <w:sz w:val="28"/>
          <w:szCs w:val="28"/>
        </w:rPr>
        <w:t xml:space="preserve"> </w:t>
      </w:r>
      <w:r w:rsidR="00917102" w:rsidRPr="00731FC6">
        <w:rPr>
          <w:sz w:val="28"/>
          <w:szCs w:val="28"/>
        </w:rPr>
        <w:t>Функцией</w:t>
      </w:r>
      <w:r w:rsidR="00731FC6">
        <w:rPr>
          <w:sz w:val="28"/>
          <w:szCs w:val="28"/>
        </w:rPr>
        <w:t xml:space="preserve"> </w:t>
      </w:r>
      <w:r w:rsidR="00917102" w:rsidRPr="00731FC6">
        <w:rPr>
          <w:sz w:val="28"/>
          <w:szCs w:val="28"/>
        </w:rPr>
        <w:t>НБУ является обеспечение стабильности денежной единицы Украины. Во</w:t>
      </w:r>
      <w:r w:rsidR="00731FC6">
        <w:rPr>
          <w:sz w:val="28"/>
          <w:szCs w:val="28"/>
        </w:rPr>
        <w:t xml:space="preserve"> </w:t>
      </w:r>
      <w:r w:rsidR="00917102" w:rsidRPr="00731FC6">
        <w:rPr>
          <w:sz w:val="28"/>
          <w:szCs w:val="28"/>
        </w:rPr>
        <w:t>исполнение</w:t>
      </w:r>
      <w:r w:rsidR="00731FC6">
        <w:rPr>
          <w:sz w:val="28"/>
          <w:szCs w:val="28"/>
        </w:rPr>
        <w:t xml:space="preserve"> </w:t>
      </w:r>
      <w:r w:rsidR="00917102" w:rsidRPr="00731FC6">
        <w:rPr>
          <w:sz w:val="28"/>
          <w:szCs w:val="28"/>
        </w:rPr>
        <w:t>своей</w:t>
      </w:r>
      <w:r w:rsidR="00731FC6">
        <w:rPr>
          <w:sz w:val="28"/>
          <w:szCs w:val="28"/>
        </w:rPr>
        <w:t xml:space="preserve"> </w:t>
      </w:r>
      <w:r w:rsidR="00917102" w:rsidRPr="00731FC6">
        <w:rPr>
          <w:sz w:val="28"/>
          <w:szCs w:val="28"/>
        </w:rPr>
        <w:t>основной</w:t>
      </w:r>
      <w:r w:rsidR="00731FC6">
        <w:rPr>
          <w:sz w:val="28"/>
          <w:szCs w:val="28"/>
        </w:rPr>
        <w:t xml:space="preserve"> </w:t>
      </w:r>
      <w:r w:rsidR="00917102" w:rsidRPr="00731FC6">
        <w:rPr>
          <w:sz w:val="28"/>
          <w:szCs w:val="28"/>
        </w:rPr>
        <w:t>Функции</w:t>
      </w:r>
      <w:r w:rsidR="00731FC6">
        <w:rPr>
          <w:sz w:val="28"/>
          <w:szCs w:val="28"/>
        </w:rPr>
        <w:t xml:space="preserve"> </w:t>
      </w:r>
      <w:r w:rsidR="00917102" w:rsidRPr="00731FC6">
        <w:rPr>
          <w:sz w:val="28"/>
          <w:szCs w:val="28"/>
        </w:rPr>
        <w:t>НБУ содействует соблюдение стабильности банковской</w:t>
      </w:r>
      <w:r w:rsidR="00731FC6">
        <w:rPr>
          <w:sz w:val="28"/>
          <w:szCs w:val="28"/>
        </w:rPr>
        <w:t xml:space="preserve"> </w:t>
      </w:r>
      <w:r w:rsidR="00917102" w:rsidRPr="00731FC6">
        <w:rPr>
          <w:sz w:val="28"/>
          <w:szCs w:val="28"/>
        </w:rPr>
        <w:t>системы,</w:t>
      </w:r>
      <w:r w:rsidR="00731FC6">
        <w:rPr>
          <w:sz w:val="28"/>
          <w:szCs w:val="28"/>
        </w:rPr>
        <w:t xml:space="preserve"> </w:t>
      </w:r>
      <w:r w:rsidR="00917102" w:rsidRPr="00731FC6">
        <w:rPr>
          <w:sz w:val="28"/>
          <w:szCs w:val="28"/>
        </w:rPr>
        <w:t>а</w:t>
      </w:r>
      <w:r w:rsidR="00731FC6">
        <w:rPr>
          <w:sz w:val="28"/>
          <w:szCs w:val="28"/>
        </w:rPr>
        <w:t xml:space="preserve"> </w:t>
      </w:r>
      <w:r w:rsidR="00917102" w:rsidRPr="00731FC6">
        <w:rPr>
          <w:sz w:val="28"/>
          <w:szCs w:val="28"/>
        </w:rPr>
        <w:t>также</w:t>
      </w:r>
      <w:r w:rsidR="00731FC6">
        <w:rPr>
          <w:sz w:val="28"/>
          <w:szCs w:val="28"/>
        </w:rPr>
        <w:t xml:space="preserve"> </w:t>
      </w:r>
      <w:r w:rsidR="00917102" w:rsidRPr="00731FC6">
        <w:rPr>
          <w:sz w:val="28"/>
          <w:szCs w:val="28"/>
        </w:rPr>
        <w:t>в</w:t>
      </w:r>
      <w:r w:rsidR="00731FC6">
        <w:rPr>
          <w:sz w:val="28"/>
          <w:szCs w:val="28"/>
        </w:rPr>
        <w:t xml:space="preserve"> </w:t>
      </w:r>
      <w:r w:rsidR="00917102" w:rsidRPr="00731FC6">
        <w:rPr>
          <w:sz w:val="28"/>
          <w:szCs w:val="28"/>
        </w:rPr>
        <w:t>пределах</w:t>
      </w:r>
      <w:r w:rsidR="00731FC6">
        <w:rPr>
          <w:sz w:val="28"/>
          <w:szCs w:val="28"/>
        </w:rPr>
        <w:t xml:space="preserve"> </w:t>
      </w:r>
      <w:r w:rsidR="00917102" w:rsidRPr="00731FC6">
        <w:rPr>
          <w:sz w:val="28"/>
          <w:szCs w:val="28"/>
        </w:rPr>
        <w:t>своих полномочий – ценовой стабильности</w:t>
      </w:r>
      <w:r w:rsidR="00945E25" w:rsidRPr="00731FC6">
        <w:rPr>
          <w:sz w:val="28"/>
          <w:szCs w:val="28"/>
        </w:rPr>
        <w:t>[15, с.11]</w:t>
      </w:r>
      <w:r w:rsidR="00917102" w:rsidRPr="00731FC6">
        <w:rPr>
          <w:sz w:val="28"/>
          <w:szCs w:val="28"/>
        </w:rPr>
        <w:t>.</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sz w:val="28"/>
          <w:szCs w:val="28"/>
        </w:rPr>
        <w:t xml:space="preserve">Не менее важны </w:t>
      </w:r>
      <w:r w:rsidRPr="00731FC6">
        <w:rPr>
          <w:color w:val="000000"/>
          <w:sz w:val="28"/>
          <w:szCs w:val="28"/>
        </w:rPr>
        <w:t xml:space="preserve">другие функции НБУ. Согласно статья 7 </w:t>
      </w:r>
      <w:r w:rsidRPr="00731FC6">
        <w:rPr>
          <w:sz w:val="28"/>
          <w:szCs w:val="28"/>
        </w:rPr>
        <w:t xml:space="preserve">Закона Украины «О национальном банке Украины» </w:t>
      </w:r>
      <w:r w:rsidRPr="00731FC6">
        <w:rPr>
          <w:color w:val="000000"/>
          <w:sz w:val="28"/>
          <w:szCs w:val="28"/>
        </w:rPr>
        <w:t>НБУ выполняет следующие функции</w:t>
      </w:r>
      <w:r w:rsidR="00945E25" w:rsidRPr="00731FC6">
        <w:rPr>
          <w:color w:val="000000"/>
          <w:sz w:val="28"/>
          <w:szCs w:val="28"/>
        </w:rPr>
        <w:t xml:space="preserve"> </w:t>
      </w:r>
      <w:r w:rsidR="00945E25" w:rsidRPr="00731FC6">
        <w:rPr>
          <w:sz w:val="28"/>
          <w:szCs w:val="28"/>
        </w:rPr>
        <w:t>[3]</w:t>
      </w:r>
      <w:r w:rsidRPr="00731FC6">
        <w:rPr>
          <w:color w:val="000000"/>
          <w:sz w:val="28"/>
          <w:szCs w:val="28"/>
        </w:rPr>
        <w:t>:</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xml:space="preserve"> 1) в соответствии с разработанными</w:t>
      </w:r>
      <w:r w:rsidR="00731FC6">
        <w:rPr>
          <w:color w:val="000000"/>
          <w:sz w:val="28"/>
          <w:szCs w:val="28"/>
        </w:rPr>
        <w:t xml:space="preserve"> </w:t>
      </w:r>
      <w:r w:rsidRPr="00731FC6">
        <w:rPr>
          <w:color w:val="000000"/>
          <w:sz w:val="28"/>
          <w:szCs w:val="28"/>
        </w:rPr>
        <w:t>Советом</w:t>
      </w:r>
      <w:r w:rsidR="00731FC6">
        <w:rPr>
          <w:color w:val="000000"/>
          <w:sz w:val="28"/>
          <w:szCs w:val="28"/>
        </w:rPr>
        <w:t xml:space="preserve"> </w:t>
      </w:r>
      <w:r w:rsidRPr="00731FC6">
        <w:rPr>
          <w:color w:val="000000"/>
          <w:sz w:val="28"/>
          <w:szCs w:val="28"/>
        </w:rPr>
        <w:t>НБУ</w:t>
      </w:r>
      <w:r w:rsidR="00731FC6">
        <w:rPr>
          <w:color w:val="000000"/>
          <w:sz w:val="28"/>
          <w:szCs w:val="28"/>
        </w:rPr>
        <w:t xml:space="preserve"> </w:t>
      </w:r>
      <w:r w:rsidRPr="00731FC6">
        <w:rPr>
          <w:color w:val="000000"/>
          <w:sz w:val="28"/>
          <w:szCs w:val="28"/>
        </w:rPr>
        <w:t>основных</w:t>
      </w:r>
      <w:r w:rsidR="00731FC6">
        <w:rPr>
          <w:color w:val="000000"/>
          <w:sz w:val="28"/>
          <w:szCs w:val="28"/>
        </w:rPr>
        <w:t xml:space="preserve"> </w:t>
      </w:r>
      <w:r w:rsidRPr="00731FC6">
        <w:rPr>
          <w:color w:val="000000"/>
          <w:sz w:val="28"/>
          <w:szCs w:val="28"/>
        </w:rPr>
        <w:t>принципов денежно-кредитной политики определяет и проводит денежную политику;</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2) монопольно</w:t>
      </w:r>
      <w:r w:rsidR="00731FC6">
        <w:rPr>
          <w:color w:val="000000"/>
          <w:sz w:val="28"/>
          <w:szCs w:val="28"/>
        </w:rPr>
        <w:t xml:space="preserve"> </w:t>
      </w:r>
      <w:r w:rsidRPr="00731FC6">
        <w:rPr>
          <w:color w:val="000000"/>
          <w:sz w:val="28"/>
          <w:szCs w:val="28"/>
        </w:rPr>
        <w:t>осуществляет</w:t>
      </w:r>
      <w:r w:rsidR="00731FC6">
        <w:rPr>
          <w:color w:val="000000"/>
          <w:sz w:val="28"/>
          <w:szCs w:val="28"/>
        </w:rPr>
        <w:t xml:space="preserve"> </w:t>
      </w:r>
      <w:r w:rsidRPr="00731FC6">
        <w:rPr>
          <w:color w:val="000000"/>
          <w:sz w:val="28"/>
          <w:szCs w:val="28"/>
        </w:rPr>
        <w:t>эмиссию</w:t>
      </w:r>
      <w:r w:rsidR="00731FC6">
        <w:rPr>
          <w:color w:val="000000"/>
          <w:sz w:val="28"/>
          <w:szCs w:val="28"/>
        </w:rPr>
        <w:t xml:space="preserve"> </w:t>
      </w:r>
      <w:r w:rsidRPr="00731FC6">
        <w:rPr>
          <w:color w:val="000000"/>
          <w:sz w:val="28"/>
          <w:szCs w:val="28"/>
        </w:rPr>
        <w:t>национальной</w:t>
      </w:r>
      <w:r w:rsidR="00731FC6">
        <w:rPr>
          <w:color w:val="000000"/>
          <w:sz w:val="28"/>
          <w:szCs w:val="28"/>
        </w:rPr>
        <w:t xml:space="preserve"> </w:t>
      </w:r>
      <w:r w:rsidRPr="00731FC6">
        <w:rPr>
          <w:color w:val="000000"/>
          <w:sz w:val="28"/>
          <w:szCs w:val="28"/>
        </w:rPr>
        <w:t>валюты</w:t>
      </w:r>
      <w:r w:rsidR="00731FC6">
        <w:rPr>
          <w:color w:val="000000"/>
          <w:sz w:val="28"/>
          <w:szCs w:val="28"/>
        </w:rPr>
        <w:t xml:space="preserve"> </w:t>
      </w:r>
      <w:r w:rsidRPr="00731FC6">
        <w:rPr>
          <w:color w:val="000000"/>
          <w:sz w:val="28"/>
          <w:szCs w:val="28"/>
        </w:rPr>
        <w:t>Украины</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организует её обращение;</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3) выступает в качестве кредитора последней</w:t>
      </w:r>
      <w:r w:rsidR="00731FC6">
        <w:rPr>
          <w:color w:val="000000"/>
          <w:sz w:val="28"/>
          <w:szCs w:val="28"/>
        </w:rPr>
        <w:t xml:space="preserve"> </w:t>
      </w:r>
      <w:r w:rsidRPr="00731FC6">
        <w:rPr>
          <w:color w:val="000000"/>
          <w:sz w:val="28"/>
          <w:szCs w:val="28"/>
        </w:rPr>
        <w:t>инстанции</w:t>
      </w:r>
      <w:r w:rsidR="00731FC6">
        <w:rPr>
          <w:color w:val="000000"/>
          <w:sz w:val="28"/>
          <w:szCs w:val="28"/>
        </w:rPr>
        <w:t xml:space="preserve"> </w:t>
      </w:r>
      <w:r w:rsidRPr="00731FC6">
        <w:rPr>
          <w:color w:val="000000"/>
          <w:sz w:val="28"/>
          <w:szCs w:val="28"/>
        </w:rPr>
        <w:t>для</w:t>
      </w:r>
      <w:r w:rsidR="00731FC6">
        <w:rPr>
          <w:color w:val="000000"/>
          <w:sz w:val="28"/>
          <w:szCs w:val="28"/>
        </w:rPr>
        <w:t xml:space="preserve"> </w:t>
      </w:r>
      <w:r w:rsidRPr="00731FC6">
        <w:rPr>
          <w:color w:val="000000"/>
          <w:sz w:val="28"/>
          <w:szCs w:val="28"/>
        </w:rPr>
        <w:t>банков</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организует систему рефинансирования;</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4) устанавливает для</w:t>
      </w:r>
      <w:r w:rsidR="00731FC6">
        <w:rPr>
          <w:color w:val="000000"/>
          <w:sz w:val="28"/>
          <w:szCs w:val="28"/>
        </w:rPr>
        <w:t xml:space="preserve"> </w:t>
      </w:r>
      <w:r w:rsidRPr="00731FC6">
        <w:rPr>
          <w:color w:val="000000"/>
          <w:sz w:val="28"/>
          <w:szCs w:val="28"/>
        </w:rPr>
        <w:t>банков</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иных</w:t>
      </w:r>
      <w:r w:rsidR="00731FC6">
        <w:rPr>
          <w:color w:val="000000"/>
          <w:sz w:val="28"/>
          <w:szCs w:val="28"/>
        </w:rPr>
        <w:t xml:space="preserve"> </w:t>
      </w:r>
      <w:r w:rsidRPr="00731FC6">
        <w:rPr>
          <w:color w:val="000000"/>
          <w:sz w:val="28"/>
          <w:szCs w:val="28"/>
        </w:rPr>
        <w:t>финансово-кредитных</w:t>
      </w:r>
      <w:r w:rsidR="00731FC6">
        <w:rPr>
          <w:color w:val="000000"/>
          <w:sz w:val="28"/>
          <w:szCs w:val="28"/>
        </w:rPr>
        <w:t xml:space="preserve"> </w:t>
      </w:r>
      <w:r w:rsidRPr="00731FC6">
        <w:rPr>
          <w:color w:val="000000"/>
          <w:sz w:val="28"/>
          <w:szCs w:val="28"/>
        </w:rPr>
        <w:t>учреждений</w:t>
      </w:r>
      <w:r w:rsidR="00731FC6">
        <w:rPr>
          <w:color w:val="000000"/>
          <w:sz w:val="28"/>
          <w:szCs w:val="28"/>
        </w:rPr>
        <w:t xml:space="preserve"> </w:t>
      </w:r>
      <w:r w:rsidRPr="00731FC6">
        <w:rPr>
          <w:color w:val="000000"/>
          <w:sz w:val="28"/>
          <w:szCs w:val="28"/>
        </w:rPr>
        <w:t>правила проведения</w:t>
      </w:r>
      <w:r w:rsidR="00731FC6">
        <w:rPr>
          <w:color w:val="000000"/>
          <w:sz w:val="28"/>
          <w:szCs w:val="28"/>
        </w:rPr>
        <w:t xml:space="preserve"> </w:t>
      </w:r>
      <w:r w:rsidRPr="00731FC6">
        <w:rPr>
          <w:color w:val="000000"/>
          <w:sz w:val="28"/>
          <w:szCs w:val="28"/>
        </w:rPr>
        <w:t>банковских</w:t>
      </w:r>
      <w:r w:rsidR="00731FC6">
        <w:rPr>
          <w:color w:val="000000"/>
          <w:sz w:val="28"/>
          <w:szCs w:val="28"/>
        </w:rPr>
        <w:t xml:space="preserve"> </w:t>
      </w:r>
      <w:r w:rsidRPr="00731FC6">
        <w:rPr>
          <w:color w:val="000000"/>
          <w:sz w:val="28"/>
          <w:szCs w:val="28"/>
        </w:rPr>
        <w:t>операций,</w:t>
      </w:r>
      <w:r w:rsidR="00731FC6">
        <w:rPr>
          <w:color w:val="000000"/>
          <w:sz w:val="28"/>
          <w:szCs w:val="28"/>
        </w:rPr>
        <w:t xml:space="preserve"> </w:t>
      </w:r>
      <w:r w:rsidRPr="00731FC6">
        <w:rPr>
          <w:color w:val="000000"/>
          <w:sz w:val="28"/>
          <w:szCs w:val="28"/>
        </w:rPr>
        <w:t>бухгалтерского</w:t>
      </w:r>
      <w:r w:rsidR="00731FC6">
        <w:rPr>
          <w:color w:val="000000"/>
          <w:sz w:val="28"/>
          <w:szCs w:val="28"/>
        </w:rPr>
        <w:t xml:space="preserve"> </w:t>
      </w:r>
      <w:r w:rsidRPr="00731FC6">
        <w:rPr>
          <w:color w:val="000000"/>
          <w:sz w:val="28"/>
          <w:szCs w:val="28"/>
        </w:rPr>
        <w:t>учета</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отчетности, защиты информации, средств и имущества;</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5) организует создание и методологически обеспечивает систему денежно-</w:t>
      </w:r>
      <w:r w:rsidR="00731FC6">
        <w:rPr>
          <w:color w:val="000000"/>
          <w:sz w:val="28"/>
          <w:szCs w:val="28"/>
        </w:rPr>
        <w:t xml:space="preserve"> </w:t>
      </w:r>
      <w:r w:rsidRPr="00731FC6">
        <w:rPr>
          <w:color w:val="000000"/>
          <w:sz w:val="28"/>
          <w:szCs w:val="28"/>
        </w:rPr>
        <w:t>кредитной</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банковской</w:t>
      </w:r>
      <w:r w:rsidR="00731FC6">
        <w:rPr>
          <w:color w:val="000000"/>
          <w:sz w:val="28"/>
          <w:szCs w:val="28"/>
        </w:rPr>
        <w:t xml:space="preserve"> </w:t>
      </w:r>
      <w:r w:rsidRPr="00731FC6">
        <w:rPr>
          <w:color w:val="000000"/>
          <w:sz w:val="28"/>
          <w:szCs w:val="28"/>
        </w:rPr>
        <w:t>статистической</w:t>
      </w:r>
      <w:r w:rsidR="00731FC6">
        <w:rPr>
          <w:color w:val="000000"/>
          <w:sz w:val="28"/>
          <w:szCs w:val="28"/>
        </w:rPr>
        <w:t xml:space="preserve"> </w:t>
      </w:r>
      <w:r w:rsidRPr="00731FC6">
        <w:rPr>
          <w:color w:val="000000"/>
          <w:sz w:val="28"/>
          <w:szCs w:val="28"/>
        </w:rPr>
        <w:t>информации</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статистики</w:t>
      </w:r>
      <w:r w:rsidR="00731FC6">
        <w:rPr>
          <w:color w:val="000000"/>
          <w:sz w:val="28"/>
          <w:szCs w:val="28"/>
        </w:rPr>
        <w:t xml:space="preserve"> </w:t>
      </w:r>
      <w:r w:rsidRPr="00731FC6">
        <w:rPr>
          <w:color w:val="000000"/>
          <w:sz w:val="28"/>
          <w:szCs w:val="28"/>
        </w:rPr>
        <w:t>платежного баланса;</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6) определяет систему, порядок и формы платежей,</w:t>
      </w:r>
      <w:r w:rsidR="00731FC6">
        <w:rPr>
          <w:color w:val="000000"/>
          <w:sz w:val="28"/>
          <w:szCs w:val="28"/>
        </w:rPr>
        <w:t xml:space="preserve"> </w:t>
      </w:r>
      <w:r w:rsidRPr="00731FC6">
        <w:rPr>
          <w:color w:val="000000"/>
          <w:sz w:val="28"/>
          <w:szCs w:val="28"/>
        </w:rPr>
        <w:t>в</w:t>
      </w:r>
      <w:r w:rsidR="00731FC6">
        <w:rPr>
          <w:color w:val="000000"/>
          <w:sz w:val="28"/>
          <w:szCs w:val="28"/>
        </w:rPr>
        <w:t xml:space="preserve"> </w:t>
      </w:r>
      <w:r w:rsidRPr="00731FC6">
        <w:rPr>
          <w:color w:val="000000"/>
          <w:sz w:val="28"/>
          <w:szCs w:val="28"/>
        </w:rPr>
        <w:t>том</w:t>
      </w:r>
      <w:r w:rsidR="00731FC6">
        <w:rPr>
          <w:color w:val="000000"/>
          <w:sz w:val="28"/>
          <w:szCs w:val="28"/>
        </w:rPr>
        <w:t xml:space="preserve"> </w:t>
      </w:r>
      <w:r w:rsidRPr="00731FC6">
        <w:rPr>
          <w:color w:val="000000"/>
          <w:sz w:val="28"/>
          <w:szCs w:val="28"/>
        </w:rPr>
        <w:t>числе</w:t>
      </w:r>
      <w:r w:rsidR="00731FC6">
        <w:rPr>
          <w:color w:val="000000"/>
          <w:sz w:val="28"/>
          <w:szCs w:val="28"/>
        </w:rPr>
        <w:t xml:space="preserve"> </w:t>
      </w:r>
      <w:r w:rsidRPr="00731FC6">
        <w:rPr>
          <w:color w:val="000000"/>
          <w:sz w:val="28"/>
          <w:szCs w:val="28"/>
        </w:rPr>
        <w:t>между банками и финансово-кредитными учреждениями;</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7) определяет направление развития современных электронных</w:t>
      </w:r>
      <w:r w:rsidR="00731FC6">
        <w:rPr>
          <w:color w:val="000000"/>
          <w:sz w:val="28"/>
          <w:szCs w:val="28"/>
        </w:rPr>
        <w:t xml:space="preserve"> </w:t>
      </w:r>
      <w:r w:rsidRPr="00731FC6">
        <w:rPr>
          <w:color w:val="000000"/>
          <w:sz w:val="28"/>
          <w:szCs w:val="28"/>
        </w:rPr>
        <w:t>банковских</w:t>
      </w:r>
      <w:r w:rsidR="00731FC6">
        <w:rPr>
          <w:color w:val="000000"/>
          <w:sz w:val="28"/>
          <w:szCs w:val="28"/>
        </w:rPr>
        <w:t xml:space="preserve"> </w:t>
      </w:r>
      <w:r w:rsidRPr="00731FC6">
        <w:rPr>
          <w:color w:val="000000"/>
          <w:sz w:val="28"/>
          <w:szCs w:val="28"/>
        </w:rPr>
        <w:t>технологий,</w:t>
      </w:r>
      <w:r w:rsidR="00731FC6">
        <w:rPr>
          <w:color w:val="000000"/>
          <w:sz w:val="28"/>
          <w:szCs w:val="28"/>
        </w:rPr>
        <w:t xml:space="preserve"> </w:t>
      </w:r>
      <w:r w:rsidRPr="00731FC6">
        <w:rPr>
          <w:color w:val="000000"/>
          <w:sz w:val="28"/>
          <w:szCs w:val="28"/>
        </w:rPr>
        <w:t>создает,</w:t>
      </w:r>
      <w:r w:rsidR="00731FC6">
        <w:rPr>
          <w:color w:val="000000"/>
          <w:sz w:val="28"/>
          <w:szCs w:val="28"/>
        </w:rPr>
        <w:t xml:space="preserve"> </w:t>
      </w:r>
      <w:r w:rsidRPr="00731FC6">
        <w:rPr>
          <w:color w:val="000000"/>
          <w:sz w:val="28"/>
          <w:szCs w:val="28"/>
        </w:rPr>
        <w:t>координирует</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контролирует</w:t>
      </w:r>
      <w:r w:rsidR="00731FC6">
        <w:rPr>
          <w:color w:val="000000"/>
          <w:sz w:val="28"/>
          <w:szCs w:val="28"/>
        </w:rPr>
        <w:t xml:space="preserve"> </w:t>
      </w:r>
      <w:r w:rsidRPr="00731FC6">
        <w:rPr>
          <w:color w:val="000000"/>
          <w:sz w:val="28"/>
          <w:szCs w:val="28"/>
        </w:rPr>
        <w:t>создание электронных</w:t>
      </w:r>
      <w:r w:rsidR="00731FC6">
        <w:rPr>
          <w:color w:val="000000"/>
          <w:sz w:val="28"/>
          <w:szCs w:val="28"/>
        </w:rPr>
        <w:t xml:space="preserve"> </w:t>
      </w:r>
      <w:r w:rsidRPr="00731FC6">
        <w:rPr>
          <w:color w:val="000000"/>
          <w:sz w:val="28"/>
          <w:szCs w:val="28"/>
        </w:rPr>
        <w:t>платежных</w:t>
      </w:r>
      <w:r w:rsidR="00731FC6">
        <w:rPr>
          <w:color w:val="000000"/>
          <w:sz w:val="28"/>
          <w:szCs w:val="28"/>
        </w:rPr>
        <w:t xml:space="preserve"> </w:t>
      </w:r>
      <w:r w:rsidRPr="00731FC6">
        <w:rPr>
          <w:color w:val="000000"/>
          <w:sz w:val="28"/>
          <w:szCs w:val="28"/>
        </w:rPr>
        <w:t>средств,</w:t>
      </w:r>
      <w:r w:rsidR="00731FC6">
        <w:rPr>
          <w:color w:val="000000"/>
          <w:sz w:val="28"/>
          <w:szCs w:val="28"/>
        </w:rPr>
        <w:t xml:space="preserve"> </w:t>
      </w:r>
      <w:r w:rsidRPr="00731FC6">
        <w:rPr>
          <w:color w:val="000000"/>
          <w:sz w:val="28"/>
          <w:szCs w:val="28"/>
        </w:rPr>
        <w:t>платежных</w:t>
      </w:r>
      <w:r w:rsidR="00731FC6">
        <w:rPr>
          <w:color w:val="000000"/>
          <w:sz w:val="28"/>
          <w:szCs w:val="28"/>
        </w:rPr>
        <w:t xml:space="preserve"> </w:t>
      </w:r>
      <w:r w:rsidRPr="00731FC6">
        <w:rPr>
          <w:color w:val="000000"/>
          <w:sz w:val="28"/>
          <w:szCs w:val="28"/>
        </w:rPr>
        <w:t>систем,</w:t>
      </w:r>
      <w:r w:rsidR="00731FC6">
        <w:rPr>
          <w:color w:val="000000"/>
          <w:sz w:val="28"/>
          <w:szCs w:val="28"/>
        </w:rPr>
        <w:t xml:space="preserve"> </w:t>
      </w:r>
      <w:r w:rsidRPr="00731FC6">
        <w:rPr>
          <w:color w:val="000000"/>
          <w:sz w:val="28"/>
          <w:szCs w:val="28"/>
        </w:rPr>
        <w:t xml:space="preserve">автоматизации банковской деятельности и средств защиты банковской информации; </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xml:space="preserve">8) осуществляет банковское регулирование и надзор; </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9) ведет Реестр банков, их филиалов и представительств, валютных</w:t>
      </w:r>
      <w:r w:rsidR="00731FC6">
        <w:rPr>
          <w:color w:val="000000"/>
          <w:sz w:val="28"/>
          <w:szCs w:val="28"/>
        </w:rPr>
        <w:t xml:space="preserve"> </w:t>
      </w:r>
      <w:r w:rsidRPr="00731FC6">
        <w:rPr>
          <w:color w:val="000000"/>
          <w:sz w:val="28"/>
          <w:szCs w:val="28"/>
        </w:rPr>
        <w:t>бирж и финансово-кредитных</w:t>
      </w:r>
      <w:r w:rsidR="00731FC6">
        <w:rPr>
          <w:color w:val="000000"/>
          <w:sz w:val="28"/>
          <w:szCs w:val="28"/>
        </w:rPr>
        <w:t xml:space="preserve"> </w:t>
      </w:r>
      <w:r w:rsidRPr="00731FC6">
        <w:rPr>
          <w:color w:val="000000"/>
          <w:sz w:val="28"/>
          <w:szCs w:val="28"/>
        </w:rPr>
        <w:t>учреждений,</w:t>
      </w:r>
      <w:r w:rsidR="00731FC6">
        <w:rPr>
          <w:color w:val="000000"/>
          <w:sz w:val="28"/>
          <w:szCs w:val="28"/>
        </w:rPr>
        <w:t xml:space="preserve"> </w:t>
      </w:r>
      <w:r w:rsidRPr="00731FC6">
        <w:rPr>
          <w:color w:val="000000"/>
          <w:sz w:val="28"/>
          <w:szCs w:val="28"/>
        </w:rPr>
        <w:t>осуществляет</w:t>
      </w:r>
      <w:r w:rsidR="00731FC6">
        <w:rPr>
          <w:color w:val="000000"/>
          <w:sz w:val="28"/>
          <w:szCs w:val="28"/>
        </w:rPr>
        <w:t xml:space="preserve"> </w:t>
      </w:r>
      <w:r w:rsidRPr="00731FC6">
        <w:rPr>
          <w:color w:val="000000"/>
          <w:sz w:val="28"/>
          <w:szCs w:val="28"/>
        </w:rPr>
        <w:t>лицензирование банковской деятельности</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операций,</w:t>
      </w:r>
      <w:r w:rsidR="00731FC6">
        <w:rPr>
          <w:color w:val="000000"/>
          <w:sz w:val="28"/>
          <w:szCs w:val="28"/>
        </w:rPr>
        <w:t xml:space="preserve"> </w:t>
      </w:r>
      <w:r w:rsidRPr="00731FC6">
        <w:rPr>
          <w:color w:val="000000"/>
          <w:sz w:val="28"/>
          <w:szCs w:val="28"/>
        </w:rPr>
        <w:t>в</w:t>
      </w:r>
      <w:r w:rsidR="00731FC6">
        <w:rPr>
          <w:color w:val="000000"/>
          <w:sz w:val="28"/>
          <w:szCs w:val="28"/>
        </w:rPr>
        <w:t xml:space="preserve"> </w:t>
      </w:r>
      <w:r w:rsidRPr="00731FC6">
        <w:rPr>
          <w:color w:val="000000"/>
          <w:sz w:val="28"/>
          <w:szCs w:val="28"/>
        </w:rPr>
        <w:t>предусмотренных</w:t>
      </w:r>
      <w:r w:rsidR="00731FC6">
        <w:rPr>
          <w:color w:val="000000"/>
          <w:sz w:val="28"/>
          <w:szCs w:val="28"/>
        </w:rPr>
        <w:t xml:space="preserve"> </w:t>
      </w:r>
      <w:r w:rsidRPr="00731FC6">
        <w:rPr>
          <w:color w:val="000000"/>
          <w:sz w:val="28"/>
          <w:szCs w:val="28"/>
        </w:rPr>
        <w:t>законами</w:t>
      </w:r>
      <w:r w:rsidR="00731FC6">
        <w:rPr>
          <w:color w:val="000000"/>
          <w:sz w:val="28"/>
          <w:szCs w:val="28"/>
        </w:rPr>
        <w:t xml:space="preserve"> </w:t>
      </w:r>
      <w:r w:rsidRPr="00731FC6">
        <w:rPr>
          <w:color w:val="000000"/>
          <w:sz w:val="28"/>
          <w:szCs w:val="28"/>
        </w:rPr>
        <w:t>случаях;</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10)</w:t>
      </w:r>
      <w:r w:rsidR="00731FC6">
        <w:rPr>
          <w:color w:val="000000"/>
          <w:sz w:val="28"/>
          <w:szCs w:val="28"/>
        </w:rPr>
        <w:t xml:space="preserve"> </w:t>
      </w:r>
      <w:r w:rsidRPr="00731FC6">
        <w:rPr>
          <w:color w:val="000000"/>
          <w:sz w:val="28"/>
          <w:szCs w:val="28"/>
        </w:rPr>
        <w:t>составляет</w:t>
      </w:r>
      <w:r w:rsidR="00731FC6">
        <w:rPr>
          <w:color w:val="000000"/>
          <w:sz w:val="28"/>
          <w:szCs w:val="28"/>
        </w:rPr>
        <w:t xml:space="preserve"> </w:t>
      </w:r>
      <w:r w:rsidRPr="00731FC6">
        <w:rPr>
          <w:color w:val="000000"/>
          <w:sz w:val="28"/>
          <w:szCs w:val="28"/>
        </w:rPr>
        <w:t>платежный</w:t>
      </w:r>
      <w:r w:rsidR="00731FC6">
        <w:rPr>
          <w:color w:val="000000"/>
          <w:sz w:val="28"/>
          <w:szCs w:val="28"/>
        </w:rPr>
        <w:t xml:space="preserve"> </w:t>
      </w:r>
      <w:r w:rsidRPr="00731FC6">
        <w:rPr>
          <w:color w:val="000000"/>
          <w:sz w:val="28"/>
          <w:szCs w:val="28"/>
        </w:rPr>
        <w:t>баланс,</w:t>
      </w:r>
      <w:r w:rsidR="00731FC6">
        <w:rPr>
          <w:color w:val="000000"/>
          <w:sz w:val="28"/>
          <w:szCs w:val="28"/>
        </w:rPr>
        <w:t xml:space="preserve"> </w:t>
      </w:r>
      <w:r w:rsidRPr="00731FC6">
        <w:rPr>
          <w:color w:val="000000"/>
          <w:sz w:val="28"/>
          <w:szCs w:val="28"/>
        </w:rPr>
        <w:t>осуществляет</w:t>
      </w:r>
      <w:r w:rsidR="00731FC6">
        <w:rPr>
          <w:color w:val="000000"/>
          <w:sz w:val="28"/>
          <w:szCs w:val="28"/>
        </w:rPr>
        <w:t xml:space="preserve"> </w:t>
      </w:r>
      <w:r w:rsidRPr="00731FC6">
        <w:rPr>
          <w:color w:val="000000"/>
          <w:sz w:val="28"/>
          <w:szCs w:val="28"/>
        </w:rPr>
        <w:t>его</w:t>
      </w:r>
      <w:r w:rsidR="00731FC6">
        <w:rPr>
          <w:color w:val="000000"/>
          <w:sz w:val="28"/>
          <w:szCs w:val="28"/>
        </w:rPr>
        <w:t xml:space="preserve"> </w:t>
      </w:r>
      <w:r w:rsidRPr="00731FC6">
        <w:rPr>
          <w:color w:val="000000"/>
          <w:sz w:val="28"/>
          <w:szCs w:val="28"/>
        </w:rPr>
        <w:t>анализ</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прогнозирование;</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11) представляет интересы Украины в ЦБ других государств,</w:t>
      </w:r>
      <w:r w:rsidR="00731FC6">
        <w:rPr>
          <w:color w:val="000000"/>
          <w:sz w:val="28"/>
          <w:szCs w:val="28"/>
        </w:rPr>
        <w:t xml:space="preserve"> </w:t>
      </w:r>
      <w:r w:rsidRPr="00731FC6">
        <w:rPr>
          <w:color w:val="000000"/>
          <w:sz w:val="28"/>
          <w:szCs w:val="28"/>
        </w:rPr>
        <w:t>международных банках и иных кредитных учреждениях, где</w:t>
      </w:r>
      <w:r w:rsidR="00731FC6">
        <w:rPr>
          <w:color w:val="000000"/>
          <w:sz w:val="28"/>
          <w:szCs w:val="28"/>
        </w:rPr>
        <w:t xml:space="preserve"> </w:t>
      </w:r>
      <w:r w:rsidRPr="00731FC6">
        <w:rPr>
          <w:color w:val="000000"/>
          <w:sz w:val="28"/>
          <w:szCs w:val="28"/>
        </w:rPr>
        <w:t>сотрудничество осуществляется на уровне ЦБ;</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12) осуществляет в соответствии</w:t>
      </w:r>
      <w:r w:rsidR="00731FC6">
        <w:rPr>
          <w:color w:val="000000"/>
          <w:sz w:val="28"/>
          <w:szCs w:val="28"/>
        </w:rPr>
        <w:t xml:space="preserve"> </w:t>
      </w:r>
      <w:r w:rsidRPr="00731FC6">
        <w:rPr>
          <w:color w:val="000000"/>
          <w:sz w:val="28"/>
          <w:szCs w:val="28"/>
        </w:rPr>
        <w:t>с</w:t>
      </w:r>
      <w:r w:rsidR="00731FC6">
        <w:rPr>
          <w:color w:val="000000"/>
          <w:sz w:val="28"/>
          <w:szCs w:val="28"/>
        </w:rPr>
        <w:t xml:space="preserve"> </w:t>
      </w:r>
      <w:r w:rsidRPr="00731FC6">
        <w:rPr>
          <w:color w:val="000000"/>
          <w:sz w:val="28"/>
          <w:szCs w:val="28"/>
        </w:rPr>
        <w:t>определенными</w:t>
      </w:r>
      <w:r w:rsidR="00731FC6">
        <w:rPr>
          <w:color w:val="000000"/>
          <w:sz w:val="28"/>
          <w:szCs w:val="28"/>
        </w:rPr>
        <w:t xml:space="preserve"> </w:t>
      </w:r>
      <w:r w:rsidRPr="00731FC6">
        <w:rPr>
          <w:color w:val="000000"/>
          <w:sz w:val="28"/>
          <w:szCs w:val="28"/>
        </w:rPr>
        <w:t>специальным</w:t>
      </w:r>
      <w:r w:rsidR="00731FC6">
        <w:rPr>
          <w:color w:val="000000"/>
          <w:sz w:val="28"/>
          <w:szCs w:val="28"/>
        </w:rPr>
        <w:t xml:space="preserve"> </w:t>
      </w:r>
      <w:r w:rsidRPr="00731FC6">
        <w:rPr>
          <w:color w:val="000000"/>
          <w:sz w:val="28"/>
          <w:szCs w:val="28"/>
        </w:rPr>
        <w:t>законом</w:t>
      </w:r>
      <w:r w:rsidR="00731FC6">
        <w:rPr>
          <w:color w:val="000000"/>
          <w:sz w:val="28"/>
          <w:szCs w:val="28"/>
        </w:rPr>
        <w:t xml:space="preserve"> </w:t>
      </w:r>
      <w:r w:rsidRPr="00731FC6">
        <w:rPr>
          <w:color w:val="000000"/>
          <w:sz w:val="28"/>
          <w:szCs w:val="28"/>
        </w:rPr>
        <w:t>полномочиями</w:t>
      </w:r>
      <w:r w:rsidR="00731FC6">
        <w:rPr>
          <w:color w:val="000000"/>
          <w:sz w:val="28"/>
          <w:szCs w:val="28"/>
        </w:rPr>
        <w:t xml:space="preserve"> </w:t>
      </w:r>
      <w:r w:rsidRPr="00731FC6">
        <w:rPr>
          <w:color w:val="000000"/>
          <w:sz w:val="28"/>
          <w:szCs w:val="28"/>
        </w:rPr>
        <w:t>валютное</w:t>
      </w:r>
      <w:r w:rsidR="00731FC6">
        <w:rPr>
          <w:color w:val="000000"/>
          <w:sz w:val="28"/>
          <w:szCs w:val="28"/>
        </w:rPr>
        <w:t xml:space="preserve"> </w:t>
      </w:r>
      <w:r w:rsidRPr="00731FC6">
        <w:rPr>
          <w:color w:val="000000"/>
          <w:sz w:val="28"/>
          <w:szCs w:val="28"/>
        </w:rPr>
        <w:t>регулирование,</w:t>
      </w:r>
      <w:r w:rsidR="00731FC6">
        <w:rPr>
          <w:color w:val="000000"/>
          <w:sz w:val="28"/>
          <w:szCs w:val="28"/>
        </w:rPr>
        <w:t xml:space="preserve"> </w:t>
      </w:r>
      <w:r w:rsidRPr="00731FC6">
        <w:rPr>
          <w:color w:val="000000"/>
          <w:sz w:val="28"/>
          <w:szCs w:val="28"/>
        </w:rPr>
        <w:t>определяет</w:t>
      </w:r>
      <w:r w:rsidR="00731FC6">
        <w:rPr>
          <w:color w:val="000000"/>
          <w:sz w:val="28"/>
          <w:szCs w:val="28"/>
        </w:rPr>
        <w:t xml:space="preserve"> </w:t>
      </w:r>
      <w:r w:rsidRPr="00731FC6">
        <w:rPr>
          <w:color w:val="000000"/>
          <w:sz w:val="28"/>
          <w:szCs w:val="28"/>
        </w:rPr>
        <w:t>порядок</w:t>
      </w:r>
      <w:r w:rsidR="00731FC6">
        <w:rPr>
          <w:color w:val="000000"/>
          <w:sz w:val="28"/>
          <w:szCs w:val="28"/>
        </w:rPr>
        <w:t xml:space="preserve"> </w:t>
      </w:r>
      <w:r w:rsidRPr="00731FC6">
        <w:rPr>
          <w:color w:val="000000"/>
          <w:sz w:val="28"/>
          <w:szCs w:val="28"/>
        </w:rPr>
        <w:t>осуществления платежей в иностранной</w:t>
      </w:r>
      <w:r w:rsidR="00731FC6">
        <w:rPr>
          <w:color w:val="000000"/>
          <w:sz w:val="28"/>
          <w:szCs w:val="28"/>
        </w:rPr>
        <w:t xml:space="preserve"> </w:t>
      </w:r>
      <w:r w:rsidRPr="00731FC6">
        <w:rPr>
          <w:color w:val="000000"/>
          <w:sz w:val="28"/>
          <w:szCs w:val="28"/>
        </w:rPr>
        <w:t>валюте,</w:t>
      </w:r>
      <w:r w:rsidR="00731FC6">
        <w:rPr>
          <w:color w:val="000000"/>
          <w:sz w:val="28"/>
          <w:szCs w:val="28"/>
        </w:rPr>
        <w:t xml:space="preserve"> </w:t>
      </w:r>
      <w:r w:rsidRPr="00731FC6">
        <w:rPr>
          <w:color w:val="000000"/>
          <w:sz w:val="28"/>
          <w:szCs w:val="28"/>
        </w:rPr>
        <w:t>организует</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осуществляет валютный контроль за коммерческими</w:t>
      </w:r>
      <w:r w:rsidR="00731FC6">
        <w:rPr>
          <w:color w:val="000000"/>
          <w:sz w:val="28"/>
          <w:szCs w:val="28"/>
        </w:rPr>
        <w:t xml:space="preserve"> </w:t>
      </w:r>
      <w:r w:rsidRPr="00731FC6">
        <w:rPr>
          <w:color w:val="000000"/>
          <w:sz w:val="28"/>
          <w:szCs w:val="28"/>
        </w:rPr>
        <w:t>банками</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другими</w:t>
      </w:r>
      <w:r w:rsidR="00731FC6">
        <w:rPr>
          <w:color w:val="000000"/>
          <w:sz w:val="28"/>
          <w:szCs w:val="28"/>
        </w:rPr>
        <w:t xml:space="preserve"> </w:t>
      </w:r>
      <w:r w:rsidRPr="00731FC6">
        <w:rPr>
          <w:color w:val="000000"/>
          <w:sz w:val="28"/>
          <w:szCs w:val="28"/>
        </w:rPr>
        <w:t>кредитными учреждениями, получившими НБУ на осуществление</w:t>
      </w:r>
      <w:r w:rsidR="00731FC6">
        <w:rPr>
          <w:color w:val="000000"/>
          <w:sz w:val="28"/>
          <w:szCs w:val="28"/>
        </w:rPr>
        <w:t xml:space="preserve"> </w:t>
      </w:r>
      <w:r w:rsidRPr="00731FC6">
        <w:rPr>
          <w:color w:val="000000"/>
          <w:sz w:val="28"/>
          <w:szCs w:val="28"/>
        </w:rPr>
        <w:t>операций</w:t>
      </w:r>
      <w:r w:rsidR="00731FC6">
        <w:rPr>
          <w:color w:val="000000"/>
          <w:sz w:val="28"/>
          <w:szCs w:val="28"/>
        </w:rPr>
        <w:t xml:space="preserve"> </w:t>
      </w:r>
      <w:r w:rsidRPr="00731FC6">
        <w:rPr>
          <w:color w:val="000000"/>
          <w:sz w:val="28"/>
          <w:szCs w:val="28"/>
        </w:rPr>
        <w:t>с валютными ценностями;</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13) обеспечивает</w:t>
      </w:r>
      <w:r w:rsidR="00731FC6">
        <w:rPr>
          <w:color w:val="000000"/>
          <w:sz w:val="28"/>
          <w:szCs w:val="28"/>
        </w:rPr>
        <w:t xml:space="preserve"> </w:t>
      </w:r>
      <w:r w:rsidRPr="00731FC6">
        <w:rPr>
          <w:color w:val="000000"/>
          <w:sz w:val="28"/>
          <w:szCs w:val="28"/>
        </w:rPr>
        <w:t>накопление</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хранение</w:t>
      </w:r>
      <w:r w:rsidR="00731FC6">
        <w:rPr>
          <w:color w:val="000000"/>
          <w:sz w:val="28"/>
          <w:szCs w:val="28"/>
        </w:rPr>
        <w:t xml:space="preserve"> </w:t>
      </w:r>
      <w:r w:rsidRPr="00731FC6">
        <w:rPr>
          <w:color w:val="000000"/>
          <w:sz w:val="28"/>
          <w:szCs w:val="28"/>
        </w:rPr>
        <w:t>золото-валютных</w:t>
      </w:r>
      <w:r w:rsidR="00731FC6">
        <w:rPr>
          <w:color w:val="000000"/>
          <w:sz w:val="28"/>
          <w:szCs w:val="28"/>
        </w:rPr>
        <w:t xml:space="preserve"> </w:t>
      </w:r>
      <w:r w:rsidRPr="00731FC6">
        <w:rPr>
          <w:color w:val="000000"/>
          <w:sz w:val="28"/>
          <w:szCs w:val="28"/>
        </w:rPr>
        <w:t>резервов</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осуществление операций с ними и банковскими металлами;</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14) анализирует</w:t>
      </w:r>
      <w:r w:rsidR="00731FC6">
        <w:rPr>
          <w:color w:val="000000"/>
          <w:sz w:val="28"/>
          <w:szCs w:val="28"/>
        </w:rPr>
        <w:t xml:space="preserve"> </w:t>
      </w:r>
      <w:r w:rsidRPr="00731FC6">
        <w:rPr>
          <w:color w:val="000000"/>
          <w:sz w:val="28"/>
          <w:szCs w:val="28"/>
        </w:rPr>
        <w:t>состояние денежно-кредитных,</w:t>
      </w:r>
      <w:r w:rsidR="00731FC6">
        <w:rPr>
          <w:color w:val="000000"/>
          <w:sz w:val="28"/>
          <w:szCs w:val="28"/>
        </w:rPr>
        <w:t xml:space="preserve"> </w:t>
      </w:r>
      <w:r w:rsidRPr="00731FC6">
        <w:rPr>
          <w:color w:val="000000"/>
          <w:sz w:val="28"/>
          <w:szCs w:val="28"/>
        </w:rPr>
        <w:t>финансовых,</w:t>
      </w:r>
      <w:r w:rsidR="00731FC6">
        <w:rPr>
          <w:color w:val="000000"/>
          <w:sz w:val="28"/>
          <w:szCs w:val="28"/>
        </w:rPr>
        <w:t xml:space="preserve"> </w:t>
      </w:r>
      <w:r w:rsidRPr="00731FC6">
        <w:rPr>
          <w:color w:val="000000"/>
          <w:sz w:val="28"/>
          <w:szCs w:val="28"/>
        </w:rPr>
        <w:t>ценовых</w:t>
      </w:r>
      <w:r w:rsidR="00731FC6">
        <w:rPr>
          <w:color w:val="000000"/>
          <w:sz w:val="28"/>
          <w:szCs w:val="28"/>
        </w:rPr>
        <w:t xml:space="preserve"> </w:t>
      </w:r>
      <w:r w:rsidRPr="00731FC6">
        <w:rPr>
          <w:color w:val="000000"/>
          <w:sz w:val="28"/>
          <w:szCs w:val="28"/>
        </w:rPr>
        <w:t>и валютных отношений;</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15)</w:t>
      </w:r>
      <w:r w:rsidR="00731FC6">
        <w:rPr>
          <w:color w:val="000000"/>
          <w:sz w:val="28"/>
          <w:szCs w:val="28"/>
        </w:rPr>
        <w:t xml:space="preserve"> </w:t>
      </w:r>
      <w:r w:rsidRPr="00731FC6">
        <w:rPr>
          <w:color w:val="000000"/>
          <w:sz w:val="28"/>
          <w:szCs w:val="28"/>
        </w:rPr>
        <w:t>организует</w:t>
      </w:r>
      <w:r w:rsidR="00731FC6">
        <w:rPr>
          <w:color w:val="000000"/>
          <w:sz w:val="28"/>
          <w:szCs w:val="28"/>
        </w:rPr>
        <w:t xml:space="preserve"> </w:t>
      </w:r>
      <w:r w:rsidRPr="00731FC6">
        <w:rPr>
          <w:color w:val="000000"/>
          <w:sz w:val="28"/>
          <w:szCs w:val="28"/>
        </w:rPr>
        <w:t>инкассацию</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перевозку</w:t>
      </w:r>
      <w:r w:rsidR="00731FC6">
        <w:rPr>
          <w:color w:val="000000"/>
          <w:sz w:val="28"/>
          <w:szCs w:val="28"/>
        </w:rPr>
        <w:t xml:space="preserve"> </w:t>
      </w:r>
      <w:r w:rsidRPr="00731FC6">
        <w:rPr>
          <w:color w:val="000000"/>
          <w:sz w:val="28"/>
          <w:szCs w:val="28"/>
        </w:rPr>
        <w:t>банкнот</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монет,</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иных</w:t>
      </w:r>
      <w:r w:rsidR="00731FC6">
        <w:rPr>
          <w:color w:val="000000"/>
          <w:sz w:val="28"/>
          <w:szCs w:val="28"/>
        </w:rPr>
        <w:t xml:space="preserve"> </w:t>
      </w:r>
      <w:r w:rsidRPr="00731FC6">
        <w:rPr>
          <w:color w:val="000000"/>
          <w:sz w:val="28"/>
          <w:szCs w:val="28"/>
        </w:rPr>
        <w:t>ценностей, выдает лицензии на право инкассации и перевозки</w:t>
      </w:r>
      <w:r w:rsidR="00731FC6">
        <w:rPr>
          <w:color w:val="000000"/>
          <w:sz w:val="28"/>
          <w:szCs w:val="28"/>
        </w:rPr>
        <w:t xml:space="preserve"> </w:t>
      </w:r>
      <w:r w:rsidRPr="00731FC6">
        <w:rPr>
          <w:color w:val="000000"/>
          <w:sz w:val="28"/>
          <w:szCs w:val="28"/>
        </w:rPr>
        <w:t>банкнот</w:t>
      </w:r>
      <w:r w:rsidR="00731FC6">
        <w:rPr>
          <w:color w:val="000000"/>
          <w:sz w:val="28"/>
          <w:szCs w:val="28"/>
        </w:rPr>
        <w:t xml:space="preserve"> </w:t>
      </w:r>
      <w:r w:rsidRPr="00731FC6">
        <w:rPr>
          <w:color w:val="000000"/>
          <w:sz w:val="28"/>
          <w:szCs w:val="28"/>
        </w:rPr>
        <w:t>и монет, и иных ценностей;</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16)</w:t>
      </w:r>
      <w:r w:rsidR="00731FC6">
        <w:rPr>
          <w:color w:val="000000"/>
          <w:sz w:val="28"/>
          <w:szCs w:val="28"/>
        </w:rPr>
        <w:t xml:space="preserve"> </w:t>
      </w:r>
      <w:r w:rsidRPr="00731FC6">
        <w:rPr>
          <w:color w:val="000000"/>
          <w:sz w:val="28"/>
          <w:szCs w:val="28"/>
        </w:rPr>
        <w:t>реализует</w:t>
      </w:r>
      <w:r w:rsidR="00731FC6">
        <w:rPr>
          <w:color w:val="000000"/>
          <w:sz w:val="28"/>
          <w:szCs w:val="28"/>
        </w:rPr>
        <w:t xml:space="preserve"> </w:t>
      </w:r>
      <w:r w:rsidRPr="00731FC6">
        <w:rPr>
          <w:color w:val="000000"/>
          <w:sz w:val="28"/>
          <w:szCs w:val="28"/>
        </w:rPr>
        <w:t>государственную</w:t>
      </w:r>
      <w:r w:rsidR="00731FC6">
        <w:rPr>
          <w:color w:val="000000"/>
          <w:sz w:val="28"/>
          <w:szCs w:val="28"/>
        </w:rPr>
        <w:t xml:space="preserve"> </w:t>
      </w:r>
      <w:r w:rsidRPr="00731FC6">
        <w:rPr>
          <w:color w:val="000000"/>
          <w:sz w:val="28"/>
          <w:szCs w:val="28"/>
        </w:rPr>
        <w:t>политику</w:t>
      </w:r>
      <w:r w:rsidR="00731FC6">
        <w:rPr>
          <w:color w:val="000000"/>
          <w:sz w:val="28"/>
          <w:szCs w:val="28"/>
        </w:rPr>
        <w:t xml:space="preserve"> </w:t>
      </w:r>
      <w:r w:rsidRPr="00731FC6">
        <w:rPr>
          <w:color w:val="000000"/>
          <w:sz w:val="28"/>
          <w:szCs w:val="28"/>
        </w:rPr>
        <w:t>по</w:t>
      </w:r>
      <w:r w:rsidR="00731FC6">
        <w:rPr>
          <w:color w:val="000000"/>
          <w:sz w:val="28"/>
          <w:szCs w:val="28"/>
        </w:rPr>
        <w:t xml:space="preserve"> </w:t>
      </w:r>
      <w:r w:rsidRPr="00731FC6">
        <w:rPr>
          <w:color w:val="000000"/>
          <w:sz w:val="28"/>
          <w:szCs w:val="28"/>
        </w:rPr>
        <w:t>вопросам</w:t>
      </w:r>
      <w:r w:rsidR="00731FC6">
        <w:rPr>
          <w:color w:val="000000"/>
          <w:sz w:val="28"/>
          <w:szCs w:val="28"/>
        </w:rPr>
        <w:t xml:space="preserve"> </w:t>
      </w:r>
      <w:r w:rsidRPr="00731FC6">
        <w:rPr>
          <w:color w:val="000000"/>
          <w:sz w:val="28"/>
          <w:szCs w:val="28"/>
        </w:rPr>
        <w:t>защиты</w:t>
      </w:r>
      <w:r w:rsidR="00731FC6">
        <w:rPr>
          <w:color w:val="000000"/>
          <w:sz w:val="28"/>
          <w:szCs w:val="28"/>
        </w:rPr>
        <w:t xml:space="preserve"> </w:t>
      </w:r>
      <w:r w:rsidRPr="00731FC6">
        <w:rPr>
          <w:color w:val="000000"/>
          <w:sz w:val="28"/>
          <w:szCs w:val="28"/>
        </w:rPr>
        <w:t>государственных тайн в системе НБУ;</w:t>
      </w:r>
      <w:r w:rsidR="00731FC6">
        <w:rPr>
          <w:color w:val="000000"/>
          <w:sz w:val="28"/>
          <w:szCs w:val="28"/>
        </w:rPr>
        <w:t xml:space="preserve"> </w:t>
      </w:r>
    </w:p>
    <w:p w:rsidR="00917102" w:rsidRPr="00731FC6" w:rsidRDefault="00917102"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17) принимает</w:t>
      </w:r>
      <w:r w:rsidR="00731FC6">
        <w:rPr>
          <w:color w:val="000000"/>
          <w:sz w:val="28"/>
          <w:szCs w:val="28"/>
        </w:rPr>
        <w:t xml:space="preserve"> </w:t>
      </w:r>
      <w:r w:rsidRPr="00731FC6">
        <w:rPr>
          <w:color w:val="000000"/>
          <w:sz w:val="28"/>
          <w:szCs w:val="28"/>
        </w:rPr>
        <w:t>участие</w:t>
      </w:r>
      <w:r w:rsidR="00731FC6">
        <w:rPr>
          <w:color w:val="000000"/>
          <w:sz w:val="28"/>
          <w:szCs w:val="28"/>
        </w:rPr>
        <w:t xml:space="preserve"> </w:t>
      </w:r>
      <w:r w:rsidRPr="00731FC6">
        <w:rPr>
          <w:color w:val="000000"/>
          <w:sz w:val="28"/>
          <w:szCs w:val="28"/>
        </w:rPr>
        <w:t>в</w:t>
      </w:r>
      <w:r w:rsidR="00731FC6">
        <w:rPr>
          <w:color w:val="000000"/>
          <w:sz w:val="28"/>
          <w:szCs w:val="28"/>
        </w:rPr>
        <w:t xml:space="preserve"> </w:t>
      </w:r>
      <w:r w:rsidRPr="00731FC6">
        <w:rPr>
          <w:color w:val="000000"/>
          <w:sz w:val="28"/>
          <w:szCs w:val="28"/>
        </w:rPr>
        <w:t>подготовке</w:t>
      </w:r>
      <w:r w:rsidR="00731FC6">
        <w:rPr>
          <w:color w:val="000000"/>
          <w:sz w:val="28"/>
          <w:szCs w:val="28"/>
        </w:rPr>
        <w:t xml:space="preserve"> </w:t>
      </w:r>
      <w:r w:rsidRPr="00731FC6">
        <w:rPr>
          <w:color w:val="000000"/>
          <w:sz w:val="28"/>
          <w:szCs w:val="28"/>
        </w:rPr>
        <w:t>кадров</w:t>
      </w:r>
      <w:r w:rsidR="00731FC6">
        <w:rPr>
          <w:color w:val="000000"/>
          <w:sz w:val="28"/>
          <w:szCs w:val="28"/>
        </w:rPr>
        <w:t xml:space="preserve"> </w:t>
      </w:r>
      <w:r w:rsidRPr="00731FC6">
        <w:rPr>
          <w:color w:val="000000"/>
          <w:sz w:val="28"/>
          <w:szCs w:val="28"/>
        </w:rPr>
        <w:t>для</w:t>
      </w:r>
      <w:r w:rsidR="00731FC6">
        <w:rPr>
          <w:color w:val="000000"/>
          <w:sz w:val="28"/>
          <w:szCs w:val="28"/>
        </w:rPr>
        <w:t xml:space="preserve"> </w:t>
      </w:r>
      <w:r w:rsidRPr="00731FC6">
        <w:rPr>
          <w:color w:val="000000"/>
          <w:sz w:val="28"/>
          <w:szCs w:val="28"/>
        </w:rPr>
        <w:t>банковской</w:t>
      </w:r>
      <w:r w:rsidR="00731FC6">
        <w:rPr>
          <w:color w:val="000000"/>
          <w:sz w:val="28"/>
          <w:szCs w:val="28"/>
        </w:rPr>
        <w:t xml:space="preserve"> </w:t>
      </w:r>
      <w:r w:rsidRPr="00731FC6">
        <w:rPr>
          <w:color w:val="000000"/>
          <w:sz w:val="28"/>
          <w:szCs w:val="28"/>
        </w:rPr>
        <w:t xml:space="preserve">системы Украины; </w:t>
      </w:r>
    </w:p>
    <w:p w:rsidR="00917102" w:rsidRPr="00731FC6" w:rsidRDefault="00917102" w:rsidP="00731FC6">
      <w:pPr>
        <w:shd w:val="clear" w:color="auto" w:fill="FFFFFF"/>
        <w:autoSpaceDE w:val="0"/>
        <w:autoSpaceDN w:val="0"/>
        <w:adjustRightInd w:val="0"/>
        <w:spacing w:line="360" w:lineRule="auto"/>
        <w:ind w:firstLine="709"/>
        <w:jc w:val="both"/>
        <w:rPr>
          <w:sz w:val="28"/>
          <w:szCs w:val="28"/>
        </w:rPr>
      </w:pPr>
      <w:r w:rsidRPr="00731FC6">
        <w:rPr>
          <w:color w:val="000000"/>
          <w:sz w:val="28"/>
          <w:szCs w:val="28"/>
        </w:rPr>
        <w:t>18) осуществляет другие функции в финансово-кредитной сфере в</w:t>
      </w:r>
      <w:r w:rsidR="00731FC6">
        <w:rPr>
          <w:color w:val="000000"/>
          <w:sz w:val="28"/>
          <w:szCs w:val="28"/>
        </w:rPr>
        <w:t xml:space="preserve"> </w:t>
      </w:r>
      <w:r w:rsidRPr="00731FC6">
        <w:rPr>
          <w:color w:val="000000"/>
          <w:sz w:val="28"/>
          <w:szCs w:val="28"/>
        </w:rPr>
        <w:t>пределах</w:t>
      </w:r>
      <w:r w:rsidR="00731FC6">
        <w:rPr>
          <w:color w:val="000000"/>
          <w:sz w:val="28"/>
          <w:szCs w:val="28"/>
        </w:rPr>
        <w:t xml:space="preserve"> </w:t>
      </w:r>
      <w:r w:rsidRPr="00731FC6">
        <w:rPr>
          <w:color w:val="000000"/>
          <w:sz w:val="28"/>
          <w:szCs w:val="28"/>
        </w:rPr>
        <w:t>своей компетенции, определенной законом.</w:t>
      </w:r>
    </w:p>
    <w:p w:rsidR="00C33876"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НБУ для обеспечения выполнения возложенных</w:t>
      </w:r>
      <w:r w:rsidR="00731FC6">
        <w:rPr>
          <w:color w:val="000000"/>
          <w:sz w:val="28"/>
          <w:szCs w:val="28"/>
        </w:rPr>
        <w:t xml:space="preserve"> </w:t>
      </w:r>
      <w:r w:rsidRPr="00731FC6">
        <w:rPr>
          <w:color w:val="000000"/>
          <w:sz w:val="28"/>
          <w:szCs w:val="28"/>
        </w:rPr>
        <w:t>на</w:t>
      </w:r>
      <w:r w:rsidR="00731FC6">
        <w:rPr>
          <w:color w:val="000000"/>
          <w:sz w:val="28"/>
          <w:szCs w:val="28"/>
        </w:rPr>
        <w:t xml:space="preserve"> </w:t>
      </w:r>
      <w:r w:rsidRPr="00731FC6">
        <w:rPr>
          <w:color w:val="000000"/>
          <w:sz w:val="28"/>
          <w:szCs w:val="28"/>
        </w:rPr>
        <w:t>него</w:t>
      </w:r>
      <w:r w:rsidR="00731FC6">
        <w:rPr>
          <w:color w:val="000000"/>
          <w:sz w:val="28"/>
          <w:szCs w:val="28"/>
        </w:rPr>
        <w:t xml:space="preserve"> </w:t>
      </w:r>
      <w:r w:rsidRPr="00731FC6">
        <w:rPr>
          <w:color w:val="000000"/>
          <w:sz w:val="28"/>
          <w:szCs w:val="28"/>
        </w:rPr>
        <w:t>функций</w:t>
      </w:r>
      <w:r w:rsidR="00731FC6">
        <w:rPr>
          <w:color w:val="000000"/>
          <w:sz w:val="28"/>
          <w:szCs w:val="28"/>
        </w:rPr>
        <w:t xml:space="preserve"> </w:t>
      </w:r>
      <w:r w:rsidRPr="00731FC6">
        <w:rPr>
          <w:color w:val="000000"/>
          <w:sz w:val="28"/>
          <w:szCs w:val="28"/>
        </w:rPr>
        <w:t>осуществляет следующие операции</w:t>
      </w:r>
      <w:r w:rsidR="00C33876" w:rsidRPr="00731FC6">
        <w:rPr>
          <w:color w:val="000000"/>
          <w:sz w:val="28"/>
          <w:szCs w:val="28"/>
        </w:rPr>
        <w:t xml:space="preserve"> (ст.42 Закона Украины о НБУ)</w:t>
      </w:r>
      <w:r w:rsidRPr="00731FC6">
        <w:rPr>
          <w:color w:val="000000"/>
          <w:sz w:val="28"/>
          <w:szCs w:val="28"/>
        </w:rPr>
        <w:t>:</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xml:space="preserve">1) предоставляет кредиты </w:t>
      </w:r>
      <w:r w:rsidR="00C33876" w:rsidRPr="00731FC6">
        <w:rPr>
          <w:color w:val="000000"/>
          <w:sz w:val="28"/>
          <w:szCs w:val="28"/>
        </w:rPr>
        <w:t>коммерческим</w:t>
      </w:r>
      <w:r w:rsidRPr="00731FC6">
        <w:rPr>
          <w:color w:val="000000"/>
          <w:sz w:val="28"/>
          <w:szCs w:val="28"/>
        </w:rPr>
        <w:t xml:space="preserve"> банкам и др.</w:t>
      </w:r>
      <w:r w:rsidR="00731FC6">
        <w:rPr>
          <w:color w:val="000000"/>
          <w:sz w:val="28"/>
          <w:szCs w:val="28"/>
        </w:rPr>
        <w:t xml:space="preserve"> </w:t>
      </w:r>
      <w:r w:rsidRPr="00731FC6">
        <w:rPr>
          <w:color w:val="000000"/>
          <w:sz w:val="28"/>
          <w:szCs w:val="28"/>
        </w:rPr>
        <w:t>финансово-</w:t>
      </w:r>
      <w:r w:rsidR="00731FC6">
        <w:rPr>
          <w:color w:val="000000"/>
          <w:sz w:val="28"/>
          <w:szCs w:val="28"/>
        </w:rPr>
        <w:t xml:space="preserve"> </w:t>
      </w:r>
      <w:r w:rsidRPr="00731FC6">
        <w:rPr>
          <w:color w:val="000000"/>
          <w:sz w:val="28"/>
          <w:szCs w:val="28"/>
        </w:rPr>
        <w:t>кредитным</w:t>
      </w:r>
      <w:r w:rsidR="007C77CE" w:rsidRPr="00731FC6">
        <w:rPr>
          <w:color w:val="000000"/>
          <w:sz w:val="28"/>
          <w:szCs w:val="28"/>
        </w:rPr>
        <w:t xml:space="preserve"> </w:t>
      </w:r>
      <w:r w:rsidRPr="00731FC6">
        <w:rPr>
          <w:color w:val="000000"/>
          <w:sz w:val="28"/>
          <w:szCs w:val="28"/>
        </w:rPr>
        <w:t>учреждениям для поддержания</w:t>
      </w:r>
      <w:r w:rsidR="00731FC6">
        <w:rPr>
          <w:color w:val="000000"/>
          <w:sz w:val="28"/>
          <w:szCs w:val="28"/>
        </w:rPr>
        <w:t xml:space="preserve"> </w:t>
      </w:r>
      <w:r w:rsidRPr="00731FC6">
        <w:rPr>
          <w:color w:val="000000"/>
          <w:sz w:val="28"/>
          <w:szCs w:val="28"/>
        </w:rPr>
        <w:t>ликвидности</w:t>
      </w:r>
      <w:r w:rsidR="00731FC6">
        <w:rPr>
          <w:color w:val="000000"/>
          <w:sz w:val="28"/>
          <w:szCs w:val="28"/>
        </w:rPr>
        <w:t xml:space="preserve"> </w:t>
      </w:r>
      <w:r w:rsidRPr="00731FC6">
        <w:rPr>
          <w:color w:val="000000"/>
          <w:sz w:val="28"/>
          <w:szCs w:val="28"/>
        </w:rPr>
        <w:t>по</w:t>
      </w:r>
      <w:r w:rsidR="00731FC6">
        <w:rPr>
          <w:color w:val="000000"/>
          <w:sz w:val="28"/>
          <w:szCs w:val="28"/>
        </w:rPr>
        <w:t xml:space="preserve"> </w:t>
      </w:r>
      <w:r w:rsidRPr="00731FC6">
        <w:rPr>
          <w:color w:val="000000"/>
          <w:sz w:val="28"/>
          <w:szCs w:val="28"/>
        </w:rPr>
        <w:t>ставке не ниже ставки рефинансирования НБУ</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в</w:t>
      </w:r>
      <w:r w:rsidR="00731FC6">
        <w:rPr>
          <w:color w:val="000000"/>
          <w:sz w:val="28"/>
          <w:szCs w:val="28"/>
        </w:rPr>
        <w:t xml:space="preserve"> </w:t>
      </w:r>
      <w:r w:rsidRPr="00731FC6">
        <w:rPr>
          <w:color w:val="000000"/>
          <w:sz w:val="28"/>
          <w:szCs w:val="28"/>
        </w:rPr>
        <w:t>порядке, определенном НБУ;</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2) осуществляет дисконтные операции с векселями</w:t>
      </w:r>
      <w:r w:rsidR="00731FC6">
        <w:rPr>
          <w:color w:val="000000"/>
          <w:sz w:val="28"/>
          <w:szCs w:val="28"/>
        </w:rPr>
        <w:t xml:space="preserve"> </w:t>
      </w:r>
      <w:r w:rsidRPr="00731FC6">
        <w:rPr>
          <w:color w:val="000000"/>
          <w:sz w:val="28"/>
          <w:szCs w:val="28"/>
        </w:rPr>
        <w:t>и чеками в</w:t>
      </w:r>
      <w:r w:rsidR="00731FC6">
        <w:rPr>
          <w:color w:val="000000"/>
          <w:sz w:val="28"/>
          <w:szCs w:val="28"/>
        </w:rPr>
        <w:t xml:space="preserve"> </w:t>
      </w:r>
      <w:r w:rsidRPr="00731FC6">
        <w:rPr>
          <w:color w:val="000000"/>
          <w:sz w:val="28"/>
          <w:szCs w:val="28"/>
        </w:rPr>
        <w:t>порядке, определенном НБУ;</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3) покупает и продает на вторичном</w:t>
      </w:r>
      <w:r w:rsidR="00731FC6">
        <w:rPr>
          <w:color w:val="000000"/>
          <w:sz w:val="28"/>
          <w:szCs w:val="28"/>
        </w:rPr>
        <w:t xml:space="preserve"> </w:t>
      </w:r>
      <w:r w:rsidRPr="00731FC6">
        <w:rPr>
          <w:color w:val="000000"/>
          <w:sz w:val="28"/>
          <w:szCs w:val="28"/>
        </w:rPr>
        <w:t>рынке</w:t>
      </w:r>
      <w:r w:rsidR="00731FC6">
        <w:rPr>
          <w:color w:val="000000"/>
          <w:sz w:val="28"/>
          <w:szCs w:val="28"/>
        </w:rPr>
        <w:t xml:space="preserve"> </w:t>
      </w:r>
      <w:r w:rsidRPr="00731FC6">
        <w:rPr>
          <w:color w:val="000000"/>
          <w:sz w:val="28"/>
          <w:szCs w:val="28"/>
        </w:rPr>
        <w:t>ценные</w:t>
      </w:r>
      <w:r w:rsidR="00731FC6">
        <w:rPr>
          <w:color w:val="000000"/>
          <w:sz w:val="28"/>
          <w:szCs w:val="28"/>
        </w:rPr>
        <w:t xml:space="preserve"> </w:t>
      </w:r>
      <w:r w:rsidRPr="00731FC6">
        <w:rPr>
          <w:color w:val="000000"/>
          <w:sz w:val="28"/>
          <w:szCs w:val="28"/>
        </w:rPr>
        <w:t>бумаги,</w:t>
      </w:r>
      <w:r w:rsidR="00731FC6">
        <w:rPr>
          <w:color w:val="000000"/>
          <w:sz w:val="28"/>
          <w:szCs w:val="28"/>
        </w:rPr>
        <w:t xml:space="preserve"> </w:t>
      </w:r>
      <w:r w:rsidRPr="00731FC6">
        <w:rPr>
          <w:color w:val="000000"/>
          <w:sz w:val="28"/>
          <w:szCs w:val="28"/>
        </w:rPr>
        <w:t>в</w:t>
      </w:r>
      <w:r w:rsidR="00731FC6">
        <w:rPr>
          <w:color w:val="000000"/>
          <w:sz w:val="28"/>
          <w:szCs w:val="28"/>
        </w:rPr>
        <w:t xml:space="preserve"> </w:t>
      </w:r>
      <w:r w:rsidRPr="00731FC6">
        <w:rPr>
          <w:color w:val="000000"/>
          <w:sz w:val="28"/>
          <w:szCs w:val="28"/>
        </w:rPr>
        <w:t>порядке предусмотренном законодательством Украины;</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4) открывает собственные</w:t>
      </w:r>
      <w:r w:rsidR="00731FC6">
        <w:rPr>
          <w:color w:val="000000"/>
          <w:sz w:val="28"/>
          <w:szCs w:val="28"/>
        </w:rPr>
        <w:t xml:space="preserve"> </w:t>
      </w:r>
      <w:r w:rsidRPr="00731FC6">
        <w:rPr>
          <w:color w:val="000000"/>
          <w:sz w:val="28"/>
          <w:szCs w:val="28"/>
        </w:rPr>
        <w:t>корреспондентские</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метеллические</w:t>
      </w:r>
      <w:r w:rsidR="00731FC6">
        <w:rPr>
          <w:color w:val="000000"/>
          <w:sz w:val="28"/>
          <w:szCs w:val="28"/>
        </w:rPr>
        <w:t xml:space="preserve"> </w:t>
      </w:r>
      <w:r w:rsidRPr="00731FC6">
        <w:rPr>
          <w:color w:val="000000"/>
          <w:sz w:val="28"/>
          <w:szCs w:val="28"/>
        </w:rPr>
        <w:t>счета</w:t>
      </w:r>
      <w:r w:rsidR="007C77CE" w:rsidRPr="00731FC6">
        <w:rPr>
          <w:color w:val="000000"/>
          <w:sz w:val="28"/>
          <w:szCs w:val="28"/>
        </w:rPr>
        <w:t xml:space="preserve"> </w:t>
      </w:r>
      <w:r w:rsidRPr="00731FC6">
        <w:rPr>
          <w:color w:val="000000"/>
          <w:sz w:val="28"/>
          <w:szCs w:val="28"/>
        </w:rPr>
        <w:t xml:space="preserve">в </w:t>
      </w:r>
      <w:r w:rsidR="007C77CE" w:rsidRPr="00731FC6">
        <w:rPr>
          <w:color w:val="000000"/>
          <w:sz w:val="28"/>
          <w:szCs w:val="28"/>
        </w:rPr>
        <w:t>иностранных</w:t>
      </w:r>
      <w:r w:rsidR="00731FC6">
        <w:rPr>
          <w:color w:val="000000"/>
          <w:sz w:val="28"/>
          <w:szCs w:val="28"/>
        </w:rPr>
        <w:t xml:space="preserve"> </w:t>
      </w:r>
      <w:r w:rsidRPr="00731FC6">
        <w:rPr>
          <w:color w:val="000000"/>
          <w:sz w:val="28"/>
          <w:szCs w:val="28"/>
        </w:rPr>
        <w:t>банках</w:t>
      </w:r>
      <w:r w:rsidR="00731FC6">
        <w:rPr>
          <w:color w:val="000000"/>
          <w:sz w:val="28"/>
          <w:szCs w:val="28"/>
        </w:rPr>
        <w:t xml:space="preserve"> </w:t>
      </w:r>
      <w:r w:rsidRPr="00731FC6">
        <w:rPr>
          <w:color w:val="000000"/>
          <w:sz w:val="28"/>
          <w:szCs w:val="28"/>
        </w:rPr>
        <w:t>и ведет счета банков-корреспондентов;</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5) покупает и продает валютные ценности с</w:t>
      </w:r>
      <w:r w:rsidR="00731FC6">
        <w:rPr>
          <w:color w:val="000000"/>
          <w:sz w:val="28"/>
          <w:szCs w:val="28"/>
        </w:rPr>
        <w:t xml:space="preserve"> </w:t>
      </w:r>
      <w:r w:rsidRPr="00731FC6">
        <w:rPr>
          <w:color w:val="000000"/>
          <w:sz w:val="28"/>
          <w:szCs w:val="28"/>
        </w:rPr>
        <w:t>целью</w:t>
      </w:r>
      <w:r w:rsidR="00731FC6">
        <w:rPr>
          <w:color w:val="000000"/>
          <w:sz w:val="28"/>
          <w:szCs w:val="28"/>
        </w:rPr>
        <w:t xml:space="preserve"> </w:t>
      </w:r>
      <w:r w:rsidR="007C77CE" w:rsidRPr="00731FC6">
        <w:rPr>
          <w:color w:val="000000"/>
          <w:sz w:val="28"/>
          <w:szCs w:val="28"/>
        </w:rPr>
        <w:t>монетарного</w:t>
      </w:r>
      <w:r w:rsidR="00731FC6">
        <w:rPr>
          <w:color w:val="000000"/>
          <w:sz w:val="28"/>
          <w:szCs w:val="28"/>
        </w:rPr>
        <w:t xml:space="preserve"> </w:t>
      </w:r>
      <w:r w:rsidRPr="00731FC6">
        <w:rPr>
          <w:color w:val="000000"/>
          <w:sz w:val="28"/>
          <w:szCs w:val="28"/>
        </w:rPr>
        <w:t>регулирования;</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6) хранит банковские металлы,</w:t>
      </w:r>
      <w:r w:rsidR="00731FC6">
        <w:rPr>
          <w:color w:val="000000"/>
          <w:sz w:val="28"/>
          <w:szCs w:val="28"/>
        </w:rPr>
        <w:t xml:space="preserve"> </w:t>
      </w:r>
      <w:r w:rsidRPr="00731FC6">
        <w:rPr>
          <w:color w:val="000000"/>
          <w:sz w:val="28"/>
          <w:szCs w:val="28"/>
        </w:rPr>
        <w:t>а</w:t>
      </w:r>
      <w:r w:rsidR="00731FC6">
        <w:rPr>
          <w:color w:val="000000"/>
          <w:sz w:val="28"/>
          <w:szCs w:val="28"/>
        </w:rPr>
        <w:t xml:space="preserve"> </w:t>
      </w:r>
      <w:r w:rsidRPr="00731FC6">
        <w:rPr>
          <w:color w:val="000000"/>
          <w:sz w:val="28"/>
          <w:szCs w:val="28"/>
        </w:rPr>
        <w:t>также</w:t>
      </w:r>
      <w:r w:rsidR="00731FC6">
        <w:rPr>
          <w:color w:val="000000"/>
          <w:sz w:val="28"/>
          <w:szCs w:val="28"/>
        </w:rPr>
        <w:t xml:space="preserve"> </w:t>
      </w:r>
      <w:r w:rsidRPr="00731FC6">
        <w:rPr>
          <w:color w:val="000000"/>
          <w:sz w:val="28"/>
          <w:szCs w:val="28"/>
        </w:rPr>
        <w:t>покупает</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продает</w:t>
      </w:r>
      <w:r w:rsidR="00731FC6">
        <w:rPr>
          <w:color w:val="000000"/>
          <w:sz w:val="28"/>
          <w:szCs w:val="28"/>
        </w:rPr>
        <w:t xml:space="preserve"> </w:t>
      </w:r>
      <w:r w:rsidRPr="00731FC6">
        <w:rPr>
          <w:color w:val="000000"/>
          <w:sz w:val="28"/>
          <w:szCs w:val="28"/>
        </w:rPr>
        <w:t>банковские металлы, драгоценные камни и другие</w:t>
      </w:r>
      <w:r w:rsidR="00731FC6">
        <w:rPr>
          <w:color w:val="000000"/>
          <w:sz w:val="28"/>
          <w:szCs w:val="28"/>
        </w:rPr>
        <w:t xml:space="preserve"> </w:t>
      </w:r>
      <w:r w:rsidRPr="00731FC6">
        <w:rPr>
          <w:color w:val="000000"/>
          <w:sz w:val="28"/>
          <w:szCs w:val="28"/>
        </w:rPr>
        <w:t>драгоценности,</w:t>
      </w:r>
      <w:r w:rsidR="00731FC6">
        <w:rPr>
          <w:color w:val="000000"/>
          <w:sz w:val="28"/>
          <w:szCs w:val="28"/>
        </w:rPr>
        <w:t xml:space="preserve"> </w:t>
      </w:r>
      <w:r w:rsidRPr="00731FC6">
        <w:rPr>
          <w:color w:val="000000"/>
          <w:sz w:val="28"/>
          <w:szCs w:val="28"/>
        </w:rPr>
        <w:t>памятные и инвестиционные</w:t>
      </w:r>
      <w:r w:rsidR="007C77CE" w:rsidRPr="00731FC6">
        <w:rPr>
          <w:color w:val="000000"/>
          <w:sz w:val="28"/>
          <w:szCs w:val="28"/>
        </w:rPr>
        <w:t xml:space="preserve"> </w:t>
      </w:r>
      <w:r w:rsidRPr="00731FC6">
        <w:rPr>
          <w:color w:val="000000"/>
          <w:sz w:val="28"/>
          <w:szCs w:val="28"/>
        </w:rPr>
        <w:t>монеты из</w:t>
      </w:r>
      <w:r w:rsidR="007C77CE" w:rsidRPr="00731FC6">
        <w:rPr>
          <w:color w:val="000000"/>
          <w:sz w:val="28"/>
          <w:szCs w:val="28"/>
        </w:rPr>
        <w:t xml:space="preserve"> </w:t>
      </w:r>
      <w:r w:rsidRPr="00731FC6">
        <w:rPr>
          <w:color w:val="000000"/>
          <w:sz w:val="28"/>
          <w:szCs w:val="28"/>
        </w:rPr>
        <w:t xml:space="preserve">драгоценных металлов </w:t>
      </w:r>
      <w:r w:rsidR="007C77CE" w:rsidRPr="00731FC6">
        <w:rPr>
          <w:color w:val="000000"/>
          <w:sz w:val="28"/>
          <w:szCs w:val="28"/>
        </w:rPr>
        <w:t>н</w:t>
      </w:r>
      <w:r w:rsidRPr="00731FC6">
        <w:rPr>
          <w:color w:val="000000"/>
          <w:sz w:val="28"/>
          <w:szCs w:val="28"/>
        </w:rPr>
        <w:t>а внутреннем и</w:t>
      </w:r>
      <w:r w:rsidR="00731FC6">
        <w:rPr>
          <w:color w:val="000000"/>
          <w:sz w:val="28"/>
          <w:szCs w:val="28"/>
        </w:rPr>
        <w:t xml:space="preserve"> </w:t>
      </w:r>
      <w:r w:rsidRPr="00731FC6">
        <w:rPr>
          <w:color w:val="000000"/>
          <w:sz w:val="28"/>
          <w:szCs w:val="28"/>
        </w:rPr>
        <w:t>внешнем</w:t>
      </w:r>
      <w:r w:rsidR="00731FC6">
        <w:rPr>
          <w:color w:val="000000"/>
          <w:sz w:val="28"/>
          <w:szCs w:val="28"/>
        </w:rPr>
        <w:t xml:space="preserve"> </w:t>
      </w:r>
      <w:r w:rsidRPr="00731FC6">
        <w:rPr>
          <w:color w:val="000000"/>
          <w:sz w:val="28"/>
          <w:szCs w:val="28"/>
        </w:rPr>
        <w:t>рынках</w:t>
      </w:r>
      <w:r w:rsidR="00731FC6">
        <w:rPr>
          <w:color w:val="000000"/>
          <w:sz w:val="28"/>
          <w:szCs w:val="28"/>
        </w:rPr>
        <w:t xml:space="preserve"> </w:t>
      </w:r>
      <w:r w:rsidRPr="00731FC6">
        <w:rPr>
          <w:color w:val="000000"/>
          <w:sz w:val="28"/>
          <w:szCs w:val="28"/>
        </w:rPr>
        <w:t>без</w:t>
      </w:r>
      <w:r w:rsidR="007C77CE" w:rsidRPr="00731FC6">
        <w:rPr>
          <w:color w:val="000000"/>
          <w:sz w:val="28"/>
          <w:szCs w:val="28"/>
        </w:rPr>
        <w:t xml:space="preserve"> </w:t>
      </w:r>
      <w:r w:rsidRPr="00731FC6">
        <w:rPr>
          <w:color w:val="000000"/>
          <w:sz w:val="28"/>
          <w:szCs w:val="28"/>
        </w:rPr>
        <w:t>квотирования и лицензирования;</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7)</w:t>
      </w:r>
      <w:r w:rsidR="00731FC6">
        <w:rPr>
          <w:color w:val="000000"/>
          <w:sz w:val="28"/>
          <w:szCs w:val="28"/>
        </w:rPr>
        <w:t xml:space="preserve"> </w:t>
      </w:r>
      <w:r w:rsidRPr="00731FC6">
        <w:rPr>
          <w:color w:val="000000"/>
          <w:sz w:val="28"/>
          <w:szCs w:val="28"/>
        </w:rPr>
        <w:t>размещает золотовалютные резервы самостоятельно или через</w:t>
      </w:r>
      <w:r w:rsidR="00731FC6">
        <w:rPr>
          <w:color w:val="000000"/>
          <w:sz w:val="28"/>
          <w:szCs w:val="28"/>
        </w:rPr>
        <w:t xml:space="preserve"> </w:t>
      </w:r>
      <w:r w:rsidRPr="00731FC6">
        <w:rPr>
          <w:color w:val="000000"/>
          <w:sz w:val="28"/>
          <w:szCs w:val="28"/>
        </w:rPr>
        <w:t>банки, уполномоченные им</w:t>
      </w:r>
      <w:r w:rsidR="00731FC6">
        <w:rPr>
          <w:color w:val="000000"/>
          <w:sz w:val="28"/>
          <w:szCs w:val="28"/>
        </w:rPr>
        <w:t xml:space="preserve"> </w:t>
      </w:r>
      <w:r w:rsidRPr="00731FC6">
        <w:rPr>
          <w:color w:val="000000"/>
          <w:sz w:val="28"/>
          <w:szCs w:val="28"/>
        </w:rPr>
        <w:t>на</w:t>
      </w:r>
      <w:r w:rsidR="00731FC6">
        <w:rPr>
          <w:color w:val="000000"/>
          <w:sz w:val="28"/>
          <w:szCs w:val="28"/>
        </w:rPr>
        <w:t xml:space="preserve"> </w:t>
      </w:r>
      <w:r w:rsidRPr="00731FC6">
        <w:rPr>
          <w:color w:val="000000"/>
          <w:sz w:val="28"/>
          <w:szCs w:val="28"/>
        </w:rPr>
        <w:t>ведение</w:t>
      </w:r>
      <w:r w:rsidR="00731FC6">
        <w:rPr>
          <w:color w:val="000000"/>
          <w:sz w:val="28"/>
          <w:szCs w:val="28"/>
        </w:rPr>
        <w:t xml:space="preserve"> </w:t>
      </w:r>
      <w:r w:rsidRPr="00731FC6">
        <w:rPr>
          <w:color w:val="000000"/>
          <w:sz w:val="28"/>
          <w:szCs w:val="28"/>
        </w:rPr>
        <w:t>валютных</w:t>
      </w:r>
      <w:r w:rsidR="00731FC6">
        <w:rPr>
          <w:color w:val="000000"/>
          <w:sz w:val="28"/>
          <w:szCs w:val="28"/>
        </w:rPr>
        <w:t xml:space="preserve"> </w:t>
      </w:r>
      <w:r w:rsidRPr="00731FC6">
        <w:rPr>
          <w:color w:val="000000"/>
          <w:sz w:val="28"/>
          <w:szCs w:val="28"/>
        </w:rPr>
        <w:t>операций,</w:t>
      </w:r>
    </w:p>
    <w:p w:rsidR="007C77CE" w:rsidRPr="00731FC6" w:rsidRDefault="007C77CE"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xml:space="preserve">8) </w:t>
      </w:r>
      <w:r w:rsidR="00301A50" w:rsidRPr="00731FC6">
        <w:rPr>
          <w:color w:val="000000"/>
          <w:sz w:val="28"/>
          <w:szCs w:val="28"/>
        </w:rPr>
        <w:t>выполняет</w:t>
      </w:r>
      <w:r w:rsidR="00731FC6">
        <w:rPr>
          <w:color w:val="000000"/>
          <w:sz w:val="28"/>
          <w:szCs w:val="28"/>
        </w:rPr>
        <w:t xml:space="preserve"> </w:t>
      </w:r>
      <w:r w:rsidR="00301A50" w:rsidRPr="00731FC6">
        <w:rPr>
          <w:color w:val="000000"/>
          <w:sz w:val="28"/>
          <w:szCs w:val="28"/>
        </w:rPr>
        <w:t>операции</w:t>
      </w:r>
      <w:r w:rsidR="00731FC6">
        <w:rPr>
          <w:color w:val="000000"/>
          <w:sz w:val="28"/>
          <w:szCs w:val="28"/>
        </w:rPr>
        <w:t xml:space="preserve"> </w:t>
      </w:r>
      <w:r w:rsidR="00301A50" w:rsidRPr="00731FC6">
        <w:rPr>
          <w:color w:val="000000"/>
          <w:sz w:val="28"/>
          <w:szCs w:val="28"/>
        </w:rPr>
        <w:t>золотовалютными</w:t>
      </w:r>
      <w:r w:rsidR="00731FC6">
        <w:rPr>
          <w:color w:val="000000"/>
          <w:sz w:val="28"/>
          <w:szCs w:val="28"/>
        </w:rPr>
        <w:t xml:space="preserve"> </w:t>
      </w:r>
      <w:r w:rsidR="00301A50" w:rsidRPr="00731FC6">
        <w:rPr>
          <w:color w:val="000000"/>
          <w:sz w:val="28"/>
          <w:szCs w:val="28"/>
        </w:rPr>
        <w:t>резервами</w:t>
      </w:r>
      <w:r w:rsidR="00731FC6">
        <w:rPr>
          <w:color w:val="000000"/>
          <w:sz w:val="28"/>
          <w:szCs w:val="28"/>
        </w:rPr>
        <w:t xml:space="preserve"> </w:t>
      </w:r>
      <w:r w:rsidR="00301A50" w:rsidRPr="00731FC6">
        <w:rPr>
          <w:color w:val="000000"/>
          <w:sz w:val="28"/>
          <w:szCs w:val="28"/>
        </w:rPr>
        <w:t>Украины,</w:t>
      </w:r>
      <w:r w:rsidR="00731FC6">
        <w:rPr>
          <w:color w:val="000000"/>
          <w:sz w:val="28"/>
          <w:szCs w:val="28"/>
        </w:rPr>
        <w:t xml:space="preserve"> </w:t>
      </w:r>
      <w:r w:rsidR="00301A50" w:rsidRPr="00731FC6">
        <w:rPr>
          <w:color w:val="000000"/>
          <w:sz w:val="28"/>
          <w:szCs w:val="28"/>
        </w:rPr>
        <w:t>рейтинг которых по классификации международных рейтинговых</w:t>
      </w:r>
      <w:r w:rsidR="00731FC6">
        <w:rPr>
          <w:color w:val="000000"/>
          <w:sz w:val="28"/>
          <w:szCs w:val="28"/>
        </w:rPr>
        <w:t xml:space="preserve"> </w:t>
      </w:r>
      <w:r w:rsidR="00301A50" w:rsidRPr="00731FC6">
        <w:rPr>
          <w:color w:val="000000"/>
          <w:sz w:val="28"/>
          <w:szCs w:val="28"/>
        </w:rPr>
        <w:t>агентств отвечает требованиям к</w:t>
      </w:r>
      <w:r w:rsidR="00731FC6">
        <w:rPr>
          <w:color w:val="000000"/>
          <w:sz w:val="28"/>
          <w:szCs w:val="28"/>
        </w:rPr>
        <w:t xml:space="preserve"> </w:t>
      </w:r>
      <w:r w:rsidR="00301A50" w:rsidRPr="00731FC6">
        <w:rPr>
          <w:color w:val="000000"/>
          <w:sz w:val="28"/>
          <w:szCs w:val="28"/>
        </w:rPr>
        <w:t>первоклассным</w:t>
      </w:r>
      <w:r w:rsidR="00731FC6">
        <w:rPr>
          <w:color w:val="000000"/>
          <w:sz w:val="28"/>
          <w:szCs w:val="28"/>
        </w:rPr>
        <w:t xml:space="preserve"> </w:t>
      </w:r>
      <w:r w:rsidR="00301A50" w:rsidRPr="00731FC6">
        <w:rPr>
          <w:color w:val="000000"/>
          <w:sz w:val="28"/>
          <w:szCs w:val="28"/>
        </w:rPr>
        <w:t>банкам</w:t>
      </w:r>
      <w:r w:rsidR="00731FC6">
        <w:rPr>
          <w:color w:val="000000"/>
          <w:sz w:val="28"/>
          <w:szCs w:val="28"/>
        </w:rPr>
        <w:t xml:space="preserve"> </w:t>
      </w:r>
      <w:r w:rsidR="00301A50" w:rsidRPr="00731FC6">
        <w:rPr>
          <w:color w:val="000000"/>
          <w:sz w:val="28"/>
          <w:szCs w:val="28"/>
        </w:rPr>
        <w:t>не</w:t>
      </w:r>
      <w:r w:rsidR="00731FC6">
        <w:rPr>
          <w:color w:val="000000"/>
          <w:sz w:val="28"/>
          <w:szCs w:val="28"/>
        </w:rPr>
        <w:t xml:space="preserve"> </w:t>
      </w:r>
      <w:r w:rsidR="00301A50" w:rsidRPr="00731FC6">
        <w:rPr>
          <w:color w:val="000000"/>
          <w:sz w:val="28"/>
          <w:szCs w:val="28"/>
        </w:rPr>
        <w:t>ниже категории А;</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8) принимает на хранение и управление государственные</w:t>
      </w:r>
      <w:r w:rsidR="00731FC6">
        <w:rPr>
          <w:color w:val="000000"/>
          <w:sz w:val="28"/>
          <w:szCs w:val="28"/>
        </w:rPr>
        <w:t xml:space="preserve"> </w:t>
      </w:r>
      <w:r w:rsidRPr="00731FC6">
        <w:rPr>
          <w:color w:val="000000"/>
          <w:sz w:val="28"/>
          <w:szCs w:val="28"/>
        </w:rPr>
        <w:t>ценные</w:t>
      </w:r>
      <w:r w:rsidR="00731FC6">
        <w:rPr>
          <w:color w:val="000000"/>
          <w:sz w:val="28"/>
          <w:szCs w:val="28"/>
        </w:rPr>
        <w:t xml:space="preserve"> </w:t>
      </w:r>
      <w:r w:rsidRPr="00731FC6">
        <w:rPr>
          <w:color w:val="000000"/>
          <w:sz w:val="28"/>
          <w:szCs w:val="28"/>
        </w:rPr>
        <w:t>бумаги и другие ценности;</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9) выдает гарантии и поручительства в соответствии с</w:t>
      </w:r>
      <w:r w:rsidR="00731FC6">
        <w:rPr>
          <w:color w:val="000000"/>
          <w:sz w:val="28"/>
          <w:szCs w:val="28"/>
        </w:rPr>
        <w:t xml:space="preserve"> </w:t>
      </w:r>
      <w:r w:rsidRPr="00731FC6">
        <w:rPr>
          <w:color w:val="000000"/>
          <w:sz w:val="28"/>
          <w:szCs w:val="28"/>
        </w:rPr>
        <w:t>положением, утвержденным Советом НБУ;</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10) ведет счет Государственнного</w:t>
      </w:r>
      <w:r w:rsidR="00731FC6">
        <w:rPr>
          <w:color w:val="000000"/>
          <w:sz w:val="28"/>
          <w:szCs w:val="28"/>
        </w:rPr>
        <w:t xml:space="preserve"> </w:t>
      </w:r>
      <w:r w:rsidRPr="00731FC6">
        <w:rPr>
          <w:color w:val="000000"/>
          <w:sz w:val="28"/>
          <w:szCs w:val="28"/>
        </w:rPr>
        <w:t>казначейства</w:t>
      </w:r>
      <w:r w:rsidR="00731FC6">
        <w:rPr>
          <w:color w:val="000000"/>
          <w:sz w:val="28"/>
          <w:szCs w:val="28"/>
        </w:rPr>
        <w:t xml:space="preserve"> </w:t>
      </w:r>
      <w:r w:rsidRPr="00731FC6">
        <w:rPr>
          <w:color w:val="000000"/>
          <w:sz w:val="28"/>
          <w:szCs w:val="28"/>
        </w:rPr>
        <w:t>Украины</w:t>
      </w:r>
      <w:r w:rsidR="00731FC6">
        <w:rPr>
          <w:color w:val="000000"/>
          <w:sz w:val="28"/>
          <w:szCs w:val="28"/>
        </w:rPr>
        <w:t xml:space="preserve"> </w:t>
      </w:r>
      <w:r w:rsidRPr="00731FC6">
        <w:rPr>
          <w:color w:val="000000"/>
          <w:sz w:val="28"/>
          <w:szCs w:val="28"/>
        </w:rPr>
        <w:t>без</w:t>
      </w:r>
      <w:r w:rsidR="00731FC6">
        <w:rPr>
          <w:color w:val="000000"/>
          <w:sz w:val="28"/>
          <w:szCs w:val="28"/>
        </w:rPr>
        <w:t xml:space="preserve"> </w:t>
      </w:r>
      <w:r w:rsidRPr="00731FC6">
        <w:rPr>
          <w:color w:val="000000"/>
          <w:sz w:val="28"/>
          <w:szCs w:val="28"/>
        </w:rPr>
        <w:t>оплаты и</w:t>
      </w:r>
      <w:r w:rsidR="00731FC6">
        <w:rPr>
          <w:color w:val="000000"/>
          <w:sz w:val="28"/>
          <w:szCs w:val="28"/>
        </w:rPr>
        <w:t xml:space="preserve"> </w:t>
      </w:r>
      <w:r w:rsidRPr="00731FC6">
        <w:rPr>
          <w:color w:val="000000"/>
          <w:sz w:val="28"/>
          <w:szCs w:val="28"/>
        </w:rPr>
        <w:t>начисления процентов;</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11)</w:t>
      </w:r>
      <w:r w:rsidR="00731FC6">
        <w:rPr>
          <w:color w:val="000000"/>
          <w:sz w:val="28"/>
          <w:szCs w:val="28"/>
        </w:rPr>
        <w:t xml:space="preserve"> </w:t>
      </w:r>
      <w:r w:rsidRPr="00731FC6">
        <w:rPr>
          <w:color w:val="000000"/>
          <w:sz w:val="28"/>
          <w:szCs w:val="28"/>
        </w:rPr>
        <w:t>выполняет</w:t>
      </w:r>
      <w:r w:rsidR="00731FC6">
        <w:rPr>
          <w:color w:val="000000"/>
          <w:sz w:val="28"/>
          <w:szCs w:val="28"/>
        </w:rPr>
        <w:t xml:space="preserve"> </w:t>
      </w:r>
      <w:r w:rsidRPr="00731FC6">
        <w:rPr>
          <w:color w:val="000000"/>
          <w:sz w:val="28"/>
          <w:szCs w:val="28"/>
        </w:rPr>
        <w:t>операции</w:t>
      </w:r>
      <w:r w:rsidR="00731FC6">
        <w:rPr>
          <w:color w:val="000000"/>
          <w:sz w:val="28"/>
          <w:szCs w:val="28"/>
        </w:rPr>
        <w:t xml:space="preserve"> </w:t>
      </w:r>
      <w:r w:rsidRPr="00731FC6">
        <w:rPr>
          <w:color w:val="000000"/>
          <w:sz w:val="28"/>
          <w:szCs w:val="28"/>
        </w:rPr>
        <w:t>по</w:t>
      </w:r>
      <w:r w:rsidR="00731FC6">
        <w:rPr>
          <w:color w:val="000000"/>
          <w:sz w:val="28"/>
          <w:szCs w:val="28"/>
        </w:rPr>
        <w:t xml:space="preserve"> </w:t>
      </w:r>
      <w:r w:rsidRPr="00731FC6">
        <w:rPr>
          <w:color w:val="000000"/>
          <w:sz w:val="28"/>
          <w:szCs w:val="28"/>
        </w:rPr>
        <w:t>обслуживанию</w:t>
      </w:r>
      <w:r w:rsidR="00731FC6">
        <w:rPr>
          <w:color w:val="000000"/>
          <w:sz w:val="28"/>
          <w:szCs w:val="28"/>
        </w:rPr>
        <w:t xml:space="preserve"> </w:t>
      </w:r>
      <w:r w:rsidRPr="00731FC6">
        <w:rPr>
          <w:color w:val="000000"/>
          <w:sz w:val="28"/>
          <w:szCs w:val="28"/>
        </w:rPr>
        <w:t>государственного</w:t>
      </w:r>
      <w:r w:rsidR="00731FC6">
        <w:rPr>
          <w:color w:val="000000"/>
          <w:sz w:val="28"/>
          <w:szCs w:val="28"/>
        </w:rPr>
        <w:t xml:space="preserve"> </w:t>
      </w:r>
      <w:r w:rsidRPr="00731FC6">
        <w:rPr>
          <w:color w:val="000000"/>
          <w:sz w:val="28"/>
          <w:szCs w:val="28"/>
        </w:rPr>
        <w:t>долга, связанные</w:t>
      </w:r>
      <w:r w:rsidR="00731FC6">
        <w:rPr>
          <w:color w:val="000000"/>
          <w:sz w:val="28"/>
          <w:szCs w:val="28"/>
        </w:rPr>
        <w:t xml:space="preserve"> </w:t>
      </w:r>
      <w:r w:rsidRPr="00731FC6">
        <w:rPr>
          <w:color w:val="000000"/>
          <w:sz w:val="28"/>
          <w:szCs w:val="28"/>
        </w:rPr>
        <w:t>с</w:t>
      </w:r>
      <w:r w:rsidR="00731FC6">
        <w:rPr>
          <w:color w:val="000000"/>
          <w:sz w:val="28"/>
          <w:szCs w:val="28"/>
        </w:rPr>
        <w:t xml:space="preserve"> </w:t>
      </w:r>
      <w:r w:rsidRPr="00731FC6">
        <w:rPr>
          <w:color w:val="000000"/>
          <w:sz w:val="28"/>
          <w:szCs w:val="28"/>
        </w:rPr>
        <w:t>размещением</w:t>
      </w:r>
      <w:r w:rsidR="00731FC6">
        <w:rPr>
          <w:color w:val="000000"/>
          <w:sz w:val="28"/>
          <w:szCs w:val="28"/>
        </w:rPr>
        <w:t xml:space="preserve"> </w:t>
      </w:r>
      <w:r w:rsidRPr="00731FC6">
        <w:rPr>
          <w:color w:val="000000"/>
          <w:sz w:val="28"/>
          <w:szCs w:val="28"/>
        </w:rPr>
        <w:t>государственных</w:t>
      </w:r>
      <w:r w:rsidR="00731FC6">
        <w:rPr>
          <w:color w:val="000000"/>
          <w:sz w:val="28"/>
          <w:szCs w:val="28"/>
        </w:rPr>
        <w:t xml:space="preserve"> </w:t>
      </w:r>
      <w:r w:rsidRPr="00731FC6">
        <w:rPr>
          <w:color w:val="000000"/>
          <w:sz w:val="28"/>
          <w:szCs w:val="28"/>
        </w:rPr>
        <w:t>ценных</w:t>
      </w:r>
      <w:r w:rsidR="00731FC6">
        <w:rPr>
          <w:color w:val="000000"/>
          <w:sz w:val="28"/>
          <w:szCs w:val="28"/>
        </w:rPr>
        <w:t xml:space="preserve"> </w:t>
      </w:r>
      <w:r w:rsidRPr="00731FC6">
        <w:rPr>
          <w:color w:val="000000"/>
          <w:sz w:val="28"/>
          <w:szCs w:val="28"/>
        </w:rPr>
        <w:t>бумаг, их погашением и выплатой дохода по ним;</w:t>
      </w:r>
      <w:r w:rsidR="007C77CE" w:rsidRPr="00731FC6">
        <w:rPr>
          <w:color w:val="000000"/>
          <w:sz w:val="28"/>
          <w:szCs w:val="28"/>
        </w:rPr>
        <w:t xml:space="preserve"> </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12) ведет личные счета работников НБУ;</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13) ведет счета международных организаций;</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14) осуществляет бесспорное взыскание средств со счетов своих</w:t>
      </w:r>
      <w:r w:rsidR="00731FC6">
        <w:rPr>
          <w:color w:val="000000"/>
          <w:sz w:val="28"/>
          <w:szCs w:val="28"/>
        </w:rPr>
        <w:t xml:space="preserve"> </w:t>
      </w:r>
      <w:r w:rsidR="007C77CE" w:rsidRPr="00731FC6">
        <w:rPr>
          <w:color w:val="000000"/>
          <w:sz w:val="28"/>
          <w:szCs w:val="28"/>
        </w:rPr>
        <w:t>к</w:t>
      </w:r>
      <w:r w:rsidRPr="00731FC6">
        <w:rPr>
          <w:color w:val="000000"/>
          <w:sz w:val="28"/>
          <w:szCs w:val="28"/>
        </w:rPr>
        <w:t>лиентов в соответствии</w:t>
      </w:r>
      <w:r w:rsidR="007C77CE" w:rsidRPr="00731FC6">
        <w:rPr>
          <w:color w:val="000000"/>
          <w:sz w:val="28"/>
          <w:szCs w:val="28"/>
        </w:rPr>
        <w:t xml:space="preserve"> </w:t>
      </w:r>
      <w:r w:rsidRPr="00731FC6">
        <w:rPr>
          <w:color w:val="000000"/>
          <w:sz w:val="28"/>
          <w:szCs w:val="28"/>
        </w:rPr>
        <w:t>с</w:t>
      </w:r>
      <w:r w:rsidR="007C77CE" w:rsidRPr="00731FC6">
        <w:rPr>
          <w:color w:val="000000"/>
          <w:sz w:val="28"/>
          <w:szCs w:val="28"/>
        </w:rPr>
        <w:t xml:space="preserve"> </w:t>
      </w:r>
      <w:r w:rsidRPr="00731FC6">
        <w:rPr>
          <w:color w:val="000000"/>
          <w:sz w:val="28"/>
          <w:szCs w:val="28"/>
        </w:rPr>
        <w:t>законодательством Украины по</w:t>
      </w:r>
      <w:r w:rsidR="00731FC6">
        <w:rPr>
          <w:color w:val="000000"/>
          <w:sz w:val="28"/>
          <w:szCs w:val="28"/>
        </w:rPr>
        <w:t xml:space="preserve"> </w:t>
      </w:r>
      <w:r w:rsidRPr="00731FC6">
        <w:rPr>
          <w:color w:val="000000"/>
          <w:sz w:val="28"/>
          <w:szCs w:val="28"/>
        </w:rPr>
        <w:t>решению суда.</w:t>
      </w:r>
    </w:p>
    <w:p w:rsidR="007C77CE" w:rsidRPr="00731FC6" w:rsidRDefault="00301A50"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НБУ вправе осуществлять и други</w:t>
      </w:r>
      <w:r w:rsidR="007C77CE" w:rsidRPr="00731FC6">
        <w:rPr>
          <w:color w:val="000000"/>
          <w:sz w:val="28"/>
          <w:szCs w:val="28"/>
        </w:rPr>
        <w:t>е</w:t>
      </w:r>
      <w:r w:rsidR="00731FC6">
        <w:rPr>
          <w:color w:val="000000"/>
          <w:sz w:val="28"/>
          <w:szCs w:val="28"/>
        </w:rPr>
        <w:t xml:space="preserve"> </w:t>
      </w:r>
      <w:r w:rsidRPr="00731FC6">
        <w:rPr>
          <w:color w:val="000000"/>
          <w:sz w:val="28"/>
          <w:szCs w:val="28"/>
        </w:rPr>
        <w:t>операции,</w:t>
      </w:r>
      <w:r w:rsidR="00731FC6">
        <w:rPr>
          <w:color w:val="000000"/>
          <w:sz w:val="28"/>
          <w:szCs w:val="28"/>
        </w:rPr>
        <w:t xml:space="preserve"> </w:t>
      </w:r>
      <w:r w:rsidRPr="00731FC6">
        <w:rPr>
          <w:color w:val="000000"/>
          <w:sz w:val="28"/>
          <w:szCs w:val="28"/>
        </w:rPr>
        <w:t>необходимые</w:t>
      </w:r>
      <w:r w:rsidR="007C77CE" w:rsidRPr="00731FC6">
        <w:rPr>
          <w:color w:val="000000"/>
          <w:sz w:val="28"/>
          <w:szCs w:val="28"/>
        </w:rPr>
        <w:t xml:space="preserve"> </w:t>
      </w:r>
      <w:r w:rsidRPr="00731FC6">
        <w:rPr>
          <w:color w:val="000000"/>
          <w:sz w:val="28"/>
          <w:szCs w:val="28"/>
        </w:rPr>
        <w:t xml:space="preserve">для </w:t>
      </w:r>
      <w:r w:rsidR="007C77CE" w:rsidRPr="00731FC6">
        <w:rPr>
          <w:color w:val="000000"/>
          <w:sz w:val="28"/>
          <w:szCs w:val="28"/>
        </w:rPr>
        <w:t>о</w:t>
      </w:r>
      <w:r w:rsidRPr="00731FC6">
        <w:rPr>
          <w:color w:val="000000"/>
          <w:sz w:val="28"/>
          <w:szCs w:val="28"/>
        </w:rPr>
        <w:t>беспечения выполнения своих функций.</w:t>
      </w:r>
    </w:p>
    <w:p w:rsidR="00301A50" w:rsidRPr="00731FC6" w:rsidRDefault="007C77CE"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Существуют некоторые</w:t>
      </w:r>
      <w:r w:rsidR="00731FC6">
        <w:rPr>
          <w:color w:val="000000"/>
          <w:sz w:val="28"/>
          <w:szCs w:val="28"/>
        </w:rPr>
        <w:t xml:space="preserve"> </w:t>
      </w:r>
      <w:r w:rsidRPr="00731FC6">
        <w:rPr>
          <w:color w:val="000000"/>
          <w:sz w:val="28"/>
          <w:szCs w:val="28"/>
        </w:rPr>
        <w:t>положения</w:t>
      </w:r>
      <w:r w:rsidR="00731FC6">
        <w:rPr>
          <w:color w:val="000000"/>
          <w:sz w:val="28"/>
          <w:szCs w:val="28"/>
        </w:rPr>
        <w:t xml:space="preserve"> </w:t>
      </w:r>
      <w:r w:rsidRPr="00731FC6">
        <w:rPr>
          <w:color w:val="000000"/>
          <w:sz w:val="28"/>
          <w:szCs w:val="28"/>
        </w:rPr>
        <w:t>по ограничению деятельности.</w:t>
      </w:r>
      <w:r w:rsidR="00731FC6">
        <w:rPr>
          <w:color w:val="000000"/>
          <w:sz w:val="28"/>
          <w:szCs w:val="28"/>
        </w:rPr>
        <w:t xml:space="preserve"> </w:t>
      </w:r>
      <w:r w:rsidR="00301A50" w:rsidRPr="00731FC6">
        <w:rPr>
          <w:color w:val="000000"/>
          <w:sz w:val="28"/>
          <w:szCs w:val="28"/>
        </w:rPr>
        <w:t>НБУ запрещается:</w:t>
      </w:r>
    </w:p>
    <w:p w:rsidR="007C77CE" w:rsidRPr="00731FC6" w:rsidRDefault="00301A50" w:rsidP="00731FC6">
      <w:pPr>
        <w:shd w:val="clear" w:color="auto" w:fill="FFFFFF"/>
        <w:tabs>
          <w:tab w:val="left" w:pos="1080"/>
        </w:tabs>
        <w:autoSpaceDE w:val="0"/>
        <w:autoSpaceDN w:val="0"/>
        <w:adjustRightInd w:val="0"/>
        <w:spacing w:line="360" w:lineRule="auto"/>
        <w:ind w:firstLine="709"/>
        <w:jc w:val="both"/>
        <w:rPr>
          <w:color w:val="000000"/>
          <w:sz w:val="28"/>
          <w:szCs w:val="28"/>
        </w:rPr>
      </w:pPr>
      <w:r w:rsidRPr="00731FC6">
        <w:rPr>
          <w:color w:val="000000"/>
          <w:sz w:val="28"/>
          <w:szCs w:val="28"/>
        </w:rPr>
        <w:t>1)</w:t>
      </w:r>
      <w:r w:rsidR="00731FC6">
        <w:rPr>
          <w:color w:val="000000"/>
          <w:sz w:val="28"/>
          <w:szCs w:val="28"/>
        </w:rPr>
        <w:t xml:space="preserve"> </w:t>
      </w:r>
      <w:r w:rsidRPr="00731FC6">
        <w:rPr>
          <w:color w:val="000000"/>
          <w:sz w:val="28"/>
          <w:szCs w:val="28"/>
        </w:rPr>
        <w:t>быть</w:t>
      </w:r>
      <w:r w:rsidR="00731FC6">
        <w:rPr>
          <w:color w:val="000000"/>
          <w:sz w:val="28"/>
          <w:szCs w:val="28"/>
        </w:rPr>
        <w:t xml:space="preserve"> </w:t>
      </w:r>
      <w:r w:rsidRPr="00731FC6">
        <w:rPr>
          <w:color w:val="000000"/>
          <w:sz w:val="28"/>
          <w:szCs w:val="28"/>
        </w:rPr>
        <w:t>акционером</w:t>
      </w:r>
      <w:r w:rsidR="00731FC6">
        <w:rPr>
          <w:color w:val="000000"/>
          <w:sz w:val="28"/>
          <w:szCs w:val="28"/>
        </w:rPr>
        <w:t xml:space="preserve"> </w:t>
      </w:r>
      <w:r w:rsidRPr="00731FC6">
        <w:rPr>
          <w:color w:val="000000"/>
          <w:sz w:val="28"/>
          <w:szCs w:val="28"/>
        </w:rPr>
        <w:t>или</w:t>
      </w:r>
      <w:r w:rsidR="00731FC6">
        <w:rPr>
          <w:color w:val="000000"/>
          <w:sz w:val="28"/>
          <w:szCs w:val="28"/>
        </w:rPr>
        <w:t xml:space="preserve"> </w:t>
      </w:r>
      <w:r w:rsidRPr="00731FC6">
        <w:rPr>
          <w:color w:val="000000"/>
          <w:sz w:val="28"/>
          <w:szCs w:val="28"/>
        </w:rPr>
        <w:t>участником</w:t>
      </w:r>
      <w:r w:rsidR="00731FC6">
        <w:rPr>
          <w:color w:val="000000"/>
          <w:sz w:val="28"/>
          <w:szCs w:val="28"/>
        </w:rPr>
        <w:t xml:space="preserve"> </w:t>
      </w:r>
      <w:r w:rsidRPr="00731FC6">
        <w:rPr>
          <w:color w:val="000000"/>
          <w:sz w:val="28"/>
          <w:szCs w:val="28"/>
        </w:rPr>
        <w:t>банков</w:t>
      </w:r>
      <w:r w:rsidR="00731FC6">
        <w:rPr>
          <w:color w:val="000000"/>
          <w:sz w:val="28"/>
          <w:szCs w:val="28"/>
        </w:rPr>
        <w:t xml:space="preserve"> </w:t>
      </w:r>
      <w:r w:rsidRPr="00731FC6">
        <w:rPr>
          <w:color w:val="000000"/>
          <w:sz w:val="28"/>
          <w:szCs w:val="28"/>
        </w:rPr>
        <w:t>и</w:t>
      </w:r>
      <w:r w:rsidR="00731FC6">
        <w:rPr>
          <w:color w:val="000000"/>
          <w:sz w:val="28"/>
          <w:szCs w:val="28"/>
        </w:rPr>
        <w:t xml:space="preserve"> </w:t>
      </w:r>
      <w:r w:rsidRPr="00731FC6">
        <w:rPr>
          <w:color w:val="000000"/>
          <w:sz w:val="28"/>
          <w:szCs w:val="28"/>
        </w:rPr>
        <w:t>иных</w:t>
      </w:r>
      <w:r w:rsidR="00731FC6">
        <w:rPr>
          <w:color w:val="000000"/>
          <w:sz w:val="28"/>
          <w:szCs w:val="28"/>
        </w:rPr>
        <w:t xml:space="preserve"> </w:t>
      </w:r>
      <w:r w:rsidR="007C77CE" w:rsidRPr="00731FC6">
        <w:rPr>
          <w:color w:val="000000"/>
          <w:sz w:val="28"/>
          <w:szCs w:val="28"/>
        </w:rPr>
        <w:t>п</w:t>
      </w:r>
      <w:r w:rsidRPr="00731FC6">
        <w:rPr>
          <w:color w:val="000000"/>
          <w:sz w:val="28"/>
          <w:szCs w:val="28"/>
        </w:rPr>
        <w:t>редприятий, учреждений;</w:t>
      </w:r>
    </w:p>
    <w:p w:rsidR="00301A50" w:rsidRPr="00731FC6" w:rsidRDefault="00301A50" w:rsidP="00731FC6">
      <w:pPr>
        <w:shd w:val="clear" w:color="auto" w:fill="FFFFFF"/>
        <w:tabs>
          <w:tab w:val="left" w:pos="1080"/>
        </w:tabs>
        <w:autoSpaceDE w:val="0"/>
        <w:autoSpaceDN w:val="0"/>
        <w:adjustRightInd w:val="0"/>
        <w:spacing w:line="360" w:lineRule="auto"/>
        <w:ind w:firstLine="709"/>
        <w:jc w:val="both"/>
        <w:rPr>
          <w:color w:val="000000"/>
          <w:sz w:val="28"/>
          <w:szCs w:val="28"/>
        </w:rPr>
      </w:pPr>
      <w:r w:rsidRPr="00731FC6">
        <w:rPr>
          <w:color w:val="000000"/>
          <w:sz w:val="28"/>
          <w:szCs w:val="28"/>
        </w:rPr>
        <w:t>2) осуществлять операции с недвижимостью, кроме</w:t>
      </w:r>
      <w:r w:rsidR="007C77CE" w:rsidRPr="00731FC6">
        <w:rPr>
          <w:color w:val="000000"/>
          <w:sz w:val="28"/>
          <w:szCs w:val="28"/>
        </w:rPr>
        <w:t xml:space="preserve"> </w:t>
      </w:r>
      <w:r w:rsidRPr="00731FC6">
        <w:rPr>
          <w:color w:val="000000"/>
          <w:sz w:val="28"/>
          <w:szCs w:val="28"/>
        </w:rPr>
        <w:t>связанных с обеспечением деятельности НБУ</w:t>
      </w:r>
      <w:r w:rsidR="007C77CE" w:rsidRPr="00731FC6">
        <w:rPr>
          <w:color w:val="000000"/>
          <w:sz w:val="28"/>
          <w:szCs w:val="28"/>
        </w:rPr>
        <w:t xml:space="preserve"> </w:t>
      </w:r>
      <w:r w:rsidRPr="00731FC6">
        <w:rPr>
          <w:color w:val="000000"/>
          <w:sz w:val="28"/>
          <w:szCs w:val="28"/>
        </w:rPr>
        <w:t>и его</w:t>
      </w:r>
      <w:r w:rsidR="007C77CE" w:rsidRPr="00731FC6">
        <w:rPr>
          <w:color w:val="000000"/>
          <w:sz w:val="28"/>
          <w:szCs w:val="28"/>
        </w:rPr>
        <w:t xml:space="preserve"> </w:t>
      </w:r>
      <w:r w:rsidRPr="00731FC6">
        <w:rPr>
          <w:color w:val="000000"/>
          <w:sz w:val="28"/>
          <w:szCs w:val="28"/>
        </w:rPr>
        <w:t>учреждений;</w:t>
      </w:r>
    </w:p>
    <w:p w:rsidR="00B954B0" w:rsidRPr="00731FC6" w:rsidRDefault="00301A50" w:rsidP="00731FC6">
      <w:pPr>
        <w:shd w:val="clear" w:color="auto" w:fill="FFFFFF"/>
        <w:tabs>
          <w:tab w:val="left" w:pos="1080"/>
        </w:tabs>
        <w:autoSpaceDE w:val="0"/>
        <w:autoSpaceDN w:val="0"/>
        <w:adjustRightInd w:val="0"/>
        <w:spacing w:line="360" w:lineRule="auto"/>
        <w:ind w:firstLine="709"/>
        <w:jc w:val="both"/>
        <w:rPr>
          <w:color w:val="000000"/>
          <w:sz w:val="28"/>
          <w:szCs w:val="28"/>
        </w:rPr>
      </w:pPr>
      <w:r w:rsidRPr="00731FC6">
        <w:rPr>
          <w:color w:val="000000"/>
          <w:sz w:val="28"/>
          <w:szCs w:val="28"/>
        </w:rPr>
        <w:t>3) осуществлять торговую, производственную, страховую и</w:t>
      </w:r>
      <w:r w:rsidR="007C77CE" w:rsidRPr="00731FC6">
        <w:rPr>
          <w:color w:val="000000"/>
          <w:sz w:val="28"/>
          <w:szCs w:val="28"/>
        </w:rPr>
        <w:t xml:space="preserve"> </w:t>
      </w:r>
      <w:r w:rsidRPr="00731FC6">
        <w:rPr>
          <w:color w:val="000000"/>
          <w:sz w:val="28"/>
          <w:szCs w:val="28"/>
        </w:rPr>
        <w:t>другую деятельность, не отвечающую функциям НБУ.</w:t>
      </w:r>
    </w:p>
    <w:p w:rsidR="00B954B0" w:rsidRPr="00731FC6" w:rsidRDefault="00B954B0" w:rsidP="00731FC6">
      <w:pPr>
        <w:shd w:val="clear" w:color="auto" w:fill="FFFFFF"/>
        <w:autoSpaceDE w:val="0"/>
        <w:autoSpaceDN w:val="0"/>
        <w:adjustRightInd w:val="0"/>
        <w:spacing w:line="360" w:lineRule="auto"/>
        <w:ind w:firstLine="709"/>
        <w:jc w:val="both"/>
        <w:rPr>
          <w:color w:val="000000"/>
          <w:sz w:val="28"/>
          <w:szCs w:val="28"/>
        </w:rPr>
      </w:pPr>
    </w:p>
    <w:p w:rsidR="009214FA" w:rsidRPr="00731FC6" w:rsidRDefault="009214FA" w:rsidP="00731FC6">
      <w:pPr>
        <w:shd w:val="clear" w:color="auto" w:fill="FFFFFF"/>
        <w:autoSpaceDE w:val="0"/>
        <w:autoSpaceDN w:val="0"/>
        <w:adjustRightInd w:val="0"/>
        <w:spacing w:line="360" w:lineRule="auto"/>
        <w:ind w:firstLine="709"/>
        <w:jc w:val="center"/>
        <w:rPr>
          <w:b/>
          <w:bCs/>
          <w:color w:val="000000"/>
          <w:sz w:val="28"/>
          <w:szCs w:val="28"/>
        </w:rPr>
      </w:pPr>
      <w:r w:rsidRPr="00731FC6">
        <w:rPr>
          <w:b/>
          <w:bCs/>
          <w:color w:val="000000"/>
          <w:sz w:val="28"/>
          <w:szCs w:val="28"/>
        </w:rPr>
        <w:t>1.3.Органы управления и структура НБУ</w:t>
      </w:r>
    </w:p>
    <w:p w:rsidR="00B954B0" w:rsidRPr="00731FC6" w:rsidRDefault="00B954B0" w:rsidP="00731FC6">
      <w:pPr>
        <w:spacing w:line="360" w:lineRule="auto"/>
        <w:ind w:firstLine="709"/>
        <w:jc w:val="both"/>
        <w:rPr>
          <w:sz w:val="28"/>
          <w:szCs w:val="28"/>
        </w:rPr>
      </w:pPr>
    </w:p>
    <w:p w:rsidR="00B954B0" w:rsidRPr="00731FC6" w:rsidRDefault="00B954B0" w:rsidP="00731FC6">
      <w:pPr>
        <w:spacing w:line="360" w:lineRule="auto"/>
        <w:ind w:firstLine="709"/>
        <w:jc w:val="both"/>
        <w:rPr>
          <w:sz w:val="28"/>
          <w:szCs w:val="28"/>
        </w:rPr>
      </w:pPr>
      <w:r w:rsidRPr="00731FC6">
        <w:rPr>
          <w:sz w:val="28"/>
          <w:szCs w:val="28"/>
        </w:rPr>
        <w:t>Руководящими органами Национального банка являются Совет Национального банка Украины и Правление Национального банка Украины. Верховная Рада Украины назначает семь членов Совета Национального банка путем принятия соответствующего постановления. Президент Украины назначает семь членов Совета Национального банка путем принятия соответствующего указа</w:t>
      </w:r>
      <w:r w:rsidR="00945E25" w:rsidRPr="00731FC6">
        <w:rPr>
          <w:sz w:val="28"/>
          <w:szCs w:val="28"/>
        </w:rPr>
        <w:t xml:space="preserve"> [3]</w:t>
      </w:r>
      <w:r w:rsidRPr="00731FC6">
        <w:rPr>
          <w:sz w:val="28"/>
          <w:szCs w:val="28"/>
        </w:rPr>
        <w:t>.</w:t>
      </w:r>
    </w:p>
    <w:p w:rsidR="00B954B0" w:rsidRPr="00731FC6" w:rsidRDefault="00B954B0" w:rsidP="00731FC6">
      <w:pPr>
        <w:spacing w:line="360" w:lineRule="auto"/>
        <w:ind w:firstLine="709"/>
        <w:jc w:val="both"/>
        <w:rPr>
          <w:sz w:val="28"/>
          <w:szCs w:val="28"/>
        </w:rPr>
      </w:pPr>
      <w:r w:rsidRPr="00731FC6">
        <w:rPr>
          <w:sz w:val="28"/>
          <w:szCs w:val="28"/>
        </w:rPr>
        <w:t>Возглавляет Правление Национального банка Председатель Национального банка. Председатель Национального банка назначается на должность Верховной Радой Украины по представлению Президента Украины большинством от конституционного состава Верховной Рады Украины сроком на пять лет. Количественный и персональный состав Правления Национального банка утверждается Советом Национального банка по представлению Председателя Национального банка.</w:t>
      </w:r>
    </w:p>
    <w:p w:rsidR="00B954B0" w:rsidRPr="00731FC6" w:rsidRDefault="00B954B0" w:rsidP="00731FC6">
      <w:pPr>
        <w:spacing w:line="360" w:lineRule="auto"/>
        <w:ind w:firstLine="709"/>
        <w:jc w:val="both"/>
        <w:rPr>
          <w:sz w:val="28"/>
          <w:szCs w:val="28"/>
        </w:rPr>
      </w:pPr>
      <w:r w:rsidRPr="00731FC6">
        <w:rPr>
          <w:sz w:val="28"/>
          <w:szCs w:val="28"/>
        </w:rPr>
        <w:t>Структура Национального банка Украины строится по принципу централизации с вертикальным подчинением</w:t>
      </w:r>
      <w:r w:rsidR="00945E25" w:rsidRPr="00731FC6">
        <w:rPr>
          <w:sz w:val="28"/>
          <w:szCs w:val="28"/>
        </w:rPr>
        <w:t xml:space="preserve"> [15, с.11]</w:t>
      </w:r>
      <w:r w:rsidRPr="00731FC6">
        <w:rPr>
          <w:sz w:val="28"/>
          <w:szCs w:val="28"/>
        </w:rPr>
        <w:t>.</w:t>
      </w:r>
    </w:p>
    <w:p w:rsidR="00342FC8" w:rsidRPr="00731FC6" w:rsidRDefault="00342FC8" w:rsidP="00731FC6">
      <w:pPr>
        <w:spacing w:line="360" w:lineRule="auto"/>
        <w:ind w:firstLine="709"/>
        <w:jc w:val="both"/>
        <w:rPr>
          <w:sz w:val="28"/>
          <w:szCs w:val="28"/>
        </w:rPr>
      </w:pPr>
      <w:r w:rsidRPr="00731FC6">
        <w:rPr>
          <w:sz w:val="28"/>
          <w:szCs w:val="28"/>
        </w:rPr>
        <w:t>Согласно Конституции Украины и статусному закону руководящими органами центробанка государства является Председатель НБУ, Совет НБУ и Правления НБУ.</w:t>
      </w:r>
    </w:p>
    <w:p w:rsidR="00342FC8" w:rsidRPr="00731FC6" w:rsidRDefault="00342FC8" w:rsidP="00731FC6">
      <w:pPr>
        <w:spacing w:line="360" w:lineRule="auto"/>
        <w:ind w:firstLine="709"/>
        <w:jc w:val="both"/>
        <w:rPr>
          <w:sz w:val="28"/>
          <w:szCs w:val="28"/>
        </w:rPr>
      </w:pPr>
      <w:r w:rsidRPr="00731FC6">
        <w:rPr>
          <w:sz w:val="28"/>
          <w:szCs w:val="28"/>
        </w:rPr>
        <w:t>Председатель Национального банка освобождается от должности Верховной Радой Украины по предоставлению Президента Украины в таких случаях</w:t>
      </w:r>
      <w:r w:rsidR="00C91432" w:rsidRPr="00731FC6">
        <w:rPr>
          <w:sz w:val="28"/>
          <w:szCs w:val="28"/>
        </w:rPr>
        <w:t>[3]</w:t>
      </w:r>
      <w:r w:rsidRPr="00731FC6">
        <w:rPr>
          <w:sz w:val="28"/>
          <w:szCs w:val="28"/>
        </w:rPr>
        <w:t>:</w:t>
      </w:r>
    </w:p>
    <w:p w:rsidR="00342FC8" w:rsidRPr="00731FC6" w:rsidRDefault="00342FC8" w:rsidP="00731FC6">
      <w:pPr>
        <w:spacing w:line="360" w:lineRule="auto"/>
        <w:ind w:firstLine="709"/>
        <w:jc w:val="both"/>
        <w:rPr>
          <w:sz w:val="28"/>
          <w:szCs w:val="28"/>
        </w:rPr>
      </w:pPr>
      <w:r w:rsidRPr="00731FC6">
        <w:rPr>
          <w:sz w:val="28"/>
          <w:szCs w:val="28"/>
        </w:rPr>
        <w:t>1) окончание срока полномочий;</w:t>
      </w:r>
    </w:p>
    <w:p w:rsidR="00342FC8" w:rsidRPr="00731FC6" w:rsidRDefault="00342FC8" w:rsidP="00731FC6">
      <w:pPr>
        <w:spacing w:line="360" w:lineRule="auto"/>
        <w:ind w:firstLine="709"/>
        <w:jc w:val="both"/>
        <w:rPr>
          <w:sz w:val="28"/>
          <w:szCs w:val="28"/>
        </w:rPr>
      </w:pPr>
      <w:r w:rsidRPr="00731FC6">
        <w:rPr>
          <w:sz w:val="28"/>
          <w:szCs w:val="28"/>
        </w:rPr>
        <w:t>2) набирание законной силы обвинительным приговором суда в совершении криминального преступления;</w:t>
      </w:r>
    </w:p>
    <w:p w:rsidR="00342FC8" w:rsidRPr="00731FC6" w:rsidRDefault="00342FC8" w:rsidP="00731FC6">
      <w:pPr>
        <w:spacing w:line="360" w:lineRule="auto"/>
        <w:ind w:firstLine="709"/>
        <w:jc w:val="both"/>
        <w:rPr>
          <w:sz w:val="28"/>
          <w:szCs w:val="28"/>
        </w:rPr>
      </w:pPr>
      <w:r w:rsidRPr="00731FC6">
        <w:rPr>
          <w:sz w:val="28"/>
          <w:szCs w:val="28"/>
        </w:rPr>
        <w:t>3) в связи с заявлением об отставке за политическими или личными причинами поданной в письменном виде и принятой Президентом Украины;</w:t>
      </w:r>
    </w:p>
    <w:p w:rsidR="00342FC8" w:rsidRPr="00731FC6" w:rsidRDefault="00342FC8" w:rsidP="00731FC6">
      <w:pPr>
        <w:spacing w:line="360" w:lineRule="auto"/>
        <w:ind w:firstLine="709"/>
        <w:jc w:val="both"/>
        <w:rPr>
          <w:sz w:val="28"/>
          <w:szCs w:val="28"/>
        </w:rPr>
      </w:pPr>
      <w:r w:rsidRPr="00731FC6">
        <w:rPr>
          <w:sz w:val="28"/>
          <w:szCs w:val="28"/>
        </w:rPr>
        <w:t>4) смерти или на основании решения суда об объявлении лица умершей или признание безвестно отсутствующей;</w:t>
      </w:r>
    </w:p>
    <w:p w:rsidR="00342FC8" w:rsidRPr="00731FC6" w:rsidRDefault="00342FC8" w:rsidP="00731FC6">
      <w:pPr>
        <w:spacing w:line="360" w:lineRule="auto"/>
        <w:ind w:firstLine="709"/>
        <w:jc w:val="both"/>
        <w:rPr>
          <w:sz w:val="28"/>
          <w:szCs w:val="28"/>
        </w:rPr>
      </w:pPr>
      <w:r w:rsidRPr="00731FC6">
        <w:rPr>
          <w:sz w:val="28"/>
          <w:szCs w:val="28"/>
        </w:rPr>
        <w:t>5) прекращения гражданства или выезда за пределы Украины на постоянное место обитания;</w:t>
      </w:r>
    </w:p>
    <w:p w:rsidR="00342FC8" w:rsidRPr="00731FC6" w:rsidRDefault="00342FC8" w:rsidP="00731FC6">
      <w:pPr>
        <w:spacing w:line="360" w:lineRule="auto"/>
        <w:ind w:firstLine="709"/>
        <w:jc w:val="both"/>
        <w:rPr>
          <w:sz w:val="28"/>
          <w:szCs w:val="28"/>
        </w:rPr>
      </w:pPr>
      <w:r w:rsidRPr="00731FC6">
        <w:rPr>
          <w:sz w:val="28"/>
          <w:szCs w:val="28"/>
        </w:rPr>
        <w:t>6) по предоставлению Президента Украины в пределах его конституционных полномочий.</w:t>
      </w:r>
    </w:p>
    <w:p w:rsidR="00342FC8" w:rsidRPr="00731FC6" w:rsidRDefault="00342FC8" w:rsidP="00731FC6">
      <w:pPr>
        <w:spacing w:line="360" w:lineRule="auto"/>
        <w:ind w:firstLine="709"/>
        <w:jc w:val="both"/>
        <w:rPr>
          <w:sz w:val="28"/>
          <w:szCs w:val="28"/>
        </w:rPr>
      </w:pPr>
      <w:r w:rsidRPr="00731FC6">
        <w:rPr>
          <w:sz w:val="28"/>
          <w:szCs w:val="28"/>
        </w:rPr>
        <w:t>Председатель Национального банка выполняет такие функции:</w:t>
      </w:r>
    </w:p>
    <w:p w:rsidR="00342FC8" w:rsidRPr="00731FC6" w:rsidRDefault="00342FC8" w:rsidP="00731FC6">
      <w:pPr>
        <w:spacing w:line="360" w:lineRule="auto"/>
        <w:ind w:firstLine="709"/>
        <w:jc w:val="both"/>
        <w:rPr>
          <w:sz w:val="28"/>
          <w:szCs w:val="28"/>
        </w:rPr>
      </w:pPr>
      <w:r w:rsidRPr="00731FC6">
        <w:rPr>
          <w:sz w:val="28"/>
          <w:szCs w:val="28"/>
        </w:rPr>
        <w:t>1) руководит деятельностью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2) действует от имени Национального банка и представляет его интересы без поручения в отношениях с органами государственной власти, с банками, финансовыми и кредитными учреждениями, международными организациями, другими учреждениями и организациями;</w:t>
      </w:r>
    </w:p>
    <w:p w:rsidR="00342FC8" w:rsidRPr="00731FC6" w:rsidRDefault="00342FC8" w:rsidP="00731FC6">
      <w:pPr>
        <w:spacing w:line="360" w:lineRule="auto"/>
        <w:ind w:firstLine="709"/>
        <w:jc w:val="both"/>
        <w:rPr>
          <w:sz w:val="28"/>
          <w:szCs w:val="28"/>
        </w:rPr>
      </w:pPr>
      <w:r w:rsidRPr="00731FC6">
        <w:rPr>
          <w:sz w:val="28"/>
          <w:szCs w:val="28"/>
        </w:rPr>
        <w:t>3) председательствует на заседаниях Правления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4) подписывает протоколы, постановления Правления Национального банка, приказы и распоряжения, а также соглашения, которые заключаются Национальным банком;</w:t>
      </w:r>
    </w:p>
    <w:p w:rsidR="00342FC8" w:rsidRPr="00731FC6" w:rsidRDefault="00342FC8" w:rsidP="00731FC6">
      <w:pPr>
        <w:spacing w:line="360" w:lineRule="auto"/>
        <w:ind w:firstLine="709"/>
        <w:jc w:val="both"/>
        <w:rPr>
          <w:sz w:val="28"/>
          <w:szCs w:val="28"/>
        </w:rPr>
      </w:pPr>
      <w:r w:rsidRPr="00731FC6">
        <w:rPr>
          <w:sz w:val="28"/>
          <w:szCs w:val="28"/>
        </w:rPr>
        <w:t>5) распределяет обязанности между заместителями Председателя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6) выдает предписывающие акты, обязательные к выполнению всеми служащими Национального банка, его предприятиями, учреждениями;</w:t>
      </w:r>
    </w:p>
    <w:p w:rsidR="00342FC8" w:rsidRPr="00731FC6" w:rsidRDefault="00342FC8" w:rsidP="00731FC6">
      <w:pPr>
        <w:spacing w:line="360" w:lineRule="auto"/>
        <w:ind w:firstLine="709"/>
        <w:jc w:val="both"/>
        <w:rPr>
          <w:sz w:val="28"/>
          <w:szCs w:val="28"/>
        </w:rPr>
      </w:pPr>
      <w:r w:rsidRPr="00731FC6">
        <w:rPr>
          <w:sz w:val="28"/>
          <w:szCs w:val="28"/>
        </w:rPr>
        <w:t>7) принимает решение по другим вопросам, которые касаются деятельности Национального банка, кроме отнесенных к исключительной компетенции Совета Национального банка и Правления Национального банка в соответствии с данным Законом;</w:t>
      </w:r>
    </w:p>
    <w:p w:rsidR="00342FC8" w:rsidRPr="00731FC6" w:rsidRDefault="00342FC8" w:rsidP="00731FC6">
      <w:pPr>
        <w:spacing w:line="360" w:lineRule="auto"/>
        <w:ind w:firstLine="709"/>
        <w:jc w:val="both"/>
        <w:rPr>
          <w:sz w:val="28"/>
          <w:szCs w:val="28"/>
        </w:rPr>
      </w:pPr>
      <w:r w:rsidRPr="00731FC6">
        <w:rPr>
          <w:sz w:val="28"/>
          <w:szCs w:val="28"/>
        </w:rPr>
        <w:t>8) единолично несет ответственность перед Верховной Радой Украины и Президентом Украины за деятельность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Председатель Национального банка имеет одного первого заместителя и трех заместителей, которые назначаются и освобождаются им по согласованию с Советом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В состав Совета Национального банка входят члены Советы Национального банка, назначенные Президентом Украины и Верховной Радой Украины. Председатель Национального банка, который назначается на должность Верховной Радой Украины за представлением Президента Украины, входит в состав Совета Национального банка по должности.</w:t>
      </w:r>
    </w:p>
    <w:p w:rsidR="00342FC8" w:rsidRPr="00731FC6" w:rsidRDefault="00342FC8" w:rsidP="00731FC6">
      <w:pPr>
        <w:spacing w:line="360" w:lineRule="auto"/>
        <w:ind w:firstLine="709"/>
        <w:jc w:val="both"/>
        <w:rPr>
          <w:sz w:val="28"/>
          <w:szCs w:val="28"/>
        </w:rPr>
      </w:pPr>
      <w:r w:rsidRPr="00731FC6">
        <w:rPr>
          <w:sz w:val="28"/>
          <w:szCs w:val="28"/>
        </w:rPr>
        <w:t>Членом Совета Национального банка может быть гражданин Украины, который имеет высшее экономическое или финансовое образование или научную степень в отрасли экономики и финансов и при этом имеет опыт постоянной работы в органах законодательной власти или на руководящих должностях центральной исполнительной власти Украины или банковском учреждении, научной работы ли за финансовой или экономической тематикой</w:t>
      </w:r>
      <w:r w:rsidR="00C91432" w:rsidRPr="00731FC6">
        <w:rPr>
          <w:sz w:val="28"/>
          <w:szCs w:val="28"/>
        </w:rPr>
        <w:t xml:space="preserve"> [3]</w:t>
      </w:r>
      <w:r w:rsidRPr="00731FC6">
        <w:rPr>
          <w:sz w:val="28"/>
          <w:szCs w:val="28"/>
        </w:rPr>
        <w:t>.</w:t>
      </w:r>
    </w:p>
    <w:p w:rsidR="00342FC8" w:rsidRPr="00731FC6" w:rsidRDefault="00342FC8" w:rsidP="00731FC6">
      <w:pPr>
        <w:spacing w:line="360" w:lineRule="auto"/>
        <w:ind w:firstLine="709"/>
        <w:jc w:val="both"/>
        <w:rPr>
          <w:sz w:val="28"/>
          <w:szCs w:val="28"/>
        </w:rPr>
      </w:pPr>
      <w:r w:rsidRPr="00731FC6">
        <w:rPr>
          <w:sz w:val="28"/>
          <w:szCs w:val="28"/>
        </w:rPr>
        <w:t>Члены наблюдательного совета государственного банка выполняют свои функции без получения любого материального вознаграждения.</w:t>
      </w:r>
      <w:r w:rsidR="006C6D47" w:rsidRPr="00731FC6">
        <w:rPr>
          <w:sz w:val="28"/>
          <w:szCs w:val="28"/>
        </w:rPr>
        <w:t xml:space="preserve"> </w:t>
      </w:r>
      <w:r w:rsidRPr="00731FC6">
        <w:rPr>
          <w:sz w:val="28"/>
          <w:szCs w:val="28"/>
        </w:rPr>
        <w:t>Наблюдательный совет государственного банка возглавляет председатель, который избирается наблюдательным советом из состава ее членов.</w:t>
      </w:r>
      <w:r w:rsidR="006C6D47" w:rsidRPr="00731FC6">
        <w:rPr>
          <w:sz w:val="28"/>
          <w:szCs w:val="28"/>
        </w:rPr>
        <w:t xml:space="preserve"> </w:t>
      </w:r>
      <w:r w:rsidRPr="00731FC6">
        <w:rPr>
          <w:sz w:val="28"/>
          <w:szCs w:val="28"/>
        </w:rPr>
        <w:t>Заседание наблюдательного совета является правомочным при наличии не менее десяти ее членов.</w:t>
      </w:r>
      <w:r w:rsidR="006C6D47" w:rsidRPr="00731FC6">
        <w:rPr>
          <w:sz w:val="28"/>
          <w:szCs w:val="28"/>
        </w:rPr>
        <w:t xml:space="preserve"> </w:t>
      </w:r>
      <w:r w:rsidRPr="00731FC6">
        <w:rPr>
          <w:sz w:val="28"/>
          <w:szCs w:val="28"/>
        </w:rPr>
        <w:t>Решения наблюдательного совета принимаются простым большинством голосов от общего количества присутствующих на заседании членов наблюдательного совета государственного банка.</w:t>
      </w:r>
    </w:p>
    <w:p w:rsidR="00342FC8" w:rsidRPr="00731FC6" w:rsidRDefault="00342FC8" w:rsidP="00731FC6">
      <w:pPr>
        <w:spacing w:line="360" w:lineRule="auto"/>
        <w:ind w:firstLine="709"/>
        <w:jc w:val="both"/>
        <w:rPr>
          <w:sz w:val="28"/>
          <w:szCs w:val="28"/>
        </w:rPr>
      </w:pPr>
      <w:r w:rsidRPr="00731FC6">
        <w:rPr>
          <w:sz w:val="28"/>
          <w:szCs w:val="28"/>
        </w:rPr>
        <w:t xml:space="preserve">Прекращение полномочий членов Совета Национального банка происходит в связи с окончанием срока их полномочий или в </w:t>
      </w:r>
      <w:r w:rsidR="00C91432" w:rsidRPr="00731FC6">
        <w:rPr>
          <w:sz w:val="28"/>
          <w:szCs w:val="28"/>
        </w:rPr>
        <w:t>случае [3]</w:t>
      </w:r>
      <w:r w:rsidRPr="00731FC6">
        <w:rPr>
          <w:sz w:val="28"/>
          <w:szCs w:val="28"/>
        </w:rPr>
        <w:t>:</w:t>
      </w:r>
    </w:p>
    <w:p w:rsidR="00342FC8" w:rsidRPr="00731FC6" w:rsidRDefault="00342FC8" w:rsidP="00731FC6">
      <w:pPr>
        <w:spacing w:line="360" w:lineRule="auto"/>
        <w:ind w:firstLine="709"/>
        <w:jc w:val="both"/>
        <w:rPr>
          <w:sz w:val="28"/>
          <w:szCs w:val="28"/>
        </w:rPr>
      </w:pPr>
      <w:r w:rsidRPr="00731FC6">
        <w:rPr>
          <w:sz w:val="28"/>
          <w:szCs w:val="28"/>
        </w:rPr>
        <w:t>а) собственного желания, при условии представления письменного заявления;</w:t>
      </w:r>
    </w:p>
    <w:p w:rsidR="00342FC8" w:rsidRPr="00731FC6" w:rsidRDefault="006C6D47" w:rsidP="00731FC6">
      <w:pPr>
        <w:spacing w:line="360" w:lineRule="auto"/>
        <w:ind w:firstLine="709"/>
        <w:jc w:val="both"/>
        <w:rPr>
          <w:sz w:val="28"/>
          <w:szCs w:val="28"/>
        </w:rPr>
      </w:pPr>
      <w:r w:rsidRPr="00731FC6">
        <w:rPr>
          <w:sz w:val="28"/>
          <w:szCs w:val="28"/>
        </w:rPr>
        <w:t>б</w:t>
      </w:r>
      <w:r w:rsidR="00342FC8" w:rsidRPr="00731FC6">
        <w:rPr>
          <w:sz w:val="28"/>
          <w:szCs w:val="28"/>
        </w:rPr>
        <w:t>) прекращения их гражданства или выезда за пределы Украины на постоянное место обитания;</w:t>
      </w:r>
    </w:p>
    <w:p w:rsidR="00342FC8" w:rsidRPr="00731FC6" w:rsidRDefault="00342FC8" w:rsidP="00731FC6">
      <w:pPr>
        <w:spacing w:line="360" w:lineRule="auto"/>
        <w:ind w:firstLine="709"/>
        <w:jc w:val="both"/>
        <w:rPr>
          <w:sz w:val="28"/>
          <w:szCs w:val="28"/>
        </w:rPr>
      </w:pPr>
      <w:r w:rsidRPr="00731FC6">
        <w:rPr>
          <w:sz w:val="28"/>
          <w:szCs w:val="28"/>
        </w:rPr>
        <w:t>в) набирание законной силы обвинительным приговором суда в совершении криминального преступления;</w:t>
      </w:r>
    </w:p>
    <w:p w:rsidR="00342FC8" w:rsidRPr="00731FC6" w:rsidRDefault="006C6D47" w:rsidP="00731FC6">
      <w:pPr>
        <w:spacing w:line="360" w:lineRule="auto"/>
        <w:ind w:firstLine="709"/>
        <w:jc w:val="both"/>
        <w:rPr>
          <w:sz w:val="28"/>
          <w:szCs w:val="28"/>
        </w:rPr>
      </w:pPr>
      <w:r w:rsidRPr="00731FC6">
        <w:rPr>
          <w:sz w:val="28"/>
          <w:szCs w:val="28"/>
        </w:rPr>
        <w:t>г</w:t>
      </w:r>
      <w:r w:rsidR="00342FC8" w:rsidRPr="00731FC6">
        <w:rPr>
          <w:sz w:val="28"/>
          <w:szCs w:val="28"/>
        </w:rPr>
        <w:t>) смерти или на основании решения суда об объявлении лица умершей или признание безвестно отсутствующей.</w:t>
      </w:r>
    </w:p>
    <w:p w:rsidR="00342FC8" w:rsidRPr="00731FC6" w:rsidRDefault="00342FC8" w:rsidP="00731FC6">
      <w:pPr>
        <w:spacing w:line="360" w:lineRule="auto"/>
        <w:ind w:firstLine="709"/>
        <w:jc w:val="both"/>
        <w:rPr>
          <w:sz w:val="28"/>
          <w:szCs w:val="28"/>
        </w:rPr>
      </w:pPr>
      <w:r w:rsidRPr="00731FC6">
        <w:rPr>
          <w:sz w:val="28"/>
          <w:szCs w:val="28"/>
        </w:rPr>
        <w:t>Полномочия назначенного состава Совета Национального банка досрочно прекращаются в случае объявления ей недоверия Президентом Украины или Верховной Радой Украины в связи с тем, что выполнение Основных принципов денежно-кредитной политики по итогам года не обеспечило стабильность денежной единицы Украины. В этом случае Президент Украины и Верховная Рада Украины обязаны каждый освободить своих представителей и назначить новый состав Советы Национального банка. Совет Национального банка</w:t>
      </w:r>
      <w:r w:rsidR="00C91432" w:rsidRPr="00731FC6">
        <w:rPr>
          <w:sz w:val="28"/>
          <w:szCs w:val="28"/>
        </w:rPr>
        <w:t xml:space="preserve"> [3]</w:t>
      </w:r>
      <w:r w:rsidRPr="00731FC6">
        <w:rPr>
          <w:sz w:val="28"/>
          <w:szCs w:val="28"/>
        </w:rPr>
        <w:t>:</w:t>
      </w:r>
    </w:p>
    <w:p w:rsidR="00342FC8" w:rsidRPr="00731FC6" w:rsidRDefault="00342FC8" w:rsidP="00731FC6">
      <w:pPr>
        <w:spacing w:line="360" w:lineRule="auto"/>
        <w:ind w:firstLine="709"/>
        <w:jc w:val="both"/>
        <w:rPr>
          <w:sz w:val="28"/>
          <w:szCs w:val="28"/>
        </w:rPr>
      </w:pPr>
      <w:r w:rsidRPr="00731FC6">
        <w:rPr>
          <w:sz w:val="28"/>
          <w:szCs w:val="28"/>
        </w:rPr>
        <w:t>1) в соответствии с общегосударственной программой экономического развития и основных параметров экономического и социального развития Украины до 15 сентября разрабатывает Основные принципы денежно-кредитной политики и вносит их Верховной Раде Украины для информирования, осуществляет контроль за выполнением Основных принципов денежно-кредитной политики;</w:t>
      </w:r>
    </w:p>
    <w:p w:rsidR="00342FC8" w:rsidRPr="00731FC6" w:rsidRDefault="00342FC8" w:rsidP="00731FC6">
      <w:pPr>
        <w:spacing w:line="360" w:lineRule="auto"/>
        <w:ind w:firstLine="709"/>
        <w:jc w:val="both"/>
        <w:rPr>
          <w:sz w:val="28"/>
          <w:szCs w:val="28"/>
        </w:rPr>
      </w:pPr>
      <w:r w:rsidRPr="00731FC6">
        <w:rPr>
          <w:sz w:val="28"/>
          <w:szCs w:val="28"/>
        </w:rPr>
        <w:t>2) осуществляет анализ влияния денежно-кредитной политики Украины на состояние социально-экономического развития Украины и разрабатывает предложения относительно внесения соответствующих изменений в нее;</w:t>
      </w:r>
    </w:p>
    <w:p w:rsidR="00342FC8" w:rsidRPr="00731FC6" w:rsidRDefault="00342FC8" w:rsidP="00731FC6">
      <w:pPr>
        <w:spacing w:line="360" w:lineRule="auto"/>
        <w:ind w:firstLine="709"/>
        <w:jc w:val="both"/>
        <w:rPr>
          <w:sz w:val="28"/>
          <w:szCs w:val="28"/>
        </w:rPr>
      </w:pPr>
      <w:r w:rsidRPr="00731FC6">
        <w:rPr>
          <w:sz w:val="28"/>
          <w:szCs w:val="28"/>
        </w:rPr>
        <w:t>3) утверждает Регламент Совета Национального банка Украины;</w:t>
      </w:r>
    </w:p>
    <w:p w:rsidR="00342FC8" w:rsidRPr="00731FC6" w:rsidRDefault="00342FC8" w:rsidP="00731FC6">
      <w:pPr>
        <w:spacing w:line="360" w:lineRule="auto"/>
        <w:ind w:firstLine="709"/>
        <w:jc w:val="both"/>
        <w:rPr>
          <w:sz w:val="28"/>
          <w:szCs w:val="28"/>
        </w:rPr>
      </w:pPr>
      <w:r w:rsidRPr="00731FC6">
        <w:rPr>
          <w:sz w:val="28"/>
          <w:szCs w:val="28"/>
        </w:rPr>
        <w:t>4) утверждает смету доходов и расходов Национального банка и подает Верховной Раде Украины и Кабинета Министров Украины до 1 сентября текущего года прогнозируемые сведения о сальдо сметы для включения к проекту Государственного бюджета Украины на следующий год;</w:t>
      </w:r>
    </w:p>
    <w:p w:rsidR="00342FC8" w:rsidRPr="00731FC6" w:rsidRDefault="00342FC8" w:rsidP="00731FC6">
      <w:pPr>
        <w:spacing w:line="360" w:lineRule="auto"/>
        <w:ind w:firstLine="709"/>
        <w:jc w:val="both"/>
        <w:rPr>
          <w:sz w:val="28"/>
          <w:szCs w:val="28"/>
        </w:rPr>
      </w:pPr>
      <w:r w:rsidRPr="00731FC6">
        <w:rPr>
          <w:sz w:val="28"/>
          <w:szCs w:val="28"/>
        </w:rPr>
        <w:t>5) принимает решение об увеличении размера уставного капитала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6) определяет аудиторскую компанию для проведения аудиторской проверки Национального банка, рассматривает аудиторский вывод и утверждает бухгалтерский баланс Национального банка, публикует в официальных печатных средствах массовой информации ежегодный баланс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7) утверждает ежегодно до 1 июля отчет о выполнении сметы Национального банка и распределении прибыли за отчетный бюджетный год;</w:t>
      </w:r>
    </w:p>
    <w:p w:rsidR="00342FC8" w:rsidRPr="00731FC6" w:rsidRDefault="00342FC8" w:rsidP="00731FC6">
      <w:pPr>
        <w:spacing w:line="360" w:lineRule="auto"/>
        <w:ind w:firstLine="709"/>
        <w:jc w:val="both"/>
        <w:rPr>
          <w:sz w:val="28"/>
          <w:szCs w:val="28"/>
        </w:rPr>
      </w:pPr>
      <w:r w:rsidRPr="00731FC6">
        <w:rPr>
          <w:sz w:val="28"/>
          <w:szCs w:val="28"/>
        </w:rPr>
        <w:t>8) утверждает решение Правления Национального банка об участии в международных финансовых организациях;</w:t>
      </w:r>
    </w:p>
    <w:p w:rsidR="00342FC8" w:rsidRPr="00731FC6" w:rsidRDefault="00342FC8" w:rsidP="00731FC6">
      <w:pPr>
        <w:spacing w:line="360" w:lineRule="auto"/>
        <w:ind w:firstLine="709"/>
        <w:jc w:val="both"/>
        <w:rPr>
          <w:sz w:val="28"/>
          <w:szCs w:val="28"/>
        </w:rPr>
      </w:pPr>
      <w:r w:rsidRPr="00731FC6">
        <w:rPr>
          <w:sz w:val="28"/>
          <w:szCs w:val="28"/>
        </w:rPr>
        <w:t>9) вносит рекомендации Правлению Национального банка в пределах разработанных Основных принципов денежно-кредитной политики касательно:</w:t>
      </w:r>
    </w:p>
    <w:p w:rsidR="006C6D47"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методов и форм прогнозирования макро</w:t>
      </w:r>
      <w:r w:rsidRPr="00731FC6">
        <w:rPr>
          <w:sz w:val="28"/>
          <w:szCs w:val="28"/>
        </w:rPr>
        <w:t xml:space="preserve"> </w:t>
      </w:r>
      <w:r w:rsidR="00342FC8" w:rsidRPr="00731FC6">
        <w:rPr>
          <w:sz w:val="28"/>
          <w:szCs w:val="28"/>
        </w:rPr>
        <w:t>показателей экономического и социального развития Украины, а также денежно-кредитной политики;</w:t>
      </w:r>
    </w:p>
    <w:p w:rsidR="006C6D47"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отдельных мероприятий монетарного и регулятивного характера но их влиянию на экономическое и социальное развитие Украины;</w:t>
      </w:r>
    </w:p>
    <w:p w:rsidR="00342FC8"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политики курсообразования и валютной регуляции;</w:t>
      </w:r>
    </w:p>
    <w:p w:rsidR="00342FC8"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развитию банковской системы и отдельных нормативных актов по вопросам банковской деятельности;</w:t>
      </w:r>
    </w:p>
    <w:p w:rsidR="00342FC8"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совершенствование платежной системы;</w:t>
      </w:r>
    </w:p>
    <w:p w:rsidR="00342FC8"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других вопросов, отнесенных законом к компетенции Совета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10) вносит рекомендации Кабинета Министров Украины относительно влияния политики государственных заимствований и налоговой политики на состояние денежно-кредитной сферы Украины;</w:t>
      </w:r>
    </w:p>
    <w:p w:rsidR="00342FC8" w:rsidRPr="00731FC6" w:rsidRDefault="00342FC8" w:rsidP="00731FC6">
      <w:pPr>
        <w:spacing w:line="360" w:lineRule="auto"/>
        <w:ind w:firstLine="709"/>
        <w:jc w:val="both"/>
        <w:rPr>
          <w:sz w:val="28"/>
          <w:szCs w:val="28"/>
        </w:rPr>
      </w:pPr>
      <w:r w:rsidRPr="00731FC6">
        <w:rPr>
          <w:sz w:val="28"/>
          <w:szCs w:val="28"/>
        </w:rPr>
        <w:t>11) с целью обеспечения выполнения Основных принципов денежно-кредитной политики имеет право применения отлагательного вето относительно решений Правления Национального банка по вопросам:</w:t>
      </w:r>
    </w:p>
    <w:p w:rsidR="00342FC8" w:rsidRPr="00731FC6" w:rsidRDefault="00342FC8" w:rsidP="00731FC6">
      <w:pPr>
        <w:spacing w:line="360" w:lineRule="auto"/>
        <w:ind w:firstLine="709"/>
        <w:jc w:val="both"/>
        <w:rPr>
          <w:sz w:val="28"/>
          <w:szCs w:val="28"/>
        </w:rPr>
      </w:pPr>
      <w:r w:rsidRPr="00731FC6">
        <w:rPr>
          <w:sz w:val="28"/>
          <w:szCs w:val="28"/>
        </w:rPr>
        <w:t>а) диверсификации активов Национального банка и их ликвидности;</w:t>
      </w:r>
    </w:p>
    <w:p w:rsidR="00342FC8" w:rsidRPr="00731FC6" w:rsidRDefault="006C6D47" w:rsidP="00731FC6">
      <w:pPr>
        <w:spacing w:line="360" w:lineRule="auto"/>
        <w:ind w:firstLine="709"/>
        <w:jc w:val="both"/>
        <w:rPr>
          <w:sz w:val="28"/>
          <w:szCs w:val="28"/>
        </w:rPr>
      </w:pPr>
      <w:r w:rsidRPr="00731FC6">
        <w:rPr>
          <w:sz w:val="28"/>
          <w:szCs w:val="28"/>
        </w:rPr>
        <w:t>б</w:t>
      </w:r>
      <w:r w:rsidR="00342FC8" w:rsidRPr="00731FC6">
        <w:rPr>
          <w:sz w:val="28"/>
          <w:szCs w:val="28"/>
        </w:rPr>
        <w:t>) лимитов внебалансовых обязательств;</w:t>
      </w:r>
    </w:p>
    <w:p w:rsidR="00342FC8" w:rsidRPr="00731FC6" w:rsidRDefault="00342FC8" w:rsidP="00731FC6">
      <w:pPr>
        <w:spacing w:line="360" w:lineRule="auto"/>
        <w:ind w:firstLine="709"/>
        <w:jc w:val="both"/>
        <w:rPr>
          <w:sz w:val="28"/>
          <w:szCs w:val="28"/>
        </w:rPr>
      </w:pPr>
      <w:r w:rsidRPr="00731FC6">
        <w:rPr>
          <w:sz w:val="28"/>
          <w:szCs w:val="28"/>
        </w:rPr>
        <w:t>в) формирование резервов, покрытия финансовых рисков;</w:t>
      </w:r>
    </w:p>
    <w:p w:rsidR="00342FC8" w:rsidRPr="00731FC6" w:rsidRDefault="006C6D47" w:rsidP="00731FC6">
      <w:pPr>
        <w:spacing w:line="360" w:lineRule="auto"/>
        <w:ind w:firstLine="709"/>
        <w:jc w:val="both"/>
        <w:rPr>
          <w:sz w:val="28"/>
          <w:szCs w:val="28"/>
        </w:rPr>
      </w:pPr>
      <w:r w:rsidRPr="00731FC6">
        <w:rPr>
          <w:sz w:val="28"/>
          <w:szCs w:val="28"/>
        </w:rPr>
        <w:t>г</w:t>
      </w:r>
      <w:r w:rsidR="00342FC8" w:rsidRPr="00731FC6">
        <w:rPr>
          <w:sz w:val="28"/>
          <w:szCs w:val="28"/>
        </w:rPr>
        <w:t>) порядк</w:t>
      </w:r>
      <w:r w:rsidR="00C91432" w:rsidRPr="00731FC6">
        <w:rPr>
          <w:sz w:val="28"/>
          <w:szCs w:val="28"/>
        </w:rPr>
        <w:t>а</w:t>
      </w:r>
      <w:r w:rsidR="00342FC8" w:rsidRPr="00731FC6">
        <w:rPr>
          <w:sz w:val="28"/>
          <w:szCs w:val="28"/>
        </w:rPr>
        <w:t xml:space="preserve"> отчислений доходов в Государственный бюджет Украины;</w:t>
      </w:r>
    </w:p>
    <w:p w:rsidR="00342FC8" w:rsidRPr="00731FC6" w:rsidRDefault="00342FC8" w:rsidP="00731FC6">
      <w:pPr>
        <w:spacing w:line="360" w:lineRule="auto"/>
        <w:ind w:firstLine="709"/>
        <w:jc w:val="both"/>
        <w:rPr>
          <w:sz w:val="28"/>
          <w:szCs w:val="28"/>
        </w:rPr>
      </w:pPr>
      <w:r w:rsidRPr="00731FC6">
        <w:rPr>
          <w:sz w:val="28"/>
          <w:szCs w:val="28"/>
        </w:rPr>
        <w:t>д) минимального размер</w:t>
      </w:r>
      <w:r w:rsidR="006C6D47" w:rsidRPr="00731FC6">
        <w:rPr>
          <w:sz w:val="28"/>
          <w:szCs w:val="28"/>
        </w:rPr>
        <w:t>а</w:t>
      </w:r>
      <w:r w:rsidRPr="00731FC6">
        <w:rPr>
          <w:sz w:val="28"/>
          <w:szCs w:val="28"/>
        </w:rPr>
        <w:t xml:space="preserve"> золотовалютных резервов;</w:t>
      </w:r>
    </w:p>
    <w:p w:rsidR="00342FC8" w:rsidRPr="00731FC6" w:rsidRDefault="00342FC8" w:rsidP="00731FC6">
      <w:pPr>
        <w:spacing w:line="360" w:lineRule="auto"/>
        <w:ind w:firstLine="709"/>
        <w:jc w:val="both"/>
        <w:rPr>
          <w:sz w:val="28"/>
          <w:szCs w:val="28"/>
        </w:rPr>
      </w:pPr>
      <w:r w:rsidRPr="00731FC6">
        <w:rPr>
          <w:sz w:val="28"/>
          <w:szCs w:val="28"/>
        </w:rPr>
        <w:t>е) по другим вопросам, отнесенным к ее компетенции.</w:t>
      </w:r>
    </w:p>
    <w:p w:rsidR="00342FC8" w:rsidRPr="00731FC6" w:rsidRDefault="00342FC8" w:rsidP="00731FC6">
      <w:pPr>
        <w:spacing w:line="360" w:lineRule="auto"/>
        <w:ind w:firstLine="709"/>
        <w:jc w:val="both"/>
        <w:rPr>
          <w:sz w:val="28"/>
          <w:szCs w:val="28"/>
        </w:rPr>
      </w:pPr>
      <w:r w:rsidRPr="00731FC6">
        <w:rPr>
          <w:sz w:val="28"/>
          <w:szCs w:val="28"/>
        </w:rPr>
        <w:t>Заседания Совета Национального банка проводятся не реже однажды на квартал.</w:t>
      </w:r>
    </w:p>
    <w:p w:rsidR="00342FC8" w:rsidRPr="00731FC6" w:rsidRDefault="00342FC8" w:rsidP="00731FC6">
      <w:pPr>
        <w:spacing w:line="360" w:lineRule="auto"/>
        <w:ind w:firstLine="709"/>
        <w:jc w:val="both"/>
        <w:rPr>
          <w:sz w:val="28"/>
          <w:szCs w:val="28"/>
        </w:rPr>
      </w:pPr>
      <w:r w:rsidRPr="00731FC6">
        <w:rPr>
          <w:sz w:val="28"/>
          <w:szCs w:val="28"/>
        </w:rPr>
        <w:t>Председатель Совета Национального банка</w:t>
      </w:r>
      <w:r w:rsidR="00C91432" w:rsidRPr="00731FC6">
        <w:rPr>
          <w:sz w:val="28"/>
          <w:szCs w:val="28"/>
        </w:rPr>
        <w:t xml:space="preserve"> [3]</w:t>
      </w:r>
      <w:r w:rsidRPr="00731FC6">
        <w:rPr>
          <w:sz w:val="28"/>
          <w:szCs w:val="28"/>
        </w:rPr>
        <w:t>:</w:t>
      </w:r>
    </w:p>
    <w:p w:rsidR="00342FC8"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организует заседание Совета Национального банка и председательствует на них;</w:t>
      </w:r>
    </w:p>
    <w:p w:rsidR="00342FC8"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сзывает внеочередные заседания по своей инициативе или по настоянию не меньше одной трети от общего количества членов Совета Национального банка, а также по требованию Председателя Национального банка;</w:t>
      </w:r>
    </w:p>
    <w:p w:rsidR="00342FC8" w:rsidRPr="00731FC6" w:rsidRDefault="006C6D47" w:rsidP="00731FC6">
      <w:pPr>
        <w:spacing w:line="360" w:lineRule="auto"/>
        <w:ind w:firstLine="709"/>
        <w:jc w:val="both"/>
        <w:rPr>
          <w:sz w:val="28"/>
          <w:szCs w:val="28"/>
        </w:rPr>
      </w:pPr>
      <w:r w:rsidRPr="00731FC6">
        <w:rPr>
          <w:sz w:val="28"/>
          <w:szCs w:val="28"/>
        </w:rPr>
        <w:t xml:space="preserve">- </w:t>
      </w:r>
      <w:r w:rsidR="00342FC8" w:rsidRPr="00731FC6">
        <w:rPr>
          <w:sz w:val="28"/>
          <w:szCs w:val="28"/>
        </w:rPr>
        <w:t>осуществляет другие полномочия и функции в соответствии с Регламентом Сов</w:t>
      </w:r>
      <w:r w:rsidRPr="00731FC6">
        <w:rPr>
          <w:sz w:val="28"/>
          <w:szCs w:val="28"/>
        </w:rPr>
        <w:t>ета Национального банка Украины.</w:t>
      </w:r>
    </w:p>
    <w:p w:rsidR="00342FC8" w:rsidRPr="00731FC6" w:rsidRDefault="00342FC8" w:rsidP="00731FC6">
      <w:pPr>
        <w:spacing w:line="360" w:lineRule="auto"/>
        <w:ind w:firstLine="709"/>
        <w:jc w:val="both"/>
        <w:rPr>
          <w:sz w:val="28"/>
          <w:szCs w:val="28"/>
        </w:rPr>
      </w:pPr>
      <w:r w:rsidRPr="00731FC6">
        <w:rPr>
          <w:sz w:val="28"/>
          <w:szCs w:val="28"/>
        </w:rPr>
        <w:t>Председатель Совета Национального банка имеет заместителя, который избирается Советом Национального банка сроком на три года.</w:t>
      </w:r>
    </w:p>
    <w:p w:rsidR="00342FC8" w:rsidRPr="00731FC6" w:rsidRDefault="00342FC8" w:rsidP="00731FC6">
      <w:pPr>
        <w:spacing w:line="360" w:lineRule="auto"/>
        <w:ind w:firstLine="709"/>
        <w:jc w:val="both"/>
        <w:rPr>
          <w:sz w:val="28"/>
          <w:szCs w:val="28"/>
        </w:rPr>
      </w:pPr>
      <w:r w:rsidRPr="00731FC6">
        <w:rPr>
          <w:sz w:val="28"/>
          <w:szCs w:val="28"/>
        </w:rPr>
        <w:t>Правление Национального банка согласно Основным принципам денежно-кредитной политики через соответствующие монетарные инструменты и другие средства банковской регуляции обеспечивает реализацию денежно-кредитной политики, организует выполнение других функций в соответствии со статьями 6 и 7 данного Закона и осуществляет управление деятельностью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Количественный и персональный состав Правления Национального банка утверждается Советом Национального банка по предоставлению Председателя Национального банка.</w:t>
      </w:r>
    </w:p>
    <w:p w:rsidR="00342FC8" w:rsidRPr="00731FC6" w:rsidRDefault="00342FC8" w:rsidP="00731FC6">
      <w:pPr>
        <w:spacing w:line="360" w:lineRule="auto"/>
        <w:ind w:firstLine="709"/>
        <w:jc w:val="both"/>
        <w:rPr>
          <w:sz w:val="28"/>
          <w:szCs w:val="28"/>
        </w:rPr>
      </w:pPr>
      <w:r w:rsidRPr="00731FC6">
        <w:rPr>
          <w:sz w:val="28"/>
          <w:szCs w:val="28"/>
        </w:rPr>
        <w:t>Заместители Председателя Национального банка входят в состав Правления Национального банка по должности.</w:t>
      </w:r>
    </w:p>
    <w:p w:rsidR="00342FC8" w:rsidRPr="00731FC6" w:rsidRDefault="00342FC8" w:rsidP="00731FC6">
      <w:pPr>
        <w:spacing w:line="360" w:lineRule="auto"/>
        <w:ind w:firstLine="709"/>
        <w:jc w:val="both"/>
        <w:rPr>
          <w:sz w:val="28"/>
          <w:szCs w:val="28"/>
        </w:rPr>
      </w:pPr>
      <w:r w:rsidRPr="00731FC6">
        <w:rPr>
          <w:sz w:val="28"/>
          <w:szCs w:val="28"/>
        </w:rPr>
        <w:t xml:space="preserve">Национальный банк организуется и функционирует в соответствии с общими правовыми принципами, какие присущие большинства государственных органов. Согласно ст.22 Закону Украины </w:t>
      </w:r>
      <w:r w:rsidR="006C6D47" w:rsidRPr="00731FC6">
        <w:rPr>
          <w:sz w:val="28"/>
          <w:szCs w:val="28"/>
        </w:rPr>
        <w:t>«О Национальном банке Украины»</w:t>
      </w:r>
      <w:r w:rsidRPr="00731FC6">
        <w:rPr>
          <w:sz w:val="28"/>
          <w:szCs w:val="28"/>
        </w:rPr>
        <w:t xml:space="preserve"> к системе НБУ входят: центральный аппарат, филиалы (</w:t>
      </w:r>
      <w:r w:rsidR="006C6D47" w:rsidRPr="00731FC6">
        <w:rPr>
          <w:sz w:val="28"/>
          <w:szCs w:val="28"/>
        </w:rPr>
        <w:t>территориальные управления</w:t>
      </w:r>
      <w:r w:rsidRPr="00731FC6">
        <w:rPr>
          <w:sz w:val="28"/>
          <w:szCs w:val="28"/>
        </w:rPr>
        <w:t>), расчетные палаты</w:t>
      </w:r>
      <w:r w:rsidR="006C6D47" w:rsidRPr="00731FC6">
        <w:rPr>
          <w:sz w:val="28"/>
          <w:szCs w:val="28"/>
        </w:rPr>
        <w:t>, б</w:t>
      </w:r>
      <w:r w:rsidRPr="00731FC6">
        <w:rPr>
          <w:sz w:val="28"/>
          <w:szCs w:val="28"/>
        </w:rPr>
        <w:t>анкнотно-монетный двор, фабрика банкнотной бумаги, казначейство Украины, Центральное хранилище, специализированы предприятия, банковские учебные заведения и другие структурные единицы и подразделы, необходимые для обеспечения деятельности Национального банка</w:t>
      </w:r>
      <w:r w:rsidR="00C91432" w:rsidRPr="00731FC6">
        <w:rPr>
          <w:sz w:val="28"/>
          <w:szCs w:val="28"/>
        </w:rPr>
        <w:t xml:space="preserve"> [15, с.12]</w:t>
      </w:r>
      <w:r w:rsidRPr="00731FC6">
        <w:rPr>
          <w:sz w:val="28"/>
          <w:szCs w:val="28"/>
        </w:rPr>
        <w:t>.</w:t>
      </w:r>
    </w:p>
    <w:p w:rsidR="00330A95" w:rsidRDefault="00330A95" w:rsidP="00731FC6">
      <w:pPr>
        <w:shd w:val="clear" w:color="auto" w:fill="FFFFFF"/>
        <w:autoSpaceDE w:val="0"/>
        <w:autoSpaceDN w:val="0"/>
        <w:adjustRightInd w:val="0"/>
        <w:spacing w:line="360" w:lineRule="auto"/>
        <w:ind w:firstLine="709"/>
        <w:jc w:val="center"/>
        <w:rPr>
          <w:sz w:val="28"/>
          <w:szCs w:val="28"/>
        </w:rPr>
      </w:pPr>
    </w:p>
    <w:p w:rsidR="009214FA" w:rsidRPr="00731FC6" w:rsidRDefault="00731FC6" w:rsidP="00731FC6">
      <w:pPr>
        <w:shd w:val="clear" w:color="auto" w:fill="FFFFFF"/>
        <w:autoSpaceDE w:val="0"/>
        <w:autoSpaceDN w:val="0"/>
        <w:adjustRightInd w:val="0"/>
        <w:spacing w:line="360" w:lineRule="auto"/>
        <w:ind w:firstLine="709"/>
        <w:jc w:val="center"/>
        <w:rPr>
          <w:b/>
          <w:bCs/>
          <w:caps/>
          <w:sz w:val="28"/>
          <w:szCs w:val="28"/>
        </w:rPr>
      </w:pPr>
      <w:r>
        <w:rPr>
          <w:sz w:val="28"/>
          <w:szCs w:val="28"/>
        </w:rPr>
        <w:br w:type="page"/>
      </w:r>
      <w:r w:rsidR="009214FA" w:rsidRPr="00731FC6">
        <w:rPr>
          <w:b/>
          <w:bCs/>
          <w:caps/>
          <w:color w:val="000000"/>
          <w:sz w:val="28"/>
          <w:szCs w:val="28"/>
        </w:rPr>
        <w:t>Глава 2. Денежно-кредитная политика НБУ</w:t>
      </w:r>
    </w:p>
    <w:p w:rsidR="001A5E57" w:rsidRPr="00731FC6" w:rsidRDefault="001A5E57" w:rsidP="00731FC6">
      <w:pPr>
        <w:shd w:val="clear" w:color="auto" w:fill="FFFFFF"/>
        <w:autoSpaceDE w:val="0"/>
        <w:autoSpaceDN w:val="0"/>
        <w:adjustRightInd w:val="0"/>
        <w:spacing w:line="360" w:lineRule="auto"/>
        <w:ind w:firstLine="709"/>
        <w:jc w:val="center"/>
        <w:rPr>
          <w:b/>
          <w:bCs/>
          <w:color w:val="000000"/>
          <w:sz w:val="28"/>
          <w:szCs w:val="28"/>
        </w:rPr>
      </w:pPr>
    </w:p>
    <w:p w:rsidR="009214FA" w:rsidRPr="00731FC6" w:rsidRDefault="009214FA" w:rsidP="00731FC6">
      <w:pPr>
        <w:shd w:val="clear" w:color="auto" w:fill="FFFFFF"/>
        <w:autoSpaceDE w:val="0"/>
        <w:autoSpaceDN w:val="0"/>
        <w:adjustRightInd w:val="0"/>
        <w:spacing w:line="360" w:lineRule="auto"/>
        <w:ind w:firstLine="709"/>
        <w:jc w:val="center"/>
        <w:rPr>
          <w:b/>
          <w:bCs/>
          <w:sz w:val="28"/>
          <w:szCs w:val="28"/>
        </w:rPr>
      </w:pPr>
      <w:r w:rsidRPr="00731FC6">
        <w:rPr>
          <w:b/>
          <w:bCs/>
          <w:color w:val="000000"/>
          <w:sz w:val="28"/>
          <w:szCs w:val="28"/>
        </w:rPr>
        <w:t>2.1.Сущность денежно-кредитной политики</w:t>
      </w:r>
    </w:p>
    <w:p w:rsidR="009214FA" w:rsidRPr="00731FC6" w:rsidRDefault="009214FA" w:rsidP="00731FC6">
      <w:pPr>
        <w:shd w:val="clear" w:color="auto" w:fill="FFFFFF"/>
        <w:autoSpaceDE w:val="0"/>
        <w:autoSpaceDN w:val="0"/>
        <w:adjustRightInd w:val="0"/>
        <w:spacing w:line="360" w:lineRule="auto"/>
        <w:ind w:firstLine="709"/>
        <w:jc w:val="both"/>
        <w:rPr>
          <w:color w:val="000000"/>
          <w:sz w:val="28"/>
          <w:szCs w:val="28"/>
        </w:rPr>
      </w:pPr>
    </w:p>
    <w:p w:rsidR="00761891" w:rsidRPr="00731FC6" w:rsidRDefault="00761891" w:rsidP="00731FC6">
      <w:pPr>
        <w:widowControl w:val="0"/>
        <w:autoSpaceDE w:val="0"/>
        <w:autoSpaceDN w:val="0"/>
        <w:adjustRightInd w:val="0"/>
        <w:spacing w:line="360" w:lineRule="auto"/>
        <w:ind w:firstLine="709"/>
        <w:jc w:val="both"/>
        <w:rPr>
          <w:sz w:val="28"/>
          <w:szCs w:val="28"/>
        </w:rPr>
      </w:pPr>
      <w:r w:rsidRPr="00731FC6">
        <w:rPr>
          <w:sz w:val="28"/>
          <w:szCs w:val="28"/>
        </w:rPr>
        <w:t>Деньги играют огромную роль в экономике. Они опосредуют кругооборот доходов и продуктов, способствуют эффективному функционированию производства, обмена. Деньги продаются и покупаются на денежном рынке, элементами которого являются спрос на них, предложение денег, цена денег.</w:t>
      </w:r>
    </w:p>
    <w:p w:rsidR="00761891" w:rsidRPr="00731FC6" w:rsidRDefault="00761891" w:rsidP="00731FC6">
      <w:pPr>
        <w:spacing w:line="360" w:lineRule="auto"/>
        <w:ind w:firstLine="709"/>
        <w:jc w:val="both"/>
        <w:rPr>
          <w:sz w:val="28"/>
          <w:szCs w:val="28"/>
        </w:rPr>
      </w:pPr>
      <w:r w:rsidRPr="00731FC6">
        <w:rPr>
          <w:sz w:val="28"/>
          <w:szCs w:val="28"/>
        </w:rPr>
        <w:t>Движение денег обслуживает кредитная система, что обусловливает необходимость изучения принципов ее построения, функционирования в развитых странах. Именно через кредитную систему Центральный банк страны реализует денежно-кредитную политику. Она является одним из основных инструментов государственного регулирования макроэкономики. Более того, монетаристы и представители школы рациональных ожиданий считают ее наиболее эффективным и быстродействующим методом воздействия на экономику. Знание механизма денежно-кредитной политики позволяет правильно использовать ее, чтобы достичь поставленных целей</w:t>
      </w:r>
      <w:r w:rsidR="00BF3E23" w:rsidRPr="00731FC6">
        <w:rPr>
          <w:sz w:val="28"/>
          <w:szCs w:val="28"/>
        </w:rPr>
        <w:t xml:space="preserve"> [18, с.10]</w:t>
      </w:r>
      <w:r w:rsidRPr="00731FC6">
        <w:rPr>
          <w:sz w:val="28"/>
          <w:szCs w:val="28"/>
        </w:rPr>
        <w:t>.</w:t>
      </w:r>
    </w:p>
    <w:p w:rsidR="00761891" w:rsidRPr="00731FC6" w:rsidRDefault="00761891" w:rsidP="00731FC6">
      <w:pPr>
        <w:spacing w:line="360" w:lineRule="auto"/>
        <w:ind w:firstLine="709"/>
        <w:jc w:val="both"/>
        <w:rPr>
          <w:sz w:val="28"/>
          <w:szCs w:val="28"/>
        </w:rPr>
      </w:pPr>
      <w:r w:rsidRPr="00731FC6">
        <w:rPr>
          <w:sz w:val="28"/>
          <w:szCs w:val="28"/>
        </w:rPr>
        <w:t>Денежная система - это исторически сложившаяся в каждой стране форма организации денежного обращения, законодательно установленная государством.</w:t>
      </w:r>
    </w:p>
    <w:p w:rsidR="00761891" w:rsidRPr="00731FC6" w:rsidRDefault="00761891" w:rsidP="00731FC6">
      <w:pPr>
        <w:pStyle w:val="a7"/>
        <w:ind w:firstLine="709"/>
        <w:rPr>
          <w:rFonts w:ascii="Times New Roman" w:hAnsi="Times New Roman" w:cs="Times New Roman"/>
          <w:sz w:val="28"/>
          <w:szCs w:val="28"/>
        </w:rPr>
      </w:pPr>
      <w:r w:rsidRPr="00731FC6">
        <w:rPr>
          <w:rFonts w:ascii="Times New Roman" w:hAnsi="Times New Roman" w:cs="Times New Roman"/>
          <w:sz w:val="28"/>
          <w:szCs w:val="28"/>
        </w:rPr>
        <w:t>В мире существуют различные системы денежного обращения, которые сложились и исторически закреплены законодательно каждым государством.</w:t>
      </w:r>
    </w:p>
    <w:p w:rsidR="00761891" w:rsidRPr="00731FC6" w:rsidRDefault="00761891" w:rsidP="00731FC6">
      <w:pPr>
        <w:pStyle w:val="a7"/>
        <w:ind w:firstLine="709"/>
        <w:rPr>
          <w:rFonts w:ascii="Times New Roman" w:hAnsi="Times New Roman" w:cs="Times New Roman"/>
          <w:sz w:val="28"/>
          <w:szCs w:val="28"/>
        </w:rPr>
      </w:pPr>
      <w:r w:rsidRPr="00731FC6">
        <w:rPr>
          <w:rFonts w:ascii="Times New Roman" w:hAnsi="Times New Roman" w:cs="Times New Roman"/>
          <w:sz w:val="28"/>
          <w:szCs w:val="28"/>
        </w:rPr>
        <w:t xml:space="preserve">Различают денежную систему с твердым обеспечением и свободное денежное обращение. Такое различие связано с регулированием дефицита денежной массы в обращении. В системах с твердым обеспечением нехватка Денег законодательно обеспечивает положение о нормах покрытия. В то же время существует опасность недостаточного снабжения народного хозяйства деньгами (дефляция), если в развивающейся экономике денежная масса не </w:t>
      </w:r>
      <w:r w:rsidR="00BF3E23" w:rsidRPr="00731FC6">
        <w:rPr>
          <w:rFonts w:ascii="Times New Roman" w:hAnsi="Times New Roman" w:cs="Times New Roman"/>
          <w:sz w:val="28"/>
          <w:szCs w:val="28"/>
        </w:rPr>
        <w:t>может быть у</w:t>
      </w:r>
      <w:r w:rsidRPr="00731FC6">
        <w:rPr>
          <w:rFonts w:ascii="Times New Roman" w:hAnsi="Times New Roman" w:cs="Times New Roman"/>
          <w:sz w:val="28"/>
          <w:szCs w:val="28"/>
        </w:rPr>
        <w:t>величена из-за нехватки золотых запасов в центральном банке. При свободном денежном обращении всегда существует опасность чрезмерного увеличения денежной массы (инфляция), так как не существует никаких законодательных положений о покрытии находящихся в обращении денег.</w:t>
      </w:r>
    </w:p>
    <w:p w:rsidR="00761891" w:rsidRPr="00731FC6" w:rsidRDefault="00761891" w:rsidP="00731FC6">
      <w:pPr>
        <w:pStyle w:val="a7"/>
        <w:ind w:firstLine="709"/>
        <w:rPr>
          <w:rFonts w:ascii="Times New Roman" w:hAnsi="Times New Roman" w:cs="Times New Roman"/>
          <w:sz w:val="28"/>
          <w:szCs w:val="28"/>
        </w:rPr>
      </w:pPr>
      <w:r w:rsidRPr="00731FC6">
        <w:rPr>
          <w:rFonts w:ascii="Times New Roman" w:hAnsi="Times New Roman" w:cs="Times New Roman"/>
          <w:sz w:val="28"/>
          <w:szCs w:val="28"/>
        </w:rPr>
        <w:t>Денежная масса - совокупность всех денежных средств, находящихся в хозяйстве в наличной и безналичной формах, обеспечивающая обращение товаров и услуг в народном хозяйстве</w:t>
      </w:r>
      <w:r w:rsidR="00BF3E23" w:rsidRPr="00731FC6">
        <w:rPr>
          <w:rFonts w:ascii="Times New Roman" w:hAnsi="Times New Roman" w:cs="Times New Roman"/>
          <w:sz w:val="28"/>
          <w:szCs w:val="28"/>
        </w:rPr>
        <w:t xml:space="preserve"> [9, с.53]</w:t>
      </w:r>
      <w:r w:rsidRPr="00731FC6">
        <w:rPr>
          <w:rFonts w:ascii="Times New Roman" w:hAnsi="Times New Roman" w:cs="Times New Roman"/>
          <w:sz w:val="28"/>
          <w:szCs w:val="28"/>
        </w:rPr>
        <w:t>.</w:t>
      </w:r>
    </w:p>
    <w:p w:rsidR="00761891" w:rsidRPr="00731FC6" w:rsidRDefault="00761891" w:rsidP="00731FC6">
      <w:pPr>
        <w:pStyle w:val="a7"/>
        <w:ind w:firstLine="709"/>
        <w:rPr>
          <w:rFonts w:ascii="Times New Roman" w:hAnsi="Times New Roman" w:cs="Times New Roman"/>
          <w:sz w:val="28"/>
          <w:szCs w:val="28"/>
        </w:rPr>
      </w:pPr>
      <w:r w:rsidRPr="00731FC6">
        <w:rPr>
          <w:rFonts w:ascii="Times New Roman" w:hAnsi="Times New Roman" w:cs="Times New Roman"/>
          <w:sz w:val="28"/>
          <w:szCs w:val="28"/>
        </w:rPr>
        <w:t>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 Особое место в структуре денежной массы занимают так называемые "квазиденьги" (от латинского "quasi" - как будто, почти), т. е. денежные средства на срочных счетах, сберегательных вкладах, депозитивных сертификатах, акциях инвестиционных фондов, которые вкладывают средства только в краткосрочные денежные обязательства.</w:t>
      </w:r>
    </w:p>
    <w:p w:rsidR="00761891" w:rsidRPr="00731FC6" w:rsidRDefault="00761891" w:rsidP="00731FC6">
      <w:pPr>
        <w:widowControl w:val="0"/>
        <w:autoSpaceDE w:val="0"/>
        <w:autoSpaceDN w:val="0"/>
        <w:adjustRightInd w:val="0"/>
        <w:spacing w:line="360" w:lineRule="auto"/>
        <w:ind w:firstLine="709"/>
        <w:jc w:val="both"/>
        <w:rPr>
          <w:sz w:val="28"/>
          <w:szCs w:val="28"/>
        </w:rPr>
      </w:pPr>
      <w:r w:rsidRPr="00731FC6">
        <w:rPr>
          <w:sz w:val="28"/>
          <w:szCs w:val="28"/>
        </w:rPr>
        <w:t>Совокупность наличных денег (металлические деньги и банкноты) и денег для безналичных расчетов в центральном банке (бессрочные вклады) составляет деньги центрального банка. Их называют также монетарной или денежной базой, так как они определяют суммарную денежную массу в народном хозяйстве. Денежная масса, которой располагает народное хозяйство для осуществления операций обмена и платежа, зависит от предложения денег банковского сектора и от спроса на деньги, т. е. стремления учреждений небанковского сектора иметь у себя определенную денежную сумму в виде наличных денег или вкладов до востребования</w:t>
      </w:r>
      <w:r w:rsidR="001B02CA" w:rsidRPr="00731FC6">
        <w:rPr>
          <w:sz w:val="28"/>
          <w:szCs w:val="28"/>
        </w:rPr>
        <w:t>.</w:t>
      </w:r>
    </w:p>
    <w:p w:rsidR="00761891" w:rsidRPr="00731FC6" w:rsidRDefault="00761891" w:rsidP="00731FC6">
      <w:pPr>
        <w:pStyle w:val="a7"/>
        <w:ind w:firstLine="709"/>
        <w:rPr>
          <w:rFonts w:ascii="Times New Roman" w:hAnsi="Times New Roman" w:cs="Times New Roman"/>
          <w:sz w:val="28"/>
          <w:szCs w:val="28"/>
        </w:rPr>
      </w:pPr>
      <w:r w:rsidRPr="00731FC6">
        <w:rPr>
          <w:rFonts w:ascii="Times New Roman" w:hAnsi="Times New Roman" w:cs="Times New Roman"/>
          <w:sz w:val="28"/>
          <w:szCs w:val="28"/>
        </w:rPr>
        <w:t>Для характеристики денежного предложения применяются различные обобщающие показатели, так называемые денежные агрегаты. К ним обычно относятся следующие</w:t>
      </w:r>
      <w:r w:rsidR="00BF3E23" w:rsidRPr="00731FC6">
        <w:rPr>
          <w:rFonts w:ascii="Times New Roman" w:hAnsi="Times New Roman" w:cs="Times New Roman"/>
          <w:sz w:val="28"/>
          <w:szCs w:val="28"/>
        </w:rPr>
        <w:t xml:space="preserve"> [9, с.54]</w:t>
      </w:r>
      <w:r w:rsidRPr="00731FC6">
        <w:rPr>
          <w:rFonts w:ascii="Times New Roman" w:hAnsi="Times New Roman" w:cs="Times New Roman"/>
          <w:sz w:val="28"/>
          <w:szCs w:val="28"/>
        </w:rPr>
        <w:t>:</w:t>
      </w:r>
    </w:p>
    <w:p w:rsidR="00761891" w:rsidRPr="00731FC6" w:rsidRDefault="00761891" w:rsidP="00731FC6">
      <w:pPr>
        <w:pStyle w:val="a7"/>
        <w:ind w:firstLine="709"/>
        <w:rPr>
          <w:rFonts w:ascii="Times New Roman" w:hAnsi="Times New Roman" w:cs="Times New Roman"/>
          <w:sz w:val="28"/>
          <w:szCs w:val="28"/>
        </w:rPr>
      </w:pPr>
      <w:r w:rsidRPr="00731FC6">
        <w:rPr>
          <w:rFonts w:ascii="Times New Roman" w:hAnsi="Times New Roman" w:cs="Times New Roman"/>
          <w:sz w:val="28"/>
          <w:szCs w:val="28"/>
        </w:rPr>
        <w:t xml:space="preserve">1) Агрегат </w:t>
      </w:r>
      <w:r w:rsidRPr="00731FC6">
        <w:rPr>
          <w:rStyle w:val="for1"/>
          <w:rFonts w:ascii="Times New Roman" w:hAnsi="Times New Roman" w:cs="Times New Roman"/>
          <w:b w:val="0"/>
          <w:bCs w:val="0"/>
          <w:i w:val="0"/>
          <w:iCs w:val="0"/>
          <w:sz w:val="28"/>
          <w:szCs w:val="28"/>
        </w:rPr>
        <w:t>М-1</w:t>
      </w:r>
      <w:r w:rsidRPr="00731FC6">
        <w:rPr>
          <w:rFonts w:ascii="Times New Roman" w:hAnsi="Times New Roman" w:cs="Times New Roman"/>
          <w:i/>
          <w:iCs/>
          <w:sz w:val="28"/>
          <w:szCs w:val="28"/>
        </w:rPr>
        <w:t xml:space="preserve"> </w:t>
      </w:r>
      <w:r w:rsidRPr="00731FC6">
        <w:rPr>
          <w:rFonts w:ascii="Times New Roman" w:hAnsi="Times New Roman" w:cs="Times New Roman"/>
          <w:sz w:val="28"/>
          <w:szCs w:val="28"/>
        </w:rPr>
        <w:t>- "деньги для сделок" - это показатель, предназначенный для измерения объема фактических средств обращения. Он включает наличные деньги (банкноты и разменные монеты) и банковские деньги.</w:t>
      </w:r>
    </w:p>
    <w:p w:rsidR="00761891" w:rsidRPr="00731FC6" w:rsidRDefault="00761891" w:rsidP="00731FC6">
      <w:pPr>
        <w:pStyle w:val="a7"/>
        <w:ind w:firstLine="709"/>
        <w:rPr>
          <w:rFonts w:ascii="Times New Roman" w:hAnsi="Times New Roman" w:cs="Times New Roman"/>
          <w:sz w:val="28"/>
          <w:szCs w:val="28"/>
        </w:rPr>
      </w:pPr>
      <w:r w:rsidRPr="00731FC6">
        <w:rPr>
          <w:rFonts w:ascii="Times New Roman" w:hAnsi="Times New Roman" w:cs="Times New Roman"/>
          <w:sz w:val="28"/>
          <w:szCs w:val="28"/>
        </w:rPr>
        <w:t xml:space="preserve">2) Агрегаты </w:t>
      </w:r>
      <w:r w:rsidRPr="00731FC6">
        <w:rPr>
          <w:rStyle w:val="for1"/>
          <w:rFonts w:ascii="Times New Roman" w:hAnsi="Times New Roman" w:cs="Times New Roman"/>
          <w:b w:val="0"/>
          <w:bCs w:val="0"/>
          <w:i w:val="0"/>
          <w:iCs w:val="0"/>
          <w:sz w:val="28"/>
          <w:szCs w:val="28"/>
        </w:rPr>
        <w:t>М-2</w:t>
      </w:r>
      <w:r w:rsidRPr="00731FC6">
        <w:rPr>
          <w:rFonts w:ascii="Times New Roman" w:hAnsi="Times New Roman" w:cs="Times New Roman"/>
          <w:b/>
          <w:bCs/>
          <w:i/>
          <w:iCs/>
          <w:sz w:val="28"/>
          <w:szCs w:val="28"/>
        </w:rPr>
        <w:t xml:space="preserve"> </w:t>
      </w:r>
      <w:r w:rsidRPr="00731FC6">
        <w:rPr>
          <w:rFonts w:ascii="Times New Roman" w:hAnsi="Times New Roman" w:cs="Times New Roman"/>
          <w:b/>
          <w:bCs/>
          <w:sz w:val="28"/>
          <w:szCs w:val="28"/>
        </w:rPr>
        <w:t>и</w:t>
      </w:r>
      <w:r w:rsidRPr="00731FC6">
        <w:rPr>
          <w:rFonts w:ascii="Times New Roman" w:hAnsi="Times New Roman" w:cs="Times New Roman"/>
          <w:b/>
          <w:bCs/>
          <w:i/>
          <w:iCs/>
          <w:sz w:val="28"/>
          <w:szCs w:val="28"/>
        </w:rPr>
        <w:t xml:space="preserve"> </w:t>
      </w:r>
      <w:r w:rsidRPr="00731FC6">
        <w:rPr>
          <w:rStyle w:val="for1"/>
          <w:rFonts w:ascii="Times New Roman" w:hAnsi="Times New Roman" w:cs="Times New Roman"/>
          <w:b w:val="0"/>
          <w:bCs w:val="0"/>
          <w:i w:val="0"/>
          <w:iCs w:val="0"/>
          <w:sz w:val="28"/>
          <w:szCs w:val="28"/>
        </w:rPr>
        <w:t>М-3</w:t>
      </w:r>
      <w:r w:rsidRPr="00731FC6">
        <w:rPr>
          <w:rFonts w:ascii="Times New Roman" w:hAnsi="Times New Roman" w:cs="Times New Roman"/>
          <w:i/>
          <w:iCs/>
          <w:sz w:val="28"/>
          <w:szCs w:val="28"/>
        </w:rPr>
        <w:t xml:space="preserve"> </w:t>
      </w:r>
      <w:r w:rsidRPr="00731FC6">
        <w:rPr>
          <w:rFonts w:ascii="Times New Roman" w:hAnsi="Times New Roman" w:cs="Times New Roman"/>
          <w:sz w:val="28"/>
          <w:szCs w:val="28"/>
        </w:rPr>
        <w:t xml:space="preserve">включают, кроме </w:t>
      </w:r>
      <w:r w:rsidRPr="00731FC6">
        <w:rPr>
          <w:rStyle w:val="for1"/>
          <w:rFonts w:ascii="Times New Roman" w:hAnsi="Times New Roman" w:cs="Times New Roman"/>
          <w:b w:val="0"/>
          <w:bCs w:val="0"/>
          <w:i w:val="0"/>
          <w:iCs w:val="0"/>
          <w:sz w:val="28"/>
          <w:szCs w:val="28"/>
        </w:rPr>
        <w:t>М-1</w:t>
      </w:r>
      <w:r w:rsidRPr="00731FC6">
        <w:rPr>
          <w:rFonts w:ascii="Times New Roman" w:hAnsi="Times New Roman" w:cs="Times New Roman"/>
          <w:sz w:val="28"/>
          <w:szCs w:val="28"/>
        </w:rPr>
        <w:t>, денежные средства на сберегательных и срочных счетах, а также депозитные сертификаты. Эти средства не являются деньгами, поскольку их невозможно непосредственно использовать для сделок купли-продажи, а их изъятие подчинено определенным условиям, однако они сходны с деньгами в двух отношениях: с одной стороны, они могут быть в короткие сроки выброшены на рынок товаров и услуг, с другой - позволяют осуществлять накопление денег. Не случайно их называют "почти деньгами".</w:t>
      </w:r>
    </w:p>
    <w:p w:rsidR="00761891" w:rsidRPr="00731FC6" w:rsidRDefault="00761891" w:rsidP="00731FC6">
      <w:pPr>
        <w:pStyle w:val="a7"/>
        <w:ind w:firstLine="709"/>
        <w:rPr>
          <w:rFonts w:ascii="Times New Roman" w:hAnsi="Times New Roman" w:cs="Times New Roman"/>
          <w:sz w:val="28"/>
          <w:szCs w:val="28"/>
        </w:rPr>
      </w:pPr>
      <w:r w:rsidRPr="00731FC6">
        <w:rPr>
          <w:rFonts w:ascii="Times New Roman" w:hAnsi="Times New Roman" w:cs="Times New Roman"/>
          <w:sz w:val="28"/>
          <w:szCs w:val="28"/>
        </w:rPr>
        <w:t xml:space="preserve">3) Наиболее полные агрегаты денежного предложения </w:t>
      </w:r>
      <w:r w:rsidRPr="00731FC6">
        <w:rPr>
          <w:rFonts w:ascii="Times New Roman" w:hAnsi="Times New Roman" w:cs="Times New Roman"/>
          <w:i/>
          <w:iCs/>
          <w:sz w:val="28"/>
          <w:szCs w:val="28"/>
        </w:rPr>
        <w:t xml:space="preserve">- </w:t>
      </w:r>
      <w:r w:rsidRPr="00731FC6">
        <w:rPr>
          <w:rStyle w:val="for1"/>
          <w:rFonts w:ascii="Times New Roman" w:hAnsi="Times New Roman" w:cs="Times New Roman"/>
          <w:b w:val="0"/>
          <w:bCs w:val="0"/>
          <w:i w:val="0"/>
          <w:iCs w:val="0"/>
          <w:sz w:val="28"/>
          <w:szCs w:val="28"/>
        </w:rPr>
        <w:t>L</w:t>
      </w:r>
      <w:r w:rsidRPr="00731FC6">
        <w:rPr>
          <w:rFonts w:ascii="Times New Roman" w:hAnsi="Times New Roman" w:cs="Times New Roman"/>
          <w:b/>
          <w:bCs/>
          <w:i/>
          <w:iCs/>
          <w:sz w:val="28"/>
          <w:szCs w:val="28"/>
        </w:rPr>
        <w:t xml:space="preserve"> и </w:t>
      </w:r>
      <w:r w:rsidRPr="00731FC6">
        <w:rPr>
          <w:rStyle w:val="for1"/>
          <w:rFonts w:ascii="Times New Roman" w:hAnsi="Times New Roman" w:cs="Times New Roman"/>
          <w:b w:val="0"/>
          <w:bCs w:val="0"/>
          <w:i w:val="0"/>
          <w:iCs w:val="0"/>
          <w:sz w:val="28"/>
          <w:szCs w:val="28"/>
        </w:rPr>
        <w:t>D</w:t>
      </w:r>
      <w:r w:rsidRPr="00731FC6">
        <w:rPr>
          <w:rFonts w:ascii="Times New Roman" w:hAnsi="Times New Roman" w:cs="Times New Roman"/>
          <w:b/>
          <w:bCs/>
          <w:i/>
          <w:iCs/>
          <w:sz w:val="28"/>
          <w:szCs w:val="28"/>
        </w:rPr>
        <w:t xml:space="preserve">. </w:t>
      </w:r>
      <w:r w:rsidRPr="00731FC6">
        <w:rPr>
          <w:rStyle w:val="for1"/>
          <w:rFonts w:ascii="Times New Roman" w:hAnsi="Times New Roman" w:cs="Times New Roman"/>
          <w:b w:val="0"/>
          <w:bCs w:val="0"/>
          <w:i w:val="0"/>
          <w:iCs w:val="0"/>
          <w:sz w:val="28"/>
          <w:szCs w:val="28"/>
        </w:rPr>
        <w:t>L</w:t>
      </w:r>
      <w:r w:rsidRPr="00731FC6">
        <w:rPr>
          <w:rFonts w:ascii="Times New Roman" w:hAnsi="Times New Roman" w:cs="Times New Roman"/>
          <w:sz w:val="28"/>
          <w:szCs w:val="28"/>
        </w:rPr>
        <w:t xml:space="preserve"> наряду с </w:t>
      </w:r>
      <w:r w:rsidRPr="00731FC6">
        <w:rPr>
          <w:rStyle w:val="for1"/>
          <w:rFonts w:ascii="Times New Roman" w:hAnsi="Times New Roman" w:cs="Times New Roman"/>
          <w:b w:val="0"/>
          <w:bCs w:val="0"/>
          <w:i w:val="0"/>
          <w:iCs w:val="0"/>
          <w:sz w:val="28"/>
          <w:szCs w:val="28"/>
        </w:rPr>
        <w:t>М-3</w:t>
      </w:r>
      <w:r w:rsidRPr="00731FC6">
        <w:rPr>
          <w:rFonts w:ascii="Times New Roman" w:hAnsi="Times New Roman" w:cs="Times New Roman"/>
          <w:sz w:val="28"/>
          <w:szCs w:val="28"/>
        </w:rPr>
        <w:t xml:space="preserve"> включает прочие ликвидные (легко реализуемые) активы, такие, как краткосрочные государственные ценные бумаги. Они называются ликвидными, так как без особых трудностей могут быть превращены в наличность. Агрегат </w:t>
      </w:r>
      <w:r w:rsidRPr="00731FC6">
        <w:rPr>
          <w:rStyle w:val="for1"/>
          <w:rFonts w:ascii="Times New Roman" w:hAnsi="Times New Roman" w:cs="Times New Roman"/>
          <w:b w:val="0"/>
          <w:bCs w:val="0"/>
          <w:i w:val="0"/>
          <w:iCs w:val="0"/>
          <w:sz w:val="28"/>
          <w:szCs w:val="28"/>
        </w:rPr>
        <w:t>D</w:t>
      </w:r>
      <w:r w:rsidRPr="00731FC6">
        <w:rPr>
          <w:rFonts w:ascii="Times New Roman" w:hAnsi="Times New Roman" w:cs="Times New Roman"/>
          <w:sz w:val="28"/>
          <w:szCs w:val="28"/>
        </w:rPr>
        <w:t xml:space="preserve"> включает как все ликвидные средства, так и закладные, облигации и другие аналогичные кредитные инструменты.</w:t>
      </w:r>
    </w:p>
    <w:p w:rsidR="00761891" w:rsidRPr="00731FC6" w:rsidRDefault="00761891" w:rsidP="00731FC6">
      <w:pPr>
        <w:widowControl w:val="0"/>
        <w:autoSpaceDE w:val="0"/>
        <w:autoSpaceDN w:val="0"/>
        <w:adjustRightInd w:val="0"/>
        <w:spacing w:line="360" w:lineRule="auto"/>
        <w:ind w:firstLine="709"/>
        <w:jc w:val="both"/>
        <w:rPr>
          <w:sz w:val="28"/>
          <w:szCs w:val="28"/>
        </w:rPr>
      </w:pPr>
      <w:r w:rsidRPr="00731FC6">
        <w:rPr>
          <w:sz w:val="28"/>
          <w:szCs w:val="28"/>
        </w:rPr>
        <w:t xml:space="preserve">Агрегаты </w:t>
      </w:r>
      <w:r w:rsidRPr="00731FC6">
        <w:rPr>
          <w:rStyle w:val="for1"/>
          <w:rFonts w:ascii="Times New Roman" w:hAnsi="Times New Roman" w:cs="Times New Roman"/>
          <w:b w:val="0"/>
          <w:bCs w:val="0"/>
          <w:i w:val="0"/>
          <w:iCs w:val="0"/>
          <w:sz w:val="28"/>
          <w:szCs w:val="28"/>
        </w:rPr>
        <w:t>М-3</w:t>
      </w:r>
      <w:r w:rsidRPr="00731FC6">
        <w:rPr>
          <w:b/>
          <w:bCs/>
          <w:i/>
          <w:iCs/>
          <w:sz w:val="28"/>
          <w:szCs w:val="28"/>
        </w:rPr>
        <w:t xml:space="preserve">, </w:t>
      </w:r>
      <w:r w:rsidRPr="00731FC6">
        <w:rPr>
          <w:rStyle w:val="for1"/>
          <w:rFonts w:ascii="Times New Roman" w:hAnsi="Times New Roman" w:cs="Times New Roman"/>
          <w:b w:val="0"/>
          <w:bCs w:val="0"/>
          <w:i w:val="0"/>
          <w:iCs w:val="0"/>
          <w:sz w:val="28"/>
          <w:szCs w:val="28"/>
        </w:rPr>
        <w:t>L</w:t>
      </w:r>
      <w:r w:rsidRPr="00731FC6">
        <w:rPr>
          <w:b/>
          <w:bCs/>
          <w:i/>
          <w:iCs/>
          <w:sz w:val="28"/>
          <w:szCs w:val="28"/>
        </w:rPr>
        <w:t xml:space="preserve">, и </w:t>
      </w:r>
      <w:r w:rsidRPr="00731FC6">
        <w:rPr>
          <w:rStyle w:val="for1"/>
          <w:rFonts w:ascii="Times New Roman" w:hAnsi="Times New Roman" w:cs="Times New Roman"/>
          <w:b w:val="0"/>
          <w:bCs w:val="0"/>
          <w:i w:val="0"/>
          <w:iCs w:val="0"/>
          <w:sz w:val="28"/>
          <w:szCs w:val="28"/>
        </w:rPr>
        <w:t>D</w:t>
      </w:r>
      <w:r w:rsidRPr="00731FC6">
        <w:rPr>
          <w:sz w:val="28"/>
          <w:szCs w:val="28"/>
        </w:rPr>
        <w:t xml:space="preserve"> более четко отражают тенденции в развитии экономики, чем </w:t>
      </w:r>
      <w:r w:rsidRPr="00731FC6">
        <w:rPr>
          <w:rStyle w:val="for1"/>
          <w:rFonts w:ascii="Times New Roman" w:hAnsi="Times New Roman" w:cs="Times New Roman"/>
          <w:b w:val="0"/>
          <w:bCs w:val="0"/>
          <w:i w:val="0"/>
          <w:iCs w:val="0"/>
          <w:sz w:val="28"/>
          <w:szCs w:val="28"/>
        </w:rPr>
        <w:t>М-1:</w:t>
      </w:r>
      <w:r w:rsidRPr="00731FC6">
        <w:rPr>
          <w:sz w:val="28"/>
          <w:szCs w:val="28"/>
        </w:rPr>
        <w:t xml:space="preserve"> резкие изменения в этих агрегатах часто сигнализируют об аналогичных изменениях в ВНП. Так, быстрый рост денежной массы и кредита сопровождает период подъема, а их сокращение часто сопровождается спадами. Однако большинство экономистов предпочитает использовать агрегат </w:t>
      </w:r>
      <w:r w:rsidRPr="00731FC6">
        <w:rPr>
          <w:rStyle w:val="for1"/>
          <w:rFonts w:ascii="Times New Roman" w:hAnsi="Times New Roman" w:cs="Times New Roman"/>
          <w:sz w:val="28"/>
          <w:szCs w:val="28"/>
        </w:rPr>
        <w:t>М-1</w:t>
      </w:r>
      <w:r w:rsidRPr="00731FC6">
        <w:rPr>
          <w:sz w:val="28"/>
          <w:szCs w:val="28"/>
        </w:rPr>
        <w:t>, так как он включает активы, непосредственно используемые в качестве средства обращения.</w:t>
      </w:r>
    </w:p>
    <w:p w:rsidR="00761891" w:rsidRPr="00731FC6" w:rsidRDefault="00761891" w:rsidP="00731FC6">
      <w:pPr>
        <w:widowControl w:val="0"/>
        <w:autoSpaceDE w:val="0"/>
        <w:autoSpaceDN w:val="0"/>
        <w:adjustRightInd w:val="0"/>
        <w:spacing w:line="360" w:lineRule="auto"/>
        <w:ind w:firstLine="709"/>
        <w:jc w:val="both"/>
        <w:rPr>
          <w:color w:val="000000"/>
          <w:sz w:val="28"/>
          <w:szCs w:val="28"/>
        </w:rPr>
      </w:pPr>
      <w:r w:rsidRPr="00731FC6">
        <w:rPr>
          <w:sz w:val="28"/>
          <w:szCs w:val="28"/>
        </w:rPr>
        <w:t>Денежный рынок - это рынок, на котором спрос на деньги и их предложение определяют уровень процентной ставки, "цену" денег; это сеть институтов, обеспечивающих взаимодействие спроса и предложения денег</w:t>
      </w:r>
    </w:p>
    <w:p w:rsidR="00444227"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Банки выступают основными институтами кредитно-денежной системы. Именно они организуют обращение значительной части кредитных денег, занимающих доминирующее положение в общем объеме денежной массы. Банки располагают возможностями создавать деньги и тем самым увеличивать их предложение.</w:t>
      </w:r>
    </w:p>
    <w:p w:rsidR="00444227"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Банк – это особое кредитно-финансовое предприятие, которое выполняет ряд базовых функций, при осуществлении которых, а также по поводу присвоения имеющихся у него активов, между различными субъектами возникает определенная совокупность производственных отношений, или отношений экономической собственности, с целью получения дохода, и, прежде всего, присвоения прибыли</w:t>
      </w:r>
      <w:r w:rsidR="00BF3E23" w:rsidRPr="00731FC6">
        <w:rPr>
          <w:color w:val="000000"/>
          <w:sz w:val="28"/>
          <w:szCs w:val="28"/>
        </w:rPr>
        <w:t>. Банковская система – это совокупность различных видов банков и банковских объединений в их взаимосвязи и взаимодействии, действующих в пределах единого финансово-кредитного механизма в стране в определенный исторический период</w:t>
      </w:r>
      <w:r w:rsidR="00BF3E23" w:rsidRPr="00731FC6">
        <w:rPr>
          <w:sz w:val="28"/>
          <w:szCs w:val="28"/>
        </w:rPr>
        <w:t xml:space="preserve"> [16, с.25]</w:t>
      </w:r>
      <w:r w:rsidRPr="00731FC6">
        <w:rPr>
          <w:color w:val="000000"/>
          <w:sz w:val="28"/>
          <w:szCs w:val="28"/>
        </w:rPr>
        <w:t>.</w:t>
      </w:r>
    </w:p>
    <w:p w:rsidR="00444227"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Центральный банк является главным субъектом денежно-кредитной политики. Коммерческий банк представляет собой финансовый институт, который принимает вклады и выдает коммерческие ссуды, или предприятие, которое покупает и продает деньги.Покупка (мобилизация) денег связана для банка с расходами, а продажа (выдача ссуд) приносит доходы. Банку удается достичь своей коммерческой цели, то есть получить прибыль, если маржа – разница между доходом и расходом – положительна. Чем больше эта разница, тем лучше финансовые результаты коммерческого банка. Таким образом, банк, как один из институтов рыночной инфраструктуры, выступает в роли посредника между держателями временно свободных денежных средств и теми, кто в них нуждается.</w:t>
      </w:r>
      <w:r w:rsidR="00BF3E23" w:rsidRPr="00731FC6">
        <w:rPr>
          <w:color w:val="000000"/>
          <w:sz w:val="28"/>
          <w:szCs w:val="28"/>
        </w:rPr>
        <w:t xml:space="preserve"> </w:t>
      </w:r>
      <w:r w:rsidRPr="00731FC6">
        <w:rPr>
          <w:color w:val="000000"/>
          <w:sz w:val="28"/>
          <w:szCs w:val="28"/>
        </w:rPr>
        <w:t>Функции коммерческих банков: привлечение денег, выдача кредитов.</w:t>
      </w:r>
      <w:r w:rsidR="00BF3E23" w:rsidRPr="00731FC6">
        <w:rPr>
          <w:color w:val="000000"/>
          <w:sz w:val="28"/>
          <w:szCs w:val="28"/>
        </w:rPr>
        <w:t xml:space="preserve"> </w:t>
      </w:r>
      <w:r w:rsidRPr="00731FC6">
        <w:rPr>
          <w:color w:val="000000"/>
          <w:sz w:val="28"/>
          <w:szCs w:val="28"/>
        </w:rPr>
        <w:t>Резервы коммерческих банков – это активы банков, которые могут быть использованы для немедленного удовлетворения требований вкладчиков.</w:t>
      </w:r>
      <w:r w:rsidR="00BF3E23" w:rsidRPr="00731FC6">
        <w:rPr>
          <w:color w:val="000000"/>
          <w:sz w:val="28"/>
          <w:szCs w:val="28"/>
        </w:rPr>
        <w:t xml:space="preserve"> </w:t>
      </w:r>
      <w:r w:rsidRPr="00731FC6">
        <w:rPr>
          <w:color w:val="000000"/>
          <w:sz w:val="28"/>
          <w:szCs w:val="28"/>
        </w:rPr>
        <w:t>Норма резервов (резервная норма) – это отношение суммы резервов к сумме вкладов, принятых банком.</w:t>
      </w:r>
      <w:r w:rsidR="00BF3E23" w:rsidRPr="00731FC6">
        <w:rPr>
          <w:color w:val="000000"/>
          <w:sz w:val="28"/>
          <w:szCs w:val="28"/>
        </w:rPr>
        <w:t xml:space="preserve"> </w:t>
      </w:r>
      <w:r w:rsidRPr="00731FC6">
        <w:rPr>
          <w:color w:val="000000"/>
          <w:sz w:val="28"/>
          <w:szCs w:val="28"/>
        </w:rPr>
        <w:t>Применение в банковской деятельности системы частичных резервов означает, что коммерческие банки в каждый данный момент располагают только частью денежных средств, необходимых для покрытия всех данных ими обязательств. Банки резервируют только часть полученных от вкладчиков денег, а остальные отдают в кредит</w:t>
      </w:r>
      <w:r w:rsidR="00BF3E23" w:rsidRPr="00731FC6">
        <w:rPr>
          <w:color w:val="000000"/>
          <w:sz w:val="28"/>
          <w:szCs w:val="28"/>
        </w:rPr>
        <w:t xml:space="preserve"> </w:t>
      </w:r>
      <w:r w:rsidR="00BF3E23" w:rsidRPr="00731FC6">
        <w:rPr>
          <w:sz w:val="28"/>
          <w:szCs w:val="28"/>
        </w:rPr>
        <w:t>[16, с.29]</w:t>
      </w:r>
      <w:r w:rsidRPr="00731FC6">
        <w:rPr>
          <w:color w:val="000000"/>
          <w:sz w:val="28"/>
          <w:szCs w:val="28"/>
        </w:rPr>
        <w:t>.</w:t>
      </w:r>
    </w:p>
    <w:p w:rsidR="00444227"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Немаловажное значение имеет ликвидность активов банка. Степень ликвидности активов тем выше, насколько быстро и с какими издержками эти активы могут быть проданы.</w:t>
      </w:r>
    </w:p>
    <w:p w:rsidR="00952165"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 xml:space="preserve">Применение банками порядка частичного резервирования придает банковской системе </w:t>
      </w:r>
      <w:r w:rsidR="00952165" w:rsidRPr="00731FC6">
        <w:rPr>
          <w:color w:val="000000"/>
          <w:sz w:val="28"/>
          <w:szCs w:val="28"/>
        </w:rPr>
        <w:t>два</w:t>
      </w:r>
      <w:r w:rsidRPr="00731FC6">
        <w:rPr>
          <w:color w:val="000000"/>
          <w:sz w:val="28"/>
          <w:szCs w:val="28"/>
        </w:rPr>
        <w:t xml:space="preserve"> свойства</w:t>
      </w:r>
      <w:r w:rsidR="00BF3E23" w:rsidRPr="00731FC6">
        <w:rPr>
          <w:color w:val="000000"/>
          <w:sz w:val="28"/>
          <w:szCs w:val="28"/>
        </w:rPr>
        <w:t xml:space="preserve"> </w:t>
      </w:r>
      <w:r w:rsidR="00BF3E23" w:rsidRPr="00731FC6">
        <w:rPr>
          <w:sz w:val="28"/>
          <w:szCs w:val="28"/>
        </w:rPr>
        <w:t>[16, с.32]</w:t>
      </w:r>
      <w:r w:rsidRPr="00731FC6">
        <w:rPr>
          <w:color w:val="000000"/>
          <w:sz w:val="28"/>
          <w:szCs w:val="28"/>
        </w:rPr>
        <w:t xml:space="preserve">: </w:t>
      </w:r>
    </w:p>
    <w:p w:rsidR="00952165" w:rsidRPr="00731FC6" w:rsidRDefault="00444227" w:rsidP="00731FC6">
      <w:pPr>
        <w:widowControl w:val="0"/>
        <w:numPr>
          <w:ilvl w:val="0"/>
          <w:numId w:val="9"/>
        </w:numPr>
        <w:autoSpaceDE w:val="0"/>
        <w:autoSpaceDN w:val="0"/>
        <w:adjustRightInd w:val="0"/>
        <w:spacing w:line="360" w:lineRule="auto"/>
        <w:ind w:left="0" w:firstLine="709"/>
        <w:jc w:val="both"/>
        <w:rPr>
          <w:color w:val="000000"/>
          <w:sz w:val="28"/>
          <w:szCs w:val="28"/>
        </w:rPr>
      </w:pPr>
      <w:r w:rsidRPr="00731FC6">
        <w:rPr>
          <w:color w:val="000000"/>
          <w:sz w:val="28"/>
          <w:szCs w:val="28"/>
        </w:rPr>
        <w:t xml:space="preserve">у банков появляется возможность увеличивать предложение денег; </w:t>
      </w:r>
    </w:p>
    <w:p w:rsidR="00444227" w:rsidRPr="00731FC6" w:rsidRDefault="00444227" w:rsidP="00731FC6">
      <w:pPr>
        <w:widowControl w:val="0"/>
        <w:numPr>
          <w:ilvl w:val="0"/>
          <w:numId w:val="9"/>
        </w:numPr>
        <w:autoSpaceDE w:val="0"/>
        <w:autoSpaceDN w:val="0"/>
        <w:adjustRightInd w:val="0"/>
        <w:spacing w:line="360" w:lineRule="auto"/>
        <w:ind w:left="0" w:firstLine="709"/>
        <w:jc w:val="both"/>
        <w:rPr>
          <w:color w:val="000000"/>
          <w:sz w:val="28"/>
          <w:szCs w:val="28"/>
        </w:rPr>
      </w:pPr>
      <w:r w:rsidRPr="00731FC6">
        <w:rPr>
          <w:color w:val="000000"/>
          <w:sz w:val="28"/>
          <w:szCs w:val="28"/>
        </w:rPr>
        <w:t>возникает потенциальная угроза стабильности денежной системы в случае одновременного массового предъявления клиентами требований возврата денег.</w:t>
      </w:r>
    </w:p>
    <w:p w:rsidR="00444227"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Поскольку любой предоставленный банком безналичный кредит зачисляется на другой счет как депозит, то коммерческие банки создают мультипликативный эффект банковских кредитов и депозитов.</w:t>
      </w:r>
    </w:p>
    <w:p w:rsidR="00BF3E23" w:rsidRPr="00731FC6" w:rsidRDefault="00BF3E23"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Большую роль в анализе финансовой политики государства (Центрального банка)</w:t>
      </w:r>
      <w:r w:rsidR="00731FC6">
        <w:rPr>
          <w:color w:val="000000"/>
          <w:sz w:val="28"/>
          <w:szCs w:val="28"/>
        </w:rPr>
        <w:t xml:space="preserve"> </w:t>
      </w:r>
      <w:r w:rsidRPr="00731FC6">
        <w:rPr>
          <w:color w:val="000000"/>
          <w:sz w:val="28"/>
          <w:szCs w:val="28"/>
        </w:rPr>
        <w:t xml:space="preserve">играют следующие понятия </w:t>
      </w:r>
      <w:r w:rsidRPr="00731FC6">
        <w:rPr>
          <w:sz w:val="28"/>
          <w:szCs w:val="28"/>
        </w:rPr>
        <w:t>[</w:t>
      </w:r>
      <w:r w:rsidR="00FE5F24" w:rsidRPr="00731FC6">
        <w:rPr>
          <w:sz w:val="28"/>
          <w:szCs w:val="28"/>
        </w:rPr>
        <w:t>19, с.44</w:t>
      </w:r>
      <w:r w:rsidRPr="00731FC6">
        <w:rPr>
          <w:sz w:val="28"/>
          <w:szCs w:val="28"/>
        </w:rPr>
        <w:t>]:</w:t>
      </w:r>
    </w:p>
    <w:p w:rsidR="00444227" w:rsidRPr="00731FC6" w:rsidRDefault="00BF3E23"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 м</w:t>
      </w:r>
      <w:r w:rsidR="00444227" w:rsidRPr="00731FC6">
        <w:rPr>
          <w:color w:val="000000"/>
          <w:sz w:val="28"/>
          <w:szCs w:val="28"/>
        </w:rPr>
        <w:t>ультипликатор – числовой коэффициент, устанавливающий во сколько раз прирост одного показателя будет больше вызвавшего его прирост другого показателя.</w:t>
      </w:r>
    </w:p>
    <w:p w:rsidR="00444227" w:rsidRPr="00731FC6" w:rsidRDefault="00BF3E23"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 д</w:t>
      </w:r>
      <w:r w:rsidR="00444227" w:rsidRPr="00731FC6">
        <w:rPr>
          <w:color w:val="000000"/>
          <w:sz w:val="28"/>
          <w:szCs w:val="28"/>
        </w:rPr>
        <w:t xml:space="preserve">епозитный мультипликатор </w:t>
      </w:r>
      <w:r w:rsidR="00952165" w:rsidRPr="00731FC6">
        <w:rPr>
          <w:color w:val="000000"/>
          <w:sz w:val="28"/>
          <w:szCs w:val="28"/>
        </w:rPr>
        <w:t xml:space="preserve">это </w:t>
      </w:r>
      <w:r w:rsidR="00444227" w:rsidRPr="00731FC6">
        <w:rPr>
          <w:color w:val="000000"/>
          <w:sz w:val="28"/>
          <w:szCs w:val="28"/>
        </w:rPr>
        <w:t>множитель, обратн</w:t>
      </w:r>
      <w:r w:rsidR="00952165" w:rsidRPr="00731FC6">
        <w:rPr>
          <w:color w:val="000000"/>
          <w:sz w:val="28"/>
          <w:szCs w:val="28"/>
        </w:rPr>
        <w:t xml:space="preserve">о </w:t>
      </w:r>
      <w:r w:rsidR="00444227" w:rsidRPr="00731FC6">
        <w:rPr>
          <w:color w:val="000000"/>
          <w:sz w:val="28"/>
          <w:szCs w:val="28"/>
        </w:rPr>
        <w:t xml:space="preserve">пропорциональной норме минимальных банковских резервов. </w:t>
      </w:r>
      <w:r w:rsidR="00952165" w:rsidRPr="00731FC6">
        <w:rPr>
          <w:color w:val="000000"/>
          <w:sz w:val="28"/>
          <w:szCs w:val="28"/>
        </w:rPr>
        <w:t>Депозитный мультипликатор п</w:t>
      </w:r>
      <w:r w:rsidR="00444227" w:rsidRPr="00731FC6">
        <w:rPr>
          <w:color w:val="000000"/>
          <w:sz w:val="28"/>
          <w:szCs w:val="28"/>
        </w:rPr>
        <w:t>оказывает, во сколько раз коммерческие банки увеличивают прирост денежной массы в обороте, если денежная база увеличится на единицу.</w:t>
      </w:r>
    </w:p>
    <w:p w:rsidR="00444227" w:rsidRPr="00731FC6" w:rsidRDefault="00BF3E23"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 д</w:t>
      </w:r>
      <w:r w:rsidR="00444227" w:rsidRPr="00731FC6">
        <w:rPr>
          <w:color w:val="000000"/>
          <w:sz w:val="28"/>
          <w:szCs w:val="28"/>
        </w:rPr>
        <w:t>енежный мультипликатор – усложненный вариант депозитного мультипликатора, в котором учитывается поведение как банков, так и населения. Он показывает, во сколько раз изменится прирост денежной массы в результате прироста денежной базы с учетом соотношения наличности и депозитов.</w:t>
      </w:r>
    </w:p>
    <w:p w:rsidR="00444227"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 xml:space="preserve">Депозиты – средства, или ценные бумаги, отданные на хранение банкам или другим финансово-кредитным учреждениям. Если обозначить объем депозитов через Д, часть депозитов, которая хранится в обязательных резервах (норма минимальных резервных условий) через r, часть депозитов, предоставленных в кредит – через (1-r), то вложение в коммерческий банк депозитов (тыс. грн.) в результате мультипликативного эффекта обеспечит предложение денег в объеме </w:t>
      </w:r>
      <w:r w:rsidR="00081035">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75pt">
            <v:imagedata r:id="rId7" o:title=""/>
          </v:shape>
        </w:pict>
      </w:r>
      <w:r w:rsidRPr="00731FC6">
        <w:rPr>
          <w:color w:val="000000"/>
          <w:sz w:val="28"/>
          <w:szCs w:val="28"/>
        </w:rPr>
        <w:t xml:space="preserve">, где </w:t>
      </w:r>
      <w:r w:rsidR="00081035">
        <w:rPr>
          <w:color w:val="000000"/>
          <w:sz w:val="28"/>
          <w:szCs w:val="28"/>
        </w:rPr>
        <w:pict>
          <v:shape id="_x0000_i1026" type="#_x0000_t75" style="width:11.25pt;height:30.75pt">
            <v:imagedata r:id="rId8" o:title=""/>
          </v:shape>
        </w:pict>
      </w:r>
      <w:r w:rsidRPr="00731FC6">
        <w:rPr>
          <w:color w:val="000000"/>
          <w:sz w:val="28"/>
          <w:szCs w:val="28"/>
        </w:rPr>
        <w:t>=m, m – простой денежный мультипликатор, который обратнопропорционален норме обязательных резервов, его еще называют коэффициентом депозитных вкладов. Он показывает максимальное количество новых кредитных денег, которые может создать каждая денежная единица (гривна) измененных резервов при определенной величине обязательных резервов.</w:t>
      </w:r>
    </w:p>
    <w:p w:rsidR="00F6056B"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Одной из причин, влияющей на уменьшение мультипликативного эффекта, является «побег» наличных денег в оборот, который объясняется тем, что клиенты желают получить часть кредита в наличной форме. Для учета этого фактора влияния на мультипликатор вводят соотношение наличных денег к депозитам и обозначают через d</w:t>
      </w:r>
      <w:r w:rsidR="00F6056B" w:rsidRPr="00731FC6">
        <w:rPr>
          <w:color w:val="000000"/>
          <w:sz w:val="28"/>
          <w:szCs w:val="28"/>
        </w:rPr>
        <w:t xml:space="preserve"> (</w:t>
      </w:r>
      <w:r w:rsidR="00FE5F24" w:rsidRPr="00731FC6">
        <w:rPr>
          <w:color w:val="000000"/>
          <w:sz w:val="28"/>
          <w:szCs w:val="28"/>
        </w:rPr>
        <w:t>соотношение 2.1)</w:t>
      </w:r>
      <w:r w:rsidR="00FE5F24" w:rsidRPr="00731FC6">
        <w:rPr>
          <w:sz w:val="28"/>
          <w:szCs w:val="28"/>
        </w:rPr>
        <w:t xml:space="preserve"> [19, с.45]</w:t>
      </w:r>
      <w:r w:rsidR="00FE5F24" w:rsidRPr="00731FC6">
        <w:rPr>
          <w:color w:val="000000"/>
          <w:sz w:val="28"/>
          <w:szCs w:val="28"/>
        </w:rPr>
        <w:t>:</w:t>
      </w:r>
    </w:p>
    <w:p w:rsidR="00F6056B" w:rsidRPr="00731FC6" w:rsidRDefault="00081035" w:rsidP="00731FC6">
      <w:pPr>
        <w:widowControl w:val="0"/>
        <w:autoSpaceDE w:val="0"/>
        <w:autoSpaceDN w:val="0"/>
        <w:adjustRightInd w:val="0"/>
        <w:spacing w:line="360" w:lineRule="auto"/>
        <w:ind w:firstLine="709"/>
        <w:jc w:val="both"/>
        <w:rPr>
          <w:color w:val="000000"/>
          <w:sz w:val="28"/>
          <w:szCs w:val="28"/>
        </w:rPr>
      </w:pPr>
      <w:r>
        <w:rPr>
          <w:color w:val="000000"/>
          <w:position w:val="-28"/>
          <w:sz w:val="28"/>
          <w:szCs w:val="28"/>
        </w:rPr>
        <w:pict>
          <v:shape id="_x0000_i1027" type="#_x0000_t75" style="width:112.5pt;height:41.25pt">
            <v:imagedata r:id="rId9" o:title=""/>
          </v:shape>
        </w:pict>
      </w:r>
    </w:p>
    <w:p w:rsidR="00F6056B" w:rsidRPr="00731FC6" w:rsidRDefault="00444227" w:rsidP="00731FC6">
      <w:pPr>
        <w:widowControl w:val="0"/>
        <w:autoSpaceDE w:val="0"/>
        <w:autoSpaceDN w:val="0"/>
        <w:adjustRightInd w:val="0"/>
        <w:spacing w:line="360" w:lineRule="auto"/>
        <w:ind w:firstLine="709"/>
        <w:jc w:val="both"/>
        <w:rPr>
          <w:color w:val="000000"/>
          <w:sz w:val="28"/>
          <w:szCs w:val="28"/>
        </w:rPr>
      </w:pPr>
      <w:r w:rsidRPr="00731FC6">
        <w:rPr>
          <w:color w:val="000000"/>
          <w:sz w:val="28"/>
          <w:szCs w:val="28"/>
        </w:rPr>
        <w:t>Тогда денежный мультипликатор будет иметь вид</w:t>
      </w:r>
      <w:r w:rsidR="00F6056B" w:rsidRPr="00731FC6">
        <w:rPr>
          <w:color w:val="000000"/>
          <w:sz w:val="28"/>
          <w:szCs w:val="28"/>
        </w:rPr>
        <w:t xml:space="preserve"> (соотношение 2.2)</w:t>
      </w:r>
      <w:r w:rsidR="00FE5F24" w:rsidRPr="00731FC6">
        <w:rPr>
          <w:color w:val="000000"/>
          <w:sz w:val="28"/>
          <w:szCs w:val="28"/>
        </w:rPr>
        <w:t>:</w:t>
      </w:r>
      <w:r w:rsidRPr="00731FC6">
        <w:rPr>
          <w:color w:val="000000"/>
          <w:sz w:val="28"/>
          <w:szCs w:val="28"/>
        </w:rPr>
        <w:t xml:space="preserve"> </w:t>
      </w:r>
    </w:p>
    <w:p w:rsidR="00444227" w:rsidRPr="00731FC6" w:rsidRDefault="00081035" w:rsidP="00731FC6">
      <w:pPr>
        <w:widowControl w:val="0"/>
        <w:autoSpaceDE w:val="0"/>
        <w:autoSpaceDN w:val="0"/>
        <w:adjustRightInd w:val="0"/>
        <w:spacing w:line="360" w:lineRule="auto"/>
        <w:ind w:firstLine="709"/>
        <w:jc w:val="both"/>
        <w:rPr>
          <w:color w:val="000000"/>
          <w:sz w:val="28"/>
          <w:szCs w:val="28"/>
        </w:rPr>
      </w:pPr>
      <w:r>
        <w:rPr>
          <w:color w:val="000000"/>
          <w:position w:val="-24"/>
          <w:sz w:val="28"/>
          <w:szCs w:val="28"/>
        </w:rPr>
        <w:pict>
          <v:shape id="_x0000_i1028" type="#_x0000_t75" style="width:135pt;height:40.5pt">
            <v:imagedata r:id="rId10" o:title=""/>
          </v:shape>
        </w:pict>
      </w:r>
    </w:p>
    <w:p w:rsidR="00444227" w:rsidRPr="00731FC6" w:rsidRDefault="00444227" w:rsidP="00731FC6">
      <w:pPr>
        <w:widowControl w:val="0"/>
        <w:autoSpaceDE w:val="0"/>
        <w:autoSpaceDN w:val="0"/>
        <w:adjustRightInd w:val="0"/>
        <w:spacing w:line="360" w:lineRule="auto"/>
        <w:ind w:firstLine="709"/>
        <w:jc w:val="center"/>
        <w:rPr>
          <w:b/>
          <w:bCs/>
          <w:color w:val="000000"/>
          <w:sz w:val="28"/>
          <w:szCs w:val="28"/>
        </w:rPr>
      </w:pPr>
    </w:p>
    <w:p w:rsidR="009214FA" w:rsidRPr="00731FC6" w:rsidRDefault="009214FA" w:rsidP="00731FC6">
      <w:pPr>
        <w:shd w:val="clear" w:color="auto" w:fill="FFFFFF"/>
        <w:autoSpaceDE w:val="0"/>
        <w:autoSpaceDN w:val="0"/>
        <w:adjustRightInd w:val="0"/>
        <w:spacing w:line="360" w:lineRule="auto"/>
        <w:ind w:firstLine="709"/>
        <w:jc w:val="center"/>
        <w:rPr>
          <w:b/>
          <w:bCs/>
          <w:color w:val="000000"/>
          <w:sz w:val="28"/>
          <w:szCs w:val="28"/>
        </w:rPr>
      </w:pPr>
      <w:r w:rsidRPr="00731FC6">
        <w:rPr>
          <w:b/>
          <w:bCs/>
          <w:color w:val="000000"/>
          <w:sz w:val="28"/>
          <w:szCs w:val="28"/>
        </w:rPr>
        <w:t>2.2.</w:t>
      </w:r>
      <w:r w:rsidR="00D73A08" w:rsidRPr="00731FC6">
        <w:rPr>
          <w:b/>
          <w:bCs/>
          <w:color w:val="000000"/>
          <w:sz w:val="28"/>
          <w:szCs w:val="28"/>
        </w:rPr>
        <w:t xml:space="preserve"> </w:t>
      </w:r>
      <w:r w:rsidRPr="00731FC6">
        <w:rPr>
          <w:b/>
          <w:bCs/>
          <w:color w:val="000000"/>
          <w:sz w:val="28"/>
          <w:szCs w:val="28"/>
        </w:rPr>
        <w:t>Целевая направленность денежно кредитной политик</w:t>
      </w:r>
      <w:r w:rsidR="00D73A08" w:rsidRPr="00731FC6">
        <w:rPr>
          <w:b/>
          <w:bCs/>
          <w:color w:val="000000"/>
          <w:sz w:val="28"/>
          <w:szCs w:val="28"/>
        </w:rPr>
        <w:t>и</w:t>
      </w:r>
    </w:p>
    <w:p w:rsidR="00166A0F" w:rsidRPr="00731FC6" w:rsidRDefault="00166A0F" w:rsidP="00731FC6">
      <w:pPr>
        <w:shd w:val="clear" w:color="auto" w:fill="FFFFFF"/>
        <w:autoSpaceDE w:val="0"/>
        <w:autoSpaceDN w:val="0"/>
        <w:adjustRightInd w:val="0"/>
        <w:spacing w:line="360" w:lineRule="auto"/>
        <w:ind w:firstLine="709"/>
        <w:jc w:val="both"/>
        <w:rPr>
          <w:color w:val="000000"/>
          <w:sz w:val="28"/>
          <w:szCs w:val="28"/>
        </w:rPr>
      </w:pPr>
    </w:p>
    <w:p w:rsidR="00166A0F" w:rsidRPr="00731FC6" w:rsidRDefault="00166A0F" w:rsidP="00731FC6">
      <w:pPr>
        <w:shd w:val="clear" w:color="auto" w:fill="FFFFFF"/>
        <w:autoSpaceDE w:val="0"/>
        <w:autoSpaceDN w:val="0"/>
        <w:adjustRightInd w:val="0"/>
        <w:spacing w:line="360" w:lineRule="auto"/>
        <w:ind w:firstLine="709"/>
        <w:jc w:val="both"/>
        <w:rPr>
          <w:sz w:val="28"/>
          <w:szCs w:val="28"/>
        </w:rPr>
      </w:pPr>
      <w:r w:rsidRPr="00731FC6">
        <w:rPr>
          <w:sz w:val="28"/>
          <w:szCs w:val="28"/>
        </w:rPr>
        <w:t>Целевая направленность денежно-кредитной политики зависит от многих составляющих. В частности, на различных этапах развития денежно-кредитной системы государства она может существенно отличаться.</w:t>
      </w:r>
    </w:p>
    <w:p w:rsidR="00166A0F" w:rsidRPr="00731FC6" w:rsidRDefault="00166A0F" w:rsidP="00731FC6">
      <w:pPr>
        <w:spacing w:line="360" w:lineRule="auto"/>
        <w:ind w:firstLine="709"/>
        <w:jc w:val="both"/>
        <w:rPr>
          <w:color w:val="000000"/>
          <w:sz w:val="28"/>
          <w:szCs w:val="28"/>
        </w:rPr>
      </w:pPr>
      <w:r w:rsidRPr="00731FC6">
        <w:rPr>
          <w:color w:val="000000"/>
          <w:sz w:val="28"/>
          <w:szCs w:val="28"/>
        </w:rPr>
        <w:t>Денежно-кредитную политику независимой Украины можно разделить на несколько этапов</w:t>
      </w:r>
      <w:r w:rsidR="00FE5F24" w:rsidRPr="00731FC6">
        <w:rPr>
          <w:color w:val="000000"/>
          <w:sz w:val="28"/>
          <w:szCs w:val="28"/>
        </w:rPr>
        <w:t xml:space="preserve"> </w:t>
      </w:r>
      <w:r w:rsidR="00FE5F24" w:rsidRPr="00731FC6">
        <w:rPr>
          <w:sz w:val="28"/>
          <w:szCs w:val="28"/>
        </w:rPr>
        <w:t>[15, с.10]</w:t>
      </w:r>
      <w:r w:rsidRPr="00731FC6">
        <w:rPr>
          <w:color w:val="000000"/>
          <w:sz w:val="28"/>
          <w:szCs w:val="28"/>
        </w:rPr>
        <w:t>:</w:t>
      </w:r>
    </w:p>
    <w:p w:rsidR="00166A0F" w:rsidRPr="00731FC6" w:rsidRDefault="00166A0F" w:rsidP="00731FC6">
      <w:pPr>
        <w:spacing w:line="360" w:lineRule="auto"/>
        <w:ind w:firstLine="709"/>
        <w:jc w:val="both"/>
        <w:rPr>
          <w:color w:val="000000"/>
          <w:sz w:val="28"/>
          <w:szCs w:val="28"/>
        </w:rPr>
      </w:pPr>
      <w:r w:rsidRPr="00731FC6">
        <w:rPr>
          <w:color w:val="000000"/>
          <w:sz w:val="28"/>
          <w:szCs w:val="28"/>
        </w:rPr>
        <w:t>- первый этап (1992-1996 гг.) – создание денежной системы на основе внедрения в оборот украинского купона и подготовка к введению национальной валюты. Главная задача этого периода – стабилизация купона и преодоление инфляции. Монетарная политика этого периода была направлена на эмиссионную поддержку экономической системы без коренной структурной перестройки. В результате этого периода НБУ самостоятельно стал контролировать эмиссию и денежные потоки, а также были удовлетворены потребности экономики в наличных деньгах.</w:t>
      </w:r>
    </w:p>
    <w:p w:rsidR="00166A0F" w:rsidRPr="00731FC6" w:rsidRDefault="00166A0F" w:rsidP="00731FC6">
      <w:pPr>
        <w:shd w:val="clear" w:color="auto" w:fill="FFFFFF"/>
        <w:spacing w:line="360" w:lineRule="auto"/>
        <w:ind w:firstLine="709"/>
        <w:jc w:val="both"/>
        <w:rPr>
          <w:color w:val="000000"/>
          <w:sz w:val="28"/>
          <w:szCs w:val="28"/>
        </w:rPr>
      </w:pPr>
      <w:r w:rsidRPr="00731FC6">
        <w:rPr>
          <w:color w:val="000000"/>
          <w:sz w:val="28"/>
          <w:szCs w:val="28"/>
        </w:rPr>
        <w:t>- второй этап (сентябрь 1996 г. – конец 1998 г) связан с выпуском в оборот постоянной национальной валюты – гривны. Этот этап называют этапом становления денежно-кредитного рынка Украины и его регулирования с помощью монетарных инструментов. Достижения этого этапа:</w:t>
      </w:r>
    </w:p>
    <w:p w:rsidR="00166A0F" w:rsidRPr="00731FC6" w:rsidRDefault="00166A0F" w:rsidP="00731FC6">
      <w:pPr>
        <w:widowControl w:val="0"/>
        <w:numPr>
          <w:ilvl w:val="0"/>
          <w:numId w:val="6"/>
        </w:numPr>
        <w:shd w:val="clear" w:color="auto" w:fill="FFFFFF"/>
        <w:tabs>
          <w:tab w:val="clear" w:pos="720"/>
          <w:tab w:val="num" w:pos="900"/>
        </w:tabs>
        <w:autoSpaceDE w:val="0"/>
        <w:autoSpaceDN w:val="0"/>
        <w:adjustRightInd w:val="0"/>
        <w:spacing w:line="360" w:lineRule="auto"/>
        <w:ind w:left="0" w:firstLine="709"/>
        <w:jc w:val="both"/>
        <w:rPr>
          <w:color w:val="000000"/>
          <w:sz w:val="28"/>
          <w:szCs w:val="28"/>
        </w:rPr>
      </w:pPr>
      <w:r w:rsidRPr="00731FC6">
        <w:rPr>
          <w:color w:val="000000"/>
          <w:sz w:val="28"/>
          <w:szCs w:val="28"/>
        </w:rPr>
        <w:t>введение постоянной национальной валюты;</w:t>
      </w:r>
    </w:p>
    <w:p w:rsidR="00166A0F" w:rsidRPr="00731FC6" w:rsidRDefault="00166A0F" w:rsidP="00731FC6">
      <w:pPr>
        <w:widowControl w:val="0"/>
        <w:numPr>
          <w:ilvl w:val="0"/>
          <w:numId w:val="6"/>
        </w:numPr>
        <w:shd w:val="clear" w:color="auto" w:fill="FFFFFF"/>
        <w:tabs>
          <w:tab w:val="clear" w:pos="720"/>
          <w:tab w:val="num" w:pos="900"/>
        </w:tabs>
        <w:autoSpaceDE w:val="0"/>
        <w:autoSpaceDN w:val="0"/>
        <w:adjustRightInd w:val="0"/>
        <w:spacing w:line="360" w:lineRule="auto"/>
        <w:ind w:left="0" w:firstLine="709"/>
        <w:jc w:val="both"/>
        <w:rPr>
          <w:color w:val="000000"/>
          <w:sz w:val="28"/>
          <w:szCs w:val="28"/>
        </w:rPr>
      </w:pPr>
      <w:r w:rsidRPr="00731FC6">
        <w:rPr>
          <w:color w:val="000000"/>
          <w:sz w:val="28"/>
          <w:szCs w:val="28"/>
        </w:rPr>
        <w:t>развитие фондового рынка гос.ценных бумаг, которые эмитировались в форме облигаций внутреннего гос.займа (ОВГЗ);</w:t>
      </w:r>
    </w:p>
    <w:p w:rsidR="00166A0F" w:rsidRPr="00731FC6" w:rsidRDefault="00166A0F" w:rsidP="00731FC6">
      <w:pPr>
        <w:widowControl w:val="0"/>
        <w:numPr>
          <w:ilvl w:val="0"/>
          <w:numId w:val="6"/>
        </w:numPr>
        <w:shd w:val="clear" w:color="auto" w:fill="FFFFFF"/>
        <w:tabs>
          <w:tab w:val="clear" w:pos="720"/>
          <w:tab w:val="num" w:pos="900"/>
        </w:tabs>
        <w:autoSpaceDE w:val="0"/>
        <w:autoSpaceDN w:val="0"/>
        <w:adjustRightInd w:val="0"/>
        <w:spacing w:line="360" w:lineRule="auto"/>
        <w:ind w:left="0" w:firstLine="709"/>
        <w:jc w:val="both"/>
        <w:rPr>
          <w:color w:val="000000"/>
          <w:sz w:val="28"/>
          <w:szCs w:val="28"/>
        </w:rPr>
      </w:pPr>
      <w:r w:rsidRPr="00731FC6">
        <w:rPr>
          <w:color w:val="000000"/>
          <w:sz w:val="28"/>
          <w:szCs w:val="28"/>
        </w:rPr>
        <w:t>ограничение дефицита бюджета;</w:t>
      </w:r>
    </w:p>
    <w:p w:rsidR="00166A0F" w:rsidRPr="00731FC6" w:rsidRDefault="00166A0F" w:rsidP="00731FC6">
      <w:pPr>
        <w:widowControl w:val="0"/>
        <w:numPr>
          <w:ilvl w:val="0"/>
          <w:numId w:val="6"/>
        </w:numPr>
        <w:shd w:val="clear" w:color="auto" w:fill="FFFFFF"/>
        <w:tabs>
          <w:tab w:val="clear" w:pos="720"/>
          <w:tab w:val="num" w:pos="900"/>
        </w:tabs>
        <w:autoSpaceDE w:val="0"/>
        <w:autoSpaceDN w:val="0"/>
        <w:adjustRightInd w:val="0"/>
        <w:spacing w:line="360" w:lineRule="auto"/>
        <w:ind w:left="0" w:firstLine="709"/>
        <w:jc w:val="both"/>
        <w:rPr>
          <w:color w:val="000000"/>
          <w:sz w:val="28"/>
          <w:szCs w:val="28"/>
        </w:rPr>
      </w:pPr>
      <w:r w:rsidRPr="00731FC6">
        <w:rPr>
          <w:color w:val="000000"/>
          <w:sz w:val="28"/>
          <w:szCs w:val="28"/>
        </w:rPr>
        <w:t>ослабление инфляционного давления дефицита бюджета на экономику;</w:t>
      </w:r>
    </w:p>
    <w:p w:rsidR="00166A0F" w:rsidRPr="00731FC6" w:rsidRDefault="00166A0F" w:rsidP="00731FC6">
      <w:pPr>
        <w:widowControl w:val="0"/>
        <w:numPr>
          <w:ilvl w:val="0"/>
          <w:numId w:val="6"/>
        </w:numPr>
        <w:shd w:val="clear" w:color="auto" w:fill="FFFFFF"/>
        <w:tabs>
          <w:tab w:val="clear" w:pos="720"/>
          <w:tab w:val="num" w:pos="900"/>
        </w:tabs>
        <w:autoSpaceDE w:val="0"/>
        <w:autoSpaceDN w:val="0"/>
        <w:adjustRightInd w:val="0"/>
        <w:spacing w:line="360" w:lineRule="auto"/>
        <w:ind w:left="0" w:firstLine="709"/>
        <w:jc w:val="both"/>
        <w:rPr>
          <w:color w:val="000000"/>
          <w:sz w:val="28"/>
          <w:szCs w:val="28"/>
        </w:rPr>
      </w:pPr>
      <w:r w:rsidRPr="00731FC6">
        <w:rPr>
          <w:color w:val="000000"/>
          <w:sz w:val="28"/>
          <w:szCs w:val="28"/>
        </w:rPr>
        <w:t>ограничение денежной экспансии.</w:t>
      </w:r>
    </w:p>
    <w:p w:rsidR="00166A0F" w:rsidRPr="00731FC6" w:rsidRDefault="00166A0F" w:rsidP="00731FC6">
      <w:pPr>
        <w:shd w:val="clear" w:color="auto" w:fill="FFFFFF"/>
        <w:spacing w:line="360" w:lineRule="auto"/>
        <w:ind w:firstLine="709"/>
        <w:jc w:val="both"/>
        <w:rPr>
          <w:color w:val="000000"/>
          <w:sz w:val="28"/>
          <w:szCs w:val="28"/>
        </w:rPr>
      </w:pPr>
      <w:r w:rsidRPr="00731FC6">
        <w:rPr>
          <w:color w:val="000000"/>
          <w:sz w:val="28"/>
          <w:szCs w:val="28"/>
        </w:rPr>
        <w:t>Монетарная политики этого периода</w:t>
      </w:r>
      <w:r w:rsidR="00731FC6">
        <w:rPr>
          <w:color w:val="000000"/>
          <w:sz w:val="28"/>
          <w:szCs w:val="28"/>
        </w:rPr>
        <w:t xml:space="preserve"> </w:t>
      </w:r>
      <w:r w:rsidRPr="00731FC6">
        <w:rPr>
          <w:color w:val="000000"/>
          <w:sz w:val="28"/>
          <w:szCs w:val="28"/>
        </w:rPr>
        <w:t>была направлена на:</w:t>
      </w:r>
    </w:p>
    <w:p w:rsidR="00166A0F" w:rsidRPr="00731FC6" w:rsidRDefault="00166A0F" w:rsidP="00731FC6">
      <w:pPr>
        <w:widowControl w:val="0"/>
        <w:numPr>
          <w:ilvl w:val="0"/>
          <w:numId w:val="7"/>
        </w:numPr>
        <w:shd w:val="clear" w:color="auto" w:fill="FFFFFF"/>
        <w:tabs>
          <w:tab w:val="clear" w:pos="720"/>
          <w:tab w:val="num" w:pos="1080"/>
        </w:tabs>
        <w:autoSpaceDE w:val="0"/>
        <w:autoSpaceDN w:val="0"/>
        <w:adjustRightInd w:val="0"/>
        <w:spacing w:line="360" w:lineRule="auto"/>
        <w:ind w:left="0" w:firstLine="709"/>
        <w:jc w:val="both"/>
        <w:rPr>
          <w:color w:val="000000"/>
          <w:sz w:val="28"/>
          <w:szCs w:val="28"/>
        </w:rPr>
      </w:pPr>
      <w:r w:rsidRPr="00731FC6">
        <w:rPr>
          <w:color w:val="000000"/>
          <w:sz w:val="28"/>
          <w:szCs w:val="28"/>
        </w:rPr>
        <w:t>поддержание покупательной способности гривны;</w:t>
      </w:r>
    </w:p>
    <w:p w:rsidR="00166A0F" w:rsidRPr="00731FC6" w:rsidRDefault="00166A0F" w:rsidP="00731FC6">
      <w:pPr>
        <w:widowControl w:val="0"/>
        <w:numPr>
          <w:ilvl w:val="0"/>
          <w:numId w:val="7"/>
        </w:numPr>
        <w:shd w:val="clear" w:color="auto" w:fill="FFFFFF"/>
        <w:tabs>
          <w:tab w:val="clear" w:pos="720"/>
          <w:tab w:val="num" w:pos="1080"/>
        </w:tabs>
        <w:autoSpaceDE w:val="0"/>
        <w:autoSpaceDN w:val="0"/>
        <w:adjustRightInd w:val="0"/>
        <w:spacing w:line="360" w:lineRule="auto"/>
        <w:ind w:left="0" w:firstLine="709"/>
        <w:jc w:val="both"/>
        <w:rPr>
          <w:color w:val="000000"/>
          <w:sz w:val="28"/>
          <w:szCs w:val="28"/>
        </w:rPr>
      </w:pPr>
      <w:r w:rsidRPr="00731FC6">
        <w:rPr>
          <w:color w:val="000000"/>
          <w:sz w:val="28"/>
          <w:szCs w:val="28"/>
        </w:rPr>
        <w:t>стабилизацию финансовых рынков;</w:t>
      </w:r>
    </w:p>
    <w:p w:rsidR="00166A0F" w:rsidRPr="00731FC6" w:rsidRDefault="00166A0F" w:rsidP="00731FC6">
      <w:pPr>
        <w:widowControl w:val="0"/>
        <w:numPr>
          <w:ilvl w:val="0"/>
          <w:numId w:val="7"/>
        </w:numPr>
        <w:shd w:val="clear" w:color="auto" w:fill="FFFFFF"/>
        <w:tabs>
          <w:tab w:val="clear" w:pos="720"/>
          <w:tab w:val="num" w:pos="1080"/>
        </w:tabs>
        <w:autoSpaceDE w:val="0"/>
        <w:autoSpaceDN w:val="0"/>
        <w:adjustRightInd w:val="0"/>
        <w:spacing w:line="360" w:lineRule="auto"/>
        <w:ind w:left="0" w:firstLine="709"/>
        <w:jc w:val="both"/>
        <w:rPr>
          <w:color w:val="000000"/>
          <w:sz w:val="28"/>
          <w:szCs w:val="28"/>
        </w:rPr>
      </w:pPr>
      <w:r w:rsidRPr="00731FC6">
        <w:rPr>
          <w:color w:val="000000"/>
          <w:sz w:val="28"/>
          <w:szCs w:val="28"/>
        </w:rPr>
        <w:t>поддержку банковской системы.</w:t>
      </w:r>
    </w:p>
    <w:p w:rsidR="00166A0F" w:rsidRPr="00731FC6" w:rsidRDefault="00166A0F" w:rsidP="00731FC6">
      <w:pPr>
        <w:shd w:val="clear" w:color="auto" w:fill="FFFFFF"/>
        <w:spacing w:line="360" w:lineRule="auto"/>
        <w:ind w:firstLine="709"/>
        <w:jc w:val="both"/>
        <w:rPr>
          <w:color w:val="000000"/>
          <w:sz w:val="28"/>
          <w:szCs w:val="28"/>
        </w:rPr>
      </w:pPr>
      <w:r w:rsidRPr="00731FC6">
        <w:rPr>
          <w:color w:val="000000"/>
          <w:sz w:val="28"/>
          <w:szCs w:val="28"/>
        </w:rPr>
        <w:t xml:space="preserve">Позитивными результатами третьего этапа (современный этап) можно считать: относительно низкий уровень инфляции; произошло увеличение реальных денег в экономике и постепенное восстановление процесса ремонетизации. </w:t>
      </w:r>
    </w:p>
    <w:p w:rsidR="002D613B" w:rsidRPr="00731FC6" w:rsidRDefault="00166A0F" w:rsidP="00731FC6">
      <w:pPr>
        <w:shd w:val="clear" w:color="auto" w:fill="FFFFFF"/>
        <w:spacing w:line="360" w:lineRule="auto"/>
        <w:ind w:firstLine="709"/>
        <w:jc w:val="both"/>
        <w:rPr>
          <w:sz w:val="28"/>
          <w:szCs w:val="28"/>
        </w:rPr>
      </w:pPr>
      <w:r w:rsidRPr="00731FC6">
        <w:rPr>
          <w:color w:val="000000"/>
          <w:sz w:val="28"/>
          <w:szCs w:val="28"/>
        </w:rPr>
        <w:t xml:space="preserve">Однако, проведем анализ целевой направленности современной денежно-кредитной политики исходя из </w:t>
      </w:r>
      <w:r w:rsidR="002D613B" w:rsidRPr="00731FC6">
        <w:rPr>
          <w:color w:val="000000"/>
          <w:sz w:val="28"/>
          <w:szCs w:val="28"/>
        </w:rPr>
        <w:t xml:space="preserve">экспертных заключений. Ниже по тексту приводится мнения </w:t>
      </w:r>
      <w:r w:rsidR="002D613B" w:rsidRPr="00731FC6">
        <w:rPr>
          <w:sz w:val="28"/>
          <w:szCs w:val="28"/>
        </w:rPr>
        <w:t>Директора института экономики и прогнозирования НАН Украины, главы Совета НБУ Валерий Гееца (по материалам интервью Газете «Зеркало недели», 2005 год)</w:t>
      </w:r>
      <w:r w:rsidR="00666318" w:rsidRPr="00731FC6">
        <w:rPr>
          <w:sz w:val="28"/>
          <w:szCs w:val="28"/>
        </w:rPr>
        <w:t xml:space="preserve"> [17, с.6]</w:t>
      </w:r>
      <w:r w:rsidR="002D613B" w:rsidRPr="00731FC6">
        <w:rPr>
          <w:sz w:val="28"/>
          <w:szCs w:val="28"/>
        </w:rPr>
        <w:t>.</w:t>
      </w:r>
    </w:p>
    <w:p w:rsidR="002D613B" w:rsidRPr="00731FC6" w:rsidRDefault="002D613B" w:rsidP="00731FC6">
      <w:pPr>
        <w:shd w:val="clear" w:color="auto" w:fill="FFFFFF"/>
        <w:spacing w:line="360" w:lineRule="auto"/>
        <w:ind w:firstLine="709"/>
        <w:jc w:val="both"/>
        <w:rPr>
          <w:sz w:val="28"/>
          <w:szCs w:val="28"/>
        </w:rPr>
      </w:pPr>
      <w:r w:rsidRPr="00731FC6">
        <w:rPr>
          <w:sz w:val="28"/>
          <w:szCs w:val="28"/>
        </w:rPr>
        <w:t>В</w:t>
      </w:r>
      <w:r w:rsidR="00731FC6">
        <w:rPr>
          <w:sz w:val="28"/>
          <w:szCs w:val="28"/>
        </w:rPr>
        <w:t xml:space="preserve"> </w:t>
      </w:r>
      <w:r w:rsidRPr="00731FC6">
        <w:rPr>
          <w:sz w:val="28"/>
          <w:szCs w:val="28"/>
        </w:rPr>
        <w:t>Основах кредитно-денежной политики НБУ на 2005 год</w:t>
      </w:r>
      <w:r w:rsidR="00731FC6">
        <w:rPr>
          <w:sz w:val="28"/>
          <w:szCs w:val="28"/>
        </w:rPr>
        <w:t xml:space="preserve"> </w:t>
      </w:r>
      <w:r w:rsidR="001B02CA" w:rsidRPr="00731FC6">
        <w:rPr>
          <w:sz w:val="28"/>
          <w:szCs w:val="28"/>
        </w:rPr>
        <w:t>появилось словосочетание «таргетирование инфляции»</w:t>
      </w:r>
      <w:r w:rsidRPr="00731FC6">
        <w:rPr>
          <w:sz w:val="28"/>
          <w:szCs w:val="28"/>
        </w:rPr>
        <w:t>. Эксперт так определяет сущность этого целевого направления. Данное направление означает,</w:t>
      </w:r>
      <w:r w:rsidR="00731FC6">
        <w:rPr>
          <w:sz w:val="28"/>
          <w:szCs w:val="28"/>
        </w:rPr>
        <w:t xml:space="preserve"> </w:t>
      </w:r>
      <w:r w:rsidRPr="00731FC6">
        <w:rPr>
          <w:sz w:val="28"/>
          <w:szCs w:val="28"/>
        </w:rPr>
        <w:t>что для выполнения задачи поддержания стабильности денежной единицы в качестве якоря макроэкономической стабильности вместо валютного курса берутся цены. Со временем курс будет определяться спросом и предложением валюты на рынке. Понятно, что в зависимости от экономической конъюнктуры и перспектив экономической политики данный процесс может меняться в ту или иную сторону. Для примера: общеизвестно, что курсы валют ведущих экономик мира тоже подвержены колебаниям в силу самых разнообразных факторов. Скорость процесса перехода</w:t>
      </w:r>
      <w:r w:rsidR="00731FC6">
        <w:rPr>
          <w:sz w:val="28"/>
          <w:szCs w:val="28"/>
        </w:rPr>
        <w:t xml:space="preserve"> </w:t>
      </w:r>
      <w:r w:rsidRPr="00731FC6">
        <w:rPr>
          <w:sz w:val="28"/>
          <w:szCs w:val="28"/>
        </w:rPr>
        <w:t xml:space="preserve">Украины в этом напрвлении будет зависеть от изменений как в экономике, так и в факторах и условиях, их определяющих. Если положительные структурные преобразования будут идти достаточно быстро, то можно перейти к плавающему курсу. Если они затормозятся или даже повернут вспять, поддержание конкурентоспособности страны будет лежать в плоскости ценовой конкуренции, а, следовательно, и политика обменного курса будет направлена на это. Поэтому переход к инфляционному таргетированию как стратегия - это приемлемо, но как действие - это не разовая акция. Чисто теоретически это можно будет сделать в течение одного-двух лет. В условиях нынешней неопределенности дать такой прогноз сложно. Исследования экономик Польши и Чехии показывают, что усиление национальной денежной единицы негативно сказывалось на росте ВВП. Или, скажем, Китай очень жестко стоит на позиции удержания курса. В ответ на критику США в июле он ревальвировал юань, но всего на 2%. При этом следует учитывать, что инструментом заниженного курса нельзя пользоваться до бесконечности. Во-первых, тогда нет стимула для структурных преобразований (проблема морального риска). Во-вторых, рост денежных агрегатов вызовет инфляцию. В ситуации, когда растут цены и их снижения добиваются за счет ревальвации, страдают многие, особенно, если инфляцию вызвали не монетарные факторы, как это имело место в Украине ранее. Что касается других инструментов, уменьшающих риски, то для них нужны развитый фондовый рынок и институты, обеспечивающие свободный переток капитала, а все это отстраивается годами. </w:t>
      </w:r>
    </w:p>
    <w:p w:rsidR="002D613B" w:rsidRPr="00731FC6" w:rsidRDefault="002D613B" w:rsidP="00731FC6">
      <w:pPr>
        <w:shd w:val="clear" w:color="auto" w:fill="FFFFFF"/>
        <w:spacing w:line="360" w:lineRule="auto"/>
        <w:ind w:firstLine="709"/>
        <w:jc w:val="both"/>
        <w:rPr>
          <w:sz w:val="28"/>
          <w:szCs w:val="28"/>
        </w:rPr>
      </w:pPr>
      <w:r w:rsidRPr="00731FC6">
        <w:rPr>
          <w:sz w:val="28"/>
          <w:szCs w:val="28"/>
        </w:rPr>
        <w:t>Большой риск</w:t>
      </w:r>
      <w:r w:rsidR="00731FC6">
        <w:rPr>
          <w:sz w:val="28"/>
          <w:szCs w:val="28"/>
        </w:rPr>
        <w:t xml:space="preserve"> </w:t>
      </w:r>
      <w:r w:rsidRPr="00731FC6">
        <w:rPr>
          <w:sz w:val="28"/>
          <w:szCs w:val="28"/>
        </w:rPr>
        <w:t xml:space="preserve">настоящей денежно-кредитной политики связан с тем, что ревальвация национальной денежной единицы в долларизованной экономике мгновенно приводит к обесцениванию сбережений. Население попадает в ловушку: долгое время оно не верило в гривню, поэтому нашло альтернативный источник сбережений в виде иностранной валюты. Сейчас, после нескольких лет стабильного обменного курса, еще не восстановилось полностью доверие к национальной валюте, а тут ревальвация... Надо помнить, экономика не любит шоков. </w:t>
      </w:r>
    </w:p>
    <w:p w:rsidR="002D613B" w:rsidRPr="00731FC6" w:rsidRDefault="002D613B" w:rsidP="00731FC6">
      <w:pPr>
        <w:shd w:val="clear" w:color="auto" w:fill="FFFFFF"/>
        <w:spacing w:line="360" w:lineRule="auto"/>
        <w:ind w:firstLine="709"/>
        <w:jc w:val="both"/>
        <w:rPr>
          <w:sz w:val="28"/>
          <w:szCs w:val="28"/>
        </w:rPr>
      </w:pPr>
      <w:r w:rsidRPr="00731FC6">
        <w:rPr>
          <w:sz w:val="28"/>
          <w:szCs w:val="28"/>
        </w:rPr>
        <w:t xml:space="preserve">Борьба с долларизацией экономики должна происходить постепенно и это возможно за счет ревальвации. Если одновременно есть и инфляция, и ревальвация, тогда кроме недвижимости и ценных металлов некуда податься со сбережениями. И это проблема не только Нацбанка, правительство также должно думать о том, чтобы чрезмерными бюджетными расходами социально ориентированного характера при дефиците свободных мощностей не провоцировать инфляцию и не создавать дополнительные льготные условия для импорта. </w:t>
      </w:r>
    </w:p>
    <w:p w:rsidR="002D613B" w:rsidRPr="00731FC6" w:rsidRDefault="002D613B" w:rsidP="00731FC6">
      <w:pPr>
        <w:shd w:val="clear" w:color="auto" w:fill="FFFFFF"/>
        <w:spacing w:line="360" w:lineRule="auto"/>
        <w:ind w:firstLine="709"/>
        <w:jc w:val="both"/>
        <w:rPr>
          <w:sz w:val="28"/>
          <w:szCs w:val="28"/>
        </w:rPr>
      </w:pPr>
      <w:r w:rsidRPr="00731FC6">
        <w:rPr>
          <w:sz w:val="28"/>
          <w:szCs w:val="28"/>
        </w:rPr>
        <w:t>Все это время инфляция (2001-200</w:t>
      </w:r>
      <w:r w:rsidR="00666318" w:rsidRPr="00731FC6">
        <w:rPr>
          <w:sz w:val="28"/>
          <w:szCs w:val="28"/>
        </w:rPr>
        <w:t>5</w:t>
      </w:r>
      <w:r w:rsidRPr="00731FC6">
        <w:rPr>
          <w:sz w:val="28"/>
          <w:szCs w:val="28"/>
        </w:rPr>
        <w:t xml:space="preserve"> г) в Украине была намного меньше, чем рост денежных агрегатов. Поэтому население весьма спокойно реагировало на рост цен, резкая реакция была лишь со стороны политиков. А вот на фоне спада экономики такая же инфляция вызвала негативную реакцию граждан. Однако, если в Украине будет активно развиваться фондовый рынок, то он будет способствовать при ранее указанных предпосылках повышению монетизации экономики, поэтому в результате будут соблюдаться условия для поддержания экономического роста. </w:t>
      </w:r>
    </w:p>
    <w:p w:rsidR="002D613B" w:rsidRPr="00731FC6" w:rsidRDefault="00517348" w:rsidP="00731FC6">
      <w:pPr>
        <w:spacing w:line="360" w:lineRule="auto"/>
        <w:ind w:firstLine="709"/>
        <w:jc w:val="both"/>
        <w:rPr>
          <w:color w:val="000000"/>
          <w:sz w:val="28"/>
          <w:szCs w:val="28"/>
        </w:rPr>
      </w:pPr>
      <w:r w:rsidRPr="00731FC6">
        <w:rPr>
          <w:color w:val="000000"/>
          <w:sz w:val="28"/>
          <w:szCs w:val="28"/>
        </w:rPr>
        <w:t>Приоритетными целями</w:t>
      </w:r>
      <w:r w:rsidR="002D613B" w:rsidRPr="00731FC6">
        <w:rPr>
          <w:color w:val="000000"/>
          <w:sz w:val="28"/>
          <w:szCs w:val="28"/>
        </w:rPr>
        <w:t xml:space="preserve"> денежно-кредитной политики Украины на современном этапе являются</w:t>
      </w:r>
      <w:r w:rsidR="00666318" w:rsidRPr="00731FC6">
        <w:rPr>
          <w:color w:val="000000"/>
          <w:sz w:val="28"/>
          <w:szCs w:val="28"/>
        </w:rPr>
        <w:t xml:space="preserve"> </w:t>
      </w:r>
      <w:r w:rsidR="00666318" w:rsidRPr="00731FC6">
        <w:rPr>
          <w:sz w:val="28"/>
          <w:szCs w:val="28"/>
        </w:rPr>
        <w:t>[19, с.8]</w:t>
      </w:r>
      <w:r w:rsidR="002D613B" w:rsidRPr="00731FC6">
        <w:rPr>
          <w:color w:val="000000"/>
          <w:sz w:val="28"/>
          <w:szCs w:val="28"/>
        </w:rPr>
        <w:t>:</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обеспечение внутренней и внешней стабильности гривны как монетарной предпосылки экономического роста;</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поддержание уровня инфляции в границах 6-7%;</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наращивание золотовалютных резервов;</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улучшение структуры денежной массы и рост уровня монетизации экономики;</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создание условий для снижения цены кредитных ресурсов;</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применение методов по стимулированию развития фондового рынка;</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увеличение доверия кредиторов и вкладчиков к банковской системе;</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расширение безналичной формы расчетов;</w:t>
      </w:r>
    </w:p>
    <w:p w:rsidR="002D613B" w:rsidRPr="00731FC6" w:rsidRDefault="002D613B" w:rsidP="00731FC6">
      <w:pPr>
        <w:numPr>
          <w:ilvl w:val="0"/>
          <w:numId w:val="8"/>
        </w:numPr>
        <w:tabs>
          <w:tab w:val="clear" w:pos="720"/>
          <w:tab w:val="num" w:pos="1080"/>
        </w:tabs>
        <w:spacing w:line="360" w:lineRule="auto"/>
        <w:ind w:left="0" w:firstLine="709"/>
        <w:jc w:val="both"/>
        <w:rPr>
          <w:color w:val="000000"/>
          <w:sz w:val="28"/>
          <w:szCs w:val="28"/>
        </w:rPr>
      </w:pPr>
      <w:r w:rsidRPr="00731FC6">
        <w:rPr>
          <w:color w:val="000000"/>
          <w:sz w:val="28"/>
          <w:szCs w:val="28"/>
        </w:rPr>
        <w:t>усовершенствование банковского законодательства и нормативно-правовых актов НБУ.</w:t>
      </w:r>
    </w:p>
    <w:p w:rsidR="002D613B" w:rsidRPr="00731FC6" w:rsidRDefault="002D613B" w:rsidP="00731FC6">
      <w:pPr>
        <w:shd w:val="clear" w:color="auto" w:fill="FFFFFF"/>
        <w:autoSpaceDE w:val="0"/>
        <w:autoSpaceDN w:val="0"/>
        <w:adjustRightInd w:val="0"/>
        <w:spacing w:line="360" w:lineRule="auto"/>
        <w:ind w:firstLine="709"/>
        <w:jc w:val="both"/>
        <w:rPr>
          <w:color w:val="000000"/>
          <w:sz w:val="28"/>
          <w:szCs w:val="28"/>
        </w:rPr>
      </w:pPr>
    </w:p>
    <w:p w:rsidR="009214FA" w:rsidRPr="00731FC6" w:rsidRDefault="009214FA" w:rsidP="00731FC6">
      <w:pPr>
        <w:shd w:val="clear" w:color="auto" w:fill="FFFFFF"/>
        <w:autoSpaceDE w:val="0"/>
        <w:autoSpaceDN w:val="0"/>
        <w:adjustRightInd w:val="0"/>
        <w:spacing w:line="360" w:lineRule="auto"/>
        <w:ind w:firstLine="709"/>
        <w:jc w:val="center"/>
        <w:rPr>
          <w:b/>
          <w:bCs/>
          <w:sz w:val="28"/>
          <w:szCs w:val="28"/>
        </w:rPr>
      </w:pPr>
      <w:r w:rsidRPr="00731FC6">
        <w:rPr>
          <w:b/>
          <w:bCs/>
          <w:color w:val="000000"/>
          <w:sz w:val="28"/>
          <w:szCs w:val="28"/>
        </w:rPr>
        <w:t>2.3.Инструменты денежно-кредитной политики</w:t>
      </w:r>
    </w:p>
    <w:p w:rsidR="009214FA" w:rsidRPr="00731FC6" w:rsidRDefault="009214FA" w:rsidP="00731FC6">
      <w:pPr>
        <w:shd w:val="clear" w:color="auto" w:fill="FFFFFF"/>
        <w:autoSpaceDE w:val="0"/>
        <w:autoSpaceDN w:val="0"/>
        <w:adjustRightInd w:val="0"/>
        <w:spacing w:line="360" w:lineRule="auto"/>
        <w:ind w:firstLine="709"/>
        <w:jc w:val="both"/>
        <w:rPr>
          <w:color w:val="000000"/>
          <w:sz w:val="28"/>
          <w:szCs w:val="28"/>
        </w:rPr>
      </w:pP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Одним из способов воздействия государства на экономику является денежно-кредитная (монетарная) политика государства – совокупность форм и методов государственного влияния на предложение денег (М</w:t>
      </w:r>
      <w:r w:rsidRPr="00731FC6">
        <w:rPr>
          <w:color w:val="000000"/>
          <w:sz w:val="28"/>
          <w:szCs w:val="28"/>
          <w:vertAlign w:val="superscript"/>
          <w:lang w:val="en-US"/>
        </w:rPr>
        <w:t>S</w:t>
      </w:r>
      <w:r w:rsidRPr="00731FC6">
        <w:rPr>
          <w:color w:val="000000"/>
          <w:sz w:val="28"/>
          <w:szCs w:val="28"/>
        </w:rPr>
        <w:t>) с целью обеспечения равновесия между предложением денег и спросом на них. Осуществляется эта политика центральным банком страны (НБУ), ее основная функция - создание таких условий, при которых денежно-кредитная система была бы устойчивой и функционировала в интересах, экономического роста, высокого уровня занятости, стабильного уровня цен и баланса внешнеэкономической деятельности.</w:t>
      </w:r>
      <w:r w:rsidR="00D73A08" w:rsidRPr="00731FC6">
        <w:rPr>
          <w:color w:val="000000"/>
          <w:sz w:val="28"/>
          <w:szCs w:val="28"/>
        </w:rPr>
        <w:t xml:space="preserve"> </w:t>
      </w:r>
      <w:r w:rsidRPr="00731FC6">
        <w:rPr>
          <w:color w:val="000000"/>
          <w:sz w:val="28"/>
          <w:szCs w:val="28"/>
        </w:rPr>
        <w:t>Главным заданием монетарной политики является определение спроса на деньги со стороны экономических агентов и обеспечения соответствующего предложения, которое бы соответствовало</w:t>
      </w:r>
      <w:r w:rsidR="00D73A08" w:rsidRPr="00731FC6">
        <w:rPr>
          <w:color w:val="000000"/>
          <w:sz w:val="28"/>
          <w:szCs w:val="28"/>
        </w:rPr>
        <w:t xml:space="preserve"> </w:t>
      </w:r>
      <w:r w:rsidRPr="00731FC6">
        <w:rPr>
          <w:color w:val="000000"/>
          <w:sz w:val="28"/>
          <w:szCs w:val="28"/>
        </w:rPr>
        <w:t>запланированному увеличению объемов производства без угрозы стабильности национальной валюте и денежно-кредитному рынку в целом, а также препятствовала развитию инфляции за счет монетарной составной.</w:t>
      </w:r>
    </w:p>
    <w:p w:rsidR="00D73A08"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Задачи монетарной политики</w:t>
      </w:r>
      <w:r w:rsidR="00666318" w:rsidRPr="00731FC6">
        <w:rPr>
          <w:color w:val="000000"/>
          <w:sz w:val="28"/>
          <w:szCs w:val="28"/>
        </w:rPr>
        <w:t xml:space="preserve"> </w:t>
      </w:r>
      <w:r w:rsidR="00666318" w:rsidRPr="00731FC6">
        <w:rPr>
          <w:sz w:val="28"/>
          <w:szCs w:val="28"/>
        </w:rPr>
        <w:t>[21, с.59]</w:t>
      </w:r>
      <w:r w:rsidRPr="00731FC6">
        <w:rPr>
          <w:color w:val="000000"/>
          <w:sz w:val="28"/>
          <w:szCs w:val="28"/>
        </w:rPr>
        <w:t xml:space="preserve">: </w:t>
      </w:r>
    </w:p>
    <w:p w:rsidR="00D73A08" w:rsidRPr="00731FC6" w:rsidRDefault="00D16DCF" w:rsidP="00731FC6">
      <w:pPr>
        <w:shd w:val="clear" w:color="auto" w:fill="FFFFFF"/>
        <w:spacing w:line="360" w:lineRule="auto"/>
        <w:ind w:firstLine="709"/>
        <w:jc w:val="both"/>
        <w:rPr>
          <w:color w:val="000000"/>
          <w:sz w:val="28"/>
          <w:szCs w:val="28"/>
        </w:rPr>
      </w:pPr>
      <w:r w:rsidRPr="00731FC6">
        <w:rPr>
          <w:color w:val="000000"/>
          <w:sz w:val="28"/>
          <w:szCs w:val="28"/>
        </w:rPr>
        <w:t xml:space="preserve">- </w:t>
      </w:r>
      <w:r w:rsidR="00444227" w:rsidRPr="00731FC6">
        <w:rPr>
          <w:color w:val="000000"/>
          <w:sz w:val="28"/>
          <w:szCs w:val="28"/>
        </w:rPr>
        <w:t xml:space="preserve">улучшение структуры денежной массы; </w:t>
      </w:r>
    </w:p>
    <w:p w:rsidR="00D73A08" w:rsidRPr="00731FC6" w:rsidRDefault="00D16DCF" w:rsidP="00731FC6">
      <w:pPr>
        <w:shd w:val="clear" w:color="auto" w:fill="FFFFFF"/>
        <w:spacing w:line="360" w:lineRule="auto"/>
        <w:ind w:firstLine="709"/>
        <w:jc w:val="both"/>
        <w:rPr>
          <w:color w:val="000000"/>
          <w:sz w:val="28"/>
          <w:szCs w:val="28"/>
        </w:rPr>
      </w:pPr>
      <w:r w:rsidRPr="00731FC6">
        <w:rPr>
          <w:color w:val="000000"/>
          <w:sz w:val="28"/>
          <w:szCs w:val="28"/>
        </w:rPr>
        <w:t xml:space="preserve">- </w:t>
      </w:r>
      <w:r w:rsidR="00444227" w:rsidRPr="00731FC6">
        <w:rPr>
          <w:color w:val="000000"/>
          <w:sz w:val="28"/>
          <w:szCs w:val="28"/>
        </w:rPr>
        <w:t xml:space="preserve">расширение сферы применения безналичных расчетов; </w:t>
      </w:r>
    </w:p>
    <w:p w:rsidR="00D73A08" w:rsidRPr="00731FC6" w:rsidRDefault="00D16DCF" w:rsidP="00731FC6">
      <w:pPr>
        <w:shd w:val="clear" w:color="auto" w:fill="FFFFFF"/>
        <w:spacing w:line="360" w:lineRule="auto"/>
        <w:ind w:firstLine="709"/>
        <w:jc w:val="both"/>
        <w:rPr>
          <w:color w:val="000000"/>
          <w:sz w:val="28"/>
          <w:szCs w:val="28"/>
        </w:rPr>
      </w:pPr>
      <w:r w:rsidRPr="00731FC6">
        <w:rPr>
          <w:color w:val="000000"/>
          <w:sz w:val="28"/>
          <w:szCs w:val="28"/>
        </w:rPr>
        <w:t xml:space="preserve">- </w:t>
      </w:r>
      <w:r w:rsidR="00444227" w:rsidRPr="00731FC6">
        <w:rPr>
          <w:color w:val="000000"/>
          <w:sz w:val="28"/>
          <w:szCs w:val="28"/>
        </w:rPr>
        <w:t xml:space="preserve">обеспечение роста объемов валютных резервов центробанка; </w:t>
      </w:r>
    </w:p>
    <w:p w:rsidR="00444227" w:rsidRPr="00731FC6" w:rsidRDefault="00D16DCF" w:rsidP="00731FC6">
      <w:pPr>
        <w:shd w:val="clear" w:color="auto" w:fill="FFFFFF"/>
        <w:spacing w:line="360" w:lineRule="auto"/>
        <w:ind w:firstLine="709"/>
        <w:jc w:val="both"/>
        <w:rPr>
          <w:color w:val="000000"/>
          <w:sz w:val="28"/>
          <w:szCs w:val="28"/>
        </w:rPr>
      </w:pPr>
      <w:r w:rsidRPr="00731FC6">
        <w:rPr>
          <w:color w:val="000000"/>
          <w:sz w:val="28"/>
          <w:szCs w:val="28"/>
        </w:rPr>
        <w:t xml:space="preserve">- </w:t>
      </w:r>
      <w:r w:rsidR="00444227" w:rsidRPr="00731FC6">
        <w:rPr>
          <w:color w:val="000000"/>
          <w:sz w:val="28"/>
          <w:szCs w:val="28"/>
        </w:rPr>
        <w:t>обеспечение экономически обоснованного уровня обменного курса национальной денежной единицы (гривны).</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В Украине, с созданием в сентябре 1991 г. Национального банка Украины (НБУ), начался процесс формирования двухуровневой структуры банковской системы, представленной, с одной стороны, НБУ, а с другой – сетью коммерческих банков и банковских институтов.</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Центральный банк осуществляет монетарную политику путем прямого влияния на предложения денег (эмиссия наличности, лимит объемов кредитов, которые НБУ предоставляет правительству и коммерческим банкам, прямое регулирование процентной ставки).</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НБУ принадлежит исключительное право на эмиссию денег. Основным видом наличных кредитных денег являются банкноты. Монопольное право центрального банка осуществлять эмиссию банкнот является основой контроля над предложением денег.</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Влияние центробанка на условия предоставления кредита является основой влияния на объем спроса и предложения денег. Эмиссия денег, имеющих кредитную основу (банкнот), должна осуществляться под определенное обеспечение, которым выступают долговые обязательства хозяйствующих субъектов (коммерческие векселя, банковские акцепты), долговые обязательства правительства, а также иностранная валюта</w:t>
      </w:r>
      <w:r w:rsidR="00666318" w:rsidRPr="00731FC6">
        <w:rPr>
          <w:color w:val="000000"/>
          <w:sz w:val="28"/>
          <w:szCs w:val="28"/>
        </w:rPr>
        <w:t xml:space="preserve"> </w:t>
      </w:r>
      <w:r w:rsidR="00666318" w:rsidRPr="00731FC6">
        <w:rPr>
          <w:sz w:val="28"/>
          <w:szCs w:val="28"/>
        </w:rPr>
        <w:t>[21, с.60]</w:t>
      </w:r>
      <w:r w:rsidRPr="00731FC6">
        <w:rPr>
          <w:color w:val="000000"/>
          <w:sz w:val="28"/>
          <w:szCs w:val="28"/>
        </w:rPr>
        <w:t>.</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Одновременно безналичную эмиссию могут осуществлять и коммерческие банки. При этом важным является то, что кредитная эмиссия предшествует эмиссии наличности, поскольку современные банкноты обеспечиваются активами центробанка, основными статьями которых являются валютные резервы, государственные ценные бумаги и кредиты банковским учреждениям. Таким образом, эмиссионный процесс в экономике определяется в конечном итоге отношениями центрального банка с коммерческими банками и правительством. И именно эти отношения являются решающими в регулировании денежного оборота. С другой стороны, центробанк, увеличивая объем кредитов, предоставляемых коммерческим банкам и правительству, увеличивает собственные ресурсы кредитования. Этим он отличается от коммерческих банков, которые выполняя мультипликацию банковских депозитов, имеют границу мультипликативного процесса, обусловленную его тенденцией к угасанию.</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Основными опосредованными инструментами кредитно-денежной политики являются</w:t>
      </w:r>
      <w:r w:rsidR="00666318" w:rsidRPr="00731FC6">
        <w:rPr>
          <w:color w:val="000000"/>
          <w:sz w:val="28"/>
          <w:szCs w:val="28"/>
        </w:rPr>
        <w:t xml:space="preserve"> </w:t>
      </w:r>
      <w:r w:rsidR="00666318" w:rsidRPr="00731FC6">
        <w:rPr>
          <w:sz w:val="28"/>
          <w:szCs w:val="28"/>
        </w:rPr>
        <w:t>[21, с.62]</w:t>
      </w:r>
      <w:r w:rsidRPr="00731FC6">
        <w:rPr>
          <w:color w:val="000000"/>
          <w:sz w:val="28"/>
          <w:szCs w:val="28"/>
        </w:rPr>
        <w:t>:</w:t>
      </w:r>
    </w:p>
    <w:p w:rsidR="00D16DCF" w:rsidRPr="00731FC6" w:rsidRDefault="00D16DCF" w:rsidP="00731FC6">
      <w:pPr>
        <w:widowControl w:val="0"/>
        <w:shd w:val="clear" w:color="auto" w:fill="FFFFFF"/>
        <w:tabs>
          <w:tab w:val="left" w:pos="821"/>
        </w:tabs>
        <w:autoSpaceDE w:val="0"/>
        <w:autoSpaceDN w:val="0"/>
        <w:adjustRightInd w:val="0"/>
        <w:spacing w:line="360" w:lineRule="auto"/>
        <w:ind w:firstLine="709"/>
        <w:jc w:val="both"/>
        <w:rPr>
          <w:color w:val="000000"/>
          <w:sz w:val="28"/>
          <w:szCs w:val="28"/>
        </w:rPr>
      </w:pPr>
      <w:r w:rsidRPr="00731FC6">
        <w:rPr>
          <w:color w:val="000000"/>
          <w:sz w:val="28"/>
          <w:szCs w:val="28"/>
        </w:rPr>
        <w:t xml:space="preserve">- </w:t>
      </w:r>
      <w:r w:rsidR="00444227" w:rsidRPr="00731FC6">
        <w:rPr>
          <w:color w:val="000000"/>
          <w:sz w:val="28"/>
          <w:szCs w:val="28"/>
        </w:rPr>
        <w:t>операции на открытом рынке;</w:t>
      </w:r>
    </w:p>
    <w:p w:rsidR="00D16DCF" w:rsidRPr="00731FC6" w:rsidRDefault="00D16DCF" w:rsidP="00731FC6">
      <w:pPr>
        <w:widowControl w:val="0"/>
        <w:shd w:val="clear" w:color="auto" w:fill="FFFFFF"/>
        <w:tabs>
          <w:tab w:val="left" w:pos="821"/>
        </w:tabs>
        <w:autoSpaceDE w:val="0"/>
        <w:autoSpaceDN w:val="0"/>
        <w:adjustRightInd w:val="0"/>
        <w:spacing w:line="360" w:lineRule="auto"/>
        <w:ind w:firstLine="709"/>
        <w:jc w:val="both"/>
        <w:rPr>
          <w:color w:val="000000"/>
          <w:sz w:val="28"/>
          <w:szCs w:val="28"/>
        </w:rPr>
      </w:pPr>
      <w:r w:rsidRPr="00731FC6">
        <w:rPr>
          <w:color w:val="000000"/>
          <w:sz w:val="28"/>
          <w:szCs w:val="28"/>
        </w:rPr>
        <w:t>-</w:t>
      </w:r>
      <w:r w:rsidR="00731FC6">
        <w:rPr>
          <w:color w:val="000000"/>
          <w:sz w:val="28"/>
          <w:szCs w:val="28"/>
        </w:rPr>
        <w:t xml:space="preserve"> </w:t>
      </w:r>
      <w:r w:rsidR="00444227" w:rsidRPr="00731FC6">
        <w:rPr>
          <w:color w:val="000000"/>
          <w:sz w:val="28"/>
          <w:szCs w:val="28"/>
        </w:rPr>
        <w:t>изменение учетной ставки центрального банка;</w:t>
      </w:r>
    </w:p>
    <w:p w:rsidR="00444227" w:rsidRPr="00731FC6" w:rsidRDefault="00D16DCF" w:rsidP="00731FC6">
      <w:pPr>
        <w:widowControl w:val="0"/>
        <w:shd w:val="clear" w:color="auto" w:fill="FFFFFF"/>
        <w:tabs>
          <w:tab w:val="left" w:pos="821"/>
        </w:tabs>
        <w:autoSpaceDE w:val="0"/>
        <w:autoSpaceDN w:val="0"/>
        <w:adjustRightInd w:val="0"/>
        <w:spacing w:line="360" w:lineRule="auto"/>
        <w:ind w:firstLine="709"/>
        <w:jc w:val="both"/>
        <w:rPr>
          <w:color w:val="000000"/>
          <w:sz w:val="28"/>
          <w:szCs w:val="28"/>
        </w:rPr>
      </w:pPr>
      <w:r w:rsidRPr="00731FC6">
        <w:rPr>
          <w:color w:val="000000"/>
          <w:sz w:val="28"/>
          <w:szCs w:val="28"/>
        </w:rPr>
        <w:t xml:space="preserve">- </w:t>
      </w:r>
      <w:r w:rsidR="00444227" w:rsidRPr="00731FC6">
        <w:rPr>
          <w:color w:val="000000"/>
          <w:sz w:val="28"/>
          <w:szCs w:val="28"/>
        </w:rPr>
        <w:t>изменение нормы обязательных резервов.</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Операции на открытом рынке включают покупку и продажу центральным банком страны правительственных ценных бумаг или валюты. Эта форма регулирования экономики является наиболее эффективной, т.к. без особых усилий может способствовать расширению или сокращению активных операции банков (предоставлению кредитов).</w:t>
      </w:r>
      <w:r w:rsidR="00D16DCF" w:rsidRPr="00731FC6">
        <w:rPr>
          <w:color w:val="000000"/>
          <w:sz w:val="28"/>
          <w:szCs w:val="28"/>
        </w:rPr>
        <w:t xml:space="preserve"> </w:t>
      </w:r>
      <w:r w:rsidRPr="00731FC6">
        <w:rPr>
          <w:color w:val="000000"/>
          <w:sz w:val="28"/>
          <w:szCs w:val="28"/>
        </w:rPr>
        <w:t>Например, в условиях спада в экономике правительство заинтересовано в увеличении деловой активности предприятий. Для этого оно осуществляет скупку государственных облигаций, ранее выпущенных в обращение, досрочно погашая свои обязательства по выплате дохода. В результате этого предприятия и частные лица получают на руки наличные деньги, которые могут пустить в хозяйственный оборот, а значит, будут созданы предпосылки для увеличения объема производства. Наоборот, в условиях инфляционного «перегрева» экономики на вершине экономического цикла центральный банк увеличивает продажу государственных ценных бумаг. Высокий доход по этим облигациям привлекает средства инвесторов, банков, других финансовых учреждений. Масса наличных денег, работающих в экономике, сокращается, деловая активность затухает.</w:t>
      </w:r>
      <w:r w:rsidR="00D16DCF" w:rsidRPr="00731FC6">
        <w:rPr>
          <w:color w:val="000000"/>
          <w:sz w:val="28"/>
          <w:szCs w:val="28"/>
        </w:rPr>
        <w:t xml:space="preserve"> </w:t>
      </w:r>
      <w:r w:rsidRPr="00731FC6">
        <w:rPr>
          <w:color w:val="000000"/>
          <w:sz w:val="28"/>
          <w:szCs w:val="28"/>
        </w:rPr>
        <w:t>Операции на открытом рынке наиболее широко практикуются центральным банком тех стран, где существует емкий рынок государственных облигаций (США, Великобритании, Канада)</w:t>
      </w:r>
      <w:r w:rsidR="00666318" w:rsidRPr="00731FC6">
        <w:rPr>
          <w:sz w:val="28"/>
          <w:szCs w:val="28"/>
        </w:rPr>
        <w:t xml:space="preserve"> [16, с.44]</w:t>
      </w:r>
      <w:r w:rsidRPr="00731FC6">
        <w:rPr>
          <w:color w:val="000000"/>
          <w:sz w:val="28"/>
          <w:szCs w:val="28"/>
        </w:rPr>
        <w:t>.</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Изменение учетной ставки ссудного процента – это изменение ставки процента, по которой центральный банк страны предоставляет ссуды коммерческим банкам. Эта ставка называется ставкой рефинансирования, или ставкой центрального кредита. Эта мера направлена на изменение объема ссуд частных банков и центрального банка. Ее смысл состоит в том, что меняя уровень ставки процента по кредитам, выдаваемым частным банкам, центральный банк тем самым влияет на возможность этих банков выдавать кредиты.</w:t>
      </w:r>
      <w:r w:rsidR="00D16DCF" w:rsidRPr="00731FC6">
        <w:rPr>
          <w:color w:val="000000"/>
          <w:sz w:val="28"/>
          <w:szCs w:val="28"/>
        </w:rPr>
        <w:t xml:space="preserve"> </w:t>
      </w:r>
      <w:r w:rsidRPr="00731FC6">
        <w:rPr>
          <w:color w:val="000000"/>
          <w:sz w:val="28"/>
          <w:szCs w:val="28"/>
        </w:rPr>
        <w:t>Как правило, государство повышает процентную ставку в период бурного экономического роста, чтобы ослабить «перегрев» экономики. Удорожание кредита и ограничение притока денег в кредитную систему называется политикой «дорогих денег». В период спада деловой активности государство проводит снижение ставки процента по кредитам. Удешевление кредита и расширение ресурсов кредитной системы используется как стимул к росту производства (политика «дешевых денег»)</w:t>
      </w:r>
      <w:r w:rsidR="00666318" w:rsidRPr="00731FC6">
        <w:rPr>
          <w:sz w:val="28"/>
          <w:szCs w:val="28"/>
        </w:rPr>
        <w:t xml:space="preserve"> [16, с.45]</w:t>
      </w:r>
      <w:r w:rsidRPr="00731FC6">
        <w:rPr>
          <w:color w:val="000000"/>
          <w:sz w:val="28"/>
          <w:szCs w:val="28"/>
        </w:rPr>
        <w:t>.</w:t>
      </w:r>
    </w:p>
    <w:p w:rsidR="00444227" w:rsidRPr="00731FC6" w:rsidRDefault="00444227" w:rsidP="00731FC6">
      <w:pPr>
        <w:shd w:val="clear" w:color="auto" w:fill="FFFFFF"/>
        <w:spacing w:line="360" w:lineRule="auto"/>
        <w:ind w:firstLine="709"/>
        <w:jc w:val="both"/>
        <w:rPr>
          <w:color w:val="000000"/>
          <w:sz w:val="28"/>
          <w:szCs w:val="28"/>
        </w:rPr>
      </w:pPr>
      <w:r w:rsidRPr="00731FC6">
        <w:rPr>
          <w:color w:val="000000"/>
          <w:sz w:val="28"/>
          <w:szCs w:val="28"/>
        </w:rPr>
        <w:t>Изменение нормы обязательных резервов – это метод прямого воздействия на величину банковских резервов, которые в обязательном порядке банки и сберегательные учреждения должны держать в виде вкладов в центральном банке страны. Объем обязательных резервов устанавливается в процентном отношении к видам вкладов. Чем более краткосрочным и ликвидным является вклад, тем больше норма обязательного резерва. Нормы обязательных резервов относительно стабильны и пересматриваются один</w:t>
      </w:r>
      <w:r w:rsidR="00D16DCF" w:rsidRPr="00731FC6">
        <w:rPr>
          <w:color w:val="000000"/>
          <w:sz w:val="28"/>
          <w:szCs w:val="28"/>
        </w:rPr>
        <w:t xml:space="preserve"> </w:t>
      </w:r>
      <w:r w:rsidRPr="00731FC6">
        <w:rPr>
          <w:color w:val="000000"/>
          <w:sz w:val="28"/>
          <w:szCs w:val="28"/>
        </w:rPr>
        <w:t>или два раза в год.</w:t>
      </w:r>
      <w:r w:rsidR="00D16DCF" w:rsidRPr="00731FC6">
        <w:rPr>
          <w:color w:val="000000"/>
          <w:sz w:val="28"/>
          <w:szCs w:val="28"/>
        </w:rPr>
        <w:t xml:space="preserve"> </w:t>
      </w:r>
      <w:r w:rsidRPr="00731FC6">
        <w:rPr>
          <w:color w:val="000000"/>
          <w:sz w:val="28"/>
          <w:szCs w:val="28"/>
        </w:rPr>
        <w:t>Уменьшая нормы резервов, центральный банк стимулирует высвобождение средств для расширения кредитов и через банковский мультипликатор приводит к увеличению денежного предложения. Наоборот, если центральный банк заинтересован в сокращении предложения денег, он будет увеличивать обязательные нормы резервов</w:t>
      </w:r>
      <w:r w:rsidR="00666318" w:rsidRPr="00731FC6">
        <w:rPr>
          <w:color w:val="000000"/>
          <w:sz w:val="28"/>
          <w:szCs w:val="28"/>
        </w:rPr>
        <w:t xml:space="preserve"> </w:t>
      </w:r>
      <w:r w:rsidR="00666318" w:rsidRPr="00731FC6">
        <w:rPr>
          <w:sz w:val="28"/>
          <w:szCs w:val="28"/>
        </w:rPr>
        <w:t>[16, с.46]</w:t>
      </w:r>
      <w:r w:rsidRPr="00731FC6">
        <w:rPr>
          <w:color w:val="000000"/>
          <w:sz w:val="28"/>
          <w:szCs w:val="28"/>
        </w:rPr>
        <w:t>.</w:t>
      </w:r>
    </w:p>
    <w:p w:rsidR="00444227" w:rsidRPr="00731FC6" w:rsidRDefault="00666318" w:rsidP="00731FC6">
      <w:pPr>
        <w:shd w:val="clear" w:color="auto" w:fill="FFFFFF"/>
        <w:spacing w:line="360" w:lineRule="auto"/>
        <w:ind w:firstLine="709"/>
        <w:jc w:val="both"/>
        <w:rPr>
          <w:color w:val="000000"/>
          <w:sz w:val="28"/>
          <w:szCs w:val="28"/>
        </w:rPr>
      </w:pPr>
      <w:r w:rsidRPr="00731FC6">
        <w:rPr>
          <w:color w:val="000000"/>
          <w:sz w:val="28"/>
          <w:szCs w:val="28"/>
        </w:rPr>
        <w:t>Денежно-кредитная политика в Украине</w:t>
      </w:r>
      <w:r w:rsidR="00444227" w:rsidRPr="00731FC6">
        <w:rPr>
          <w:color w:val="000000"/>
          <w:sz w:val="28"/>
          <w:szCs w:val="28"/>
        </w:rPr>
        <w:t xml:space="preserve"> в целом носит антиинфляционный характер, а ее главным инструментом является снижение эмиссии денег.</w:t>
      </w:r>
      <w:r w:rsidR="00F6056B" w:rsidRPr="00731FC6">
        <w:rPr>
          <w:color w:val="000000"/>
          <w:sz w:val="28"/>
          <w:szCs w:val="28"/>
        </w:rPr>
        <w:t xml:space="preserve"> </w:t>
      </w:r>
      <w:r w:rsidR="00444227" w:rsidRPr="00731FC6">
        <w:rPr>
          <w:color w:val="000000"/>
          <w:sz w:val="28"/>
          <w:szCs w:val="28"/>
        </w:rPr>
        <w:t>Становление денежно-кредитной политики государства,</w:t>
      </w:r>
      <w:r w:rsidR="00F6056B" w:rsidRPr="00731FC6">
        <w:rPr>
          <w:color w:val="000000"/>
          <w:sz w:val="28"/>
          <w:szCs w:val="28"/>
        </w:rPr>
        <w:t xml:space="preserve"> </w:t>
      </w:r>
      <w:r w:rsidR="00444227" w:rsidRPr="00731FC6">
        <w:rPr>
          <w:color w:val="000000"/>
          <w:sz w:val="28"/>
          <w:szCs w:val="28"/>
        </w:rPr>
        <w:t>стимулирующей экономический рост, предполагает решение двух задач. Во-первых, обеспечить выживание и развитие производственной сферы и всех ее частей, которые оказались лишенными денежных средств. Во-вторых, вести к восстановлению необходимой для эффективного функционирования экономики интеграции между производственной сферой и сферой обращения капитала, между реальным и спекулятивным секторами экономики</w:t>
      </w:r>
      <w:r w:rsidRPr="00731FC6">
        <w:rPr>
          <w:color w:val="000000"/>
          <w:sz w:val="28"/>
          <w:szCs w:val="28"/>
        </w:rPr>
        <w:t xml:space="preserve"> </w:t>
      </w:r>
      <w:r w:rsidRPr="00731FC6">
        <w:rPr>
          <w:sz w:val="28"/>
          <w:szCs w:val="28"/>
        </w:rPr>
        <w:t>[17, с.8]</w:t>
      </w:r>
      <w:r w:rsidR="00444227" w:rsidRPr="00731FC6">
        <w:rPr>
          <w:color w:val="000000"/>
          <w:sz w:val="28"/>
          <w:szCs w:val="28"/>
        </w:rPr>
        <w:t>.</w:t>
      </w:r>
    </w:p>
    <w:p w:rsidR="009214FA" w:rsidRPr="00731FC6" w:rsidRDefault="00731FC6" w:rsidP="00731FC6">
      <w:pPr>
        <w:shd w:val="clear" w:color="auto" w:fill="FFFFFF"/>
        <w:autoSpaceDE w:val="0"/>
        <w:autoSpaceDN w:val="0"/>
        <w:adjustRightInd w:val="0"/>
        <w:spacing w:line="360" w:lineRule="auto"/>
        <w:ind w:firstLine="709"/>
        <w:jc w:val="center"/>
        <w:rPr>
          <w:b/>
          <w:bCs/>
          <w:caps/>
          <w:sz w:val="28"/>
          <w:szCs w:val="28"/>
        </w:rPr>
      </w:pPr>
      <w:r>
        <w:rPr>
          <w:color w:val="000000"/>
          <w:sz w:val="28"/>
          <w:szCs w:val="28"/>
        </w:rPr>
        <w:br w:type="page"/>
      </w:r>
      <w:r w:rsidR="009214FA" w:rsidRPr="00731FC6">
        <w:rPr>
          <w:b/>
          <w:bCs/>
          <w:caps/>
          <w:color w:val="000000"/>
          <w:sz w:val="28"/>
          <w:szCs w:val="28"/>
        </w:rPr>
        <w:t>Глава</w:t>
      </w:r>
      <w:r w:rsidRPr="00731FC6">
        <w:rPr>
          <w:b/>
          <w:bCs/>
          <w:caps/>
          <w:color w:val="000000"/>
          <w:sz w:val="28"/>
          <w:szCs w:val="28"/>
        </w:rPr>
        <w:t xml:space="preserve"> </w:t>
      </w:r>
      <w:r w:rsidR="009214FA" w:rsidRPr="00731FC6">
        <w:rPr>
          <w:b/>
          <w:bCs/>
          <w:caps/>
          <w:color w:val="000000"/>
          <w:sz w:val="28"/>
          <w:szCs w:val="28"/>
        </w:rPr>
        <w:t>3.</w:t>
      </w:r>
      <w:r w:rsidRPr="00731FC6">
        <w:rPr>
          <w:b/>
          <w:bCs/>
          <w:caps/>
          <w:color w:val="000000"/>
          <w:sz w:val="28"/>
          <w:szCs w:val="28"/>
        </w:rPr>
        <w:t xml:space="preserve"> </w:t>
      </w:r>
      <w:r w:rsidR="009214FA" w:rsidRPr="00731FC6">
        <w:rPr>
          <w:b/>
          <w:bCs/>
          <w:caps/>
          <w:color w:val="000000"/>
          <w:sz w:val="28"/>
          <w:szCs w:val="28"/>
        </w:rPr>
        <w:t>Значение</w:t>
      </w:r>
      <w:r w:rsidRPr="00731FC6">
        <w:rPr>
          <w:b/>
          <w:bCs/>
          <w:caps/>
          <w:color w:val="000000"/>
          <w:sz w:val="28"/>
          <w:szCs w:val="28"/>
        </w:rPr>
        <w:t xml:space="preserve"> </w:t>
      </w:r>
      <w:r w:rsidR="009214FA" w:rsidRPr="00731FC6">
        <w:rPr>
          <w:b/>
          <w:bCs/>
          <w:caps/>
          <w:color w:val="000000"/>
          <w:sz w:val="28"/>
          <w:szCs w:val="28"/>
        </w:rPr>
        <w:t>и</w:t>
      </w:r>
      <w:r w:rsidRPr="00731FC6">
        <w:rPr>
          <w:b/>
          <w:bCs/>
          <w:caps/>
          <w:color w:val="000000"/>
          <w:sz w:val="28"/>
          <w:szCs w:val="28"/>
        </w:rPr>
        <w:t xml:space="preserve"> </w:t>
      </w:r>
      <w:r w:rsidR="009214FA" w:rsidRPr="00731FC6">
        <w:rPr>
          <w:b/>
          <w:bCs/>
          <w:caps/>
          <w:color w:val="000000"/>
          <w:sz w:val="28"/>
          <w:szCs w:val="28"/>
        </w:rPr>
        <w:t>проблемы</w:t>
      </w:r>
      <w:r w:rsidRPr="00731FC6">
        <w:rPr>
          <w:b/>
          <w:bCs/>
          <w:caps/>
          <w:color w:val="000000"/>
          <w:sz w:val="28"/>
          <w:szCs w:val="28"/>
        </w:rPr>
        <w:t xml:space="preserve"> </w:t>
      </w:r>
      <w:r w:rsidR="009214FA" w:rsidRPr="00731FC6">
        <w:rPr>
          <w:b/>
          <w:bCs/>
          <w:caps/>
          <w:color w:val="000000"/>
          <w:sz w:val="28"/>
          <w:szCs w:val="28"/>
        </w:rPr>
        <w:t>функционирования</w:t>
      </w:r>
      <w:r w:rsidRPr="00731FC6">
        <w:rPr>
          <w:b/>
          <w:bCs/>
          <w:caps/>
          <w:color w:val="000000"/>
          <w:sz w:val="28"/>
          <w:szCs w:val="28"/>
        </w:rPr>
        <w:t xml:space="preserve"> </w:t>
      </w:r>
      <w:r w:rsidR="009214FA" w:rsidRPr="00731FC6">
        <w:rPr>
          <w:b/>
          <w:bCs/>
          <w:caps/>
          <w:color w:val="000000"/>
          <w:sz w:val="28"/>
          <w:szCs w:val="28"/>
        </w:rPr>
        <w:t>денежно-кредитной политики в Украине</w:t>
      </w:r>
    </w:p>
    <w:p w:rsidR="00BF2EDD" w:rsidRPr="00731FC6" w:rsidRDefault="00BF2EDD" w:rsidP="00731FC6">
      <w:pPr>
        <w:shd w:val="clear" w:color="auto" w:fill="FFFFFF"/>
        <w:autoSpaceDE w:val="0"/>
        <w:autoSpaceDN w:val="0"/>
        <w:adjustRightInd w:val="0"/>
        <w:spacing w:line="360" w:lineRule="auto"/>
        <w:ind w:firstLine="709"/>
        <w:jc w:val="center"/>
        <w:rPr>
          <w:b/>
          <w:bCs/>
          <w:color w:val="000000"/>
          <w:sz w:val="28"/>
          <w:szCs w:val="28"/>
        </w:rPr>
      </w:pPr>
    </w:p>
    <w:p w:rsidR="009214FA" w:rsidRPr="00731FC6" w:rsidRDefault="009214FA" w:rsidP="00731FC6">
      <w:pPr>
        <w:shd w:val="clear" w:color="auto" w:fill="FFFFFF"/>
        <w:autoSpaceDE w:val="0"/>
        <w:autoSpaceDN w:val="0"/>
        <w:adjustRightInd w:val="0"/>
        <w:spacing w:line="360" w:lineRule="auto"/>
        <w:ind w:firstLine="709"/>
        <w:jc w:val="center"/>
        <w:rPr>
          <w:b/>
          <w:bCs/>
          <w:color w:val="000000"/>
          <w:sz w:val="28"/>
          <w:szCs w:val="28"/>
        </w:rPr>
      </w:pPr>
      <w:r w:rsidRPr="00731FC6">
        <w:rPr>
          <w:b/>
          <w:bCs/>
          <w:color w:val="000000"/>
          <w:sz w:val="28"/>
          <w:szCs w:val="28"/>
        </w:rPr>
        <w:t>3.1.</w:t>
      </w:r>
      <w:r w:rsidR="008A08D7" w:rsidRPr="00731FC6">
        <w:rPr>
          <w:b/>
          <w:bCs/>
          <w:color w:val="000000"/>
          <w:sz w:val="28"/>
          <w:szCs w:val="28"/>
        </w:rPr>
        <w:t xml:space="preserve"> </w:t>
      </w:r>
      <w:r w:rsidRPr="00731FC6">
        <w:rPr>
          <w:b/>
          <w:bCs/>
          <w:color w:val="000000"/>
          <w:sz w:val="28"/>
          <w:szCs w:val="28"/>
        </w:rPr>
        <w:t>Значение функционирования денежно-кредитной политики</w:t>
      </w:r>
    </w:p>
    <w:p w:rsidR="008A08D7" w:rsidRPr="00731FC6" w:rsidRDefault="008A08D7" w:rsidP="00731FC6">
      <w:pPr>
        <w:shd w:val="clear" w:color="auto" w:fill="FFFFFF"/>
        <w:autoSpaceDE w:val="0"/>
        <w:autoSpaceDN w:val="0"/>
        <w:adjustRightInd w:val="0"/>
        <w:spacing w:line="360" w:lineRule="auto"/>
        <w:ind w:firstLine="709"/>
        <w:jc w:val="both"/>
        <w:rPr>
          <w:color w:val="000000"/>
          <w:sz w:val="28"/>
          <w:szCs w:val="28"/>
        </w:rPr>
      </w:pPr>
    </w:p>
    <w:p w:rsidR="00BF2EDD" w:rsidRPr="00731FC6" w:rsidRDefault="00BF2ED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xml:space="preserve">Денежно-кредитная и валютно-курсовая </w:t>
      </w:r>
      <w:r w:rsidR="00390EDD" w:rsidRPr="00731FC6">
        <w:rPr>
          <w:color w:val="000000"/>
          <w:sz w:val="28"/>
          <w:szCs w:val="28"/>
        </w:rPr>
        <w:t>политика</w:t>
      </w:r>
      <w:r w:rsidRPr="00731FC6">
        <w:rPr>
          <w:color w:val="000000"/>
          <w:sz w:val="28"/>
          <w:szCs w:val="28"/>
        </w:rPr>
        <w:t xml:space="preserve"> Украины в 2005 году</w:t>
      </w:r>
      <w:r w:rsidR="00731FC6">
        <w:rPr>
          <w:color w:val="000000"/>
          <w:sz w:val="28"/>
          <w:szCs w:val="28"/>
        </w:rPr>
        <w:t xml:space="preserve"> </w:t>
      </w:r>
      <w:r w:rsidR="004E02EC" w:rsidRPr="00731FC6">
        <w:rPr>
          <w:color w:val="000000"/>
          <w:sz w:val="28"/>
          <w:szCs w:val="28"/>
        </w:rPr>
        <w:t xml:space="preserve">была </w:t>
      </w:r>
      <w:r w:rsidR="008A08D7" w:rsidRPr="00731FC6">
        <w:rPr>
          <w:color w:val="000000"/>
          <w:sz w:val="28"/>
          <w:szCs w:val="28"/>
        </w:rPr>
        <w:t>такова, что п</w:t>
      </w:r>
      <w:r w:rsidR="00B55615" w:rsidRPr="00731FC6">
        <w:rPr>
          <w:color w:val="000000"/>
          <w:sz w:val="28"/>
          <w:szCs w:val="28"/>
        </w:rPr>
        <w:t>родолжал</w:t>
      </w:r>
      <w:r w:rsidR="00390EDD" w:rsidRPr="00731FC6">
        <w:rPr>
          <w:color w:val="000000"/>
          <w:sz w:val="28"/>
          <w:szCs w:val="28"/>
        </w:rPr>
        <w:t>а</w:t>
      </w:r>
      <w:r w:rsidR="00B55615" w:rsidRPr="00731FC6">
        <w:rPr>
          <w:color w:val="000000"/>
          <w:sz w:val="28"/>
          <w:szCs w:val="28"/>
        </w:rPr>
        <w:t xml:space="preserve"> </w:t>
      </w:r>
      <w:r w:rsidRPr="00731FC6">
        <w:rPr>
          <w:color w:val="000000"/>
          <w:sz w:val="28"/>
          <w:szCs w:val="28"/>
        </w:rPr>
        <w:t>действовать неформал</w:t>
      </w:r>
      <w:r w:rsidR="00390EDD" w:rsidRPr="00731FC6">
        <w:rPr>
          <w:color w:val="000000"/>
          <w:sz w:val="28"/>
          <w:szCs w:val="28"/>
        </w:rPr>
        <w:t xml:space="preserve">ьная привязка гривни к доллару, при </w:t>
      </w:r>
      <w:r w:rsidRPr="00731FC6">
        <w:rPr>
          <w:color w:val="000000"/>
          <w:sz w:val="28"/>
          <w:szCs w:val="28"/>
        </w:rPr>
        <w:t>обязательн</w:t>
      </w:r>
      <w:r w:rsidR="00390EDD" w:rsidRPr="00731FC6">
        <w:rPr>
          <w:color w:val="000000"/>
          <w:sz w:val="28"/>
          <w:szCs w:val="28"/>
        </w:rPr>
        <w:t>ой продаже</w:t>
      </w:r>
      <w:r w:rsidRPr="00731FC6">
        <w:rPr>
          <w:color w:val="000000"/>
          <w:sz w:val="28"/>
          <w:szCs w:val="28"/>
        </w:rPr>
        <w:t xml:space="preserve"> 50% валютной выручки. Денежная масса формирова</w:t>
      </w:r>
      <w:r w:rsidR="00B55615" w:rsidRPr="00731FC6">
        <w:rPr>
          <w:color w:val="000000"/>
          <w:sz w:val="28"/>
          <w:szCs w:val="28"/>
        </w:rPr>
        <w:t>лась</w:t>
      </w:r>
      <w:r w:rsidRPr="00731FC6">
        <w:rPr>
          <w:color w:val="000000"/>
          <w:sz w:val="28"/>
          <w:szCs w:val="28"/>
        </w:rPr>
        <w:t xml:space="preserve"> преимущественно за счет выкупа НБУ избытка валюты на межбанке.</w:t>
      </w:r>
      <w:r w:rsidR="00731FC6">
        <w:rPr>
          <w:color w:val="000000"/>
          <w:sz w:val="28"/>
          <w:szCs w:val="28"/>
        </w:rPr>
        <w:t xml:space="preserve"> </w:t>
      </w:r>
      <w:r w:rsidR="008A08D7" w:rsidRPr="00731FC6">
        <w:rPr>
          <w:color w:val="000000"/>
          <w:sz w:val="28"/>
          <w:szCs w:val="28"/>
        </w:rPr>
        <w:t>Н</w:t>
      </w:r>
      <w:r w:rsidRPr="00731FC6">
        <w:rPr>
          <w:color w:val="000000"/>
          <w:sz w:val="28"/>
          <w:szCs w:val="28"/>
        </w:rPr>
        <w:t>а 17 сентября</w:t>
      </w:r>
      <w:r w:rsidR="008A08D7" w:rsidRPr="00731FC6">
        <w:rPr>
          <w:color w:val="000000"/>
          <w:sz w:val="28"/>
          <w:szCs w:val="28"/>
        </w:rPr>
        <w:t xml:space="preserve"> 2005 года</w:t>
      </w:r>
      <w:r w:rsidR="00731FC6">
        <w:rPr>
          <w:color w:val="000000"/>
          <w:sz w:val="28"/>
          <w:szCs w:val="28"/>
        </w:rPr>
        <w:t xml:space="preserve"> </w:t>
      </w:r>
      <w:r w:rsidR="00B55615" w:rsidRPr="00731FC6">
        <w:rPr>
          <w:color w:val="000000"/>
          <w:sz w:val="28"/>
          <w:szCs w:val="28"/>
        </w:rPr>
        <w:t xml:space="preserve">было </w:t>
      </w:r>
      <w:r w:rsidRPr="00731FC6">
        <w:rPr>
          <w:color w:val="000000"/>
          <w:sz w:val="28"/>
          <w:szCs w:val="28"/>
        </w:rPr>
        <w:t>выпущено в оборот 26,8 млрд. грн. Все эти деньги плюс 0,8 млрд. грн. возвращенных кредитов и 0,7 млрд. грн. погашенных правительством вложений в государственные ценные бумаги были направлены на приобретение валюты для пополнения золотовалютных резервов, которые выросли с начала года с 6,9 млрд. долл. до 12,1 млрд. долл. Фактически, сохраняя принципы ДКП и ВКП почти неизменными, чиновники признают эффективность действующей модели регулирования, хотя часть банкиров и критикуют их за консерватизм</w:t>
      </w:r>
      <w:r w:rsidR="004E02EC" w:rsidRPr="00731FC6">
        <w:rPr>
          <w:color w:val="000000"/>
          <w:sz w:val="28"/>
          <w:szCs w:val="28"/>
        </w:rPr>
        <w:t xml:space="preserve"> </w:t>
      </w:r>
      <w:r w:rsidR="004E02EC" w:rsidRPr="00731FC6">
        <w:rPr>
          <w:sz w:val="28"/>
          <w:szCs w:val="28"/>
        </w:rPr>
        <w:t>[17, с.9]</w:t>
      </w:r>
      <w:r w:rsidRPr="00731FC6">
        <w:rPr>
          <w:color w:val="000000"/>
          <w:sz w:val="28"/>
          <w:szCs w:val="28"/>
        </w:rPr>
        <w:t xml:space="preserve">. </w:t>
      </w:r>
    </w:p>
    <w:p w:rsidR="00BF2EDD" w:rsidRPr="00731FC6" w:rsidRDefault="00BF2ED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До сентября 2001 года, пока доллар был сильным по отношению к евро и другим ведущим мировым валютам, привязка создавала ряд неудобств для отечественных экспортеров. Их продукция на мировых рынках была потенциально дорогой. Однако с началом девальвации доллара началась новая эра в развитии отечественной экономики. Стимул к развитию получили экспортеры, особенно с началом роста цен на металлопродукцию. За счет привязки к доллару росли их доходы в гривневом выражении. В итоге Украина после десятилетия спада начала наращивать производство. Не в последнюю очередь благодаря новой модели ДКП и ВКП.</w:t>
      </w:r>
      <w:r w:rsidR="00731FC6">
        <w:rPr>
          <w:color w:val="000000"/>
          <w:sz w:val="28"/>
          <w:szCs w:val="28"/>
        </w:rPr>
        <w:t xml:space="preserve"> </w:t>
      </w:r>
      <w:r w:rsidR="008A08D7" w:rsidRPr="00731FC6">
        <w:rPr>
          <w:color w:val="000000"/>
          <w:sz w:val="28"/>
          <w:szCs w:val="28"/>
        </w:rPr>
        <w:t>П</w:t>
      </w:r>
      <w:r w:rsidRPr="00731FC6">
        <w:rPr>
          <w:color w:val="000000"/>
          <w:sz w:val="28"/>
          <w:szCs w:val="28"/>
        </w:rPr>
        <w:t xml:space="preserve">олучилась оптимальная схема осуществления денежно-кредитного регулирования, когда рост монетарных показателей может продолжаться до бесконечных объемов, не вредя ценовой стабильности. </w:t>
      </w:r>
    </w:p>
    <w:p w:rsidR="00BF2EDD" w:rsidRPr="00731FC6" w:rsidRDefault="00390ED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Сейчас т</w:t>
      </w:r>
      <w:r w:rsidR="00BF2EDD" w:rsidRPr="00731FC6">
        <w:rPr>
          <w:color w:val="000000"/>
          <w:sz w:val="28"/>
          <w:szCs w:val="28"/>
        </w:rPr>
        <w:t xml:space="preserve">рудно представить развитие отечественной экономики в случае изменения концепции денежно-кредитной политики. </w:t>
      </w:r>
      <w:r w:rsidR="008A08D7" w:rsidRPr="00731FC6">
        <w:rPr>
          <w:color w:val="000000"/>
          <w:sz w:val="28"/>
          <w:szCs w:val="28"/>
        </w:rPr>
        <w:t>Е</w:t>
      </w:r>
      <w:r w:rsidR="00BF2EDD" w:rsidRPr="00731FC6">
        <w:rPr>
          <w:color w:val="000000"/>
          <w:sz w:val="28"/>
          <w:szCs w:val="28"/>
        </w:rPr>
        <w:t xml:space="preserve">сть риск "давления определенных социальных доплат на ценовую динамику, прежде всего, товаров широкого потребления". Чтобы экономика не сорвалась в высокую инфляцию, </w:t>
      </w:r>
      <w:r w:rsidR="00FC23E3" w:rsidRPr="00731FC6">
        <w:rPr>
          <w:color w:val="000000"/>
          <w:sz w:val="28"/>
          <w:szCs w:val="28"/>
        </w:rPr>
        <w:t>п</w:t>
      </w:r>
      <w:r w:rsidR="00BF2EDD" w:rsidRPr="00731FC6">
        <w:rPr>
          <w:color w:val="000000"/>
          <w:sz w:val="28"/>
          <w:szCs w:val="28"/>
        </w:rPr>
        <w:t xml:space="preserve">отребуется экстренное вмешательство государства. Возможно, вплоть до корректировки основ курсовой и кредитной политики. </w:t>
      </w:r>
    </w:p>
    <w:p w:rsidR="00BF2EDD" w:rsidRPr="00731FC6" w:rsidRDefault="008A08D7"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Р</w:t>
      </w:r>
      <w:r w:rsidR="00BF2EDD" w:rsidRPr="00731FC6">
        <w:rPr>
          <w:color w:val="000000"/>
          <w:sz w:val="28"/>
          <w:szCs w:val="28"/>
        </w:rPr>
        <w:t>ост денежных агрегатов в рамках сохранения курсовой стабильности безопасен до тех пор, пока экономика продолжает впитывать растущую денежную массу. Выражается это в росте коэффициента монетизации, который рассчитывается как отношение существующей денежной массы (агрегат М2) к текущему ВВП. По итогам 2001 года он составлял 19,</w:t>
      </w:r>
      <w:r w:rsidR="00731FC6">
        <w:rPr>
          <w:color w:val="000000"/>
          <w:sz w:val="28"/>
          <w:szCs w:val="28"/>
        </w:rPr>
        <w:t xml:space="preserve"> </w:t>
      </w:r>
      <w:r w:rsidR="00390EDD" w:rsidRPr="00731FC6">
        <w:rPr>
          <w:color w:val="000000"/>
          <w:sz w:val="28"/>
          <w:szCs w:val="28"/>
        </w:rPr>
        <w:t xml:space="preserve">по итогам 2005 года </w:t>
      </w:r>
      <w:r w:rsidR="00BF2EDD" w:rsidRPr="00731FC6">
        <w:rPr>
          <w:color w:val="000000"/>
          <w:sz w:val="28"/>
          <w:szCs w:val="28"/>
        </w:rPr>
        <w:t>примерно 33.. Оптимальным</w:t>
      </w:r>
      <w:r w:rsidR="00731FC6">
        <w:rPr>
          <w:color w:val="000000"/>
          <w:sz w:val="28"/>
          <w:szCs w:val="28"/>
        </w:rPr>
        <w:t xml:space="preserve"> </w:t>
      </w:r>
      <w:r w:rsidR="00BF2EDD" w:rsidRPr="00731FC6">
        <w:rPr>
          <w:color w:val="000000"/>
          <w:sz w:val="28"/>
          <w:szCs w:val="28"/>
        </w:rPr>
        <w:t>является обеспечение экономики деньгами на уровне ведущих индустриальных стран (монетизация США - 54)</w:t>
      </w:r>
      <w:r w:rsidR="004E02EC" w:rsidRPr="00731FC6">
        <w:rPr>
          <w:sz w:val="28"/>
          <w:szCs w:val="28"/>
        </w:rPr>
        <w:t xml:space="preserve"> [17, с.9]</w:t>
      </w:r>
      <w:r w:rsidR="00BF2EDD" w:rsidRPr="00731FC6">
        <w:rPr>
          <w:color w:val="000000"/>
          <w:sz w:val="28"/>
          <w:szCs w:val="28"/>
        </w:rPr>
        <w:t xml:space="preserve">. </w:t>
      </w:r>
    </w:p>
    <w:p w:rsidR="00FC23E3" w:rsidRPr="00731FC6" w:rsidRDefault="00390EDD"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В 2005 году</w:t>
      </w:r>
      <w:r w:rsidR="00BF2EDD" w:rsidRPr="00731FC6">
        <w:rPr>
          <w:color w:val="000000"/>
          <w:sz w:val="28"/>
          <w:szCs w:val="28"/>
        </w:rPr>
        <w:t xml:space="preserve"> Нацбанк последовал принципу, чаще применимому к технике: если что-то работает, причем неплохо, не стоит вмешиваться с радикальными изменениями. А если что-то и должно делаться, то очень осторожно, чтобы не войти в противоречие с главным правилом.</w:t>
      </w:r>
      <w:r w:rsidR="00731FC6">
        <w:rPr>
          <w:color w:val="000000"/>
          <w:sz w:val="28"/>
          <w:szCs w:val="28"/>
        </w:rPr>
        <w:t xml:space="preserve"> </w:t>
      </w:r>
      <w:r w:rsidR="00FC23E3" w:rsidRPr="00731FC6">
        <w:rPr>
          <w:color w:val="000000"/>
          <w:sz w:val="28"/>
          <w:szCs w:val="28"/>
        </w:rPr>
        <w:t>В 2005 году в</w:t>
      </w:r>
      <w:r w:rsidR="00BF2EDD" w:rsidRPr="00731FC6">
        <w:rPr>
          <w:color w:val="000000"/>
          <w:sz w:val="28"/>
          <w:szCs w:val="28"/>
        </w:rPr>
        <w:t>первые с 2000 года</w:t>
      </w:r>
      <w:r w:rsidR="00731FC6">
        <w:rPr>
          <w:color w:val="000000"/>
          <w:sz w:val="28"/>
          <w:szCs w:val="28"/>
        </w:rPr>
        <w:t xml:space="preserve"> </w:t>
      </w:r>
      <w:r w:rsidR="00FC23E3" w:rsidRPr="00731FC6">
        <w:rPr>
          <w:color w:val="000000"/>
          <w:sz w:val="28"/>
          <w:szCs w:val="28"/>
        </w:rPr>
        <w:t xml:space="preserve">был </w:t>
      </w:r>
      <w:r w:rsidR="00BF2EDD" w:rsidRPr="00731FC6">
        <w:rPr>
          <w:color w:val="000000"/>
          <w:sz w:val="28"/>
          <w:szCs w:val="28"/>
        </w:rPr>
        <w:t>задекларирован курс не на девальвацию, а на укрепление гривни. Удешевить энергоносители и оборудование</w:t>
      </w:r>
      <w:r w:rsidR="00FC23E3" w:rsidRPr="00731FC6">
        <w:rPr>
          <w:color w:val="000000"/>
          <w:sz w:val="28"/>
          <w:szCs w:val="28"/>
        </w:rPr>
        <w:t xml:space="preserve"> </w:t>
      </w:r>
      <w:r w:rsidR="00BF2EDD" w:rsidRPr="00731FC6">
        <w:rPr>
          <w:color w:val="000000"/>
          <w:sz w:val="28"/>
          <w:szCs w:val="28"/>
        </w:rPr>
        <w:t xml:space="preserve">эта ревальвация вряд ли поможет. Не настолько она </w:t>
      </w:r>
      <w:r w:rsidRPr="00731FC6">
        <w:rPr>
          <w:color w:val="000000"/>
          <w:sz w:val="28"/>
          <w:szCs w:val="28"/>
        </w:rPr>
        <w:t>з</w:t>
      </w:r>
      <w:r w:rsidR="00BF2EDD" w:rsidRPr="00731FC6">
        <w:rPr>
          <w:color w:val="000000"/>
          <w:sz w:val="28"/>
          <w:szCs w:val="28"/>
        </w:rPr>
        <w:t xml:space="preserve">начительная - максимум 1,5%. Это, скорее, психологический прием, чтобы не дать участникам рынка засомневаться в национальной валюте. В том числе населению, активно наращивающему депозиты в банках (свыше 2 млрд. долл.). </w:t>
      </w:r>
      <w:r w:rsidRPr="00731FC6">
        <w:rPr>
          <w:color w:val="000000"/>
          <w:sz w:val="28"/>
          <w:szCs w:val="28"/>
        </w:rPr>
        <w:t>Н</w:t>
      </w:r>
      <w:r w:rsidR="00BF2EDD" w:rsidRPr="00731FC6">
        <w:rPr>
          <w:color w:val="000000"/>
          <w:sz w:val="28"/>
          <w:szCs w:val="28"/>
        </w:rPr>
        <w:t>епр</w:t>
      </w:r>
      <w:r w:rsidRPr="00731FC6">
        <w:rPr>
          <w:color w:val="000000"/>
          <w:sz w:val="28"/>
          <w:szCs w:val="28"/>
        </w:rPr>
        <w:t>икосновенность привязки сохраняла</w:t>
      </w:r>
      <w:r w:rsidR="00BF2EDD" w:rsidRPr="00731FC6">
        <w:rPr>
          <w:color w:val="000000"/>
          <w:sz w:val="28"/>
          <w:szCs w:val="28"/>
        </w:rPr>
        <w:t xml:space="preserve"> конкурентные преимущества для экспортеров. Эксперты прогнозируют дальнейшее падение доллара против евро, фунта и иены. Вместе с ним против этих валют подешевеет и гривня, обеспечив</w:t>
      </w:r>
      <w:r w:rsidR="00731FC6">
        <w:rPr>
          <w:color w:val="000000"/>
          <w:sz w:val="28"/>
          <w:szCs w:val="28"/>
        </w:rPr>
        <w:t xml:space="preserve"> </w:t>
      </w:r>
      <w:r w:rsidRPr="00731FC6">
        <w:rPr>
          <w:color w:val="000000"/>
          <w:sz w:val="28"/>
          <w:szCs w:val="28"/>
        </w:rPr>
        <w:t>к</w:t>
      </w:r>
      <w:r w:rsidR="00BF2EDD" w:rsidRPr="00731FC6">
        <w:rPr>
          <w:color w:val="000000"/>
          <w:sz w:val="28"/>
          <w:szCs w:val="28"/>
        </w:rPr>
        <w:t>онкурентные преимущества отечественным экспортерам.</w:t>
      </w:r>
      <w:r w:rsidR="00731FC6">
        <w:rPr>
          <w:color w:val="000000"/>
          <w:sz w:val="28"/>
          <w:szCs w:val="28"/>
        </w:rPr>
        <w:t xml:space="preserve"> </w:t>
      </w:r>
      <w:r w:rsidRPr="00731FC6">
        <w:rPr>
          <w:color w:val="000000"/>
          <w:sz w:val="28"/>
          <w:szCs w:val="28"/>
        </w:rPr>
        <w:t xml:space="preserve">НБУ понимает, что </w:t>
      </w:r>
      <w:r w:rsidR="00BF2EDD" w:rsidRPr="00731FC6">
        <w:rPr>
          <w:color w:val="000000"/>
          <w:sz w:val="28"/>
          <w:szCs w:val="28"/>
        </w:rPr>
        <w:t>при этом крайне важно сохранить ценовую стабильность в Украине (не более 10% в год), иначе инфляция "съест" всю выгоду от совместной девальвации гривни и доллара. Как это сделать - один из самых злободневных вопросов для НБУ, учитывая, что на розничные цены он никак не влияет, а на оптовые - очень слабо. Чиновники решили замедлить рост денежной массы</w:t>
      </w:r>
      <w:r w:rsidR="004E02EC" w:rsidRPr="00731FC6">
        <w:rPr>
          <w:color w:val="000000"/>
          <w:sz w:val="28"/>
          <w:szCs w:val="28"/>
        </w:rPr>
        <w:t xml:space="preserve"> </w:t>
      </w:r>
      <w:r w:rsidR="004E02EC" w:rsidRPr="00731FC6">
        <w:rPr>
          <w:sz w:val="28"/>
          <w:szCs w:val="28"/>
        </w:rPr>
        <w:t>[17, с.10]</w:t>
      </w:r>
      <w:r w:rsidR="00BF2EDD" w:rsidRPr="00731FC6">
        <w:rPr>
          <w:color w:val="000000"/>
          <w:sz w:val="28"/>
          <w:szCs w:val="28"/>
        </w:rPr>
        <w:t>.</w:t>
      </w:r>
    </w:p>
    <w:p w:rsidR="00D5032F" w:rsidRPr="00731FC6" w:rsidRDefault="00B84BD9"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u w:val="single"/>
        </w:rPr>
        <w:t>Основные параметры денежно-кредитной политики в 2006 году</w:t>
      </w:r>
      <w:r w:rsidR="004E02EC" w:rsidRPr="00731FC6">
        <w:rPr>
          <w:color w:val="000000"/>
          <w:sz w:val="28"/>
          <w:szCs w:val="28"/>
          <w:u w:val="single"/>
        </w:rPr>
        <w:t xml:space="preserve"> </w:t>
      </w:r>
      <w:r w:rsidR="004E02EC" w:rsidRPr="00731FC6">
        <w:rPr>
          <w:sz w:val="28"/>
          <w:szCs w:val="28"/>
        </w:rPr>
        <w:t>[11, с.5]</w:t>
      </w:r>
      <w:r w:rsidRPr="00731FC6">
        <w:rPr>
          <w:color w:val="000000"/>
          <w:sz w:val="28"/>
          <w:szCs w:val="28"/>
          <w:u w:val="single"/>
        </w:rPr>
        <w:t>.</w:t>
      </w:r>
      <w:r w:rsidRPr="00731FC6">
        <w:rPr>
          <w:color w:val="000000"/>
          <w:sz w:val="28"/>
          <w:szCs w:val="28"/>
        </w:rPr>
        <w:t xml:space="preserve"> </w:t>
      </w:r>
      <w:r w:rsidR="00FC23E3" w:rsidRPr="00731FC6">
        <w:rPr>
          <w:color w:val="000000"/>
          <w:sz w:val="28"/>
          <w:szCs w:val="28"/>
        </w:rPr>
        <w:t>М</w:t>
      </w:r>
      <w:r w:rsidR="00BF2EDD" w:rsidRPr="00731FC6">
        <w:rPr>
          <w:color w:val="000000"/>
          <w:sz w:val="28"/>
          <w:szCs w:val="28"/>
        </w:rPr>
        <w:t xml:space="preserve">онетизация отечественной экономики хотя и недостаточна, но уже приближается к уровню стран Восточной Европы. Есть и другой подход к вопросу сдерживания роста денежной массы. Ограничение динамики монетарных агрегатов приведет к дефициту ресурсов для развития, тогда как скрытый потенциал к увеличению совокупного производства Украины огромен. Дополнительные деньги в обращении помогут стимулировать работу "застойных" секторов, не входящих в сферу интересов ведущих финансово-промышленных групп. Этот процесс циклический - чем больше ВВП, тем больше нужно денег в обращении, чтобы поддерживать необходимый уровень монетизации. </w:t>
      </w:r>
    </w:p>
    <w:p w:rsidR="00D5032F" w:rsidRPr="00731FC6" w:rsidRDefault="00D5032F"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НБУ в 2006 году провел ряд нововведений, направленных на либерализацию валютного рынка. Вначале была отменена обязательная продажа 50% валютной выручки. С начала сентября банки смогли проводить «арбитражные» операции, то есть, одновременно выставлять свои заявки как на покупку, так и на продажу валюты. Упростилась и деятельность стратегических иностранных инвесторов: теперь им не надо использовать отдельные инвестсчета</w:t>
      </w:r>
      <w:r w:rsidR="00731FC6">
        <w:rPr>
          <w:color w:val="000000"/>
          <w:sz w:val="28"/>
          <w:szCs w:val="28"/>
        </w:rPr>
        <w:t xml:space="preserve"> </w:t>
      </w:r>
      <w:r w:rsidRPr="00731FC6">
        <w:rPr>
          <w:color w:val="000000"/>
          <w:sz w:val="28"/>
          <w:szCs w:val="28"/>
        </w:rPr>
        <w:t xml:space="preserve">и переводить инвестируемую валюту в гривни. Усложнились финансовые прогнозы для портфельных инвесторов. </w:t>
      </w:r>
      <w:r w:rsidR="00390EDD" w:rsidRPr="00731FC6">
        <w:rPr>
          <w:color w:val="000000"/>
          <w:sz w:val="28"/>
          <w:szCs w:val="28"/>
        </w:rPr>
        <w:t>Для них</w:t>
      </w:r>
      <w:r w:rsidR="00731FC6">
        <w:rPr>
          <w:color w:val="000000"/>
          <w:sz w:val="28"/>
          <w:szCs w:val="28"/>
        </w:rPr>
        <w:t xml:space="preserve"> </w:t>
      </w:r>
      <w:r w:rsidR="00390EDD" w:rsidRPr="00731FC6">
        <w:rPr>
          <w:color w:val="000000"/>
          <w:sz w:val="28"/>
          <w:szCs w:val="28"/>
        </w:rPr>
        <w:t xml:space="preserve">действовала </w:t>
      </w:r>
      <w:r w:rsidRPr="00731FC6">
        <w:rPr>
          <w:color w:val="000000"/>
          <w:sz w:val="28"/>
          <w:szCs w:val="28"/>
        </w:rPr>
        <w:t>обязательная норма резервирования 20% иностранных кредитов, вложенных в Украину на срок до 6 месяцев. Инструменты этой политики — учетная ставка, норматив обязательного резервирования и операции на открытом рынке. 10 августа 2006 года НБУ поднял учетную ставку на 0,5 % до 9,5% и тем самым заявил о борьбе с инфляцией. С 1 сентября 2006 года была ужесточена норма обязательного резервирования — с 7 до 8%. Специалисты же отмечают, что любое ужесточение денежно-кредитной политики негативно сказывается на росте ВВП, по крайней мере, в краткосрочной перспективе</w:t>
      </w:r>
      <w:r w:rsidR="004E02EC" w:rsidRPr="00731FC6">
        <w:rPr>
          <w:color w:val="000000"/>
          <w:sz w:val="28"/>
          <w:szCs w:val="28"/>
        </w:rPr>
        <w:t xml:space="preserve"> </w:t>
      </w:r>
      <w:r w:rsidR="004E02EC" w:rsidRPr="00731FC6">
        <w:rPr>
          <w:sz w:val="28"/>
          <w:szCs w:val="28"/>
        </w:rPr>
        <w:t>[11, с.6]</w:t>
      </w:r>
      <w:r w:rsidRPr="00731FC6">
        <w:rPr>
          <w:color w:val="000000"/>
          <w:sz w:val="28"/>
          <w:szCs w:val="28"/>
        </w:rPr>
        <w:t xml:space="preserve">. </w:t>
      </w:r>
    </w:p>
    <w:p w:rsidR="00B55615" w:rsidRPr="00731FC6" w:rsidRDefault="00B55615" w:rsidP="00731FC6">
      <w:pPr>
        <w:shd w:val="clear" w:color="auto" w:fill="FFFFFF"/>
        <w:autoSpaceDE w:val="0"/>
        <w:autoSpaceDN w:val="0"/>
        <w:adjustRightInd w:val="0"/>
        <w:spacing w:line="360" w:lineRule="auto"/>
        <w:ind w:firstLine="709"/>
        <w:jc w:val="both"/>
        <w:rPr>
          <w:sz w:val="28"/>
          <w:szCs w:val="28"/>
        </w:rPr>
      </w:pPr>
    </w:p>
    <w:p w:rsidR="008D0264" w:rsidRPr="00731FC6" w:rsidRDefault="008D0264" w:rsidP="00731FC6">
      <w:pPr>
        <w:shd w:val="clear" w:color="auto" w:fill="FFFFFF"/>
        <w:autoSpaceDE w:val="0"/>
        <w:autoSpaceDN w:val="0"/>
        <w:adjustRightInd w:val="0"/>
        <w:spacing w:line="360" w:lineRule="auto"/>
        <w:ind w:firstLine="709"/>
        <w:jc w:val="center"/>
        <w:rPr>
          <w:b/>
          <w:bCs/>
          <w:sz w:val="28"/>
          <w:szCs w:val="28"/>
        </w:rPr>
      </w:pPr>
      <w:r w:rsidRPr="00731FC6">
        <w:rPr>
          <w:b/>
          <w:bCs/>
          <w:color w:val="000000"/>
          <w:sz w:val="28"/>
          <w:szCs w:val="28"/>
        </w:rPr>
        <w:t>3.2.</w:t>
      </w:r>
      <w:r w:rsidR="00FF0395" w:rsidRPr="00731FC6">
        <w:rPr>
          <w:b/>
          <w:bCs/>
          <w:color w:val="000000"/>
          <w:sz w:val="28"/>
          <w:szCs w:val="28"/>
        </w:rPr>
        <w:t xml:space="preserve"> </w:t>
      </w:r>
      <w:r w:rsidRPr="00731FC6">
        <w:rPr>
          <w:b/>
          <w:bCs/>
          <w:color w:val="000000"/>
          <w:sz w:val="28"/>
          <w:szCs w:val="28"/>
        </w:rPr>
        <w:t>Проблемы денежно-кредитной политики</w:t>
      </w:r>
    </w:p>
    <w:p w:rsidR="00FF0395" w:rsidRPr="00731FC6" w:rsidRDefault="00FF0395" w:rsidP="00731FC6">
      <w:pPr>
        <w:shd w:val="clear" w:color="auto" w:fill="FFFFFF"/>
        <w:autoSpaceDE w:val="0"/>
        <w:autoSpaceDN w:val="0"/>
        <w:adjustRightInd w:val="0"/>
        <w:spacing w:line="360" w:lineRule="auto"/>
        <w:ind w:firstLine="709"/>
        <w:jc w:val="both"/>
        <w:rPr>
          <w:sz w:val="28"/>
          <w:szCs w:val="28"/>
        </w:rPr>
      </w:pPr>
    </w:p>
    <w:p w:rsidR="008D0264" w:rsidRPr="00731FC6" w:rsidRDefault="008D0264"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Денежно-кредитная и регуляторная политика Нацбанка Украины нуждается в усовершенствовании, считают в Ассоциации украинских банков (АУБ). По мнению специалистов Ассоциации, на финансовом рынке Украины существуют серьезные проблемы, связанные с нормативно-методическим обеспечением, оценкой стоимости активов, правовым регулированием доверительных операций и внедрением эффективной системы рейтингования</w:t>
      </w:r>
      <w:r w:rsidR="004E02EC" w:rsidRPr="00731FC6">
        <w:rPr>
          <w:color w:val="000000"/>
          <w:sz w:val="28"/>
          <w:szCs w:val="28"/>
        </w:rPr>
        <w:t xml:space="preserve"> </w:t>
      </w:r>
      <w:r w:rsidR="004E02EC" w:rsidRPr="00731FC6">
        <w:rPr>
          <w:sz w:val="28"/>
          <w:szCs w:val="28"/>
        </w:rPr>
        <w:t>[14, с.7]</w:t>
      </w:r>
      <w:r w:rsidRPr="00731FC6">
        <w:rPr>
          <w:color w:val="000000"/>
          <w:sz w:val="28"/>
          <w:szCs w:val="28"/>
        </w:rPr>
        <w:t>.</w:t>
      </w:r>
    </w:p>
    <w:p w:rsidR="008D0264" w:rsidRPr="00731FC6" w:rsidRDefault="006E3B2C"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Д</w:t>
      </w:r>
      <w:r w:rsidR="008D0264" w:rsidRPr="00731FC6">
        <w:rPr>
          <w:color w:val="000000"/>
          <w:sz w:val="28"/>
          <w:szCs w:val="28"/>
        </w:rPr>
        <w:t>ля решения этих вопросов необходимо направить денежно-кредитную и регуляторную политику НБУ на активизацию инвестиционных процессов, ликвидировать монополизм в сфере обязательного рейтингования и разработать ряд законов. В частности, речь идет о Законе о доверительном управлении финансовыми активами и профильном законе о системе рейтингования в Украине.</w:t>
      </w:r>
    </w:p>
    <w:p w:rsidR="008D0264" w:rsidRPr="00731FC6" w:rsidRDefault="008D0264"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Ситуация конца 2007 года в отношении денежно-кредитной политики тревожная. Финансовый блок правительства Виктора Януковича в нокдауне: с января по октябрь потребительские цены подскочили на 11,7%. Это стало абсолютным рекордом за последние семь лет и превзошло все пессимистичные годовые прогнозы Кабмина. Ведь ранее правительство обещало, что инфляция в 2007 г. не превысит 11%. При этом данные официальной статистики имеют отдалённое отношение к реальному индексу потребительских цен, с которыми сталкиваются граждане Украины», - считает главный редактор журнала "Деньги.ua" Александр Крамаренко. По данным собственных замеров издания, потребительская корзина, характерная для украинского среднего класса, подорожала в октябре на 4,39%, а за десять месяцев - на 21,81%</w:t>
      </w:r>
      <w:r w:rsidR="004E02EC" w:rsidRPr="00731FC6">
        <w:rPr>
          <w:sz w:val="28"/>
          <w:szCs w:val="28"/>
        </w:rPr>
        <w:t>[14, с.7]</w:t>
      </w:r>
      <w:r w:rsidRPr="00731FC6">
        <w:rPr>
          <w:color w:val="000000"/>
          <w:sz w:val="28"/>
          <w:szCs w:val="28"/>
        </w:rPr>
        <w:t xml:space="preserve">. </w:t>
      </w:r>
    </w:p>
    <w:p w:rsidR="008D0264" w:rsidRPr="00731FC6" w:rsidRDefault="008D0264" w:rsidP="00731FC6">
      <w:pPr>
        <w:shd w:val="clear" w:color="auto" w:fill="FFFFFF"/>
        <w:autoSpaceDE w:val="0"/>
        <w:autoSpaceDN w:val="0"/>
        <w:adjustRightInd w:val="0"/>
        <w:spacing w:line="360" w:lineRule="auto"/>
        <w:ind w:firstLine="709"/>
        <w:jc w:val="both"/>
        <w:rPr>
          <w:color w:val="000000"/>
          <w:sz w:val="28"/>
          <w:szCs w:val="28"/>
        </w:rPr>
      </w:pPr>
      <w:r w:rsidRPr="00731FC6">
        <w:rPr>
          <w:color w:val="000000"/>
          <w:sz w:val="28"/>
          <w:szCs w:val="28"/>
        </w:rPr>
        <w:t xml:space="preserve">Аналитики Нацбанка, которые отвечает за сдерживание инфляции, соглашаются, что возросший спрос на товары действительно вызван ростом доходов граждан. Только за 9 месяцев 2007 г. украинцы получили из госбюджета, Пенсионного фонда и в виде потребительских кредитов банков более 245 млрд. грн. </w:t>
      </w:r>
    </w:p>
    <w:p w:rsidR="006E3B2C" w:rsidRPr="00731FC6" w:rsidRDefault="008D0264" w:rsidP="00731FC6">
      <w:pPr>
        <w:shd w:val="clear" w:color="auto" w:fill="FFFFFF"/>
        <w:autoSpaceDE w:val="0"/>
        <w:autoSpaceDN w:val="0"/>
        <w:adjustRightInd w:val="0"/>
        <w:spacing w:line="360" w:lineRule="auto"/>
        <w:ind w:firstLine="709"/>
        <w:jc w:val="both"/>
        <w:rPr>
          <w:sz w:val="28"/>
          <w:szCs w:val="28"/>
        </w:rPr>
      </w:pPr>
      <w:r w:rsidRPr="00731FC6">
        <w:rPr>
          <w:color w:val="000000"/>
          <w:sz w:val="28"/>
          <w:szCs w:val="28"/>
        </w:rPr>
        <w:t xml:space="preserve">Важную роль эксперты отводят и излишней гривневой массе в экономике. Дело в том, что НБУ для поддержания фиксированного курса гривны регулярно выкупает на межбанковском рынке избыточную валюту за гривны. Валюта направляется на увеличение золотовалютных резервов, а эквивалентная ей гривневая масса фактически создаётся Нацбанком с нуля. С начала года НБУ уже влил таким способом в экономику 47,7 млрд. грн. В итоге за 10 месяцев денежная масса увеличилась на 36% - до 355 млрд. грн. Растёт и объём кредитов: с начала года он увеличился на 55% - до 381 млрд. грн. А кредитный бум, в свою очередь, подогревает цены на жильё. По данным Европейского банка реконструкции и развития (ЕБРР), в 2007 г. в Украине цены на недвижимость росли самыми высокими темпами среди стран </w:t>
      </w:r>
      <w:r w:rsidR="006E3B2C" w:rsidRPr="00731FC6">
        <w:rPr>
          <w:color w:val="000000"/>
          <w:sz w:val="28"/>
          <w:szCs w:val="28"/>
        </w:rPr>
        <w:t>СНГ</w:t>
      </w:r>
      <w:r w:rsidRPr="00731FC6">
        <w:rPr>
          <w:color w:val="000000"/>
          <w:sz w:val="28"/>
          <w:szCs w:val="28"/>
        </w:rPr>
        <w:t>. Причем среднегодовые темпы роста жилищных цен превысили 20%, что намного выше показателей реального роста ВВП.</w:t>
      </w:r>
      <w:r w:rsidR="004E02EC" w:rsidRPr="00731FC6">
        <w:rPr>
          <w:color w:val="000000"/>
          <w:sz w:val="28"/>
          <w:szCs w:val="28"/>
        </w:rPr>
        <w:t xml:space="preserve"> </w:t>
      </w:r>
      <w:r w:rsidRPr="00731FC6">
        <w:rPr>
          <w:sz w:val="28"/>
          <w:szCs w:val="28"/>
        </w:rPr>
        <w:t>Запланированные Советом Национального банка Украины (НБУ) на 2007 год темпы роста денежной массы могут быть превышены под влиянием высокой макроэкономической динамики и активного роста социальных расходов, считают в Нацбанке.</w:t>
      </w:r>
      <w:r w:rsidR="00731FC6">
        <w:rPr>
          <w:sz w:val="28"/>
          <w:szCs w:val="28"/>
        </w:rPr>
        <w:t xml:space="preserve"> </w:t>
      </w:r>
      <w:r w:rsidR="006E3B2C" w:rsidRPr="00731FC6">
        <w:rPr>
          <w:sz w:val="28"/>
          <w:szCs w:val="28"/>
        </w:rPr>
        <w:t>В</w:t>
      </w:r>
      <w:r w:rsidRPr="00731FC6">
        <w:rPr>
          <w:sz w:val="28"/>
          <w:szCs w:val="28"/>
        </w:rPr>
        <w:t xml:space="preserve"> соответствии с утвержденными Советом НБУ "Основными принципами денежно-кредитной политики на 2007 год" темпы прироста денежной массы в 2007 году должны составлять 28–33%, но уже за январь-сентябрь 2007 года этот монетарный агрегат возрос на 33,4%. Согласно обзору, монетарная база в Украине в третьем квартале увеличилась на 15% (с начала года – на 31,3%) - до 127,7 млрд грн, денежная масса - на 14,9%, до 348,2 млрд грн. </w:t>
      </w:r>
      <w:r w:rsidR="006E3B2C" w:rsidRPr="00731FC6">
        <w:rPr>
          <w:sz w:val="28"/>
          <w:szCs w:val="28"/>
        </w:rPr>
        <w:t>Р</w:t>
      </w:r>
      <w:r w:rsidRPr="00731FC6">
        <w:rPr>
          <w:sz w:val="28"/>
          <w:szCs w:val="28"/>
        </w:rPr>
        <w:t xml:space="preserve">ост спроса на деньги также происходил за счет процесса ремонетизации экономики – с начала года уровень монетизации увеличился с 42,32% до 44,9%. </w:t>
      </w:r>
      <w:r w:rsidR="006E3B2C" w:rsidRPr="00731FC6">
        <w:rPr>
          <w:sz w:val="28"/>
          <w:szCs w:val="28"/>
        </w:rPr>
        <w:t>Закрепилась тенденция к постепенному уменьшению уровня долларизации экономики: в июле-сентябре ее уровень снизился с 26,1% до 24,8% (в начале года этот показатель составлял 27%, а в мае достиг 28,2%).</w:t>
      </w:r>
      <w:r w:rsidR="00731FC6">
        <w:rPr>
          <w:sz w:val="28"/>
          <w:szCs w:val="28"/>
        </w:rPr>
        <w:t xml:space="preserve"> </w:t>
      </w:r>
      <w:r w:rsidR="006E3B2C" w:rsidRPr="00731FC6">
        <w:rPr>
          <w:sz w:val="28"/>
          <w:szCs w:val="28"/>
        </w:rPr>
        <w:t>Удельный вес вложений в национальной валюте в общем объеме депозитов с начала года увеличился с 62% до 65,4%. При этом доля обязательств украинских банков в иностранной валюте в общей сумме обязательств с начала года увеличилась с 51,7% до 52,2%, на фоне активного заимствования долгосрочных ресурсов на внешнем рынке.</w:t>
      </w:r>
      <w:r w:rsidR="00731FC6">
        <w:rPr>
          <w:sz w:val="28"/>
          <w:szCs w:val="28"/>
        </w:rPr>
        <w:t xml:space="preserve"> </w:t>
      </w:r>
      <w:r w:rsidR="006E3B2C" w:rsidRPr="00731FC6">
        <w:rPr>
          <w:sz w:val="28"/>
          <w:szCs w:val="28"/>
        </w:rPr>
        <w:t>За январь-сентябрь 2007 года объем срочных средств привлеченных кредитно-финансовыми учреждениями от других банков увеличился на 76,5% (их доля в ресурсной базе за январь-сентябрь возросла с 22,8% до 26,6%) и значительную часть этих средств составляют обязательства в иностранной валюте</w:t>
      </w:r>
      <w:r w:rsidR="004E02EC" w:rsidRPr="00731FC6">
        <w:rPr>
          <w:sz w:val="28"/>
          <w:szCs w:val="28"/>
        </w:rPr>
        <w:t xml:space="preserve"> [14, с.8]</w:t>
      </w:r>
      <w:r w:rsidR="006E3B2C" w:rsidRPr="00731FC6">
        <w:rPr>
          <w:sz w:val="28"/>
          <w:szCs w:val="28"/>
        </w:rPr>
        <w:t xml:space="preserve">. </w:t>
      </w:r>
    </w:p>
    <w:p w:rsidR="008D0264" w:rsidRPr="00731FC6" w:rsidRDefault="006E3B2C" w:rsidP="00731FC6">
      <w:pPr>
        <w:shd w:val="clear" w:color="auto" w:fill="FFFFFF"/>
        <w:autoSpaceDE w:val="0"/>
        <w:autoSpaceDN w:val="0"/>
        <w:adjustRightInd w:val="0"/>
        <w:spacing w:line="360" w:lineRule="auto"/>
        <w:ind w:firstLine="709"/>
        <w:jc w:val="both"/>
        <w:rPr>
          <w:sz w:val="28"/>
          <w:szCs w:val="28"/>
        </w:rPr>
      </w:pPr>
      <w:r w:rsidRPr="00731FC6">
        <w:rPr>
          <w:sz w:val="28"/>
          <w:szCs w:val="28"/>
        </w:rPr>
        <w:t xml:space="preserve">Согласно положениям документа </w:t>
      </w:r>
      <w:r w:rsidR="008D0264" w:rsidRPr="00731FC6">
        <w:rPr>
          <w:sz w:val="28"/>
          <w:szCs w:val="28"/>
        </w:rPr>
        <w:t>"Основные принципы денежно-кредитной полити</w:t>
      </w:r>
      <w:r w:rsidRPr="00731FC6">
        <w:rPr>
          <w:sz w:val="28"/>
          <w:szCs w:val="28"/>
        </w:rPr>
        <w:t xml:space="preserve">ки на 2008 год" предусмотрено </w:t>
      </w:r>
      <w:r w:rsidR="008D0264" w:rsidRPr="00731FC6">
        <w:rPr>
          <w:sz w:val="28"/>
          <w:szCs w:val="28"/>
        </w:rPr>
        <w:t>удержание курса гривни в коридоре 4,95-5,25 грн/$1 и рост денежной массы на уровне 25-31% при инфляции 6,8%. Вместе с тем, по итогам сентября</w:t>
      </w:r>
      <w:r w:rsidRPr="00731FC6">
        <w:rPr>
          <w:sz w:val="28"/>
          <w:szCs w:val="28"/>
        </w:rPr>
        <w:t xml:space="preserve"> 2007 года</w:t>
      </w:r>
      <w:r w:rsidR="008D0264" w:rsidRPr="00731FC6">
        <w:rPr>
          <w:sz w:val="28"/>
          <w:szCs w:val="28"/>
        </w:rPr>
        <w:t xml:space="preserve"> правительство заявило о возможности пересмотра прогноза инфляции на 2008 год.</w:t>
      </w:r>
      <w:r w:rsidR="00731FC6">
        <w:rPr>
          <w:sz w:val="28"/>
          <w:szCs w:val="28"/>
        </w:rPr>
        <w:t xml:space="preserve"> </w:t>
      </w:r>
      <w:r w:rsidR="008D0264" w:rsidRPr="00731FC6">
        <w:rPr>
          <w:sz w:val="28"/>
          <w:szCs w:val="28"/>
        </w:rPr>
        <w:t>Согласно документу, именно рост внутреннего спроса вместе с увеличением цены на газ были главными факторами формирования в январе–августе текущего года дефицита торговли товарами в размере $4,9 млрд.</w:t>
      </w:r>
      <w:r w:rsidR="00731FC6">
        <w:rPr>
          <w:sz w:val="28"/>
          <w:szCs w:val="28"/>
        </w:rPr>
        <w:t xml:space="preserve"> </w:t>
      </w:r>
      <w:r w:rsidR="008D0264" w:rsidRPr="00731FC6">
        <w:rPr>
          <w:sz w:val="28"/>
          <w:szCs w:val="28"/>
        </w:rPr>
        <w:t>Увеличение импорта по оценке НБУ, имеет ограниченный антиинфляционный потенциал: импорт может удовлетворить дополнительные потребности населения далеко не по всем позициям; оживление импорта негативно влияет на экономический рост, в том числе за счет вытеснения отечественных предприятий; ориентация на импорт усиливает риски внешней нестабильности национальной валюты из-за возможного возникновения дисбаланса между спросом и предложением на валютном рынке</w:t>
      </w:r>
      <w:r w:rsidR="004E02EC" w:rsidRPr="00731FC6">
        <w:rPr>
          <w:sz w:val="28"/>
          <w:szCs w:val="28"/>
        </w:rPr>
        <w:t xml:space="preserve"> [14, с.9]</w:t>
      </w:r>
      <w:r w:rsidR="008D0264" w:rsidRPr="00731FC6">
        <w:rPr>
          <w:sz w:val="28"/>
          <w:szCs w:val="28"/>
        </w:rPr>
        <w:t xml:space="preserve">. </w:t>
      </w:r>
    </w:p>
    <w:p w:rsidR="008D0264" w:rsidRPr="00731FC6" w:rsidRDefault="008D0264" w:rsidP="00731FC6">
      <w:pPr>
        <w:shd w:val="clear" w:color="auto" w:fill="FFFFFF"/>
        <w:autoSpaceDE w:val="0"/>
        <w:autoSpaceDN w:val="0"/>
        <w:adjustRightInd w:val="0"/>
        <w:spacing w:line="360" w:lineRule="auto"/>
        <w:ind w:firstLine="709"/>
        <w:jc w:val="both"/>
        <w:rPr>
          <w:sz w:val="28"/>
          <w:szCs w:val="28"/>
        </w:rPr>
      </w:pPr>
      <w:r w:rsidRPr="00731FC6">
        <w:rPr>
          <w:sz w:val="28"/>
          <w:szCs w:val="28"/>
        </w:rPr>
        <w:t>НБУ ожидает сокращения уровня долларизации экономики Украины в 2008 году на не менее чем 3-5%. По оценке Нацбанка, активное привлечение банками ресурсов за рубежом приводят к накоплению определенных рисков. "Это способствует росту долларизации экономики, которая в целом ослабляет управляемость денежно-кредитного рынка (ведь Нацбанк прямо может влиять на динамику объема и стоимости лишь национальной валюты)", отмечается в обзоре. НБУ отмечает в документе необходимость взвешенного подхода к вопросу привлечения внешних заимствований в больших объемах в условиях напряженности на мировом кредитном рынке. Но, вместе с тем, в документе констатируется, что значительный приток долгосрочных ресурсов с внешнего рынка позволил как компенсировать дефицит текущего счета платежного баланса, так и увеличить валютные резервы. Для расчетов проекта госбюджета-2008 взяты такие прогнозные макроэкономические показатели: ВВП - рост 7,2% (номинальный ВВП - 810,1 млрд грн), инфляция - 6,8%, курс гривни за 1 долл США - 4,95-5,25</w:t>
      </w:r>
      <w:r w:rsidR="004E02EC" w:rsidRPr="00731FC6">
        <w:rPr>
          <w:sz w:val="28"/>
          <w:szCs w:val="28"/>
        </w:rPr>
        <w:t xml:space="preserve"> [23, с.12]</w:t>
      </w:r>
      <w:r w:rsidRPr="00731FC6">
        <w:rPr>
          <w:sz w:val="28"/>
          <w:szCs w:val="28"/>
        </w:rPr>
        <w:t xml:space="preserve">. </w:t>
      </w:r>
    </w:p>
    <w:p w:rsidR="008D0264" w:rsidRPr="00731FC6" w:rsidRDefault="008D0264" w:rsidP="00731FC6">
      <w:pPr>
        <w:shd w:val="clear" w:color="auto" w:fill="FFFFFF"/>
        <w:autoSpaceDE w:val="0"/>
        <w:autoSpaceDN w:val="0"/>
        <w:adjustRightInd w:val="0"/>
        <w:spacing w:line="360" w:lineRule="auto"/>
        <w:ind w:firstLine="709"/>
        <w:jc w:val="both"/>
        <w:rPr>
          <w:color w:val="000000"/>
          <w:sz w:val="28"/>
          <w:szCs w:val="28"/>
        </w:rPr>
      </w:pPr>
    </w:p>
    <w:p w:rsidR="008D0264" w:rsidRPr="00731FC6" w:rsidRDefault="008D0264" w:rsidP="00731FC6">
      <w:pPr>
        <w:shd w:val="clear" w:color="auto" w:fill="FFFFFF"/>
        <w:autoSpaceDE w:val="0"/>
        <w:autoSpaceDN w:val="0"/>
        <w:adjustRightInd w:val="0"/>
        <w:spacing w:line="360" w:lineRule="auto"/>
        <w:ind w:firstLine="709"/>
        <w:jc w:val="center"/>
        <w:rPr>
          <w:b/>
          <w:bCs/>
          <w:color w:val="000000"/>
          <w:sz w:val="28"/>
          <w:szCs w:val="28"/>
        </w:rPr>
      </w:pPr>
      <w:r w:rsidRPr="00731FC6">
        <w:rPr>
          <w:b/>
          <w:bCs/>
          <w:color w:val="000000"/>
          <w:sz w:val="28"/>
          <w:szCs w:val="28"/>
        </w:rPr>
        <w:t>3.3.</w:t>
      </w:r>
      <w:r w:rsidR="00451440" w:rsidRPr="00731FC6">
        <w:rPr>
          <w:b/>
          <w:bCs/>
          <w:color w:val="000000"/>
          <w:sz w:val="28"/>
          <w:szCs w:val="28"/>
        </w:rPr>
        <w:t xml:space="preserve"> </w:t>
      </w:r>
      <w:r w:rsidRPr="00731FC6">
        <w:rPr>
          <w:b/>
          <w:bCs/>
          <w:color w:val="000000"/>
          <w:sz w:val="28"/>
          <w:szCs w:val="28"/>
        </w:rPr>
        <w:t>Пути решения проблем денежно-кредитной политики</w:t>
      </w:r>
    </w:p>
    <w:p w:rsidR="006E3B2C" w:rsidRPr="00731FC6" w:rsidRDefault="006E3B2C" w:rsidP="00731FC6">
      <w:pPr>
        <w:spacing w:line="360" w:lineRule="auto"/>
        <w:ind w:firstLine="709"/>
        <w:jc w:val="both"/>
        <w:rPr>
          <w:color w:val="000000"/>
          <w:sz w:val="28"/>
          <w:szCs w:val="28"/>
        </w:rPr>
      </w:pPr>
    </w:p>
    <w:p w:rsidR="006D789E" w:rsidRPr="00731FC6" w:rsidRDefault="006D789E" w:rsidP="00731FC6">
      <w:pPr>
        <w:spacing w:line="360" w:lineRule="auto"/>
        <w:ind w:firstLine="709"/>
        <w:jc w:val="both"/>
        <w:rPr>
          <w:color w:val="000000"/>
          <w:sz w:val="28"/>
          <w:szCs w:val="28"/>
        </w:rPr>
      </w:pPr>
      <w:r w:rsidRPr="00731FC6">
        <w:rPr>
          <w:color w:val="000000"/>
          <w:sz w:val="28"/>
          <w:szCs w:val="28"/>
        </w:rPr>
        <w:t>Какой же должна быть независимость и ответственность центрального банка, чтобы обеспечить максимальное служение интересам граждан? Что об этом говорит мировая практика? Какие законодательные и другие новшества нужны в нашей стране, чтобы обеспечить соответствие национальной денежно-кредитной политики лучшим мировым стандартам?</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Поиском ответов на эти вопросы еще в 2005 году занялся Аналитический центр, работавший под эгидой Программы развития ООН в Украине. Результаты исследований были обобщены в декабре того же года в аналитическом отчете «Независимость, подотчетность и прозрачность центрального банка: случай Украины». Также эксперты подготовили рекомендации по изменению действующей редакции Закона «О Национальном банке Украины».</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В своем исследовании эксперты указывают, что существенные изменения в работе центральных банков (ЦБ) в последнее время наблюдаются во всем мире</w:t>
      </w:r>
      <w:r w:rsidR="00321B06" w:rsidRPr="00731FC6">
        <w:rPr>
          <w:color w:val="000000"/>
          <w:sz w:val="28"/>
          <w:szCs w:val="28"/>
        </w:rPr>
        <w:t xml:space="preserve"> </w:t>
      </w:r>
      <w:r w:rsidR="00321B06" w:rsidRPr="00731FC6">
        <w:rPr>
          <w:sz w:val="28"/>
          <w:szCs w:val="28"/>
        </w:rPr>
        <w:t>[15, с.13]</w:t>
      </w:r>
      <w:r w:rsidRPr="00731FC6">
        <w:rPr>
          <w:color w:val="000000"/>
          <w:sz w:val="28"/>
          <w:szCs w:val="28"/>
        </w:rPr>
        <w:t xml:space="preserve">.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Во-первых, растет независимость ЦБ по принятию решений в сфере денежно-кредитной политики. Только в 90-х годах прошлого века 34 государства (22 среди которых — члены OЭCР) инициировали законодательные изменения, направленные на усиление оперативной независимости своих центробанков.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Как теоретические исследования, так и международный опыт свидетельствуют, что страны с более независимым центробанком, как правило, добиваются лучших результатов экономической политики. При этом более низкий уровень инфляции достигается с меньшими потерями для экономического роста и занятости. В то же время, чтобы процесс принятия решений в сфере денежно-кредитной политики был демократичным, такая независимость должна подкрепляться четким и эффективным механизмом подотчетности ЦБ. Цели и политика центробанка должны быть четко определены законодательно, а его деятельность — быть прозрачной для общественности.</w:t>
      </w:r>
    </w:p>
    <w:p w:rsidR="00B851B8" w:rsidRPr="00731FC6" w:rsidRDefault="006D789E" w:rsidP="00731FC6">
      <w:pPr>
        <w:spacing w:line="360" w:lineRule="auto"/>
        <w:ind w:firstLine="709"/>
        <w:jc w:val="both"/>
        <w:rPr>
          <w:color w:val="000000"/>
          <w:sz w:val="28"/>
          <w:szCs w:val="28"/>
        </w:rPr>
      </w:pPr>
      <w:r w:rsidRPr="00731FC6">
        <w:rPr>
          <w:color w:val="000000"/>
          <w:sz w:val="28"/>
          <w:szCs w:val="28"/>
          <w:u w:val="single"/>
        </w:rPr>
        <w:t>Преимущества независимого центрального банка (НЦБ)</w:t>
      </w:r>
      <w:r w:rsidR="00B851B8" w:rsidRPr="00731FC6">
        <w:rPr>
          <w:color w:val="000000"/>
          <w:sz w:val="28"/>
          <w:szCs w:val="28"/>
          <w:u w:val="single"/>
        </w:rPr>
        <w:t xml:space="preserve">. </w:t>
      </w:r>
      <w:r w:rsidRPr="00731FC6">
        <w:rPr>
          <w:color w:val="000000"/>
          <w:sz w:val="28"/>
          <w:szCs w:val="28"/>
        </w:rPr>
        <w:t>Основной аргумент в пользу более независимого центрального банка состоит в том, что для поддержания долгосрочных темпов экономического роста необходимо обеспечение ценовой стабильности. При этом независимый центральный банк имеет меньше стимулов для генерирования инфляции, чем правительство. Независимость ЦБ также увеличивает возможности для предотвращения эффекта «фискального доминирования монетарной политики» (когда за счет более высокой инфляции увеличивается платежеспособность правительства), что возлагает на правительство большую фискальную ответственность.</w:t>
      </w:r>
      <w:r w:rsidR="00B851B8" w:rsidRPr="00731FC6">
        <w:rPr>
          <w:color w:val="000000"/>
          <w:sz w:val="28"/>
          <w:szCs w:val="28"/>
        </w:rPr>
        <w:t xml:space="preserve">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Целесообразность расширения независимости центрального банка подтверждается результатами ряда исследований.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Во-первых, существует негативная корреляция (обратная зависимость) между НЦБ и инфляцией на долгосрочных промежутках времени. Т.е. низкие уровни инфляции с большей долей вероятности будут наблюдаться в странах с независимым центральным банком, чем в странах, где ЦБ является объектом жесткого контроля со стороны государства.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Во-вторых, существует негативная корреляция между НЦБ и уровнем бюджетного дефицита (в % ВВП) в долгосрочной перспективе. Т.е. страны с независимым ЦБ имеют, как правило, меньший уровень бюджетного дефицита.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В-третьих, не наблюдается корреляции между независимым статусом ЦБ и динамикой экономического роста. Иными словами, производство и занятость в средней и долгосрочной перспективе не сокращаются в результате предоставления большей независимости ЦБ.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Основные доводы против наделения ЦБ большей автономией основаны скорее на политических, нежели на экономических аргументах. Один из них — тезис о недемократичности наделения группы служащих, которые не являются прямыми народными избранниками, исключительным правом принятия решений относительно величины процентной ставки, обменного курса, вопросов регулирования финансовой системы и т.д. В этой связи необходимо различать понятие «независимость» и «подотчетность» ЦБ. Даже центральные банки, имеющие наиболее независимый статус, являются в той или иной форме подотчетными перед законодательной ветвью власти, которая, в свою очередь, имеет право изменять законодательство, регулирующее деятельность ЦБ.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Другой аргумент «против» состоит в том, что независимый центральный банк будет препятствовать эффективной координации фискальной и монетарной политики. На самом же деле НЦБ, основной задачей которого является контроль над инфляцией, будет способствовать достижению фискальной стабильности и экономического роста в долгосрочной перспективе.</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Какая независимость необходима?</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В общем виде, независимость ЦБ можно определить как его законодательно закрепленную институциональную способность осуществлять монетарную политику независимо от директив, инструкций и других форм вмешательства со стороны правительства, отраслевых лобби и других групп интересов.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Понятие институциональной независимости ЦБ включает две основные категории — целевой и инструментальной независимости.</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Целевая независимость предоставляет ЦБ право самостоятельно определять собственную цель (-и). Установка единственной цели или, как минимум, четкое определение главной цели политики создает лучшие предпосылки для обеспечения отчетности ЦБ о ее результатах.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Инструментальная независимость заключается в возможности ЦБ использовать полный спектр инструментов монетарной политики без ограничений со стороны органов государственной власти.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Вопрос, должен ли быть ЦБ наделен полной независимостью, непосредственно связан с проблемой обеспечения его подотчетности и прозрачности. Очевидно, что подотчетность достигается труднее, когда ЦБ самостоятельно выбирает (и изменяет) собственные задачи и невозможность достижения одной цели (например, ценовой стабильности) может оправдывать большую приоритетность другой, (например, связанной с обменным курсом, платежным балансом, занятостью, стабильностью финансового сектора).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Поэтому ЦБ не должен иметь права самостоятельно выбирать собственные цели относительно проведения политики. В то же время цель, установленная извне, должна быть подкреплена его полной инструментальной независимостью.</w:t>
      </w:r>
    </w:p>
    <w:p w:rsidR="006D789E" w:rsidRPr="00731FC6" w:rsidRDefault="006D789E" w:rsidP="00731FC6">
      <w:pPr>
        <w:spacing w:line="360" w:lineRule="auto"/>
        <w:ind w:firstLine="709"/>
        <w:jc w:val="both"/>
        <w:rPr>
          <w:color w:val="000000"/>
          <w:sz w:val="28"/>
          <w:szCs w:val="28"/>
        </w:rPr>
      </w:pPr>
      <w:r w:rsidRPr="00731FC6">
        <w:rPr>
          <w:color w:val="000000"/>
          <w:sz w:val="28"/>
          <w:szCs w:val="28"/>
          <w:u w:val="single"/>
        </w:rPr>
        <w:t>Подотчетность, прозрачность и коммуникации</w:t>
      </w:r>
      <w:r w:rsidR="00B851B8" w:rsidRPr="00731FC6">
        <w:rPr>
          <w:color w:val="000000"/>
          <w:sz w:val="28"/>
          <w:szCs w:val="28"/>
          <w:u w:val="single"/>
        </w:rPr>
        <w:t xml:space="preserve">. </w:t>
      </w:r>
      <w:r w:rsidRPr="00731FC6">
        <w:rPr>
          <w:color w:val="000000"/>
          <w:sz w:val="28"/>
          <w:szCs w:val="28"/>
        </w:rPr>
        <w:t xml:space="preserve">В демократическом обществе подотчетность является естественным дополнением независимости центрального банка. Она означает, что ЦБ несет ответственность за достижение поставленных перед ним целей. Речь идет, прежде всего, о подотчетности перед широкой общественностью и, во-вторых, подотчетности перед демократически узаконенными институтами, как правило, перед парламентом, а в определенных случаях (например, когда установлены конкретные цели политики) — и перед правительством.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Обеспечение прозрачности означает открытость процесса принятия внутренних решений, разъяснение того, как с помощью различных инструментов монетарной политики ЦБ выполняет свои задачи. Прозрачность требует четкой формулировки стратегии монетарной политики и своевременной публикации всех статистических данных и прогнозов, на которых ЦБ основывает свои решения.</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Прозрачность и стратегия эффективной коммуникации имеют решающее значение для формирования ожиданий финансового сообщества относительно политического курса ЦБ, а также инфляционных ожиданий общественности. Лишь путем успешного воздействия на ожидания и применения соответствующих мер центральный банк может укрепить доверие к себе и поддержать свою реальную независимость. </w:t>
      </w:r>
    </w:p>
    <w:p w:rsidR="006D789E" w:rsidRPr="00731FC6" w:rsidRDefault="006D789E" w:rsidP="00731FC6">
      <w:pPr>
        <w:spacing w:line="360" w:lineRule="auto"/>
        <w:ind w:firstLine="709"/>
        <w:jc w:val="both"/>
        <w:rPr>
          <w:color w:val="000000"/>
          <w:sz w:val="28"/>
          <w:szCs w:val="28"/>
        </w:rPr>
      </w:pPr>
      <w:r w:rsidRPr="00731FC6">
        <w:rPr>
          <w:color w:val="000000"/>
          <w:sz w:val="28"/>
          <w:szCs w:val="28"/>
          <w:u w:val="single"/>
        </w:rPr>
        <w:t>Является ли независимым Национальный банк Украины?</w:t>
      </w:r>
      <w:r w:rsidR="00B851B8" w:rsidRPr="00731FC6">
        <w:rPr>
          <w:color w:val="000000"/>
          <w:sz w:val="28"/>
          <w:szCs w:val="28"/>
          <w:u w:val="single"/>
        </w:rPr>
        <w:t xml:space="preserve"> </w:t>
      </w:r>
      <w:r w:rsidRPr="00731FC6">
        <w:rPr>
          <w:color w:val="000000"/>
          <w:sz w:val="28"/>
          <w:szCs w:val="28"/>
        </w:rPr>
        <w:t>Проанализировав сложившиеся в нашей стране реалии, эксперты пришли к выводу, что положение дел с осуществлением денежно-кредитной политики в Украине еще далеко от лучших мировых аналогов.</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Основные проблемы законодательного обеспечения независимости НБУ (формальная независимость):</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 стабильность цен не является однозначно первичной целью Национального банка Украины;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 должность председателя НБУ не выглядит достаточно защищенной законодательно, как это должно быть в контексте предоставления ему иммунитета против политического давления;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роль правления четко не урегулирована в действующем законе;</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не исключается возможность прямого влияния политических органов власти (посредством членов Совета НБУ);</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финансовая независимость НБУ ставится под угрозу неудовлетворительным порядком распределения его прибыли;</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текущее распределение полномочий между Советом и правлением НБУ относительно того, кто ведет экономические исследования, является неблагоприятным для (инструментальной) независимости и доверия к центральному банку.</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Практика и условия проведения денежно-кредитной политики содержат следующие основные недостатки:</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 в настоящее время отсутствует доказанный факт существования политических конфликтов, которые были бы известны общественности и которые были бы выиграны НБУ. Однако репутация «консервативного центрального банка», преданного целям поддержания ценовой стабильности, создается только с помощью такого опыта;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НБУ в прошлом не достиг успеха в разработке последовательной рабочей стратегии денежно-кредитной политики, например, относительно планирования и управления некоторыми монетарными агрегатами, или непосредственного таргетирования инфляции, что позволило бы общественности — когда намерения должным образом до нее донесены — составить представление, отвечают ли фактические решения НБУ заявленным целям его политики;</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отсутствие достаточно емкого рынка государственных ценных бумаг с длительным сроком погашения жестко ограничивает фактическую независимость центрального банка в выборе соответствующих инструментов;</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на практике применяются менее жесткие ограничения кредитования правительства, чем предусмотрено законом;</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признание приоритетности фиксации обменного курса вместо таргетирования ценовой стабильности.</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Выводы и рекомендации</w:t>
      </w:r>
      <w:r w:rsidR="00B851B8" w:rsidRPr="00731FC6">
        <w:rPr>
          <w:color w:val="000000"/>
          <w:sz w:val="28"/>
          <w:szCs w:val="28"/>
        </w:rPr>
        <w:t xml:space="preserve"> экспертов о</w:t>
      </w:r>
      <w:r w:rsidRPr="00731FC6">
        <w:rPr>
          <w:color w:val="000000"/>
          <w:sz w:val="28"/>
          <w:szCs w:val="28"/>
        </w:rPr>
        <w:t>тносительно изменений в законодательстве:</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стабильность цен в смысле сохранения внутренней покупательной способности гривни в среднесрочной перспективе, рассчитанной по индексу покупательной способности (стоимости жизни), должна стать основной целью НБУ. Любые другие цели, такие, как обеспечение стабильности внешней стоимости национальной валюты, стабильности банковской системы, поддержка экономической политики правительства, следует рассматривать только в случае, если их выполнение не ставит под угрозу достижение первичной;</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некоторые нынешние полномочия Совета НБУ (в частности, по разработке основ денежно-кредитной политики, прогнозирования, права вето) должны быть переданы правлению;</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 срок полномочий председателя должен быть значительно длиннее, нежели сейчас (пять лет). Целесообразно было бы невозобновляемое пребывание в должности в течение 8—10 лет. Сроки пребывания на должностях членов Совета НБУ должны быть, соответственно, также невозобновляемыми, а сам Совет — формироваться поэтапно, чтобы исключить одномоментную замену большей части его членов;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количество членов правления должно быть сокращено с нынешних 16 до 9 (это максимум). Член правления должен иметь срок полномочий, сравнимый со сроком пребывания в должности председателя. Как и в случае с Советом, ротация на должностях членов правления должна быть организована поэтапно. Решения правления должны приниматься большинством голосов в ходе голосования;</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члены Совета и члены правления не могут активно заниматься политикой, быть членами парламента или членами правительства;</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xml:space="preserve">— председатель НБУ и другие члены органов, ответственных за принятие его решений (Совет, правление), должны быть защищены от снятия с должности. Требования к снятию должны быть четко ограничены: не соответствует квалификационным условиям, необходимым для выполнения должностных обязанностей; не может выполнять обязанности в течение более шести месяцев; признан виновным в совершении серьезного (уголовного) преступления; </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механизм распределения прибыли НБУ необходимо зафиксировать законодательно;</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должны быть установлены прозрачные процедуры решения конфликтов между правительством и Нацбанком Украины.</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Рекомендации по усилению фактической независимости НБУ, не требующие изменений в законе:</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внедрение прямого таргетирования темпов инфляции. Речь идет о заключении публичного соглашения с правительством о темпах инфляции на последующие 24 месяца (в пределах коридора +/-1%, который пересматривался бы с регулярностью один раз в год). В случае возникновения экстраординарных ситуаций (например, шокового изменения условий торговли, изменений в непрямых налогах), цель может быть изменена после консультаций между правительством и НБУ (при условии раскрытия общественности информации как о самом изменении, так и о его причинах). Важно подчеркнуть, что за НБУ сохраняется полная инструментальная независимость, в то время как правительство разделяет с ним публично ответственность за запланированную инфляцию;</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прогнозы инфляции НБУ и результаты их регулярного пересмотра должны обнародоваться. Совет и правление должны удостовериться в том, что они «говорят на одном языке». Отдел экономических исследований отчитывается перед правлением, а его возможности усиливаются;</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заседания правления по вопросам денежно-кредитной политики должны проводиться регулярно, а их результаты — широко обнародоваться, в основном на пресс-конференциях председателя НБУ, где разъясняются перспективы политики Национального банка и последние решения относительно процентных ставок;</w:t>
      </w:r>
    </w:p>
    <w:p w:rsidR="006D789E" w:rsidRPr="00731FC6" w:rsidRDefault="006D789E" w:rsidP="00731FC6">
      <w:pPr>
        <w:spacing w:line="360" w:lineRule="auto"/>
        <w:ind w:firstLine="709"/>
        <w:jc w:val="both"/>
        <w:rPr>
          <w:color w:val="000000"/>
          <w:sz w:val="28"/>
          <w:szCs w:val="28"/>
        </w:rPr>
      </w:pPr>
      <w:r w:rsidRPr="00731FC6">
        <w:rPr>
          <w:color w:val="000000"/>
          <w:sz w:val="28"/>
          <w:szCs w:val="28"/>
        </w:rPr>
        <w:t>— НБУ должен оказывать настойчивое давление на правительство с целью развития внутреннего рынка государственных ценных бумаг разного срока погашения. Правительство должно предложить по госбумагам позитивные реальные процентные ставки. Выпуск бумаг, проиндексированных на уровень инфляции, не только способствовал бы появлению эффективного рынка гривневых облигаций, но и свидетельствовал бы о приверженности правительства целям дезинфляции, а следовательно, укреплял эффективную независимость НБУ.</w:t>
      </w:r>
    </w:p>
    <w:p w:rsidR="00BC6F7E" w:rsidRDefault="00BC6F7E" w:rsidP="00731FC6">
      <w:pPr>
        <w:shd w:val="clear" w:color="auto" w:fill="FFFFFF"/>
        <w:autoSpaceDE w:val="0"/>
        <w:autoSpaceDN w:val="0"/>
        <w:adjustRightInd w:val="0"/>
        <w:spacing w:line="360" w:lineRule="auto"/>
        <w:ind w:firstLine="709"/>
        <w:jc w:val="both"/>
        <w:rPr>
          <w:b/>
          <w:bCs/>
          <w:sz w:val="28"/>
          <w:szCs w:val="28"/>
        </w:rPr>
      </w:pPr>
    </w:p>
    <w:p w:rsidR="009214FA" w:rsidRPr="00731FC6" w:rsidRDefault="00731FC6" w:rsidP="00731FC6">
      <w:pPr>
        <w:spacing w:line="360" w:lineRule="auto"/>
        <w:ind w:firstLine="709"/>
        <w:jc w:val="center"/>
        <w:rPr>
          <w:b/>
          <w:bCs/>
          <w:caps/>
          <w:color w:val="000000"/>
          <w:sz w:val="28"/>
          <w:szCs w:val="28"/>
        </w:rPr>
      </w:pPr>
      <w:r>
        <w:rPr>
          <w:caps/>
          <w:color w:val="000000"/>
          <w:sz w:val="28"/>
          <w:szCs w:val="28"/>
        </w:rPr>
        <w:br w:type="page"/>
      </w:r>
      <w:r w:rsidR="009214FA" w:rsidRPr="00731FC6">
        <w:rPr>
          <w:b/>
          <w:bCs/>
          <w:caps/>
          <w:color w:val="000000"/>
          <w:sz w:val="28"/>
          <w:szCs w:val="28"/>
        </w:rPr>
        <w:t>Заключение</w:t>
      </w:r>
    </w:p>
    <w:p w:rsidR="008D0264" w:rsidRPr="00731FC6" w:rsidRDefault="008D0264" w:rsidP="00731FC6">
      <w:pPr>
        <w:spacing w:line="360" w:lineRule="auto"/>
        <w:ind w:firstLine="709"/>
        <w:jc w:val="both"/>
        <w:rPr>
          <w:color w:val="000000"/>
          <w:sz w:val="28"/>
          <w:szCs w:val="28"/>
        </w:rPr>
      </w:pPr>
    </w:p>
    <w:p w:rsidR="008D0264" w:rsidRPr="00731FC6" w:rsidRDefault="008D0264" w:rsidP="00731FC6">
      <w:pPr>
        <w:spacing w:line="360" w:lineRule="auto"/>
        <w:ind w:firstLine="709"/>
        <w:jc w:val="both"/>
        <w:rPr>
          <w:color w:val="000000"/>
          <w:sz w:val="28"/>
          <w:szCs w:val="28"/>
        </w:rPr>
      </w:pPr>
      <w:r w:rsidRPr="00731FC6">
        <w:rPr>
          <w:color w:val="000000"/>
          <w:sz w:val="28"/>
          <w:szCs w:val="28"/>
        </w:rPr>
        <w:t>В процессе работы над курсовой были сделаны следующий выводы и обобщения, согласно</w:t>
      </w:r>
      <w:r w:rsidR="00731FC6">
        <w:rPr>
          <w:color w:val="000000"/>
          <w:sz w:val="28"/>
          <w:szCs w:val="28"/>
        </w:rPr>
        <w:t xml:space="preserve"> </w:t>
      </w:r>
      <w:r w:rsidRPr="00731FC6">
        <w:rPr>
          <w:color w:val="000000"/>
          <w:sz w:val="28"/>
          <w:szCs w:val="28"/>
        </w:rPr>
        <w:t>поставленным задачам.</w:t>
      </w:r>
    </w:p>
    <w:p w:rsidR="00CA5F18" w:rsidRPr="00731FC6" w:rsidRDefault="00517348" w:rsidP="00731FC6">
      <w:pPr>
        <w:autoSpaceDE w:val="0"/>
        <w:autoSpaceDN w:val="0"/>
        <w:adjustRightInd w:val="0"/>
        <w:spacing w:line="360" w:lineRule="auto"/>
        <w:ind w:firstLine="709"/>
        <w:jc w:val="both"/>
        <w:rPr>
          <w:color w:val="000000"/>
          <w:sz w:val="28"/>
          <w:szCs w:val="28"/>
        </w:rPr>
      </w:pPr>
      <w:r w:rsidRPr="00731FC6">
        <w:rPr>
          <w:color w:val="000000"/>
          <w:sz w:val="28"/>
          <w:szCs w:val="28"/>
        </w:rPr>
        <w:t xml:space="preserve">1. </w:t>
      </w:r>
      <w:r w:rsidR="00CA5F18" w:rsidRPr="00731FC6">
        <w:rPr>
          <w:sz w:val="28"/>
          <w:szCs w:val="28"/>
        </w:rPr>
        <w:t xml:space="preserve">Принятый в мае 1999 года Закон Украины "О национальном банке Украины" </w:t>
      </w:r>
      <w:r w:rsidR="00CA5F18" w:rsidRPr="00731FC6">
        <w:rPr>
          <w:color w:val="000000"/>
          <w:sz w:val="28"/>
          <w:szCs w:val="28"/>
        </w:rPr>
        <w:t>четко о</w:t>
      </w:r>
      <w:r w:rsidR="00CA5F18" w:rsidRPr="00731FC6">
        <w:rPr>
          <w:sz w:val="28"/>
          <w:szCs w:val="28"/>
        </w:rPr>
        <w:t>пределил статус НБУ как центрального банка, закрепил его полномочия и место в национальной экономике</w:t>
      </w:r>
      <w:r w:rsidR="00CA5F18" w:rsidRPr="00731FC6">
        <w:rPr>
          <w:color w:val="000000"/>
          <w:sz w:val="28"/>
          <w:szCs w:val="28"/>
        </w:rPr>
        <w:t xml:space="preserve"> Национальный банк Украины (далее НБУ),</w:t>
      </w:r>
      <w:r w:rsidR="00731FC6">
        <w:rPr>
          <w:color w:val="000000"/>
          <w:sz w:val="28"/>
          <w:szCs w:val="28"/>
        </w:rPr>
        <w:t xml:space="preserve"> </w:t>
      </w:r>
      <w:r w:rsidR="00CA5F18" w:rsidRPr="00731FC6">
        <w:rPr>
          <w:color w:val="000000"/>
          <w:sz w:val="28"/>
          <w:szCs w:val="28"/>
        </w:rPr>
        <w:t>является</w:t>
      </w:r>
      <w:r w:rsidR="00731FC6">
        <w:rPr>
          <w:color w:val="000000"/>
          <w:sz w:val="28"/>
          <w:szCs w:val="28"/>
        </w:rPr>
        <w:t xml:space="preserve"> </w:t>
      </w:r>
      <w:r w:rsidR="00CA5F18" w:rsidRPr="00731FC6">
        <w:rPr>
          <w:color w:val="000000"/>
          <w:sz w:val="28"/>
          <w:szCs w:val="28"/>
        </w:rPr>
        <w:t>Центральным</w:t>
      </w:r>
      <w:r w:rsidR="00731FC6">
        <w:rPr>
          <w:color w:val="000000"/>
          <w:sz w:val="28"/>
          <w:szCs w:val="28"/>
        </w:rPr>
        <w:t xml:space="preserve"> </w:t>
      </w:r>
      <w:r w:rsidR="00CA5F18" w:rsidRPr="00731FC6">
        <w:rPr>
          <w:color w:val="000000"/>
          <w:sz w:val="28"/>
          <w:szCs w:val="28"/>
        </w:rPr>
        <w:t>банком</w:t>
      </w:r>
      <w:r w:rsidR="00731FC6">
        <w:rPr>
          <w:color w:val="000000"/>
          <w:sz w:val="28"/>
          <w:szCs w:val="28"/>
        </w:rPr>
        <w:t xml:space="preserve"> </w:t>
      </w:r>
      <w:r w:rsidR="00CA5F18" w:rsidRPr="00731FC6">
        <w:rPr>
          <w:color w:val="000000"/>
          <w:sz w:val="28"/>
          <w:szCs w:val="28"/>
        </w:rPr>
        <w:t>Украины,</w:t>
      </w:r>
      <w:r w:rsidR="00731FC6">
        <w:rPr>
          <w:color w:val="000000"/>
          <w:sz w:val="28"/>
          <w:szCs w:val="28"/>
        </w:rPr>
        <w:t xml:space="preserve"> </w:t>
      </w:r>
      <w:r w:rsidR="00CA5F18" w:rsidRPr="00731FC6">
        <w:rPr>
          <w:color w:val="000000"/>
          <w:sz w:val="28"/>
          <w:szCs w:val="28"/>
        </w:rPr>
        <w:t>особым</w:t>
      </w:r>
      <w:r w:rsidR="00731FC6">
        <w:rPr>
          <w:color w:val="000000"/>
          <w:sz w:val="28"/>
          <w:szCs w:val="28"/>
        </w:rPr>
        <w:t xml:space="preserve"> </w:t>
      </w:r>
      <w:r w:rsidR="00CA5F18" w:rsidRPr="00731FC6">
        <w:rPr>
          <w:color w:val="000000"/>
          <w:sz w:val="28"/>
          <w:szCs w:val="28"/>
        </w:rPr>
        <w:t>центральным</w:t>
      </w:r>
      <w:r w:rsidR="00731FC6">
        <w:rPr>
          <w:color w:val="000000"/>
          <w:sz w:val="28"/>
          <w:szCs w:val="28"/>
        </w:rPr>
        <w:t xml:space="preserve"> </w:t>
      </w:r>
      <w:r w:rsidR="00CA5F18" w:rsidRPr="00731FC6">
        <w:rPr>
          <w:color w:val="000000"/>
          <w:sz w:val="28"/>
          <w:szCs w:val="28"/>
        </w:rPr>
        <w:t>органом</w:t>
      </w:r>
      <w:r w:rsidR="00731FC6">
        <w:rPr>
          <w:color w:val="000000"/>
          <w:sz w:val="28"/>
          <w:szCs w:val="28"/>
        </w:rPr>
        <w:t xml:space="preserve"> </w:t>
      </w:r>
      <w:r w:rsidR="00CA5F18" w:rsidRPr="00731FC6">
        <w:rPr>
          <w:color w:val="000000"/>
          <w:sz w:val="28"/>
          <w:szCs w:val="28"/>
        </w:rPr>
        <w:t>государственного управления, юридический</w:t>
      </w:r>
      <w:r w:rsidR="00731FC6">
        <w:rPr>
          <w:color w:val="000000"/>
          <w:sz w:val="28"/>
          <w:szCs w:val="28"/>
        </w:rPr>
        <w:t xml:space="preserve"> </w:t>
      </w:r>
      <w:r w:rsidR="00CA5F18" w:rsidRPr="00731FC6">
        <w:rPr>
          <w:color w:val="000000"/>
          <w:sz w:val="28"/>
          <w:szCs w:val="28"/>
        </w:rPr>
        <w:t>статус,</w:t>
      </w:r>
      <w:r w:rsidR="00731FC6">
        <w:rPr>
          <w:color w:val="000000"/>
          <w:sz w:val="28"/>
          <w:szCs w:val="28"/>
        </w:rPr>
        <w:t xml:space="preserve"> </w:t>
      </w:r>
      <w:r w:rsidR="00CA5F18" w:rsidRPr="00731FC6">
        <w:rPr>
          <w:color w:val="000000"/>
          <w:sz w:val="28"/>
          <w:szCs w:val="28"/>
        </w:rPr>
        <w:t>задания, функции, полномочия и принцип организации которого</w:t>
      </w:r>
      <w:r w:rsidR="00731FC6">
        <w:rPr>
          <w:color w:val="000000"/>
          <w:sz w:val="28"/>
          <w:szCs w:val="28"/>
        </w:rPr>
        <w:t xml:space="preserve"> </w:t>
      </w:r>
      <w:r w:rsidR="00CA5F18" w:rsidRPr="00731FC6">
        <w:rPr>
          <w:color w:val="000000"/>
          <w:sz w:val="28"/>
          <w:szCs w:val="28"/>
        </w:rPr>
        <w:t>определяются Конституцией</w:t>
      </w:r>
      <w:r w:rsidR="00731FC6">
        <w:rPr>
          <w:color w:val="000000"/>
          <w:sz w:val="28"/>
          <w:szCs w:val="28"/>
        </w:rPr>
        <w:t xml:space="preserve"> </w:t>
      </w:r>
      <w:r w:rsidR="00CA5F18" w:rsidRPr="00731FC6">
        <w:rPr>
          <w:color w:val="000000"/>
          <w:sz w:val="28"/>
          <w:szCs w:val="28"/>
        </w:rPr>
        <w:t>Украины,</w:t>
      </w:r>
      <w:r w:rsidR="00731FC6">
        <w:rPr>
          <w:color w:val="000000"/>
          <w:sz w:val="28"/>
          <w:szCs w:val="28"/>
        </w:rPr>
        <w:t xml:space="preserve"> </w:t>
      </w:r>
      <w:r w:rsidR="00CA5F18" w:rsidRPr="00731FC6">
        <w:rPr>
          <w:color w:val="000000"/>
          <w:sz w:val="28"/>
          <w:szCs w:val="28"/>
        </w:rPr>
        <w:t>Законом</w:t>
      </w:r>
      <w:r w:rsidR="00731FC6">
        <w:rPr>
          <w:color w:val="000000"/>
          <w:sz w:val="28"/>
          <w:szCs w:val="28"/>
        </w:rPr>
        <w:t xml:space="preserve"> </w:t>
      </w:r>
      <w:r w:rsidR="00CA5F18" w:rsidRPr="00731FC6">
        <w:rPr>
          <w:color w:val="000000"/>
          <w:sz w:val="28"/>
          <w:szCs w:val="28"/>
        </w:rPr>
        <w:t xml:space="preserve">Украины </w:t>
      </w:r>
      <w:r w:rsidR="00CA5F18" w:rsidRPr="00731FC6">
        <w:rPr>
          <w:sz w:val="28"/>
          <w:szCs w:val="28"/>
        </w:rPr>
        <w:t xml:space="preserve">«О национальном банке Украины» </w:t>
      </w:r>
      <w:r w:rsidR="00CA5F18" w:rsidRPr="00731FC6">
        <w:rPr>
          <w:color w:val="000000"/>
          <w:sz w:val="28"/>
          <w:szCs w:val="28"/>
        </w:rPr>
        <w:t>и другими законами Украины. Местонахождение руководящих органов и</w:t>
      </w:r>
      <w:r w:rsidR="00731FC6">
        <w:rPr>
          <w:color w:val="000000"/>
          <w:sz w:val="28"/>
          <w:szCs w:val="28"/>
        </w:rPr>
        <w:t xml:space="preserve"> </w:t>
      </w:r>
      <w:r w:rsidR="00CA5F18" w:rsidRPr="00731FC6">
        <w:rPr>
          <w:color w:val="000000"/>
          <w:sz w:val="28"/>
          <w:szCs w:val="28"/>
        </w:rPr>
        <w:t>центрального</w:t>
      </w:r>
      <w:r w:rsidR="00731FC6">
        <w:rPr>
          <w:color w:val="000000"/>
          <w:sz w:val="28"/>
          <w:szCs w:val="28"/>
        </w:rPr>
        <w:t xml:space="preserve"> </w:t>
      </w:r>
      <w:r w:rsidR="00CA5F18" w:rsidRPr="00731FC6">
        <w:rPr>
          <w:color w:val="000000"/>
          <w:sz w:val="28"/>
          <w:szCs w:val="28"/>
        </w:rPr>
        <w:t>аппарата</w:t>
      </w:r>
      <w:r w:rsidR="00731FC6">
        <w:rPr>
          <w:color w:val="000000"/>
          <w:sz w:val="28"/>
          <w:szCs w:val="28"/>
        </w:rPr>
        <w:t xml:space="preserve"> </w:t>
      </w:r>
      <w:r w:rsidR="00CA5F18" w:rsidRPr="00731FC6">
        <w:rPr>
          <w:color w:val="000000"/>
          <w:sz w:val="28"/>
          <w:szCs w:val="28"/>
        </w:rPr>
        <w:t xml:space="preserve">НБУ – город Киев. </w:t>
      </w:r>
    </w:p>
    <w:p w:rsidR="00CA5F18" w:rsidRPr="00731FC6" w:rsidRDefault="00CA5F18" w:rsidP="00731FC6">
      <w:pPr>
        <w:shd w:val="clear" w:color="auto" w:fill="FFFFFF"/>
        <w:autoSpaceDE w:val="0"/>
        <w:autoSpaceDN w:val="0"/>
        <w:adjustRightInd w:val="0"/>
        <w:spacing w:line="360" w:lineRule="auto"/>
        <w:ind w:firstLine="709"/>
        <w:jc w:val="both"/>
        <w:rPr>
          <w:color w:val="000000"/>
          <w:sz w:val="28"/>
          <w:szCs w:val="28"/>
        </w:rPr>
      </w:pPr>
      <w:r w:rsidRPr="00731FC6">
        <w:rPr>
          <w:sz w:val="28"/>
          <w:szCs w:val="28"/>
        </w:rPr>
        <w:t>В соответствии с Конституцией Украины основной</w:t>
      </w:r>
      <w:r w:rsidR="00731FC6">
        <w:rPr>
          <w:sz w:val="28"/>
          <w:szCs w:val="28"/>
        </w:rPr>
        <w:t xml:space="preserve"> </w:t>
      </w:r>
      <w:r w:rsidRPr="00731FC6">
        <w:rPr>
          <w:sz w:val="28"/>
          <w:szCs w:val="28"/>
        </w:rPr>
        <w:t>функцией</w:t>
      </w:r>
      <w:r w:rsidR="00731FC6">
        <w:rPr>
          <w:sz w:val="28"/>
          <w:szCs w:val="28"/>
        </w:rPr>
        <w:t xml:space="preserve"> </w:t>
      </w:r>
      <w:r w:rsidRPr="00731FC6">
        <w:rPr>
          <w:sz w:val="28"/>
          <w:szCs w:val="28"/>
        </w:rPr>
        <w:t>НБУ является обеспечение стабильности денежной единицы Украины. Во</w:t>
      </w:r>
      <w:r w:rsidR="00731FC6">
        <w:rPr>
          <w:sz w:val="28"/>
          <w:szCs w:val="28"/>
        </w:rPr>
        <w:t xml:space="preserve"> </w:t>
      </w:r>
      <w:r w:rsidRPr="00731FC6">
        <w:rPr>
          <w:sz w:val="28"/>
          <w:szCs w:val="28"/>
        </w:rPr>
        <w:t>исполнение</w:t>
      </w:r>
      <w:r w:rsidR="00731FC6">
        <w:rPr>
          <w:sz w:val="28"/>
          <w:szCs w:val="28"/>
        </w:rPr>
        <w:t xml:space="preserve"> </w:t>
      </w:r>
      <w:r w:rsidRPr="00731FC6">
        <w:rPr>
          <w:sz w:val="28"/>
          <w:szCs w:val="28"/>
        </w:rPr>
        <w:t>своей</w:t>
      </w:r>
      <w:r w:rsidR="00731FC6">
        <w:rPr>
          <w:sz w:val="28"/>
          <w:szCs w:val="28"/>
        </w:rPr>
        <w:t xml:space="preserve"> </w:t>
      </w:r>
      <w:r w:rsidRPr="00731FC6">
        <w:rPr>
          <w:sz w:val="28"/>
          <w:szCs w:val="28"/>
        </w:rPr>
        <w:t>основной</w:t>
      </w:r>
      <w:r w:rsidR="00731FC6">
        <w:rPr>
          <w:sz w:val="28"/>
          <w:szCs w:val="28"/>
        </w:rPr>
        <w:t xml:space="preserve"> </w:t>
      </w:r>
      <w:r w:rsidRPr="00731FC6">
        <w:rPr>
          <w:sz w:val="28"/>
          <w:szCs w:val="28"/>
        </w:rPr>
        <w:t>функции</w:t>
      </w:r>
      <w:r w:rsidR="00731FC6">
        <w:rPr>
          <w:sz w:val="28"/>
          <w:szCs w:val="28"/>
        </w:rPr>
        <w:t xml:space="preserve"> </w:t>
      </w:r>
      <w:r w:rsidRPr="00731FC6">
        <w:rPr>
          <w:sz w:val="28"/>
          <w:szCs w:val="28"/>
        </w:rPr>
        <w:t>НБУ содействует соблюдение стабильности банковской</w:t>
      </w:r>
      <w:r w:rsidR="00731FC6">
        <w:rPr>
          <w:sz w:val="28"/>
          <w:szCs w:val="28"/>
        </w:rPr>
        <w:t xml:space="preserve"> </w:t>
      </w:r>
      <w:r w:rsidRPr="00731FC6">
        <w:rPr>
          <w:sz w:val="28"/>
          <w:szCs w:val="28"/>
        </w:rPr>
        <w:t>системы,</w:t>
      </w:r>
      <w:r w:rsidR="00731FC6">
        <w:rPr>
          <w:sz w:val="28"/>
          <w:szCs w:val="28"/>
        </w:rPr>
        <w:t xml:space="preserve"> </w:t>
      </w:r>
      <w:r w:rsidRPr="00731FC6">
        <w:rPr>
          <w:sz w:val="28"/>
          <w:szCs w:val="28"/>
        </w:rPr>
        <w:t>а</w:t>
      </w:r>
      <w:r w:rsidR="00731FC6">
        <w:rPr>
          <w:sz w:val="28"/>
          <w:szCs w:val="28"/>
        </w:rPr>
        <w:t xml:space="preserve"> </w:t>
      </w:r>
      <w:r w:rsidRPr="00731FC6">
        <w:rPr>
          <w:sz w:val="28"/>
          <w:szCs w:val="28"/>
        </w:rPr>
        <w:t>также</w:t>
      </w:r>
      <w:r w:rsidR="00731FC6">
        <w:rPr>
          <w:sz w:val="28"/>
          <w:szCs w:val="28"/>
        </w:rPr>
        <w:t xml:space="preserve"> </w:t>
      </w:r>
      <w:r w:rsidRPr="00731FC6">
        <w:rPr>
          <w:sz w:val="28"/>
          <w:szCs w:val="28"/>
        </w:rPr>
        <w:t>в</w:t>
      </w:r>
      <w:r w:rsidR="00731FC6">
        <w:rPr>
          <w:sz w:val="28"/>
          <w:szCs w:val="28"/>
        </w:rPr>
        <w:t xml:space="preserve"> </w:t>
      </w:r>
      <w:r w:rsidRPr="00731FC6">
        <w:rPr>
          <w:sz w:val="28"/>
          <w:szCs w:val="28"/>
        </w:rPr>
        <w:t>пределах</w:t>
      </w:r>
      <w:r w:rsidR="00731FC6">
        <w:rPr>
          <w:sz w:val="28"/>
          <w:szCs w:val="28"/>
        </w:rPr>
        <w:t xml:space="preserve"> </w:t>
      </w:r>
      <w:r w:rsidRPr="00731FC6">
        <w:rPr>
          <w:sz w:val="28"/>
          <w:szCs w:val="28"/>
        </w:rPr>
        <w:t>своих полномочий – ценовой стабильности. Не менее важны</w:t>
      </w:r>
      <w:r w:rsidR="00731FC6">
        <w:rPr>
          <w:sz w:val="28"/>
          <w:szCs w:val="28"/>
        </w:rPr>
        <w:t xml:space="preserve"> </w:t>
      </w:r>
      <w:r w:rsidRPr="00731FC6">
        <w:rPr>
          <w:sz w:val="28"/>
          <w:szCs w:val="28"/>
        </w:rPr>
        <w:t xml:space="preserve">и </w:t>
      </w:r>
      <w:r w:rsidRPr="00731FC6">
        <w:rPr>
          <w:color w:val="000000"/>
          <w:sz w:val="28"/>
          <w:szCs w:val="28"/>
        </w:rPr>
        <w:t>другие функции НБУ (</w:t>
      </w:r>
      <w:r w:rsidR="001B02CA" w:rsidRPr="00731FC6">
        <w:rPr>
          <w:color w:val="000000"/>
          <w:sz w:val="28"/>
          <w:szCs w:val="28"/>
        </w:rPr>
        <w:t>определяет и проводит денежную политику, осуществляет</w:t>
      </w:r>
      <w:r w:rsidR="00731FC6">
        <w:rPr>
          <w:color w:val="000000"/>
          <w:sz w:val="28"/>
          <w:szCs w:val="28"/>
        </w:rPr>
        <w:t xml:space="preserve"> </w:t>
      </w:r>
      <w:r w:rsidR="001B02CA" w:rsidRPr="00731FC6">
        <w:rPr>
          <w:color w:val="000000"/>
          <w:sz w:val="28"/>
          <w:szCs w:val="28"/>
        </w:rPr>
        <w:t>эмиссию</w:t>
      </w:r>
      <w:r w:rsidR="00731FC6">
        <w:rPr>
          <w:color w:val="000000"/>
          <w:sz w:val="28"/>
          <w:szCs w:val="28"/>
        </w:rPr>
        <w:t xml:space="preserve"> </w:t>
      </w:r>
      <w:r w:rsidR="001B02CA" w:rsidRPr="00731FC6">
        <w:rPr>
          <w:color w:val="000000"/>
          <w:sz w:val="28"/>
          <w:szCs w:val="28"/>
        </w:rPr>
        <w:t>национальной</w:t>
      </w:r>
      <w:r w:rsidR="00731FC6">
        <w:rPr>
          <w:color w:val="000000"/>
          <w:sz w:val="28"/>
          <w:szCs w:val="28"/>
        </w:rPr>
        <w:t xml:space="preserve"> </w:t>
      </w:r>
      <w:r w:rsidR="001B02CA" w:rsidRPr="00731FC6">
        <w:rPr>
          <w:color w:val="000000"/>
          <w:sz w:val="28"/>
          <w:szCs w:val="28"/>
        </w:rPr>
        <w:t>валюты</w:t>
      </w:r>
      <w:r w:rsidR="00731FC6">
        <w:rPr>
          <w:color w:val="000000"/>
          <w:sz w:val="28"/>
          <w:szCs w:val="28"/>
        </w:rPr>
        <w:t xml:space="preserve"> </w:t>
      </w:r>
      <w:r w:rsidR="001B02CA" w:rsidRPr="00731FC6">
        <w:rPr>
          <w:color w:val="000000"/>
          <w:sz w:val="28"/>
          <w:szCs w:val="28"/>
        </w:rPr>
        <w:t>Украины</w:t>
      </w:r>
      <w:r w:rsidR="00731FC6">
        <w:rPr>
          <w:color w:val="000000"/>
          <w:sz w:val="28"/>
          <w:szCs w:val="28"/>
        </w:rPr>
        <w:t xml:space="preserve"> </w:t>
      </w:r>
      <w:r w:rsidR="001B02CA" w:rsidRPr="00731FC6">
        <w:rPr>
          <w:color w:val="000000"/>
          <w:sz w:val="28"/>
          <w:szCs w:val="28"/>
        </w:rPr>
        <w:t>и</w:t>
      </w:r>
      <w:r w:rsidR="00731FC6">
        <w:rPr>
          <w:color w:val="000000"/>
          <w:sz w:val="28"/>
          <w:szCs w:val="28"/>
        </w:rPr>
        <w:t xml:space="preserve"> </w:t>
      </w:r>
      <w:r w:rsidR="001B02CA" w:rsidRPr="00731FC6">
        <w:rPr>
          <w:color w:val="000000"/>
          <w:sz w:val="28"/>
          <w:szCs w:val="28"/>
        </w:rPr>
        <w:t>организует её обращение, устанавливает для</w:t>
      </w:r>
      <w:r w:rsidR="00731FC6">
        <w:rPr>
          <w:color w:val="000000"/>
          <w:sz w:val="28"/>
          <w:szCs w:val="28"/>
        </w:rPr>
        <w:t xml:space="preserve"> </w:t>
      </w:r>
      <w:r w:rsidR="001B02CA" w:rsidRPr="00731FC6">
        <w:rPr>
          <w:color w:val="000000"/>
          <w:sz w:val="28"/>
          <w:szCs w:val="28"/>
        </w:rPr>
        <w:t>банков</w:t>
      </w:r>
      <w:r w:rsidR="00731FC6">
        <w:rPr>
          <w:color w:val="000000"/>
          <w:sz w:val="28"/>
          <w:szCs w:val="28"/>
        </w:rPr>
        <w:t xml:space="preserve"> </w:t>
      </w:r>
      <w:r w:rsidR="001B02CA" w:rsidRPr="00731FC6">
        <w:rPr>
          <w:color w:val="000000"/>
          <w:sz w:val="28"/>
          <w:szCs w:val="28"/>
        </w:rPr>
        <w:t>правила проведения</w:t>
      </w:r>
      <w:r w:rsidR="00731FC6">
        <w:rPr>
          <w:color w:val="000000"/>
          <w:sz w:val="28"/>
          <w:szCs w:val="28"/>
        </w:rPr>
        <w:t xml:space="preserve"> </w:t>
      </w:r>
      <w:r w:rsidR="001B02CA" w:rsidRPr="00731FC6">
        <w:rPr>
          <w:color w:val="000000"/>
          <w:sz w:val="28"/>
          <w:szCs w:val="28"/>
        </w:rPr>
        <w:t>банковских</w:t>
      </w:r>
      <w:r w:rsidR="00731FC6">
        <w:rPr>
          <w:color w:val="000000"/>
          <w:sz w:val="28"/>
          <w:szCs w:val="28"/>
        </w:rPr>
        <w:t xml:space="preserve"> </w:t>
      </w:r>
      <w:r w:rsidR="001B02CA" w:rsidRPr="00731FC6">
        <w:rPr>
          <w:color w:val="000000"/>
          <w:sz w:val="28"/>
          <w:szCs w:val="28"/>
        </w:rPr>
        <w:t>операций, осуществляет банковское регулирование и надзор и т.д.</w:t>
      </w:r>
      <w:r w:rsidRPr="00731FC6">
        <w:rPr>
          <w:color w:val="000000"/>
          <w:sz w:val="28"/>
          <w:szCs w:val="28"/>
        </w:rPr>
        <w:t>).</w:t>
      </w:r>
    </w:p>
    <w:p w:rsidR="00CA5F18" w:rsidRPr="00731FC6" w:rsidRDefault="00CA5F18" w:rsidP="00731FC6">
      <w:pPr>
        <w:shd w:val="clear" w:color="auto" w:fill="FFFFFF"/>
        <w:autoSpaceDE w:val="0"/>
        <w:autoSpaceDN w:val="0"/>
        <w:adjustRightInd w:val="0"/>
        <w:spacing w:line="360" w:lineRule="auto"/>
        <w:ind w:firstLine="709"/>
        <w:jc w:val="both"/>
        <w:rPr>
          <w:sz w:val="28"/>
          <w:szCs w:val="28"/>
        </w:rPr>
      </w:pPr>
      <w:r w:rsidRPr="00731FC6">
        <w:rPr>
          <w:sz w:val="28"/>
          <w:szCs w:val="28"/>
        </w:rPr>
        <w:t>Руководящими органами Национального банка являются Совет Национального банка Украины и Правление Национального банка Украины. Верховная Рада Украины назначает семь членов Совета Национального банка путем принятия соответствующего постановления. Президент Украины назначает семь членов Совета Национального банка путем принятия соответствующего указа. Возглавляет Правление Национального банка Председатель Национального банка. Председатель Национального банка назначается на должность Верховной Радой Украины по представлению Президента Украины большинством от конституционного состава Верховной Рады Украины сроком на пять лет. Количественный и персональный состав Правления Национального банка утверждается Советом Национального банка по представлению Председателя Национального банка. Структура Национального банка Украины строится по принципу централизации с вертикальным подчинением. Согласно ст.22 Закона Украины «О Национальном банке Украины» к системе НБУ относятся: центральный аппарат, филиалы (территориальные управления), расчетные палаты, банкнотно-монетный двор, фабрика банкнотной бумаги, казначейство Украины, Центральное хранилище, специализированы предприятия, банковские учебные заведения и другие структурные единицы и подразделы, необходимые для обеспечения деятельности Национального банка.</w:t>
      </w:r>
    </w:p>
    <w:p w:rsidR="001B02CA" w:rsidRPr="00731FC6" w:rsidRDefault="001B02CA" w:rsidP="00731FC6">
      <w:pPr>
        <w:shd w:val="clear" w:color="auto" w:fill="FFFFFF"/>
        <w:tabs>
          <w:tab w:val="num" w:pos="1260"/>
        </w:tabs>
        <w:autoSpaceDE w:val="0"/>
        <w:autoSpaceDN w:val="0"/>
        <w:adjustRightInd w:val="0"/>
        <w:spacing w:line="360" w:lineRule="auto"/>
        <w:ind w:firstLine="709"/>
        <w:jc w:val="both"/>
        <w:rPr>
          <w:color w:val="000000"/>
          <w:sz w:val="28"/>
          <w:szCs w:val="28"/>
        </w:rPr>
      </w:pPr>
      <w:r w:rsidRPr="00731FC6">
        <w:rPr>
          <w:sz w:val="28"/>
          <w:szCs w:val="28"/>
        </w:rPr>
        <w:t>2. Через кредитную систему Центральный банк страны реализует денежно-кредитную политику. Знание механизма денежно-кредитной политики позволяет правильно использовать ее, чтобы достичь поставленных целей. Совокупность наличных денег (металлические деньги и банкноты) и денег для безналичных расчетов в центральном банке (бессрочные вклады) составляет деньги центрального банка. Их называют также монетарной или денежной базой, так как они определяют суммарную денежную массу в народном хозяйстве. Денежная масса, которой располагает народное хозяйство для осуществления операций обмена и платежа, зависит от предложения денег банковского сектора и от спроса на деньги. Для характеристики денежного предложения применяются так называемые денежные агрегаты Целевая направленность денежно-кредитной политики зависит от многих составляющих. В частности, на различных этапах развития денежно-кредитной системы государства она может существенно отличаться. П</w:t>
      </w:r>
      <w:r w:rsidRPr="00731FC6">
        <w:rPr>
          <w:color w:val="000000"/>
          <w:sz w:val="28"/>
          <w:szCs w:val="28"/>
        </w:rPr>
        <w:t>риоритетными целями денежно-кредитной политики Украины на современном этапе являются - обеспечение внутренней и внешней стабильности гривны как монетарной предпосылки экономического роста; поддержание уровня инфляции в границах 6-7%; наращивание золотовалютных резервов; улучшение структуры денежной массы и рост уровня монетизации экономики; создание условий для снижения цены кредитных ресурсов; применение методов по стимулированию развития фондового рынка; увеличение доверия кредиторов и вкладчиков к банковской системе; расширение безналичной формы расчетов; усовершенствование банковского законодательства и нормативно-правовых актов НБУ.</w:t>
      </w:r>
    </w:p>
    <w:p w:rsidR="001B02CA" w:rsidRPr="00731FC6" w:rsidRDefault="001B02CA" w:rsidP="00731FC6">
      <w:pPr>
        <w:shd w:val="clear" w:color="auto" w:fill="FFFFFF"/>
        <w:spacing w:line="360" w:lineRule="auto"/>
        <w:ind w:firstLine="709"/>
        <w:jc w:val="both"/>
        <w:rPr>
          <w:color w:val="000000"/>
          <w:sz w:val="28"/>
          <w:szCs w:val="28"/>
        </w:rPr>
      </w:pPr>
      <w:r w:rsidRPr="00731FC6">
        <w:rPr>
          <w:color w:val="000000"/>
          <w:sz w:val="28"/>
          <w:szCs w:val="28"/>
        </w:rPr>
        <w:t>Основными опосредованными инструментами кредитно-денежной политики являются:</w:t>
      </w:r>
      <w:r w:rsidR="00731FC6">
        <w:rPr>
          <w:color w:val="000000"/>
          <w:sz w:val="28"/>
          <w:szCs w:val="28"/>
        </w:rPr>
        <w:t xml:space="preserve"> </w:t>
      </w:r>
      <w:r w:rsidRPr="00731FC6">
        <w:rPr>
          <w:color w:val="000000"/>
          <w:sz w:val="28"/>
          <w:szCs w:val="28"/>
        </w:rPr>
        <w:t>операции на открытом рынке;</w:t>
      </w:r>
      <w:r w:rsidR="00731FC6">
        <w:rPr>
          <w:color w:val="000000"/>
          <w:sz w:val="28"/>
          <w:szCs w:val="28"/>
        </w:rPr>
        <w:t xml:space="preserve"> </w:t>
      </w:r>
      <w:r w:rsidRPr="00731FC6">
        <w:rPr>
          <w:color w:val="000000"/>
          <w:sz w:val="28"/>
          <w:szCs w:val="28"/>
        </w:rPr>
        <w:t>изменение учетной ставки центрального банка;</w:t>
      </w:r>
      <w:r w:rsidR="00731FC6">
        <w:rPr>
          <w:color w:val="000000"/>
          <w:sz w:val="28"/>
          <w:szCs w:val="28"/>
        </w:rPr>
        <w:t xml:space="preserve"> </w:t>
      </w:r>
      <w:r w:rsidRPr="00731FC6">
        <w:rPr>
          <w:color w:val="000000"/>
          <w:sz w:val="28"/>
          <w:szCs w:val="28"/>
        </w:rPr>
        <w:t>изменение нормы обязательных резервов.</w:t>
      </w:r>
    </w:p>
    <w:p w:rsidR="005934DF" w:rsidRPr="00731FC6" w:rsidRDefault="002A1C63" w:rsidP="00731FC6">
      <w:pPr>
        <w:shd w:val="clear" w:color="auto" w:fill="FFFFFF"/>
        <w:autoSpaceDE w:val="0"/>
        <w:autoSpaceDN w:val="0"/>
        <w:adjustRightInd w:val="0"/>
        <w:spacing w:line="360" w:lineRule="auto"/>
        <w:ind w:firstLine="709"/>
        <w:jc w:val="both"/>
        <w:rPr>
          <w:sz w:val="28"/>
          <w:szCs w:val="28"/>
        </w:rPr>
      </w:pPr>
      <w:r w:rsidRPr="00731FC6">
        <w:rPr>
          <w:color w:val="000000"/>
          <w:sz w:val="28"/>
          <w:szCs w:val="28"/>
        </w:rPr>
        <w:t xml:space="preserve">3. </w:t>
      </w:r>
      <w:r w:rsidR="005934DF" w:rsidRPr="00731FC6">
        <w:rPr>
          <w:color w:val="000000"/>
          <w:sz w:val="28"/>
          <w:szCs w:val="28"/>
        </w:rPr>
        <w:t>Денежно-кредитная и валютно-курсовая политика Украины в 2005-2006 году была такова, что продолжала действовать неформальная привязка гривни к доллару, при обязательной продаже 50% валютной выручки. Денежная масса формировалась преимущественно за счет выкупа НБУ избытка валюты на межбанке.</w:t>
      </w:r>
      <w:r w:rsidR="00731FC6">
        <w:rPr>
          <w:color w:val="000000"/>
          <w:sz w:val="28"/>
          <w:szCs w:val="28"/>
        </w:rPr>
        <w:t xml:space="preserve"> </w:t>
      </w:r>
      <w:r w:rsidR="005934DF" w:rsidRPr="00731FC6">
        <w:rPr>
          <w:color w:val="000000"/>
          <w:sz w:val="28"/>
          <w:szCs w:val="28"/>
        </w:rPr>
        <w:t>До сентября 2001 года, пока доллар был сильным по отношению к евро и другим ведущим мировым валютам, привязка создавала ряд неудобств для отечественных экспортеров. Их продукция на мировых рынках была потенциально дорогой. Однако с началом девальвации доллара началась новая эра в развитии отечественной экономики. Стимул к развитию получили экспортеры, особенно с началом роста цен на металлопродукцию. За счет привязки к доллару росли их доходы в гривневом выражении. В итоге Украина после десятилетия спада начала наращивать производство. Не в последнюю очередь благодаря новой модели ДКП и ВКП. Получилась оптимальная схема осуществления денежно-кредитного регулирования, когда рост монетарных показателей может продолжаться до бесконечных объемов, не вредя ценовой стабильности. Сейчас трудно представить развитие отечественной экономики в случае изменения концепции денежно-кредитной политики. Чтобы экономика не сорвалась в высокую инфляцию, потребуется экстренное вмешательство государства. Возможно, вплоть до корректировки основ курсовой и кредитной политики.</w:t>
      </w:r>
      <w:r w:rsidR="002C3C7D" w:rsidRPr="00731FC6">
        <w:rPr>
          <w:sz w:val="28"/>
          <w:szCs w:val="28"/>
        </w:rPr>
        <w:t xml:space="preserve"> НБУ ожидает сокращения уровня долларизации экономики Украины в 2008 году на не менее чем 3-5%. По оценке Нацбанка, активное привлечение банками ресурсов за рубежом приводят к накоплению определенных рисков. </w:t>
      </w:r>
      <w:r w:rsidR="003008E9" w:rsidRPr="00731FC6">
        <w:rPr>
          <w:sz w:val="28"/>
          <w:szCs w:val="28"/>
        </w:rPr>
        <w:t>Согласно положениям документа "Основные принципы денежно-кредитной политики на 2008 год" предусмотрено удержание курса гривни в коридоре 4,95-5,25 грн/$1 и рост денежной массы на уровне 25-31% при инфляции 6,8%. Вместе с тем, по итогам сентября 2007 года правительство заявило о возможности пересмотра прогноза инфляции на 2008 год.</w:t>
      </w:r>
      <w:r w:rsidR="00731FC6">
        <w:rPr>
          <w:sz w:val="28"/>
          <w:szCs w:val="28"/>
        </w:rPr>
        <w:t xml:space="preserve"> </w:t>
      </w:r>
    </w:p>
    <w:p w:rsidR="002C3C7D" w:rsidRPr="00731FC6" w:rsidRDefault="00731FC6" w:rsidP="00731FC6">
      <w:pPr>
        <w:spacing w:line="360" w:lineRule="auto"/>
        <w:ind w:firstLine="709"/>
        <w:jc w:val="both"/>
        <w:rPr>
          <w:color w:val="000000"/>
          <w:sz w:val="28"/>
          <w:szCs w:val="28"/>
        </w:rPr>
      </w:pPr>
      <w:r>
        <w:rPr>
          <w:color w:val="000000"/>
          <w:sz w:val="28"/>
          <w:szCs w:val="28"/>
        </w:rPr>
        <w:t xml:space="preserve"> </w:t>
      </w:r>
      <w:r w:rsidR="002C3C7D" w:rsidRPr="00731FC6">
        <w:rPr>
          <w:color w:val="000000"/>
          <w:sz w:val="28"/>
          <w:szCs w:val="28"/>
        </w:rPr>
        <w:t>Пути решения проблем денежно-кредитной политики в Украине связаны с</w:t>
      </w:r>
      <w:r>
        <w:rPr>
          <w:color w:val="000000"/>
          <w:sz w:val="28"/>
          <w:szCs w:val="28"/>
        </w:rPr>
        <w:t xml:space="preserve"> </w:t>
      </w:r>
      <w:r w:rsidR="002C3C7D" w:rsidRPr="00731FC6">
        <w:rPr>
          <w:color w:val="000000"/>
          <w:sz w:val="28"/>
          <w:szCs w:val="28"/>
        </w:rPr>
        <w:t>ростом независимости ЦБ, которую можно определить как</w:t>
      </w:r>
      <w:r>
        <w:rPr>
          <w:color w:val="000000"/>
          <w:sz w:val="28"/>
          <w:szCs w:val="28"/>
        </w:rPr>
        <w:t xml:space="preserve"> </w:t>
      </w:r>
      <w:r w:rsidR="002C3C7D" w:rsidRPr="00731FC6">
        <w:rPr>
          <w:color w:val="000000"/>
          <w:sz w:val="28"/>
          <w:szCs w:val="28"/>
        </w:rPr>
        <w:t>законодательно закрепленную институциональную способность осуществлять монетарную политику независимо от директив, инструкций и других форм вмешательства со стороны правительства, отраслевых лобби и других групп интересов. Кроме того, в демократическом обществе подотчетность является естественным дополнением независимости центрального банка. А это означает, что ЦБ несет ответственность за достижение поставленных перед ним целей.</w:t>
      </w:r>
    </w:p>
    <w:p w:rsidR="009214FA" w:rsidRPr="00731FC6" w:rsidRDefault="00731FC6" w:rsidP="00731FC6">
      <w:pPr>
        <w:spacing w:line="360" w:lineRule="auto"/>
        <w:ind w:firstLine="709"/>
        <w:jc w:val="center"/>
        <w:rPr>
          <w:b/>
          <w:bCs/>
          <w:caps/>
          <w:color w:val="000000"/>
          <w:sz w:val="28"/>
          <w:szCs w:val="28"/>
        </w:rPr>
      </w:pPr>
      <w:r>
        <w:rPr>
          <w:caps/>
          <w:color w:val="000000"/>
          <w:sz w:val="28"/>
          <w:szCs w:val="28"/>
        </w:rPr>
        <w:br w:type="page"/>
      </w:r>
      <w:r w:rsidR="009214FA" w:rsidRPr="00731FC6">
        <w:rPr>
          <w:b/>
          <w:bCs/>
          <w:caps/>
          <w:color w:val="000000"/>
          <w:sz w:val="28"/>
          <w:szCs w:val="28"/>
        </w:rPr>
        <w:t>Список литературы</w:t>
      </w:r>
    </w:p>
    <w:p w:rsidR="009214FA" w:rsidRPr="00731FC6" w:rsidRDefault="009214FA" w:rsidP="00731FC6">
      <w:pPr>
        <w:spacing w:line="360" w:lineRule="auto"/>
        <w:ind w:firstLine="709"/>
        <w:jc w:val="both"/>
        <w:rPr>
          <w:color w:val="000000"/>
          <w:sz w:val="28"/>
          <w:szCs w:val="28"/>
        </w:rPr>
      </w:pPr>
    </w:p>
    <w:p w:rsidR="0006168C" w:rsidRPr="00731FC6" w:rsidRDefault="003C72C0" w:rsidP="00731FC6">
      <w:pPr>
        <w:pStyle w:val="a3"/>
        <w:numPr>
          <w:ilvl w:val="0"/>
          <w:numId w:val="2"/>
        </w:numPr>
        <w:tabs>
          <w:tab w:val="clear" w:pos="720"/>
          <w:tab w:val="num" w:pos="360"/>
        </w:tabs>
        <w:ind w:left="0" w:firstLine="0"/>
        <w:jc w:val="left"/>
        <w:rPr>
          <w:noProof/>
        </w:rPr>
      </w:pPr>
      <w:r w:rsidRPr="00731FC6">
        <w:rPr>
          <w:noProof/>
        </w:rPr>
        <w:t>КОНСТИТУЦІЯ УКРАЇНИ</w:t>
      </w:r>
      <w:r w:rsidR="00731FC6">
        <w:rPr>
          <w:noProof/>
        </w:rPr>
        <w:t xml:space="preserve"> </w:t>
      </w:r>
      <w:r w:rsidRPr="00731FC6">
        <w:rPr>
          <w:noProof/>
        </w:rPr>
        <w:t>1996 року (Із змінами, внесеними згідно із Законом N 2222-IV (2222-15) від 08.12.2004, ВВР, 2005, N 2,ст.44)</w:t>
      </w:r>
      <w:r w:rsidR="00451440" w:rsidRPr="00731FC6">
        <w:rPr>
          <w:noProof/>
        </w:rPr>
        <w:t>;</w:t>
      </w:r>
    </w:p>
    <w:p w:rsidR="0006168C" w:rsidRPr="00731FC6" w:rsidRDefault="0006168C" w:rsidP="00731FC6">
      <w:pPr>
        <w:pStyle w:val="a3"/>
        <w:numPr>
          <w:ilvl w:val="0"/>
          <w:numId w:val="2"/>
        </w:numPr>
        <w:tabs>
          <w:tab w:val="clear" w:pos="720"/>
          <w:tab w:val="num" w:pos="360"/>
        </w:tabs>
        <w:ind w:left="0" w:firstLine="0"/>
        <w:jc w:val="left"/>
        <w:rPr>
          <w:noProof/>
        </w:rPr>
      </w:pPr>
      <w:r w:rsidRPr="00731FC6">
        <w:rPr>
          <w:noProof/>
        </w:rPr>
        <w:t>ЗАКОН УКРАЇНИ Про банки і банківську діяльність//Відомості Верховної Ради (ВВР), 2001, N 5-6, ст.30</w:t>
      </w:r>
      <w:r w:rsidR="00451440" w:rsidRPr="00731FC6">
        <w:rPr>
          <w:noProof/>
        </w:rPr>
        <w:t>;</w:t>
      </w:r>
    </w:p>
    <w:p w:rsidR="0006168C" w:rsidRPr="00731FC6" w:rsidRDefault="0006168C" w:rsidP="00731FC6">
      <w:pPr>
        <w:pStyle w:val="a3"/>
        <w:numPr>
          <w:ilvl w:val="0"/>
          <w:numId w:val="2"/>
        </w:numPr>
        <w:tabs>
          <w:tab w:val="clear" w:pos="720"/>
          <w:tab w:val="num" w:pos="360"/>
        </w:tabs>
        <w:ind w:left="0" w:firstLine="0"/>
        <w:jc w:val="left"/>
        <w:rPr>
          <w:noProof/>
        </w:rPr>
      </w:pPr>
      <w:r w:rsidRPr="00731FC6">
        <w:rPr>
          <w:noProof/>
        </w:rPr>
        <w:t>ЗАКОН УКРАЇНИ</w:t>
      </w:r>
      <w:r w:rsidRPr="00731FC6">
        <w:rPr>
          <w:b/>
          <w:bCs/>
          <w:noProof/>
        </w:rPr>
        <w:t xml:space="preserve"> </w:t>
      </w:r>
      <w:r w:rsidRPr="00731FC6">
        <w:rPr>
          <w:noProof/>
        </w:rPr>
        <w:t>Про Національний банк України//Відомості Верховної Ради (ВВР), 1999, N 29, ст.238 Із змінами, внесеними згідно із Законами</w:t>
      </w:r>
      <w:r w:rsidR="00731FC6">
        <w:rPr>
          <w:noProof/>
        </w:rPr>
        <w:t xml:space="preserve"> </w:t>
      </w:r>
      <w:r w:rsidRPr="00731FC6">
        <w:rPr>
          <w:noProof/>
        </w:rPr>
        <w:t>N 3235-IV</w:t>
      </w:r>
      <w:r w:rsidR="00731FC6">
        <w:rPr>
          <w:noProof/>
        </w:rPr>
        <w:t xml:space="preserve"> </w:t>
      </w:r>
      <w:r w:rsidRPr="00731FC6">
        <w:rPr>
          <w:noProof/>
        </w:rPr>
        <w:t>(3235-15 ) від 20.12.2005, ВВР, 2006, N 9, N 10-11, ст.96 ))</w:t>
      </w:r>
      <w:r w:rsidR="00451440" w:rsidRPr="00731FC6">
        <w:rPr>
          <w:noProof/>
        </w:rPr>
        <w:t>;</w:t>
      </w:r>
    </w:p>
    <w:p w:rsidR="00517348" w:rsidRPr="00731FC6" w:rsidRDefault="00517348" w:rsidP="00731FC6">
      <w:pPr>
        <w:pStyle w:val="a3"/>
        <w:numPr>
          <w:ilvl w:val="0"/>
          <w:numId w:val="2"/>
        </w:numPr>
        <w:tabs>
          <w:tab w:val="clear" w:pos="720"/>
          <w:tab w:val="num" w:pos="360"/>
        </w:tabs>
        <w:ind w:left="0" w:firstLine="0"/>
        <w:jc w:val="left"/>
        <w:rPr>
          <w:color w:val="000000"/>
        </w:rPr>
      </w:pPr>
      <w:r w:rsidRPr="00731FC6">
        <w:t>Балтина А.М.,</w:t>
      </w:r>
      <w:r w:rsidR="007E7183" w:rsidRPr="00731FC6">
        <w:t xml:space="preserve"> </w:t>
      </w:r>
      <w:r w:rsidRPr="00731FC6">
        <w:t xml:space="preserve">Финансовые системы зарубежных стран: Финансы. Кредит. </w:t>
      </w:r>
      <w:r w:rsidRPr="00731FC6">
        <w:rPr>
          <w:color w:val="000000"/>
        </w:rPr>
        <w:t>Банковское д</w:t>
      </w:r>
      <w:r w:rsidR="007E7183" w:rsidRPr="00731FC6">
        <w:rPr>
          <w:color w:val="000000"/>
        </w:rPr>
        <w:t>ело //Под ред. Белоглазовой А.М.-</w:t>
      </w:r>
      <w:r w:rsidR="00321B06" w:rsidRPr="00731FC6">
        <w:rPr>
          <w:color w:val="000000"/>
        </w:rPr>
        <w:t xml:space="preserve"> </w:t>
      </w:r>
      <w:r w:rsidR="007E7183" w:rsidRPr="00731FC6">
        <w:rPr>
          <w:color w:val="000000"/>
        </w:rPr>
        <w:t>М:Финансы и статистика, 2001;</w:t>
      </w:r>
    </w:p>
    <w:p w:rsidR="00517348" w:rsidRPr="00731FC6" w:rsidRDefault="009327E8" w:rsidP="00731FC6">
      <w:pPr>
        <w:numPr>
          <w:ilvl w:val="0"/>
          <w:numId w:val="2"/>
        </w:numPr>
        <w:shd w:val="clear" w:color="auto" w:fill="FFFFFF"/>
        <w:tabs>
          <w:tab w:val="clear" w:pos="720"/>
          <w:tab w:val="num" w:pos="360"/>
        </w:tabs>
        <w:spacing w:line="360" w:lineRule="auto"/>
        <w:ind w:left="0" w:firstLine="0"/>
        <w:rPr>
          <w:color w:val="000000"/>
          <w:sz w:val="28"/>
          <w:szCs w:val="28"/>
        </w:rPr>
      </w:pPr>
      <w:r w:rsidRPr="00731FC6">
        <w:rPr>
          <w:color w:val="000000"/>
          <w:sz w:val="28"/>
          <w:szCs w:val="28"/>
        </w:rPr>
        <w:t xml:space="preserve">Гикиш Л.В., Финансы, </w:t>
      </w:r>
      <w:r w:rsidR="00321B06" w:rsidRPr="00731FC6">
        <w:rPr>
          <w:color w:val="000000"/>
          <w:sz w:val="28"/>
          <w:szCs w:val="28"/>
        </w:rPr>
        <w:t xml:space="preserve">- </w:t>
      </w:r>
      <w:r w:rsidRPr="00731FC6">
        <w:rPr>
          <w:color w:val="000000"/>
          <w:sz w:val="28"/>
          <w:szCs w:val="28"/>
        </w:rPr>
        <w:t>К: МАУП,</w:t>
      </w:r>
      <w:r w:rsidR="00321B06" w:rsidRPr="00731FC6">
        <w:rPr>
          <w:color w:val="000000"/>
          <w:sz w:val="28"/>
          <w:szCs w:val="28"/>
        </w:rPr>
        <w:t xml:space="preserve"> </w:t>
      </w:r>
      <w:r w:rsidRPr="00731FC6">
        <w:rPr>
          <w:color w:val="000000"/>
          <w:sz w:val="28"/>
          <w:szCs w:val="28"/>
        </w:rPr>
        <w:t>2001;</w:t>
      </w:r>
    </w:p>
    <w:p w:rsidR="00517348" w:rsidRPr="00731FC6" w:rsidRDefault="00517348" w:rsidP="00731FC6">
      <w:pPr>
        <w:numPr>
          <w:ilvl w:val="0"/>
          <w:numId w:val="2"/>
        </w:numPr>
        <w:shd w:val="clear" w:color="auto" w:fill="FFFFFF"/>
        <w:tabs>
          <w:tab w:val="clear" w:pos="720"/>
          <w:tab w:val="num" w:pos="360"/>
        </w:tabs>
        <w:spacing w:line="360" w:lineRule="auto"/>
        <w:ind w:left="0" w:firstLine="0"/>
        <w:rPr>
          <w:color w:val="000000"/>
          <w:sz w:val="28"/>
          <w:szCs w:val="28"/>
        </w:rPr>
      </w:pPr>
      <w:r w:rsidRPr="00731FC6">
        <w:rPr>
          <w:color w:val="000000"/>
          <w:sz w:val="28"/>
          <w:szCs w:val="28"/>
        </w:rPr>
        <w:t>Гриневич Л.Государственные</w:t>
      </w:r>
      <w:r w:rsidR="007E7183" w:rsidRPr="00731FC6">
        <w:rPr>
          <w:color w:val="000000"/>
          <w:sz w:val="28"/>
          <w:szCs w:val="28"/>
        </w:rPr>
        <w:t xml:space="preserve"> и муниципальные финансы России.-М: Финансы и статистика,</w:t>
      </w:r>
      <w:r w:rsidR="00731FC6">
        <w:rPr>
          <w:color w:val="000000"/>
          <w:sz w:val="28"/>
          <w:szCs w:val="28"/>
        </w:rPr>
        <w:t xml:space="preserve"> </w:t>
      </w:r>
      <w:r w:rsidRPr="00731FC6">
        <w:rPr>
          <w:color w:val="000000"/>
          <w:sz w:val="28"/>
          <w:szCs w:val="28"/>
        </w:rPr>
        <w:t>2007</w:t>
      </w:r>
      <w:r w:rsidR="00451440" w:rsidRPr="00731FC6">
        <w:rPr>
          <w:color w:val="000000"/>
          <w:sz w:val="28"/>
          <w:szCs w:val="28"/>
        </w:rPr>
        <w:t>;</w:t>
      </w:r>
    </w:p>
    <w:p w:rsidR="009327E8" w:rsidRPr="00731FC6" w:rsidRDefault="009327E8" w:rsidP="00731FC6">
      <w:pPr>
        <w:numPr>
          <w:ilvl w:val="0"/>
          <w:numId w:val="2"/>
        </w:numPr>
        <w:shd w:val="clear" w:color="auto" w:fill="FFFFFF"/>
        <w:tabs>
          <w:tab w:val="clear" w:pos="720"/>
          <w:tab w:val="num" w:pos="360"/>
        </w:tabs>
        <w:spacing w:line="360" w:lineRule="auto"/>
        <w:ind w:left="0" w:firstLine="0"/>
        <w:rPr>
          <w:sz w:val="28"/>
          <w:szCs w:val="28"/>
        </w:rPr>
      </w:pPr>
      <w:r w:rsidRPr="00731FC6">
        <w:rPr>
          <w:sz w:val="28"/>
          <w:szCs w:val="28"/>
        </w:rPr>
        <w:t>Иванов И.М., Деньги и кредит,</w:t>
      </w:r>
      <w:r w:rsidR="00321B06" w:rsidRPr="00731FC6">
        <w:rPr>
          <w:sz w:val="28"/>
          <w:szCs w:val="28"/>
        </w:rPr>
        <w:t>-</w:t>
      </w:r>
      <w:r w:rsidR="00731FC6">
        <w:rPr>
          <w:sz w:val="28"/>
          <w:szCs w:val="28"/>
        </w:rPr>
        <w:t xml:space="preserve"> </w:t>
      </w:r>
      <w:r w:rsidRPr="00731FC6">
        <w:rPr>
          <w:color w:val="000000"/>
          <w:sz w:val="28"/>
          <w:szCs w:val="28"/>
        </w:rPr>
        <w:t>К: МАУП,</w:t>
      </w:r>
      <w:r w:rsidR="007E7183" w:rsidRPr="00731FC6">
        <w:rPr>
          <w:color w:val="000000"/>
          <w:sz w:val="28"/>
          <w:szCs w:val="28"/>
        </w:rPr>
        <w:t xml:space="preserve"> </w:t>
      </w:r>
      <w:r w:rsidRPr="00731FC6">
        <w:rPr>
          <w:color w:val="000000"/>
          <w:sz w:val="28"/>
          <w:szCs w:val="28"/>
        </w:rPr>
        <w:t>1999</w:t>
      </w:r>
      <w:r w:rsidR="00451440" w:rsidRPr="00731FC6">
        <w:rPr>
          <w:color w:val="000000"/>
          <w:sz w:val="28"/>
          <w:szCs w:val="28"/>
        </w:rPr>
        <w:t>;</w:t>
      </w:r>
    </w:p>
    <w:p w:rsidR="00517348" w:rsidRPr="00731FC6" w:rsidRDefault="00321B06" w:rsidP="00731FC6">
      <w:pPr>
        <w:numPr>
          <w:ilvl w:val="0"/>
          <w:numId w:val="2"/>
        </w:numPr>
        <w:shd w:val="clear" w:color="auto" w:fill="FFFFFF"/>
        <w:tabs>
          <w:tab w:val="clear" w:pos="720"/>
          <w:tab w:val="num" w:pos="360"/>
        </w:tabs>
        <w:spacing w:line="360" w:lineRule="auto"/>
        <w:ind w:left="0" w:firstLine="0"/>
        <w:rPr>
          <w:color w:val="000000"/>
          <w:sz w:val="28"/>
          <w:szCs w:val="28"/>
        </w:rPr>
      </w:pPr>
      <w:r w:rsidRPr="00731FC6">
        <w:rPr>
          <w:color w:val="000000"/>
          <w:sz w:val="28"/>
          <w:szCs w:val="28"/>
        </w:rPr>
        <w:t>Курс экономической теории</w:t>
      </w:r>
      <w:r w:rsidR="009214FA" w:rsidRPr="00731FC6">
        <w:rPr>
          <w:color w:val="000000"/>
          <w:sz w:val="28"/>
          <w:szCs w:val="28"/>
        </w:rPr>
        <w:t>,</w:t>
      </w:r>
      <w:r w:rsidR="00731FC6">
        <w:rPr>
          <w:color w:val="000000"/>
          <w:sz w:val="28"/>
          <w:szCs w:val="28"/>
        </w:rPr>
        <w:t xml:space="preserve"> </w:t>
      </w:r>
      <w:r w:rsidR="009327E8" w:rsidRPr="00731FC6">
        <w:rPr>
          <w:color w:val="000000"/>
          <w:sz w:val="28"/>
          <w:szCs w:val="28"/>
        </w:rPr>
        <w:t>Чепурин М.И., -Киров:</w:t>
      </w:r>
      <w:r w:rsidR="007E7183" w:rsidRPr="00731FC6">
        <w:rPr>
          <w:color w:val="000000"/>
          <w:sz w:val="28"/>
          <w:szCs w:val="28"/>
        </w:rPr>
        <w:t xml:space="preserve"> </w:t>
      </w:r>
      <w:r w:rsidR="009327E8" w:rsidRPr="00731FC6">
        <w:rPr>
          <w:color w:val="000000"/>
          <w:sz w:val="28"/>
          <w:szCs w:val="28"/>
        </w:rPr>
        <w:t>«АСА»,</w:t>
      </w:r>
      <w:r w:rsidR="00731FC6">
        <w:rPr>
          <w:color w:val="000000"/>
          <w:sz w:val="28"/>
          <w:szCs w:val="28"/>
        </w:rPr>
        <w:t xml:space="preserve"> </w:t>
      </w:r>
      <w:r w:rsidR="009327E8" w:rsidRPr="00731FC6">
        <w:rPr>
          <w:color w:val="000000"/>
          <w:sz w:val="28"/>
          <w:szCs w:val="28"/>
        </w:rPr>
        <w:t xml:space="preserve">2004 </w:t>
      </w:r>
      <w:r w:rsidR="009214FA" w:rsidRPr="00731FC6">
        <w:rPr>
          <w:color w:val="000000"/>
          <w:sz w:val="28"/>
          <w:szCs w:val="28"/>
        </w:rPr>
        <w:t>г;</w:t>
      </w:r>
    </w:p>
    <w:p w:rsidR="00517348" w:rsidRPr="00731FC6" w:rsidRDefault="00517348" w:rsidP="00731FC6">
      <w:pPr>
        <w:numPr>
          <w:ilvl w:val="0"/>
          <w:numId w:val="2"/>
        </w:numPr>
        <w:shd w:val="clear" w:color="auto" w:fill="FFFFFF"/>
        <w:tabs>
          <w:tab w:val="clear" w:pos="720"/>
          <w:tab w:val="num" w:pos="360"/>
        </w:tabs>
        <w:spacing w:line="360" w:lineRule="auto"/>
        <w:ind w:left="0" w:firstLine="0"/>
        <w:rPr>
          <w:color w:val="000000"/>
          <w:sz w:val="28"/>
          <w:szCs w:val="28"/>
        </w:rPr>
      </w:pPr>
      <w:r w:rsidRPr="00731FC6">
        <w:rPr>
          <w:color w:val="000000"/>
          <w:sz w:val="28"/>
          <w:szCs w:val="28"/>
        </w:rPr>
        <w:t>Лаврушина О.И. Основы банковского дела</w:t>
      </w:r>
      <w:r w:rsidR="007E7183" w:rsidRPr="00731FC6">
        <w:rPr>
          <w:color w:val="000000"/>
          <w:sz w:val="28"/>
          <w:szCs w:val="28"/>
        </w:rPr>
        <w:t>.</w:t>
      </w:r>
      <w:r w:rsidR="00321B06" w:rsidRPr="00731FC6">
        <w:rPr>
          <w:color w:val="000000"/>
          <w:sz w:val="28"/>
          <w:szCs w:val="28"/>
        </w:rPr>
        <w:t xml:space="preserve"> </w:t>
      </w:r>
      <w:r w:rsidR="007E7183" w:rsidRPr="00731FC6">
        <w:rPr>
          <w:color w:val="000000"/>
          <w:sz w:val="28"/>
          <w:szCs w:val="28"/>
        </w:rPr>
        <w:t>-</w:t>
      </w:r>
      <w:r w:rsidR="00321B06" w:rsidRPr="00731FC6">
        <w:rPr>
          <w:color w:val="000000"/>
          <w:sz w:val="28"/>
          <w:szCs w:val="28"/>
        </w:rPr>
        <w:t xml:space="preserve"> </w:t>
      </w:r>
      <w:r w:rsidR="007E7183" w:rsidRPr="00731FC6">
        <w:rPr>
          <w:color w:val="000000"/>
          <w:sz w:val="28"/>
          <w:szCs w:val="28"/>
        </w:rPr>
        <w:t>М: Финансы и статистика,</w:t>
      </w:r>
      <w:r w:rsidR="00731FC6">
        <w:rPr>
          <w:color w:val="000000"/>
          <w:sz w:val="28"/>
          <w:szCs w:val="28"/>
        </w:rPr>
        <w:t xml:space="preserve"> </w:t>
      </w:r>
      <w:r w:rsidR="007E7183" w:rsidRPr="00731FC6">
        <w:rPr>
          <w:color w:val="000000"/>
          <w:sz w:val="28"/>
          <w:szCs w:val="28"/>
        </w:rPr>
        <w:t>2007</w:t>
      </w:r>
      <w:r w:rsidR="00451440" w:rsidRPr="00731FC6">
        <w:rPr>
          <w:color w:val="000000"/>
          <w:sz w:val="28"/>
          <w:szCs w:val="28"/>
        </w:rPr>
        <w:t>;</w:t>
      </w:r>
    </w:p>
    <w:p w:rsidR="0078617C" w:rsidRPr="00731FC6" w:rsidRDefault="0078617C" w:rsidP="00731FC6">
      <w:pPr>
        <w:numPr>
          <w:ilvl w:val="0"/>
          <w:numId w:val="2"/>
        </w:numPr>
        <w:shd w:val="clear" w:color="auto" w:fill="FFFFFF"/>
        <w:tabs>
          <w:tab w:val="clear" w:pos="720"/>
          <w:tab w:val="num" w:pos="360"/>
        </w:tabs>
        <w:spacing w:line="360" w:lineRule="auto"/>
        <w:ind w:left="0" w:firstLine="0"/>
        <w:rPr>
          <w:color w:val="000000"/>
          <w:sz w:val="28"/>
          <w:szCs w:val="28"/>
        </w:rPr>
      </w:pPr>
      <w:r w:rsidRPr="00731FC6">
        <w:rPr>
          <w:color w:val="000000"/>
          <w:sz w:val="28"/>
          <w:szCs w:val="28"/>
        </w:rPr>
        <w:t>Нацбанк определил причины роста инфляции</w:t>
      </w:r>
      <w:r w:rsidRPr="00731FC6">
        <w:rPr>
          <w:sz w:val="28"/>
          <w:szCs w:val="28"/>
        </w:rPr>
        <w:t>// Газета "Зеркало недели",</w:t>
      </w:r>
      <w:r w:rsidRPr="00731FC6">
        <w:rPr>
          <w:color w:val="000000"/>
          <w:sz w:val="28"/>
          <w:szCs w:val="28"/>
        </w:rPr>
        <w:t>№ 39 (668) 20 — 26 октября 2007</w:t>
      </w:r>
      <w:r w:rsidR="00451440" w:rsidRPr="00731FC6">
        <w:rPr>
          <w:color w:val="000000"/>
          <w:sz w:val="28"/>
          <w:szCs w:val="28"/>
        </w:rPr>
        <w:t>;</w:t>
      </w:r>
    </w:p>
    <w:p w:rsidR="0078617C" w:rsidRPr="00731FC6" w:rsidRDefault="0078617C" w:rsidP="00731FC6">
      <w:pPr>
        <w:numPr>
          <w:ilvl w:val="0"/>
          <w:numId w:val="2"/>
        </w:numPr>
        <w:shd w:val="clear" w:color="auto" w:fill="FFFFFF"/>
        <w:tabs>
          <w:tab w:val="clear" w:pos="720"/>
          <w:tab w:val="num" w:pos="360"/>
        </w:tabs>
        <w:spacing w:line="360" w:lineRule="auto"/>
        <w:ind w:left="0" w:firstLine="0"/>
        <w:rPr>
          <w:color w:val="000000"/>
          <w:sz w:val="28"/>
          <w:szCs w:val="28"/>
        </w:rPr>
      </w:pPr>
      <w:r w:rsidRPr="00731FC6">
        <w:rPr>
          <w:color w:val="000000"/>
          <w:sz w:val="28"/>
          <w:szCs w:val="28"/>
        </w:rPr>
        <w:t xml:space="preserve">Национальный банк пока не планирует повышать курс гривни </w:t>
      </w:r>
      <w:r w:rsidRPr="00731FC6">
        <w:rPr>
          <w:sz w:val="28"/>
          <w:szCs w:val="28"/>
        </w:rPr>
        <w:t>// Газета "Зеркало недели",</w:t>
      </w:r>
      <w:r w:rsidRPr="00731FC6">
        <w:rPr>
          <w:color w:val="000000"/>
          <w:sz w:val="28"/>
          <w:szCs w:val="28"/>
        </w:rPr>
        <w:t>№ № 23 (602) 17 — 23 июня 2006</w:t>
      </w:r>
      <w:r w:rsidR="00451440" w:rsidRPr="00731FC6">
        <w:rPr>
          <w:color w:val="000000"/>
          <w:sz w:val="28"/>
          <w:szCs w:val="28"/>
        </w:rPr>
        <w:t>;</w:t>
      </w:r>
    </w:p>
    <w:p w:rsidR="00517348" w:rsidRPr="00731FC6" w:rsidRDefault="009327E8" w:rsidP="00731FC6">
      <w:pPr>
        <w:pStyle w:val="a3"/>
        <w:numPr>
          <w:ilvl w:val="0"/>
          <w:numId w:val="2"/>
        </w:numPr>
        <w:tabs>
          <w:tab w:val="clear" w:pos="720"/>
          <w:tab w:val="num" w:pos="360"/>
        </w:tabs>
        <w:ind w:left="0" w:firstLine="0"/>
        <w:jc w:val="left"/>
      </w:pPr>
      <w:r w:rsidRPr="00731FC6">
        <w:t>Орлюк О. П. Финансове право: навч. пособие. - К.: Юринком Интер, 2003. - 528с.</w:t>
      </w:r>
    </w:p>
    <w:p w:rsidR="0078617C" w:rsidRPr="00731FC6" w:rsidRDefault="0078617C" w:rsidP="00731FC6">
      <w:pPr>
        <w:pStyle w:val="a3"/>
        <w:numPr>
          <w:ilvl w:val="0"/>
          <w:numId w:val="2"/>
        </w:numPr>
        <w:tabs>
          <w:tab w:val="clear" w:pos="720"/>
          <w:tab w:val="num" w:pos="360"/>
        </w:tabs>
        <w:ind w:left="0" w:firstLine="0"/>
        <w:jc w:val="left"/>
      </w:pPr>
      <w:r w:rsidRPr="00731FC6">
        <w:t>Симоненко В. Политический выбор сделан, впереди экономический// Газета "Зеркало недели", №12, 1-7 апреля 2006 года</w:t>
      </w:r>
      <w:r w:rsidR="00451440" w:rsidRPr="00731FC6">
        <w:t>;</w:t>
      </w:r>
    </w:p>
    <w:p w:rsidR="0078617C" w:rsidRPr="00731FC6" w:rsidRDefault="0078617C" w:rsidP="00731FC6">
      <w:pPr>
        <w:pStyle w:val="a3"/>
        <w:numPr>
          <w:ilvl w:val="0"/>
          <w:numId w:val="2"/>
        </w:numPr>
        <w:tabs>
          <w:tab w:val="clear" w:pos="720"/>
          <w:tab w:val="num" w:pos="360"/>
        </w:tabs>
        <w:ind w:left="0" w:firstLine="0"/>
        <w:jc w:val="left"/>
      </w:pPr>
      <w:r w:rsidRPr="00731FC6">
        <w:t>Сколотянный Ю. Лечение экономики – дело самой экономики//Газета "Зеркало недели", № 35 (664) 22 — 28 сентября 2007</w:t>
      </w:r>
      <w:r w:rsidR="00451440" w:rsidRPr="00731FC6">
        <w:t>;</w:t>
      </w:r>
    </w:p>
    <w:p w:rsidR="0078617C" w:rsidRPr="00731FC6" w:rsidRDefault="0078617C" w:rsidP="00731FC6">
      <w:pPr>
        <w:pStyle w:val="a3"/>
        <w:numPr>
          <w:ilvl w:val="0"/>
          <w:numId w:val="2"/>
        </w:numPr>
        <w:tabs>
          <w:tab w:val="clear" w:pos="720"/>
          <w:tab w:val="num" w:pos="360"/>
        </w:tabs>
        <w:ind w:left="0" w:firstLine="0"/>
        <w:jc w:val="left"/>
      </w:pPr>
      <w:r w:rsidRPr="00731FC6">
        <w:t>СКОЛОТЯНЫЙ Ю,</w:t>
      </w:r>
      <w:r w:rsidR="00731FC6">
        <w:t xml:space="preserve"> </w:t>
      </w:r>
      <w:r w:rsidRPr="00731FC6">
        <w:t>ЯЦЕНКО Н.</w:t>
      </w:r>
      <w:r w:rsidR="00731FC6">
        <w:t xml:space="preserve"> </w:t>
      </w:r>
      <w:r w:rsidRPr="00731FC6">
        <w:t>Банковская система: традиции, проблемы, амбиции…//Газета "Зеркало недели", № 19 (598) 20 — 26 мая 2006</w:t>
      </w:r>
      <w:r w:rsidR="00451440" w:rsidRPr="00731FC6">
        <w:t>;</w:t>
      </w:r>
    </w:p>
    <w:p w:rsidR="00517348" w:rsidRPr="00731FC6" w:rsidRDefault="00517348" w:rsidP="00731FC6">
      <w:pPr>
        <w:pStyle w:val="a3"/>
        <w:numPr>
          <w:ilvl w:val="0"/>
          <w:numId w:val="2"/>
        </w:numPr>
        <w:tabs>
          <w:tab w:val="clear" w:pos="720"/>
          <w:tab w:val="num" w:pos="360"/>
        </w:tabs>
        <w:ind w:left="0" w:firstLine="0"/>
        <w:jc w:val="left"/>
      </w:pPr>
      <w:r w:rsidRPr="00731FC6">
        <w:t xml:space="preserve">Тарасова Г.М. Банковское дело. </w:t>
      </w:r>
      <w:r w:rsidR="0048503C" w:rsidRPr="00731FC6">
        <w:t>Конспект лекций.</w:t>
      </w:r>
      <w:r w:rsidRPr="00731FC6">
        <w:t>-Ростов н/Д:Феникс,2007.-222</w:t>
      </w:r>
      <w:r w:rsidR="0048503C" w:rsidRPr="00731FC6">
        <w:t xml:space="preserve"> </w:t>
      </w:r>
      <w:r w:rsidRPr="00731FC6">
        <w:t>с.</w:t>
      </w:r>
      <w:r w:rsidR="00451440" w:rsidRPr="00731FC6">
        <w:t>;</w:t>
      </w:r>
    </w:p>
    <w:p w:rsidR="00BE547A" w:rsidRPr="00731FC6" w:rsidRDefault="00BE547A" w:rsidP="00731FC6">
      <w:pPr>
        <w:pStyle w:val="a3"/>
        <w:numPr>
          <w:ilvl w:val="0"/>
          <w:numId w:val="2"/>
        </w:numPr>
        <w:tabs>
          <w:tab w:val="clear" w:pos="720"/>
          <w:tab w:val="num" w:pos="360"/>
        </w:tabs>
        <w:ind w:left="0" w:firstLine="0"/>
        <w:jc w:val="left"/>
      </w:pPr>
      <w:r w:rsidRPr="00731FC6">
        <w:t>ШАПОВАЛОВ Анатолий,</w:t>
      </w:r>
      <w:r w:rsidR="00731FC6">
        <w:t xml:space="preserve"> </w:t>
      </w:r>
      <w:r w:rsidRPr="00731FC6">
        <w:t>Стратегические направления курсовой политики Украины в условиях устойчивого экономического развития// Газета "Зеркало недели", № 43 (571) 5 — 11 ноября 2005</w:t>
      </w:r>
      <w:r w:rsidR="00451440" w:rsidRPr="00731FC6">
        <w:t>;</w:t>
      </w:r>
    </w:p>
    <w:p w:rsidR="00517348" w:rsidRPr="00731FC6" w:rsidRDefault="00517348" w:rsidP="00731FC6">
      <w:pPr>
        <w:pStyle w:val="a3"/>
        <w:numPr>
          <w:ilvl w:val="0"/>
          <w:numId w:val="2"/>
        </w:numPr>
        <w:tabs>
          <w:tab w:val="clear" w:pos="720"/>
          <w:tab w:val="num" w:pos="360"/>
        </w:tabs>
        <w:ind w:left="0" w:firstLine="0"/>
        <w:jc w:val="left"/>
        <w:rPr>
          <w:color w:val="000000"/>
        </w:rPr>
      </w:pPr>
      <w:r w:rsidRPr="00731FC6">
        <w:t>Шеффер Б., Money, или Законы умножения денег: Фина</w:t>
      </w:r>
      <w:r w:rsidR="00451440" w:rsidRPr="00731FC6">
        <w:t>нсы. Деньги. Денежное обращение</w:t>
      </w:r>
      <w:r w:rsidR="0048503C" w:rsidRPr="00731FC6">
        <w:rPr>
          <w:color w:val="000000"/>
        </w:rPr>
        <w:t>, -М: Финансы и статистика,</w:t>
      </w:r>
      <w:r w:rsidR="00731FC6">
        <w:rPr>
          <w:color w:val="000000"/>
        </w:rPr>
        <w:t xml:space="preserve"> </w:t>
      </w:r>
      <w:r w:rsidR="0048503C" w:rsidRPr="00731FC6">
        <w:rPr>
          <w:color w:val="000000"/>
        </w:rPr>
        <w:t>2007;</w:t>
      </w:r>
    </w:p>
    <w:p w:rsidR="00517348" w:rsidRPr="00731FC6" w:rsidRDefault="00517348" w:rsidP="00731FC6">
      <w:pPr>
        <w:pStyle w:val="a3"/>
        <w:numPr>
          <w:ilvl w:val="0"/>
          <w:numId w:val="2"/>
        </w:numPr>
        <w:tabs>
          <w:tab w:val="clear" w:pos="720"/>
          <w:tab w:val="num" w:pos="360"/>
        </w:tabs>
        <w:ind w:left="0" w:firstLine="0"/>
        <w:jc w:val="left"/>
      </w:pPr>
      <w:r w:rsidRPr="00731FC6">
        <w:t>Шевчук Д.А. Банковские операции</w:t>
      </w:r>
      <w:r w:rsidR="007E7183" w:rsidRPr="00731FC6">
        <w:rPr>
          <w:color w:val="000000"/>
        </w:rPr>
        <w:t>.-М: Финансы и статистика,</w:t>
      </w:r>
      <w:r w:rsidR="00731FC6">
        <w:rPr>
          <w:color w:val="000000"/>
        </w:rPr>
        <w:t xml:space="preserve"> </w:t>
      </w:r>
      <w:r w:rsidR="007E7183" w:rsidRPr="00731FC6">
        <w:rPr>
          <w:color w:val="000000"/>
        </w:rPr>
        <w:t>2007</w:t>
      </w:r>
      <w:r w:rsidR="00451440" w:rsidRPr="00731FC6">
        <w:rPr>
          <w:color w:val="000000"/>
        </w:rPr>
        <w:t>;</w:t>
      </w:r>
    </w:p>
    <w:p w:rsidR="00517348" w:rsidRPr="00731FC6" w:rsidRDefault="00517348" w:rsidP="00731FC6">
      <w:pPr>
        <w:pStyle w:val="a3"/>
        <w:numPr>
          <w:ilvl w:val="0"/>
          <w:numId w:val="2"/>
        </w:numPr>
        <w:tabs>
          <w:tab w:val="clear" w:pos="720"/>
          <w:tab w:val="num" w:pos="360"/>
        </w:tabs>
        <w:ind w:left="0" w:firstLine="0"/>
        <w:jc w:val="left"/>
      </w:pPr>
      <w:r w:rsidRPr="00731FC6">
        <w:t>Щербаков В.А. Краткосрочная финансовая политика: уч. пос.</w:t>
      </w:r>
      <w:r w:rsidR="007E7183" w:rsidRPr="00731FC6">
        <w:rPr>
          <w:color w:val="000000"/>
        </w:rPr>
        <w:t xml:space="preserve"> .-М: Финансы и статистика,</w:t>
      </w:r>
      <w:r w:rsidR="00731FC6">
        <w:rPr>
          <w:color w:val="000000"/>
        </w:rPr>
        <w:t xml:space="preserve"> </w:t>
      </w:r>
      <w:r w:rsidR="007E7183" w:rsidRPr="00731FC6">
        <w:rPr>
          <w:color w:val="000000"/>
        </w:rPr>
        <w:t>2007</w:t>
      </w:r>
      <w:r w:rsidR="00451440" w:rsidRPr="00731FC6">
        <w:rPr>
          <w:color w:val="000000"/>
        </w:rPr>
        <w:t>;</w:t>
      </w:r>
    </w:p>
    <w:p w:rsidR="00517348" w:rsidRPr="00731FC6" w:rsidRDefault="00517348" w:rsidP="00731FC6">
      <w:pPr>
        <w:pStyle w:val="a3"/>
        <w:numPr>
          <w:ilvl w:val="0"/>
          <w:numId w:val="2"/>
        </w:numPr>
        <w:tabs>
          <w:tab w:val="clear" w:pos="720"/>
          <w:tab w:val="num" w:pos="360"/>
        </w:tabs>
        <w:ind w:left="0" w:firstLine="0"/>
        <w:jc w:val="left"/>
      </w:pPr>
      <w:r w:rsidRPr="00731FC6">
        <w:t>Фетисов Г.Г. Организация деятельности центрального банка:уч.</w:t>
      </w:r>
      <w:r w:rsidR="007E7183" w:rsidRPr="00731FC6">
        <w:rPr>
          <w:color w:val="000000"/>
        </w:rPr>
        <w:t xml:space="preserve"> .-М: Финансы и статистика,</w:t>
      </w:r>
      <w:r w:rsidR="00731FC6">
        <w:rPr>
          <w:color w:val="000000"/>
        </w:rPr>
        <w:t xml:space="preserve"> </w:t>
      </w:r>
      <w:r w:rsidR="007E7183" w:rsidRPr="00731FC6">
        <w:rPr>
          <w:color w:val="000000"/>
        </w:rPr>
        <w:t>2007</w:t>
      </w:r>
      <w:r w:rsidR="00451440" w:rsidRPr="00731FC6">
        <w:rPr>
          <w:color w:val="000000"/>
        </w:rPr>
        <w:t>;</w:t>
      </w:r>
    </w:p>
    <w:p w:rsidR="009327E8" w:rsidRPr="00731FC6" w:rsidRDefault="009327E8" w:rsidP="00731FC6">
      <w:pPr>
        <w:numPr>
          <w:ilvl w:val="0"/>
          <w:numId w:val="2"/>
        </w:numPr>
        <w:tabs>
          <w:tab w:val="clear" w:pos="720"/>
          <w:tab w:val="num" w:pos="360"/>
          <w:tab w:val="num" w:pos="1571"/>
        </w:tabs>
        <w:spacing w:line="360" w:lineRule="auto"/>
        <w:ind w:left="0" w:firstLine="0"/>
        <w:rPr>
          <w:color w:val="000000"/>
          <w:sz w:val="28"/>
          <w:szCs w:val="28"/>
        </w:rPr>
      </w:pPr>
      <w:r w:rsidRPr="00731FC6">
        <w:rPr>
          <w:color w:val="000000"/>
          <w:sz w:val="28"/>
          <w:szCs w:val="28"/>
        </w:rPr>
        <w:t>Финансовое право// под ред. Чернявского Х., - Х: Одиссей, 2003;</w:t>
      </w:r>
    </w:p>
    <w:p w:rsidR="0006168C" w:rsidRPr="00731FC6" w:rsidRDefault="0078617C" w:rsidP="00731FC6">
      <w:pPr>
        <w:numPr>
          <w:ilvl w:val="0"/>
          <w:numId w:val="2"/>
        </w:numPr>
        <w:tabs>
          <w:tab w:val="clear" w:pos="720"/>
          <w:tab w:val="num" w:pos="360"/>
          <w:tab w:val="num" w:pos="1571"/>
        </w:tabs>
        <w:spacing w:line="360" w:lineRule="auto"/>
        <w:ind w:left="0" w:firstLine="0"/>
        <w:rPr>
          <w:color w:val="000000"/>
          <w:sz w:val="28"/>
          <w:szCs w:val="28"/>
        </w:rPr>
      </w:pPr>
      <w:r w:rsidRPr="00731FC6">
        <w:rPr>
          <w:color w:val="000000"/>
          <w:sz w:val="28"/>
          <w:szCs w:val="28"/>
        </w:rPr>
        <w:t xml:space="preserve">За и против пяти-ноль-пяти. </w:t>
      </w:r>
      <w:r w:rsidR="0006168C" w:rsidRPr="00731FC6">
        <w:rPr>
          <w:color w:val="000000"/>
          <w:sz w:val="28"/>
          <w:szCs w:val="28"/>
        </w:rPr>
        <w:t>Финансовые новости. Экономический ликбез.</w:t>
      </w:r>
      <w:r w:rsidR="0006168C" w:rsidRPr="00731FC6">
        <w:rPr>
          <w:sz w:val="28"/>
          <w:szCs w:val="28"/>
        </w:rPr>
        <w:t xml:space="preserve"> </w:t>
      </w:r>
      <w:r w:rsidR="0006168C" w:rsidRPr="00731FC6">
        <w:rPr>
          <w:color w:val="000000"/>
          <w:sz w:val="28"/>
          <w:szCs w:val="28"/>
        </w:rPr>
        <w:t>Андрей Блинов, Александр Жолудь//</w:t>
      </w:r>
      <w:r w:rsidRPr="00731FC6">
        <w:rPr>
          <w:color w:val="000000"/>
          <w:sz w:val="28"/>
          <w:szCs w:val="28"/>
        </w:rPr>
        <w:t>Газета эксперт №324 от 04.12.2007</w:t>
      </w:r>
      <w:r w:rsidR="00451440" w:rsidRPr="00731FC6">
        <w:rPr>
          <w:color w:val="000000"/>
          <w:sz w:val="28"/>
          <w:szCs w:val="28"/>
        </w:rPr>
        <w:t>;</w:t>
      </w:r>
    </w:p>
    <w:p w:rsidR="00E97310" w:rsidRPr="00731FC6" w:rsidRDefault="009214FA" w:rsidP="00731FC6">
      <w:pPr>
        <w:numPr>
          <w:ilvl w:val="0"/>
          <w:numId w:val="2"/>
        </w:numPr>
        <w:shd w:val="clear" w:color="auto" w:fill="FFFFFF"/>
        <w:tabs>
          <w:tab w:val="clear" w:pos="720"/>
          <w:tab w:val="num" w:pos="360"/>
        </w:tabs>
        <w:spacing w:line="360" w:lineRule="auto"/>
        <w:ind w:left="0" w:firstLine="0"/>
        <w:rPr>
          <w:color w:val="000000"/>
          <w:sz w:val="28"/>
          <w:szCs w:val="28"/>
        </w:rPr>
      </w:pPr>
      <w:r w:rsidRPr="00731FC6">
        <w:rPr>
          <w:color w:val="000000"/>
          <w:sz w:val="28"/>
          <w:szCs w:val="28"/>
        </w:rPr>
        <w:t>Экономика/ под ред. А.С,Булатова,-</w:t>
      </w:r>
      <w:r w:rsidR="00731FC6">
        <w:rPr>
          <w:color w:val="000000"/>
          <w:sz w:val="28"/>
          <w:szCs w:val="28"/>
        </w:rPr>
        <w:t xml:space="preserve"> </w:t>
      </w:r>
      <w:r w:rsidRPr="00731FC6">
        <w:rPr>
          <w:color w:val="000000"/>
          <w:sz w:val="28"/>
          <w:szCs w:val="28"/>
        </w:rPr>
        <w:t>М: «Юристь»» 2001 г.</w:t>
      </w:r>
      <w:bookmarkStart w:id="0" w:name="_GoBack"/>
      <w:bookmarkEnd w:id="0"/>
    </w:p>
    <w:sectPr w:rsidR="00E97310" w:rsidRPr="00731FC6" w:rsidSect="00731FC6">
      <w:head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9DF" w:rsidRDefault="007849DF">
      <w:r>
        <w:separator/>
      </w:r>
    </w:p>
  </w:endnote>
  <w:endnote w:type="continuationSeparator" w:id="0">
    <w:p w:rsidR="007849DF" w:rsidRDefault="0078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9DF" w:rsidRDefault="007849DF">
      <w:r>
        <w:separator/>
      </w:r>
    </w:p>
  </w:footnote>
  <w:footnote w:type="continuationSeparator" w:id="0">
    <w:p w:rsidR="007849DF" w:rsidRDefault="00784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DF" w:rsidRDefault="00690D84" w:rsidP="009A427E">
    <w:pPr>
      <w:pStyle w:val="a9"/>
      <w:framePr w:wrap="auto" w:vAnchor="text" w:hAnchor="margin" w:xAlign="right" w:y="1"/>
      <w:rPr>
        <w:rStyle w:val="ab"/>
      </w:rPr>
    </w:pPr>
    <w:r>
      <w:rPr>
        <w:rStyle w:val="ab"/>
        <w:noProof/>
      </w:rPr>
      <w:t>1</w:t>
    </w:r>
  </w:p>
  <w:p w:rsidR="002B5ADF" w:rsidRDefault="002B5ADF" w:rsidP="0045144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F2DD68"/>
    <w:lvl w:ilvl="0">
      <w:numFmt w:val="bullet"/>
      <w:lvlText w:val="*"/>
      <w:lvlJc w:val="left"/>
    </w:lvl>
  </w:abstractNum>
  <w:abstractNum w:abstractNumId="1">
    <w:nsid w:val="02371FA7"/>
    <w:multiLevelType w:val="hybridMultilevel"/>
    <w:tmpl w:val="F0020D4C"/>
    <w:lvl w:ilvl="0" w:tplc="55F4CF68">
      <w:start w:val="1"/>
      <w:numFmt w:val="bullet"/>
      <w:lvlText w:val=""/>
      <w:lvlJc w:val="left"/>
      <w:pPr>
        <w:tabs>
          <w:tab w:val="num" w:pos="720"/>
        </w:tabs>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C43AA2"/>
    <w:multiLevelType w:val="hybridMultilevel"/>
    <w:tmpl w:val="701C3BDC"/>
    <w:lvl w:ilvl="0" w:tplc="05E4406A">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26A2422B"/>
    <w:multiLevelType w:val="hybridMultilevel"/>
    <w:tmpl w:val="BECC4A98"/>
    <w:lvl w:ilvl="0" w:tplc="3E8AC472">
      <w:numFmt w:val="bullet"/>
      <w:lvlText w:val="—"/>
      <w:lvlJc w:val="left"/>
      <w:pPr>
        <w:tabs>
          <w:tab w:val="num" w:pos="765"/>
        </w:tabs>
        <w:ind w:left="765" w:hanging="4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B3F3E87"/>
    <w:multiLevelType w:val="singleLevel"/>
    <w:tmpl w:val="B5B80772"/>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3ECE34C0"/>
    <w:multiLevelType w:val="hybridMultilevel"/>
    <w:tmpl w:val="DD00F6DA"/>
    <w:lvl w:ilvl="0" w:tplc="715C5A4E">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3B46641"/>
    <w:multiLevelType w:val="hybridMultilevel"/>
    <w:tmpl w:val="4122063C"/>
    <w:lvl w:ilvl="0" w:tplc="55F4CF6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54964189"/>
    <w:multiLevelType w:val="hybridMultilevel"/>
    <w:tmpl w:val="E13C5E66"/>
    <w:lvl w:ilvl="0" w:tplc="55F4CF68">
      <w:start w:val="1"/>
      <w:numFmt w:val="bullet"/>
      <w:lvlText w:val=""/>
      <w:lvlJc w:val="left"/>
      <w:pPr>
        <w:tabs>
          <w:tab w:val="num" w:pos="720"/>
        </w:tabs>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C0C14FC"/>
    <w:multiLevelType w:val="hybridMultilevel"/>
    <w:tmpl w:val="65F848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8"/>
  </w:num>
  <w:num w:numId="3">
    <w:abstractNumId w:val="4"/>
  </w:num>
  <w:num w:numId="4">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
    <w:abstractNumId w:val="0"/>
    <w:lvlOverride w:ilvl="0">
      <w:lvl w:ilvl="0">
        <w:numFmt w:val="bullet"/>
        <w:lvlText w:val="•"/>
        <w:legacy w:legacy="1" w:legacySpace="0" w:legacyIndent="159"/>
        <w:lvlJc w:val="left"/>
        <w:rPr>
          <w:rFonts w:ascii="Times New Roman" w:hAnsi="Times New Roman" w:cs="Times New Roman" w:hint="default"/>
        </w:rPr>
      </w:lvl>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5"/>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E0B"/>
    <w:rsid w:val="0006168C"/>
    <w:rsid w:val="00081035"/>
    <w:rsid w:val="000D5E62"/>
    <w:rsid w:val="001446E4"/>
    <w:rsid w:val="00166A0F"/>
    <w:rsid w:val="001A5E57"/>
    <w:rsid w:val="001B02CA"/>
    <w:rsid w:val="001D5E0B"/>
    <w:rsid w:val="00206000"/>
    <w:rsid w:val="002172CC"/>
    <w:rsid w:val="002A1C63"/>
    <w:rsid w:val="002B5ADF"/>
    <w:rsid w:val="002C3C7D"/>
    <w:rsid w:val="002D613B"/>
    <w:rsid w:val="003008E9"/>
    <w:rsid w:val="00301A50"/>
    <w:rsid w:val="00321B06"/>
    <w:rsid w:val="00330A95"/>
    <w:rsid w:val="00342FC8"/>
    <w:rsid w:val="00363441"/>
    <w:rsid w:val="00390EDD"/>
    <w:rsid w:val="00395AD0"/>
    <w:rsid w:val="003B1122"/>
    <w:rsid w:val="003B7A51"/>
    <w:rsid w:val="003C72C0"/>
    <w:rsid w:val="003E7666"/>
    <w:rsid w:val="00444227"/>
    <w:rsid w:val="00451440"/>
    <w:rsid w:val="0048503C"/>
    <w:rsid w:val="004D6546"/>
    <w:rsid w:val="004E02EC"/>
    <w:rsid w:val="005169EA"/>
    <w:rsid w:val="00517348"/>
    <w:rsid w:val="005430C1"/>
    <w:rsid w:val="005934DF"/>
    <w:rsid w:val="005C6A5B"/>
    <w:rsid w:val="00666318"/>
    <w:rsid w:val="00690D84"/>
    <w:rsid w:val="006C6D47"/>
    <w:rsid w:val="006D789E"/>
    <w:rsid w:val="006E3B2C"/>
    <w:rsid w:val="006F5BDF"/>
    <w:rsid w:val="007240CD"/>
    <w:rsid w:val="00731FC6"/>
    <w:rsid w:val="00761891"/>
    <w:rsid w:val="007849DF"/>
    <w:rsid w:val="0078617C"/>
    <w:rsid w:val="007C77CE"/>
    <w:rsid w:val="007E7183"/>
    <w:rsid w:val="00860644"/>
    <w:rsid w:val="008A08D7"/>
    <w:rsid w:val="008D0264"/>
    <w:rsid w:val="00917102"/>
    <w:rsid w:val="009214FA"/>
    <w:rsid w:val="009327E8"/>
    <w:rsid w:val="00945E25"/>
    <w:rsid w:val="00952165"/>
    <w:rsid w:val="009A427E"/>
    <w:rsid w:val="009B7918"/>
    <w:rsid w:val="00AB0046"/>
    <w:rsid w:val="00AF7421"/>
    <w:rsid w:val="00B44C3C"/>
    <w:rsid w:val="00B55615"/>
    <w:rsid w:val="00B84BD9"/>
    <w:rsid w:val="00B851B8"/>
    <w:rsid w:val="00B954B0"/>
    <w:rsid w:val="00BC6F7E"/>
    <w:rsid w:val="00BE211D"/>
    <w:rsid w:val="00BE547A"/>
    <w:rsid w:val="00BF2EDD"/>
    <w:rsid w:val="00BF3E23"/>
    <w:rsid w:val="00C101F5"/>
    <w:rsid w:val="00C33876"/>
    <w:rsid w:val="00C91432"/>
    <w:rsid w:val="00CA5F18"/>
    <w:rsid w:val="00D16DCF"/>
    <w:rsid w:val="00D5032F"/>
    <w:rsid w:val="00D65BBC"/>
    <w:rsid w:val="00D73A08"/>
    <w:rsid w:val="00D91755"/>
    <w:rsid w:val="00DA7588"/>
    <w:rsid w:val="00DE5B6C"/>
    <w:rsid w:val="00E97310"/>
    <w:rsid w:val="00EF34AE"/>
    <w:rsid w:val="00F16A59"/>
    <w:rsid w:val="00F6056B"/>
    <w:rsid w:val="00FC23E3"/>
    <w:rsid w:val="00FE5F24"/>
    <w:rsid w:val="00FF0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1BF5C2CA-8A9D-4239-8B84-3A39E425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214FA"/>
    <w:pPr>
      <w:widowControl w:val="0"/>
      <w:autoSpaceDE w:val="0"/>
      <w:autoSpaceDN w:val="0"/>
      <w:adjustRightInd w:val="0"/>
      <w:spacing w:line="360" w:lineRule="auto"/>
      <w:jc w:val="center"/>
    </w:pPr>
    <w:rPr>
      <w:sz w:val="28"/>
      <w:szCs w:val="28"/>
    </w:rPr>
  </w:style>
  <w:style w:type="character" w:customStyle="1" w:styleId="a4">
    <w:name w:val="Основний текст Знак"/>
    <w:link w:val="a3"/>
    <w:uiPriority w:val="99"/>
    <w:semiHidden/>
    <w:rPr>
      <w:sz w:val="24"/>
      <w:szCs w:val="24"/>
    </w:rPr>
  </w:style>
  <w:style w:type="paragraph" w:styleId="a5">
    <w:name w:val="Body Text Indent"/>
    <w:basedOn w:val="a"/>
    <w:link w:val="a6"/>
    <w:uiPriority w:val="99"/>
    <w:rsid w:val="009214FA"/>
    <w:pPr>
      <w:spacing w:after="120"/>
      <w:ind w:left="283"/>
    </w:pPr>
  </w:style>
  <w:style w:type="character" w:customStyle="1" w:styleId="a6">
    <w:name w:val="Основний текст з відступом Знак"/>
    <w:link w:val="a5"/>
    <w:uiPriority w:val="99"/>
    <w:semiHidden/>
    <w:rPr>
      <w:sz w:val="24"/>
      <w:szCs w:val="24"/>
    </w:rPr>
  </w:style>
  <w:style w:type="paragraph" w:styleId="a7">
    <w:name w:val="Normal (Web)"/>
    <w:basedOn w:val="a"/>
    <w:uiPriority w:val="99"/>
    <w:rsid w:val="00761891"/>
    <w:pPr>
      <w:spacing w:line="360" w:lineRule="auto"/>
      <w:ind w:firstLine="600"/>
      <w:jc w:val="both"/>
    </w:pPr>
    <w:rPr>
      <w:rFonts w:ascii="Tahoma" w:eastAsia="Arial Unicode MS" w:hAnsi="Tahoma" w:cs="Tahoma"/>
    </w:rPr>
  </w:style>
  <w:style w:type="character" w:customStyle="1" w:styleId="for1">
    <w:name w:val="for1"/>
    <w:uiPriority w:val="99"/>
    <w:rsid w:val="00761891"/>
    <w:rPr>
      <w:rFonts w:ascii="Times" w:hAnsi="Times" w:cs="Times"/>
      <w:b/>
      <w:bCs/>
      <w:i/>
      <w:iCs/>
      <w:color w:val="000033"/>
      <w:spacing w:val="40"/>
      <w:sz w:val="32"/>
      <w:szCs w:val="32"/>
    </w:rPr>
  </w:style>
  <w:style w:type="table" w:styleId="a8">
    <w:name w:val="Table Grid"/>
    <w:basedOn w:val="a1"/>
    <w:uiPriority w:val="99"/>
    <w:rsid w:val="00FF0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uiPriority w:val="99"/>
    <w:rsid w:val="0006168C"/>
    <w:pPr>
      <w:autoSpaceDE w:val="0"/>
      <w:autoSpaceDN w:val="0"/>
      <w:adjustRightInd w:val="0"/>
      <w:spacing w:before="40" w:after="40"/>
      <w:ind w:firstLine="568"/>
      <w:jc w:val="both"/>
    </w:pPr>
    <w:rPr>
      <w:sz w:val="24"/>
      <w:szCs w:val="24"/>
    </w:rPr>
  </w:style>
  <w:style w:type="paragraph" w:styleId="a9">
    <w:name w:val="header"/>
    <w:basedOn w:val="a"/>
    <w:link w:val="aa"/>
    <w:uiPriority w:val="99"/>
    <w:rsid w:val="00451440"/>
    <w:pPr>
      <w:tabs>
        <w:tab w:val="center" w:pos="4677"/>
        <w:tab w:val="right" w:pos="9355"/>
      </w:tabs>
    </w:pPr>
  </w:style>
  <w:style w:type="character" w:customStyle="1" w:styleId="aa">
    <w:name w:val="Верхній колонтитул Знак"/>
    <w:link w:val="a9"/>
    <w:uiPriority w:val="99"/>
    <w:semiHidden/>
    <w:rPr>
      <w:sz w:val="24"/>
      <w:szCs w:val="24"/>
    </w:rPr>
  </w:style>
  <w:style w:type="character" w:styleId="ab">
    <w:name w:val="page number"/>
    <w:uiPriority w:val="99"/>
    <w:rsid w:val="00451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393875">
      <w:marLeft w:val="0"/>
      <w:marRight w:val="0"/>
      <w:marTop w:val="0"/>
      <w:marBottom w:val="0"/>
      <w:divBdr>
        <w:top w:val="none" w:sz="0" w:space="0" w:color="auto"/>
        <w:left w:val="none" w:sz="0" w:space="0" w:color="auto"/>
        <w:bottom w:val="none" w:sz="0" w:space="0" w:color="auto"/>
        <w:right w:val="none" w:sz="0" w:space="0" w:color="auto"/>
      </w:divBdr>
    </w:div>
    <w:div w:id="2115393876">
      <w:marLeft w:val="0"/>
      <w:marRight w:val="0"/>
      <w:marTop w:val="0"/>
      <w:marBottom w:val="0"/>
      <w:divBdr>
        <w:top w:val="none" w:sz="0" w:space="0" w:color="auto"/>
        <w:left w:val="none" w:sz="0" w:space="0" w:color="auto"/>
        <w:bottom w:val="none" w:sz="0" w:space="0" w:color="auto"/>
        <w:right w:val="none" w:sz="0" w:space="0" w:color="auto"/>
      </w:divBdr>
    </w:div>
    <w:div w:id="2115393877">
      <w:marLeft w:val="0"/>
      <w:marRight w:val="0"/>
      <w:marTop w:val="0"/>
      <w:marBottom w:val="0"/>
      <w:divBdr>
        <w:top w:val="none" w:sz="0" w:space="0" w:color="auto"/>
        <w:left w:val="none" w:sz="0" w:space="0" w:color="auto"/>
        <w:bottom w:val="none" w:sz="0" w:space="0" w:color="auto"/>
        <w:right w:val="none" w:sz="0" w:space="0" w:color="auto"/>
      </w:divBdr>
    </w:div>
    <w:div w:id="2115393878">
      <w:marLeft w:val="0"/>
      <w:marRight w:val="0"/>
      <w:marTop w:val="0"/>
      <w:marBottom w:val="0"/>
      <w:divBdr>
        <w:top w:val="none" w:sz="0" w:space="0" w:color="auto"/>
        <w:left w:val="none" w:sz="0" w:space="0" w:color="auto"/>
        <w:bottom w:val="none" w:sz="0" w:space="0" w:color="auto"/>
        <w:right w:val="none" w:sz="0" w:space="0" w:color="auto"/>
      </w:divBdr>
    </w:div>
    <w:div w:id="2115393879">
      <w:marLeft w:val="0"/>
      <w:marRight w:val="0"/>
      <w:marTop w:val="0"/>
      <w:marBottom w:val="0"/>
      <w:divBdr>
        <w:top w:val="none" w:sz="0" w:space="0" w:color="auto"/>
        <w:left w:val="none" w:sz="0" w:space="0" w:color="auto"/>
        <w:bottom w:val="none" w:sz="0" w:space="0" w:color="auto"/>
        <w:right w:val="none" w:sz="0" w:space="0" w:color="auto"/>
      </w:divBdr>
    </w:div>
    <w:div w:id="2115393880">
      <w:marLeft w:val="0"/>
      <w:marRight w:val="0"/>
      <w:marTop w:val="0"/>
      <w:marBottom w:val="0"/>
      <w:divBdr>
        <w:top w:val="none" w:sz="0" w:space="0" w:color="auto"/>
        <w:left w:val="none" w:sz="0" w:space="0" w:color="auto"/>
        <w:bottom w:val="none" w:sz="0" w:space="0" w:color="auto"/>
        <w:right w:val="none" w:sz="0" w:space="0" w:color="auto"/>
      </w:divBdr>
    </w:div>
    <w:div w:id="2115393881">
      <w:marLeft w:val="0"/>
      <w:marRight w:val="0"/>
      <w:marTop w:val="0"/>
      <w:marBottom w:val="0"/>
      <w:divBdr>
        <w:top w:val="none" w:sz="0" w:space="0" w:color="auto"/>
        <w:left w:val="none" w:sz="0" w:space="0" w:color="auto"/>
        <w:bottom w:val="none" w:sz="0" w:space="0" w:color="auto"/>
        <w:right w:val="none" w:sz="0" w:space="0" w:color="auto"/>
      </w:divBdr>
    </w:div>
    <w:div w:id="2115393882">
      <w:marLeft w:val="0"/>
      <w:marRight w:val="0"/>
      <w:marTop w:val="0"/>
      <w:marBottom w:val="0"/>
      <w:divBdr>
        <w:top w:val="none" w:sz="0" w:space="0" w:color="auto"/>
        <w:left w:val="none" w:sz="0" w:space="0" w:color="auto"/>
        <w:bottom w:val="none" w:sz="0" w:space="0" w:color="auto"/>
        <w:right w:val="none" w:sz="0" w:space="0" w:color="auto"/>
      </w:divBdr>
    </w:div>
    <w:div w:id="2115393883">
      <w:marLeft w:val="0"/>
      <w:marRight w:val="0"/>
      <w:marTop w:val="0"/>
      <w:marBottom w:val="0"/>
      <w:divBdr>
        <w:top w:val="none" w:sz="0" w:space="0" w:color="auto"/>
        <w:left w:val="none" w:sz="0" w:space="0" w:color="auto"/>
        <w:bottom w:val="none" w:sz="0" w:space="0" w:color="auto"/>
        <w:right w:val="none" w:sz="0" w:space="0" w:color="auto"/>
      </w:divBdr>
    </w:div>
    <w:div w:id="2115393884">
      <w:marLeft w:val="0"/>
      <w:marRight w:val="0"/>
      <w:marTop w:val="0"/>
      <w:marBottom w:val="0"/>
      <w:divBdr>
        <w:top w:val="none" w:sz="0" w:space="0" w:color="auto"/>
        <w:left w:val="none" w:sz="0" w:space="0" w:color="auto"/>
        <w:bottom w:val="none" w:sz="0" w:space="0" w:color="auto"/>
        <w:right w:val="none" w:sz="0" w:space="0" w:color="auto"/>
      </w:divBdr>
    </w:div>
    <w:div w:id="2115393885">
      <w:marLeft w:val="0"/>
      <w:marRight w:val="0"/>
      <w:marTop w:val="0"/>
      <w:marBottom w:val="0"/>
      <w:divBdr>
        <w:top w:val="none" w:sz="0" w:space="0" w:color="auto"/>
        <w:left w:val="none" w:sz="0" w:space="0" w:color="auto"/>
        <w:bottom w:val="none" w:sz="0" w:space="0" w:color="auto"/>
        <w:right w:val="none" w:sz="0" w:space="0" w:color="auto"/>
      </w:divBdr>
    </w:div>
    <w:div w:id="2115393886">
      <w:marLeft w:val="0"/>
      <w:marRight w:val="0"/>
      <w:marTop w:val="0"/>
      <w:marBottom w:val="0"/>
      <w:divBdr>
        <w:top w:val="none" w:sz="0" w:space="0" w:color="auto"/>
        <w:left w:val="none" w:sz="0" w:space="0" w:color="auto"/>
        <w:bottom w:val="none" w:sz="0" w:space="0" w:color="auto"/>
        <w:right w:val="none" w:sz="0" w:space="0" w:color="auto"/>
      </w:divBdr>
    </w:div>
    <w:div w:id="2115393887">
      <w:marLeft w:val="0"/>
      <w:marRight w:val="0"/>
      <w:marTop w:val="0"/>
      <w:marBottom w:val="0"/>
      <w:divBdr>
        <w:top w:val="none" w:sz="0" w:space="0" w:color="auto"/>
        <w:left w:val="none" w:sz="0" w:space="0" w:color="auto"/>
        <w:bottom w:val="none" w:sz="0" w:space="0" w:color="auto"/>
        <w:right w:val="none" w:sz="0" w:space="0" w:color="auto"/>
      </w:divBdr>
    </w:div>
    <w:div w:id="2115393888">
      <w:marLeft w:val="0"/>
      <w:marRight w:val="0"/>
      <w:marTop w:val="0"/>
      <w:marBottom w:val="0"/>
      <w:divBdr>
        <w:top w:val="none" w:sz="0" w:space="0" w:color="auto"/>
        <w:left w:val="none" w:sz="0" w:space="0" w:color="auto"/>
        <w:bottom w:val="none" w:sz="0" w:space="0" w:color="auto"/>
        <w:right w:val="none" w:sz="0" w:space="0" w:color="auto"/>
      </w:divBdr>
    </w:div>
    <w:div w:id="2115393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13382</Words>
  <Characters>76280</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Тема: « Денежно-кредитная политика НБУ как составная часть финансовой политики государства»</vt:lpstr>
    </vt:vector>
  </TitlesOfParts>
  <Company/>
  <LinksUpToDate>false</LinksUpToDate>
  <CharactersWithSpaces>89484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Денежно-кредитная политика НБУ как составная часть финансовой политики государства»</dc:title>
  <dc:subject/>
  <dc:creator>Ира</dc:creator>
  <cp:keywords/>
  <dc:description/>
  <cp:lastModifiedBy>Irina</cp:lastModifiedBy>
  <cp:revision>2</cp:revision>
  <dcterms:created xsi:type="dcterms:W3CDTF">2014-08-10T08:36:00Z</dcterms:created>
  <dcterms:modified xsi:type="dcterms:W3CDTF">2014-08-10T08:36:00Z</dcterms:modified>
</cp:coreProperties>
</file>