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C4" w:rsidRDefault="006F1BC4">
      <w:pPr>
        <w:jc w:val="center"/>
        <w:rPr>
          <w:b/>
          <w:bCs/>
          <w:sz w:val="32"/>
          <w:szCs w:val="32"/>
        </w:rPr>
      </w:pPr>
    </w:p>
    <w:p w:rsidR="006F1BC4" w:rsidRDefault="006F1BC4">
      <w:pPr>
        <w:jc w:val="center"/>
        <w:rPr>
          <w:b/>
          <w:bCs/>
          <w:sz w:val="32"/>
          <w:szCs w:val="32"/>
        </w:rPr>
      </w:pPr>
    </w:p>
    <w:p w:rsidR="006F1BC4" w:rsidRDefault="006F1BC4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F1BC4" w:rsidRDefault="006F1BC4">
      <w:pPr>
        <w:jc w:val="center"/>
        <w:rPr>
          <w:b/>
          <w:bCs/>
          <w:sz w:val="32"/>
          <w:szCs w:val="32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pStyle w:val="2"/>
        <w:rPr>
          <w:sz w:val="72"/>
          <w:szCs w:val="72"/>
        </w:rPr>
      </w:pPr>
      <w:r>
        <w:rPr>
          <w:sz w:val="72"/>
          <w:szCs w:val="72"/>
        </w:rPr>
        <w:t>Реферат</w:t>
      </w:r>
    </w:p>
    <w:p w:rsidR="006F1BC4" w:rsidRDefault="006F1BC4">
      <w:pPr>
        <w:jc w:val="center"/>
        <w:rPr>
          <w:sz w:val="48"/>
          <w:szCs w:val="48"/>
        </w:rPr>
      </w:pPr>
      <w:r>
        <w:rPr>
          <w:sz w:val="48"/>
          <w:szCs w:val="48"/>
        </w:rPr>
        <w:t>на тему</w:t>
      </w:r>
    </w:p>
    <w:p w:rsidR="006F1BC4" w:rsidRDefault="006F1BC4"/>
    <w:p w:rsidR="006F1BC4" w:rsidRDefault="006F1BC4"/>
    <w:p w:rsidR="006F1BC4" w:rsidRDefault="006F1BC4">
      <w:pPr>
        <w:pStyle w:val="3"/>
        <w:rPr>
          <w:sz w:val="60"/>
          <w:szCs w:val="60"/>
        </w:rPr>
      </w:pPr>
      <w:r>
        <w:rPr>
          <w:sz w:val="60"/>
          <w:szCs w:val="60"/>
        </w:rPr>
        <w:t xml:space="preserve">История развития </w:t>
      </w:r>
    </w:p>
    <w:p w:rsidR="006F1BC4" w:rsidRDefault="006F1BC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60"/>
          <w:szCs w:val="60"/>
        </w:rPr>
        <w:t>Белорусской железной дороги</w:t>
      </w: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jc w:val="center"/>
        <w:rPr>
          <w:b/>
          <w:bCs/>
          <w:sz w:val="28"/>
          <w:szCs w:val="28"/>
        </w:rPr>
      </w:pPr>
    </w:p>
    <w:p w:rsidR="006F1BC4" w:rsidRDefault="006F1BC4">
      <w:pPr>
        <w:ind w:left="4320" w:firstLine="720"/>
        <w:rPr>
          <w:b/>
          <w:bCs/>
          <w:sz w:val="28"/>
          <w:szCs w:val="28"/>
        </w:rPr>
      </w:pPr>
    </w:p>
    <w:p w:rsidR="006F1BC4" w:rsidRDefault="006F1B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Преподаватель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Выполнила:</w:t>
      </w:r>
    </w:p>
    <w:p w:rsidR="006F1BC4" w:rsidRDefault="006F1BC4">
      <w:pPr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F1BC4" w:rsidRDefault="006F1BC4">
      <w:pPr>
        <w:ind w:left="5040"/>
        <w:rPr>
          <w:b/>
          <w:bCs/>
          <w:sz w:val="28"/>
          <w:szCs w:val="28"/>
        </w:rPr>
      </w:pPr>
    </w:p>
    <w:p w:rsidR="006F1BC4" w:rsidRDefault="006F1BC4">
      <w:pPr>
        <w:ind w:left="5040"/>
        <w:rPr>
          <w:b/>
          <w:bCs/>
          <w:sz w:val="28"/>
          <w:szCs w:val="28"/>
        </w:rPr>
      </w:pPr>
    </w:p>
    <w:p w:rsidR="006F1BC4" w:rsidRDefault="006F1BC4">
      <w:pPr>
        <w:ind w:left="5040"/>
        <w:rPr>
          <w:b/>
          <w:bCs/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ind w:left="720"/>
        <w:rPr>
          <w:sz w:val="28"/>
          <w:szCs w:val="28"/>
        </w:rPr>
      </w:pPr>
    </w:p>
    <w:p w:rsidR="006F1BC4" w:rsidRDefault="006F1BC4">
      <w:pPr>
        <w:rPr>
          <w:sz w:val="28"/>
          <w:szCs w:val="28"/>
        </w:rPr>
      </w:pPr>
    </w:p>
    <w:p w:rsidR="006F1BC4" w:rsidRDefault="006F1B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2003-2004 год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rFonts w:ascii="Bookman Old Style" w:hAnsi="Bookman Old Style" w:cs="Bookman Old Style"/>
          <w:sz w:val="28"/>
          <w:szCs w:val="28"/>
        </w:rPr>
        <w:t xml:space="preserve">Первая железная дорога была построена между Санкт-Петербургом и Царским Селом. Ее протяженность была 27 км. Начало строительства железной дороги в Белоруссии относится во второй половине </w:t>
      </w:r>
      <w:r>
        <w:rPr>
          <w:rFonts w:ascii="Bookman Old Style" w:hAnsi="Bookman Old Style" w:cs="Bookman Old Style"/>
          <w:sz w:val="28"/>
          <w:szCs w:val="28"/>
          <w:lang w:val="en-US"/>
        </w:rPr>
        <w:t>XIX</w:t>
      </w:r>
      <w:r>
        <w:rPr>
          <w:rFonts w:ascii="Bookman Old Style" w:hAnsi="Bookman Old Style" w:cs="Bookman Old Style"/>
          <w:sz w:val="28"/>
          <w:szCs w:val="28"/>
        </w:rPr>
        <w:t xml:space="preserve"> столетия. Первой линией на нашей земле явился участок Поречье – Гродно, который стал частью большой магистрали Петербург – Варшава.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Самым бурным десятилетием развития железнодорожного транспорта в Белоруссии стал период с 1870 по 1880 годы. В это время была построена главная магистраль Белоруссии – Смоленск–Минск–Брест, введенная в эксплуатацию 29 (16) ноября 1871 года. Эта дата и стала днем основания Белорусской железной дороги. Дорога дала жизнь многим большим и малым городам Белоруссии, помогла ей превратится из отсталой окраины царской России в высокоразвитую индустриальную республику, имеющей мощный интеллектуальный и творческий потенциал. И навсегда связала неразрывными нитями братства народы России и Белоруссии.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Коллектив магистрали выдвинул из своей среды немало людей, имена и дела которых пользуются всеобщим признанием и уважением. Их творческий поиск был отмечен высокими наградами Родины.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В послевоенные годы большая группа работников дороги за высокие производственные успехи в развитии железнодорожного транспорта награждена орденами и медалями. Благодаря героическому труду железнодорожников год от года меняла свой облик наша стальная магистраль, повысилось ее техническое оснащение.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Особо крупными шагами шло развитие дороги в последнее десятилетие. Развитие народного хозяйства на рубеже 60-70 г. определило коренные изменения в работе белорусской магистрали, в темпах и объемах ее технического перевооружения. Обеспечение народного хозяйства и населения республики в перевозках  было невозможно без наращивания производственно технического потенциала и модернизации технических обустройств. внедрение достижений научно- технического прогресса во все звенья перевозочного процесса стало главной заботой каждого железнодорожника. Это позволило нашей магистрали стать еще надежнее.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Возрастающие объемы перевозок потребовали прежде всего коренной реконструкции локомотивного хозяйства. За 1970-1980 годы произведены значительные по реконструкции локомотивных депо Барановичи, Брест, Минск, Молодечно, Могилев, Орша, Жлобин, Гомель, Волковыск, Лунинец , Витебск, , дорожно-эксплуатационного предприятия Лида и Гомельского ремонтно-механического завода.</w:t>
      </w:r>
    </w:p>
    <w:p w:rsidR="006F1BC4" w:rsidRDefault="006F1BC4">
      <w:pPr>
        <w:pStyle w:val="23"/>
      </w:pPr>
      <w:r>
        <w:t xml:space="preserve">За 1970-1980 годы все пассажирское и Грузовое движение было переведено на тепловозную и электровозную виды тяги. На дороге повсеместно используется автоматизированная система продажи билетов «Экспресс–2», немало сделано по улучшению культуры обслуживания пассажиров на вокзалах и в поездах, увеличено количество фирменных поездов, производилось удлинение пассажирских платформ, улучшались условия труда работников вокзалов. 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В период с 1970 по 2000 годы реконструированы и построены грузовые дворы на большинстве крупных узлов и станций. В центре внимания постоянно была координация деятельности различных видов транспорта, решения вопросов рационализации перевозок, организации согласованной работы, направленной на улучшение обслуживания грузоотправителей и грузополучателей.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Большие изменения произошли за эти годы в развитии вагонного хозяйства. Все вагонные депо и многие пункты осмотра и подготовки вагонов под погрузку реконструированы и оснащены новейшими мощными механизмами. Особое внимание было уделено организации механизированных пунктов подготовки вагонов под погрузку. На нефтеперерабатывающем заводе в Мозыре сооружена промывочно-пропарочная станция, а в Новополоцке такая станция реконструирована. Большая работа проведена по совершенствованию и эффективному использованию пунктов перестановки вагонов Брестского узла. Огромные работы осуществлены по реконструкции и усилению путевого хозяйства, самого сложного на дороге. Оно составляет более 7 тыс. км главных путей, почти 12,5 тыс. стрелочных переводов, 2 тыс. мостов и переводов. Содержание этого хозяйства в постоянном исправном состоянии требует значительных материальных затрат. В условиях изменившихся экономических отношений был взят курс на выпуск материалов на верхнее строение пути на промышленных предприятиях республики. В последние годы в путевом хозяйстве много сделано в механизации ремонта и текущем содержании пути. За годы развития Белорусская железная дорога стала одним из самых стабильных предприятий, хотя совсем недавно когда железная дорога стала работать самостоятельно она едва сводила концы с концами. В тяжелых условиях кризиса экономики промышленного комплекса, в условиях разбалансированности платежной дисциплины железная дорога продолжает выполнять возложенные на нее обязанности по перевозке грузов и пассажиров. Одним из направлений повышения эффективности работы дороги является снижение эксплуатационных расходов. Ремонтный фонд в настоящее время вторая по ведомости статья расходов после заработной платы. 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За счет организации новых видов ремонта и увеличении его объема, восстановления узлов и деталей локомотивов создало дополнительно создало дополнительно более 3000 рабочих мест.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За любыми показателями всегда стоят конкретные люди. На дороге, да и республике их хорошо знают. Это коллективы Гомельского отделения дороги, станции Минск-Сортировочный, Барановичской автобазы, Витебской дистанции сигнализации и связи, Брестской дистанции энергоснабжения, Барановичской дортехшколы и многие другие.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Дорога – это  наша жизнь, наша гордость, честь и достоинство. Выражаю уверенность, что труженики магистрали сделают все возможное, чтобы она жила и эффективно действовала во благо Беларуси.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br w:type="page"/>
      </w:r>
    </w:p>
    <w:p w:rsidR="006F1BC4" w:rsidRDefault="006F1BC4">
      <w:pPr>
        <w:spacing w:line="360" w:lineRule="auto"/>
        <w:ind w:firstLine="426"/>
        <w:jc w:val="center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Используемая литература: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</w:p>
    <w:p w:rsidR="006F1BC4" w:rsidRDefault="006F1BC4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Безопасность движения поездов на железных дорогах России и Беларуси. - Мн: «Полымя», 1990г.</w:t>
      </w:r>
    </w:p>
    <w:p w:rsidR="006F1BC4" w:rsidRDefault="006F1BC4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Железнодорожный транспорт, 1990-2001гг.</w:t>
      </w:r>
    </w:p>
    <w:p w:rsidR="006F1BC4" w:rsidRDefault="006F1BC4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Ярошевич В. П., Шкурин М. И. Общий курс железнодорожного транспорта. – Гомель: БелГУТ, 2000г.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6F1BC4" w:rsidRDefault="006F1BC4">
      <w:pPr>
        <w:spacing w:line="360" w:lineRule="auto"/>
        <w:ind w:firstLine="426"/>
        <w:jc w:val="both"/>
        <w:rPr>
          <w:rFonts w:ascii="Bookman Old Style" w:hAnsi="Bookman Old Style" w:cs="Bookman Old Style"/>
          <w:sz w:val="28"/>
          <w:szCs w:val="28"/>
        </w:rPr>
      </w:pPr>
      <w:bookmarkStart w:id="0" w:name="_GoBack"/>
      <w:bookmarkEnd w:id="0"/>
    </w:p>
    <w:sectPr w:rsidR="006F1BC4">
      <w:headerReference w:type="default" r:id="rId7"/>
      <w:footerReference w:type="default" r:id="rId8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BC4" w:rsidRDefault="006F1BC4">
      <w:r>
        <w:separator/>
      </w:r>
    </w:p>
  </w:endnote>
  <w:endnote w:type="continuationSeparator" w:id="0">
    <w:p w:rsidR="006F1BC4" w:rsidRDefault="006F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C4" w:rsidRDefault="00F613F1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6F1BC4" w:rsidRDefault="006F1B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BC4" w:rsidRDefault="006F1BC4">
      <w:r>
        <w:separator/>
      </w:r>
    </w:p>
  </w:footnote>
  <w:footnote w:type="continuationSeparator" w:id="0">
    <w:p w:rsidR="006F1BC4" w:rsidRDefault="006F1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BC4" w:rsidRDefault="006F1BC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B0E17"/>
    <w:multiLevelType w:val="hybridMultilevel"/>
    <w:tmpl w:val="E3C0F8D2"/>
    <w:lvl w:ilvl="0" w:tplc="64A6B3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3F1"/>
    <w:rsid w:val="006F1BC4"/>
    <w:rsid w:val="008727DF"/>
    <w:rsid w:val="00F613F1"/>
    <w:rsid w:val="00F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E671D7-D990-4F2C-AAC4-A526B7D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left="851" w:hanging="142"/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426"/>
      <w:jc w:val="both"/>
    </w:pPr>
    <w:rPr>
      <w:rFonts w:ascii="Bookman Old Style" w:hAnsi="Bookman Old Style" w:cs="Bookman Old Style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Дом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I</dc:creator>
  <cp:keywords/>
  <dc:description/>
  <cp:lastModifiedBy>admin</cp:lastModifiedBy>
  <cp:revision>2</cp:revision>
  <dcterms:created xsi:type="dcterms:W3CDTF">2014-02-22T02:12:00Z</dcterms:created>
  <dcterms:modified xsi:type="dcterms:W3CDTF">2014-02-22T02:12:00Z</dcterms:modified>
</cp:coreProperties>
</file>