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003" w:rsidRDefault="00F30003">
      <w:pPr>
        <w:widowControl w:val="0"/>
        <w:spacing w:before="120"/>
        <w:jc w:val="center"/>
        <w:rPr>
          <w:color w:val="000000"/>
          <w:sz w:val="32"/>
          <w:szCs w:val="32"/>
        </w:rPr>
      </w:pPr>
      <w:r>
        <w:rPr>
          <w:rStyle w:val="a3"/>
          <w:color w:val="000000"/>
          <w:sz w:val="32"/>
          <w:szCs w:val="32"/>
        </w:rPr>
        <w:t>Права человека</w:t>
      </w:r>
    </w:p>
    <w:p w:rsidR="00F30003" w:rsidRDefault="00F30003">
      <w:pPr>
        <w:widowControl w:val="0"/>
        <w:spacing w:before="120"/>
        <w:jc w:val="center"/>
        <w:rPr>
          <w:b/>
          <w:bCs/>
          <w:color w:val="000000"/>
          <w:sz w:val="28"/>
          <w:szCs w:val="28"/>
        </w:rPr>
      </w:pPr>
      <w:r>
        <w:rPr>
          <w:b/>
          <w:bCs/>
          <w:color w:val="000000"/>
          <w:sz w:val="28"/>
          <w:szCs w:val="28"/>
        </w:rPr>
        <w:t>Введение</w:t>
      </w:r>
    </w:p>
    <w:p w:rsidR="00F30003" w:rsidRDefault="00F30003">
      <w:pPr>
        <w:widowControl w:val="0"/>
        <w:spacing w:before="120"/>
        <w:ind w:firstLine="567"/>
        <w:jc w:val="both"/>
        <w:rPr>
          <w:color w:val="000000"/>
          <w:sz w:val="24"/>
          <w:szCs w:val="24"/>
        </w:rPr>
      </w:pPr>
      <w:r>
        <w:rPr>
          <w:color w:val="000000"/>
          <w:sz w:val="24"/>
          <w:szCs w:val="24"/>
        </w:rPr>
        <w:t>История развития концепции правового государства и вместе с ним прав личности получила богатую разработку на протяжении истории человеческого общества.</w:t>
      </w:r>
    </w:p>
    <w:p w:rsidR="00F30003" w:rsidRDefault="00F30003">
      <w:pPr>
        <w:widowControl w:val="0"/>
        <w:spacing w:before="120"/>
        <w:ind w:firstLine="567"/>
        <w:jc w:val="both"/>
        <w:rPr>
          <w:color w:val="000000"/>
          <w:sz w:val="24"/>
          <w:szCs w:val="24"/>
        </w:rPr>
      </w:pPr>
      <w:r>
        <w:rPr>
          <w:color w:val="000000"/>
          <w:sz w:val="24"/>
          <w:szCs w:val="24"/>
        </w:rPr>
        <w:t>Данная тема интересна еще и тем, что правовая государственность вместе с этим, признание и гарантия прав человека – неотъемлемая принадлежность западного политического строя, а с недавнего времени и нашей страны, и их закрепление на конституционном уровне.</w:t>
      </w:r>
    </w:p>
    <w:p w:rsidR="00F30003" w:rsidRDefault="00F30003">
      <w:pPr>
        <w:widowControl w:val="0"/>
        <w:spacing w:before="120"/>
        <w:ind w:firstLine="567"/>
        <w:jc w:val="both"/>
        <w:rPr>
          <w:color w:val="000000"/>
          <w:sz w:val="24"/>
          <w:szCs w:val="24"/>
        </w:rPr>
      </w:pPr>
      <w:r>
        <w:rPr>
          <w:color w:val="000000"/>
          <w:sz w:val="24"/>
          <w:szCs w:val="24"/>
        </w:rPr>
        <w:t>Цель данной работы – рассмотреть правовое государство с позиций справедливого по отношению к человеку государственного устройства, обеспечения и гарантии его прав и свобод.</w:t>
      </w:r>
    </w:p>
    <w:p w:rsidR="00F30003" w:rsidRDefault="00F30003">
      <w:pPr>
        <w:widowControl w:val="0"/>
        <w:spacing w:before="120"/>
        <w:jc w:val="center"/>
        <w:rPr>
          <w:b/>
          <w:bCs/>
          <w:color w:val="000000"/>
          <w:sz w:val="28"/>
          <w:szCs w:val="28"/>
        </w:rPr>
      </w:pPr>
      <w:r>
        <w:rPr>
          <w:b/>
          <w:bCs/>
          <w:color w:val="000000"/>
          <w:sz w:val="28"/>
          <w:szCs w:val="28"/>
        </w:rPr>
        <w:t>Правовое государство и его роль в обеспечении прав человека.</w:t>
      </w:r>
    </w:p>
    <w:p w:rsidR="00F30003" w:rsidRDefault="00F30003">
      <w:pPr>
        <w:widowControl w:val="0"/>
        <w:spacing w:before="120"/>
        <w:ind w:firstLine="567"/>
        <w:jc w:val="both"/>
        <w:rPr>
          <w:color w:val="000000"/>
          <w:sz w:val="24"/>
          <w:szCs w:val="24"/>
        </w:rPr>
      </w:pPr>
      <w:r>
        <w:rPr>
          <w:color w:val="000000"/>
          <w:sz w:val="24"/>
          <w:szCs w:val="24"/>
        </w:rPr>
        <w:t>Существует несколько понятий правового государства, однако при различных конкретных структурных элементов, включенных в эти понятия неизменным выступает свобода личности, в системе её неотъемлемых прав.</w:t>
      </w:r>
    </w:p>
    <w:p w:rsidR="00F30003" w:rsidRDefault="00F30003">
      <w:pPr>
        <w:widowControl w:val="0"/>
        <w:spacing w:before="120"/>
        <w:ind w:firstLine="567"/>
        <w:jc w:val="both"/>
        <w:rPr>
          <w:color w:val="000000"/>
          <w:sz w:val="24"/>
          <w:szCs w:val="24"/>
        </w:rPr>
      </w:pPr>
      <w:r>
        <w:rPr>
          <w:color w:val="000000"/>
          <w:sz w:val="24"/>
          <w:szCs w:val="24"/>
        </w:rPr>
        <w:t>Высокая ценность правового государства состоит в том, что оно возникает на путях поиска свободы и в свою очередь стремится стать гарантом этой свободы. Правовое государство в современных условиях высшая ступень развития свободы и её выражения в определенных государственно – правовых категориях.</w:t>
      </w:r>
    </w:p>
    <w:p w:rsidR="00F30003" w:rsidRDefault="00F30003">
      <w:pPr>
        <w:widowControl w:val="0"/>
        <w:spacing w:before="120"/>
        <w:ind w:firstLine="567"/>
        <w:jc w:val="both"/>
        <w:rPr>
          <w:color w:val="000000"/>
          <w:sz w:val="24"/>
          <w:szCs w:val="24"/>
        </w:rPr>
      </w:pPr>
      <w:r>
        <w:rPr>
          <w:color w:val="000000"/>
          <w:sz w:val="24"/>
          <w:szCs w:val="24"/>
        </w:rPr>
        <w:t>Таким образом, правовое государство – есть форма ограничения власти правами и свободами человека. Права и свободы индивида важнейший противовес государственной власти. Поэтому приоритет прав человека по отношению к государству является первичным, определяющим, системообразующим признаком правового государства.</w:t>
      </w:r>
    </w:p>
    <w:p w:rsidR="00F30003" w:rsidRDefault="00F30003">
      <w:pPr>
        <w:widowControl w:val="0"/>
        <w:spacing w:before="120"/>
        <w:ind w:firstLine="567"/>
        <w:jc w:val="both"/>
        <w:rPr>
          <w:color w:val="000000"/>
          <w:sz w:val="24"/>
          <w:szCs w:val="24"/>
        </w:rPr>
      </w:pPr>
      <w:r>
        <w:rPr>
          <w:color w:val="000000"/>
          <w:sz w:val="24"/>
          <w:szCs w:val="24"/>
        </w:rPr>
        <w:t>Таким образом, правовое государство – это такое демократическое государство, в котором обеспечивается господство права, верховенство закона, равенство всех перед законом и судом, где признаются и гарантируются права и свободы человека, а в основу организации власти положен принцип разделения властей.</w:t>
      </w:r>
    </w:p>
    <w:p w:rsidR="00F30003" w:rsidRDefault="00F30003">
      <w:pPr>
        <w:widowControl w:val="0"/>
        <w:spacing w:before="120"/>
        <w:ind w:firstLine="567"/>
        <w:jc w:val="both"/>
        <w:rPr>
          <w:color w:val="000000"/>
          <w:sz w:val="24"/>
          <w:szCs w:val="24"/>
        </w:rPr>
      </w:pPr>
      <w:r>
        <w:rPr>
          <w:color w:val="000000"/>
          <w:sz w:val="24"/>
          <w:szCs w:val="24"/>
        </w:rPr>
        <w:t>Фундаментальное требование правового государства – это приоритет интересов личности в деятельности государства, а также соблюдение и охрана прав и свобод человека.</w:t>
      </w:r>
    </w:p>
    <w:p w:rsidR="00F30003" w:rsidRDefault="00F30003">
      <w:pPr>
        <w:widowControl w:val="0"/>
        <w:spacing w:before="120"/>
        <w:ind w:firstLine="567"/>
        <w:jc w:val="both"/>
        <w:rPr>
          <w:color w:val="000000"/>
          <w:sz w:val="24"/>
          <w:szCs w:val="24"/>
        </w:rPr>
      </w:pPr>
      <w:r>
        <w:rPr>
          <w:color w:val="000000"/>
          <w:sz w:val="24"/>
          <w:szCs w:val="24"/>
        </w:rPr>
        <w:t>Теория правового государства не возникает сразу в законченном виде. Она видоизменяется и трансформируется, дополняется новыми качествами. С появлением в ней принципа неотъемлимых естественных прав человека она обретает своё основное ценностное качество. Для обеспечения этого принципа необходимого разделения властей, их уравновешивание.</w:t>
      </w:r>
    </w:p>
    <w:p w:rsidR="00F30003" w:rsidRDefault="00F30003">
      <w:pPr>
        <w:widowControl w:val="0"/>
        <w:spacing w:before="120"/>
        <w:ind w:firstLine="567"/>
        <w:jc w:val="both"/>
        <w:rPr>
          <w:color w:val="000000"/>
          <w:sz w:val="24"/>
          <w:szCs w:val="24"/>
        </w:rPr>
      </w:pPr>
      <w:r>
        <w:rPr>
          <w:color w:val="000000"/>
          <w:sz w:val="24"/>
          <w:szCs w:val="24"/>
        </w:rPr>
        <w:t>Однако приоритет прав человека не снимает с него ответственности за надлежащее использование своих прав и свобод.</w:t>
      </w:r>
    </w:p>
    <w:p w:rsidR="00F30003" w:rsidRDefault="00F30003">
      <w:pPr>
        <w:widowControl w:val="0"/>
        <w:spacing w:before="120"/>
        <w:ind w:firstLine="567"/>
        <w:jc w:val="both"/>
        <w:rPr>
          <w:color w:val="000000"/>
          <w:sz w:val="24"/>
          <w:szCs w:val="24"/>
        </w:rPr>
      </w:pPr>
      <w:r>
        <w:rPr>
          <w:color w:val="000000"/>
          <w:sz w:val="24"/>
          <w:szCs w:val="24"/>
        </w:rPr>
        <w:t>Правовое государство для выполнения своей основной функции – защиты и охраны прав и свобод граждан – должно быть оснащено системой процедур, механизмов, институтов, гарантирующих защиту прав человека. Обширная и разнообразная система органов и процедур, защищавших права человека создаёт механизм, без которого не может функционировать правовое государство. Например Конституционный Cуд (Германия, Испания, Италия, Россия), Конституционный совет (Франция), Верховный Суд (США).</w:t>
      </w:r>
    </w:p>
    <w:p w:rsidR="00F30003" w:rsidRDefault="00F30003">
      <w:pPr>
        <w:widowControl w:val="0"/>
        <w:spacing w:before="120"/>
        <w:ind w:firstLine="567"/>
        <w:jc w:val="both"/>
        <w:rPr>
          <w:color w:val="000000"/>
          <w:sz w:val="24"/>
          <w:szCs w:val="24"/>
        </w:rPr>
      </w:pPr>
      <w:r>
        <w:rPr>
          <w:color w:val="000000"/>
          <w:sz w:val="24"/>
          <w:szCs w:val="24"/>
        </w:rPr>
        <w:t>В соответствии с Конституцией (ст. 1) Россия провозглашается правовым государством. Любая Конституция не только фиксирует достигнутый общественный уровень государственного и правового развития но и определяет его цели, формирует ценностные идеалы. В конституции любой страны, претендующей на заметную роль в цивилизации, где господствует идеология, естественных прав человека, не может обойтись без провозглашения правового государства.</w:t>
      </w:r>
    </w:p>
    <w:p w:rsidR="00F30003" w:rsidRDefault="00F30003">
      <w:pPr>
        <w:widowControl w:val="0"/>
        <w:spacing w:before="120"/>
        <w:ind w:firstLine="567"/>
        <w:jc w:val="both"/>
        <w:rPr>
          <w:color w:val="000000"/>
          <w:sz w:val="24"/>
          <w:szCs w:val="24"/>
        </w:rPr>
      </w:pPr>
      <w:r>
        <w:rPr>
          <w:color w:val="000000"/>
          <w:sz w:val="24"/>
          <w:szCs w:val="24"/>
        </w:rPr>
        <w:t>В данный момент в России существуют некоторые противоречия между конституционными идеалами и реальностью и поэтому, в полной мере, Россия не может быть названа правовым государством.</w:t>
      </w:r>
    </w:p>
    <w:p w:rsidR="00F30003" w:rsidRDefault="00F30003">
      <w:pPr>
        <w:widowControl w:val="0"/>
        <w:spacing w:before="120"/>
        <w:ind w:firstLine="567"/>
        <w:jc w:val="both"/>
        <w:rPr>
          <w:color w:val="000000"/>
          <w:sz w:val="24"/>
          <w:szCs w:val="24"/>
        </w:rPr>
      </w:pPr>
      <w:r>
        <w:rPr>
          <w:color w:val="000000"/>
          <w:sz w:val="24"/>
          <w:szCs w:val="24"/>
        </w:rPr>
        <w:t>Но вместе с тем в современной России легализирована частная собственность, Конституция содержит некоторые необходимые формально – юридические гарантии прав и свобод человека. Правовое государство, по своей сути, - это либеральное государство, главная задача которого заключается в максимальном обеспечении равной для всех свободы, всеобщего формального (правового) равенства. Объем и содержание неотъемлемой правовой свободы описываются совокупностью прав человека.</w:t>
      </w:r>
    </w:p>
    <w:p w:rsidR="00F30003" w:rsidRDefault="00F30003">
      <w:pPr>
        <w:widowControl w:val="0"/>
        <w:spacing w:before="120"/>
        <w:ind w:firstLine="567"/>
        <w:jc w:val="both"/>
        <w:rPr>
          <w:color w:val="000000"/>
          <w:sz w:val="24"/>
          <w:szCs w:val="24"/>
        </w:rPr>
      </w:pPr>
      <w:r>
        <w:rPr>
          <w:color w:val="000000"/>
          <w:sz w:val="24"/>
          <w:szCs w:val="24"/>
        </w:rPr>
        <w:t>Таким образом, Права человека – это необходимый, неотъемлемый и неизбежный компонент всякого права, определяющий аспект выражения бытия человека и осуществления формы свободы и равенства людей.</w:t>
      </w:r>
    </w:p>
    <w:p w:rsidR="00F30003" w:rsidRDefault="00F30003">
      <w:pPr>
        <w:widowControl w:val="0"/>
        <w:spacing w:before="120"/>
        <w:ind w:firstLine="567"/>
        <w:jc w:val="both"/>
        <w:rPr>
          <w:color w:val="000000"/>
          <w:sz w:val="24"/>
          <w:szCs w:val="24"/>
        </w:rPr>
      </w:pPr>
      <w:r>
        <w:rPr>
          <w:color w:val="000000"/>
          <w:sz w:val="24"/>
          <w:szCs w:val="24"/>
        </w:rPr>
        <w:t>Господство права как важнейший аспект правовой государственности достигается с признанием прав человека высшей ценностью в обществе и государстве с приданием им общерегулятивного значения. Поэтому господство права в “материальном смысле” включает в себя:</w:t>
      </w:r>
    </w:p>
    <w:p w:rsidR="00F30003" w:rsidRDefault="00F30003">
      <w:pPr>
        <w:widowControl w:val="0"/>
        <w:spacing w:before="120"/>
        <w:ind w:firstLine="567"/>
        <w:jc w:val="both"/>
        <w:rPr>
          <w:color w:val="000000"/>
          <w:sz w:val="24"/>
          <w:szCs w:val="24"/>
        </w:rPr>
      </w:pPr>
      <w:r>
        <w:rPr>
          <w:color w:val="000000"/>
          <w:sz w:val="24"/>
          <w:szCs w:val="24"/>
        </w:rPr>
        <w:t xml:space="preserve">Верховенство Конституции, гарантирующей надлежащий набор прав человека, закрепляющий общий естественно – правовой статус человека. </w:t>
      </w:r>
    </w:p>
    <w:p w:rsidR="00F30003" w:rsidRDefault="00F30003">
      <w:pPr>
        <w:widowControl w:val="0"/>
        <w:spacing w:before="120"/>
        <w:ind w:firstLine="567"/>
        <w:jc w:val="both"/>
        <w:rPr>
          <w:color w:val="000000"/>
          <w:sz w:val="24"/>
          <w:szCs w:val="24"/>
        </w:rPr>
      </w:pPr>
      <w:r>
        <w:rPr>
          <w:color w:val="000000"/>
          <w:sz w:val="24"/>
          <w:szCs w:val="24"/>
        </w:rPr>
        <w:t xml:space="preserve">Всеобщую обязательность соблюдения прав человека. </w:t>
      </w:r>
    </w:p>
    <w:p w:rsidR="00F30003" w:rsidRDefault="00F30003">
      <w:pPr>
        <w:widowControl w:val="0"/>
        <w:spacing w:before="120"/>
        <w:ind w:firstLine="567"/>
        <w:jc w:val="both"/>
        <w:rPr>
          <w:color w:val="000000"/>
          <w:sz w:val="24"/>
          <w:szCs w:val="24"/>
        </w:rPr>
      </w:pPr>
      <w:r>
        <w:rPr>
          <w:color w:val="000000"/>
          <w:sz w:val="24"/>
          <w:szCs w:val="24"/>
        </w:rPr>
        <w:t xml:space="preserve">Конституционное требование правового характера законов. В контексте признания прав человека высшей ценностью это требование означает ограничение законодательной власти обязанностью признавать, соблюдать и защищать права человека и предполагает, что целью, смыслом и содержанием законодательства должна быть конкретизация прав человека. </w:t>
      </w:r>
    </w:p>
    <w:p w:rsidR="00F30003" w:rsidRDefault="00F30003">
      <w:pPr>
        <w:widowControl w:val="0"/>
        <w:spacing w:before="120"/>
        <w:ind w:firstLine="567"/>
        <w:jc w:val="both"/>
        <w:rPr>
          <w:color w:val="000000"/>
          <w:sz w:val="24"/>
          <w:szCs w:val="24"/>
        </w:rPr>
      </w:pPr>
      <w:r>
        <w:rPr>
          <w:color w:val="000000"/>
          <w:sz w:val="24"/>
          <w:szCs w:val="24"/>
        </w:rPr>
        <w:t>Таким образом, правовое государство мыслится как инструмент для эффективной реализации интересов личности. Цель правовой государственности – служение потребностям личности. Отсюда – приоритет личности в отношениях между личностью и государством.</w:t>
      </w:r>
    </w:p>
    <w:p w:rsidR="00F30003" w:rsidRDefault="00F30003">
      <w:pPr>
        <w:widowControl w:val="0"/>
        <w:spacing w:before="120"/>
        <w:ind w:firstLine="567"/>
        <w:jc w:val="both"/>
        <w:rPr>
          <w:color w:val="000000"/>
          <w:sz w:val="24"/>
          <w:szCs w:val="24"/>
        </w:rPr>
      </w:pPr>
      <w:r>
        <w:rPr>
          <w:color w:val="000000"/>
          <w:sz w:val="24"/>
          <w:szCs w:val="24"/>
        </w:rPr>
        <w:t>Однако, нужно отметить, что смысл существования правового не сводится только к защите человека от государственных притязаний. Принцип правового государства преследует двойную цель – в равной мере ограничивать и обеспечивать деятельность государства, чтобы таким образом гарантировать права и свободы человека.</w:t>
      </w:r>
    </w:p>
    <w:p w:rsidR="00F30003" w:rsidRDefault="00F30003">
      <w:pPr>
        <w:widowControl w:val="0"/>
        <w:spacing w:before="120"/>
        <w:ind w:firstLine="567"/>
        <w:jc w:val="both"/>
        <w:rPr>
          <w:color w:val="000000"/>
          <w:sz w:val="24"/>
          <w:szCs w:val="24"/>
        </w:rPr>
      </w:pPr>
      <w:r>
        <w:rPr>
          <w:color w:val="000000"/>
          <w:sz w:val="24"/>
          <w:szCs w:val="24"/>
        </w:rPr>
        <w:t>В результате правовое государство предстает как совокупность субъективных прав гражданина и объективного порядка государственной деятельности.</w:t>
      </w:r>
    </w:p>
    <w:p w:rsidR="00F30003" w:rsidRDefault="00F30003">
      <w:pPr>
        <w:widowControl w:val="0"/>
        <w:spacing w:before="120"/>
        <w:ind w:firstLine="567"/>
        <w:jc w:val="both"/>
        <w:rPr>
          <w:color w:val="000000"/>
          <w:sz w:val="24"/>
          <w:szCs w:val="24"/>
        </w:rPr>
      </w:pPr>
      <w:r>
        <w:rPr>
          <w:color w:val="000000"/>
          <w:sz w:val="24"/>
          <w:szCs w:val="24"/>
        </w:rPr>
        <w:t>По существу, первыми сознательными положениями конституции РФ является статья 2, провозглашающая человека, его права и свободы высшей ценностью государства, и устанавливающей его обязанностью признавать, соблюдать и защищать права и свободы человека и гражданина. Права человека признаются и гарантируются в РФ согласно общепризнанным принципам международного права. Хотя в РФ и существует довольно эффективная защита человека, граждане РФ не всегда безболезненно и в короткие сроки могут восстановить свои нарушенные права. Построение в России правового государства потребует еще много усилий и времени.</w:t>
      </w:r>
    </w:p>
    <w:p w:rsidR="00F30003" w:rsidRDefault="00F30003">
      <w:pPr>
        <w:widowControl w:val="0"/>
        <w:spacing w:before="120"/>
        <w:jc w:val="center"/>
        <w:rPr>
          <w:b/>
          <w:bCs/>
          <w:color w:val="000000"/>
          <w:sz w:val="28"/>
          <w:szCs w:val="28"/>
        </w:rPr>
      </w:pPr>
      <w:r>
        <w:rPr>
          <w:b/>
          <w:bCs/>
          <w:color w:val="000000"/>
          <w:sz w:val="28"/>
          <w:szCs w:val="28"/>
        </w:rPr>
        <w:t>Понятие и система основных прав человека в правовом государстве.</w:t>
      </w:r>
    </w:p>
    <w:p w:rsidR="00F30003" w:rsidRDefault="00F30003">
      <w:pPr>
        <w:widowControl w:val="0"/>
        <w:spacing w:before="120"/>
        <w:ind w:firstLine="567"/>
        <w:jc w:val="both"/>
        <w:rPr>
          <w:color w:val="000000"/>
          <w:sz w:val="24"/>
          <w:szCs w:val="24"/>
        </w:rPr>
      </w:pPr>
      <w:r>
        <w:rPr>
          <w:color w:val="000000"/>
          <w:sz w:val="24"/>
          <w:szCs w:val="24"/>
        </w:rPr>
        <w:t>Как известно Конституцией РФ Россия провозглашается правовым государством (ст. 2)</w:t>
      </w:r>
    </w:p>
    <w:p w:rsidR="00F30003" w:rsidRDefault="00F30003">
      <w:pPr>
        <w:widowControl w:val="0"/>
        <w:spacing w:before="120"/>
        <w:ind w:firstLine="567"/>
        <w:jc w:val="both"/>
        <w:rPr>
          <w:color w:val="000000"/>
          <w:sz w:val="24"/>
          <w:szCs w:val="24"/>
        </w:rPr>
      </w:pPr>
      <w:r>
        <w:rPr>
          <w:color w:val="000000"/>
          <w:sz w:val="24"/>
          <w:szCs w:val="24"/>
        </w:rPr>
        <w:t xml:space="preserve">Конституционные права – это юридически признанные возможности человека избирать меру и вид своего поведения, которые могут быть реализованы путем использования, соответствующей юридической обязанности со стороны государства в лице государственных органов, должностных лиц и других субъектов права. </w:t>
      </w:r>
    </w:p>
    <w:p w:rsidR="00F30003" w:rsidRDefault="00F30003">
      <w:pPr>
        <w:widowControl w:val="0"/>
        <w:spacing w:before="120"/>
        <w:ind w:firstLine="567"/>
        <w:jc w:val="both"/>
        <w:rPr>
          <w:color w:val="000000"/>
          <w:sz w:val="24"/>
          <w:szCs w:val="24"/>
        </w:rPr>
      </w:pPr>
      <w:r>
        <w:rPr>
          <w:color w:val="000000"/>
          <w:sz w:val="24"/>
          <w:szCs w:val="24"/>
        </w:rPr>
        <w:t>Конституционные свободы – это такие правомочия индивида, которые он может реализовать самостоятельно, не вступая в правоотношения с другими органами государства, должностными лицами и субъектами права.</w:t>
      </w:r>
    </w:p>
    <w:p w:rsidR="00F30003" w:rsidRDefault="00F30003">
      <w:pPr>
        <w:widowControl w:val="0"/>
        <w:spacing w:before="120"/>
        <w:ind w:firstLine="567"/>
        <w:jc w:val="both"/>
        <w:rPr>
          <w:color w:val="000000"/>
          <w:sz w:val="24"/>
          <w:szCs w:val="24"/>
        </w:rPr>
      </w:pPr>
      <w:r>
        <w:rPr>
          <w:color w:val="000000"/>
          <w:sz w:val="24"/>
          <w:szCs w:val="24"/>
        </w:rPr>
        <w:t>Права человека подразделяются на основные и иные. Основные права являются субъективными, фундаментальными (они отражены в ряде международных правовых актах).</w:t>
      </w:r>
    </w:p>
    <w:p w:rsidR="00F30003" w:rsidRDefault="00F30003">
      <w:pPr>
        <w:widowControl w:val="0"/>
        <w:spacing w:before="120"/>
        <w:ind w:firstLine="567"/>
        <w:jc w:val="both"/>
        <w:rPr>
          <w:color w:val="000000"/>
          <w:sz w:val="24"/>
          <w:szCs w:val="24"/>
        </w:rPr>
      </w:pPr>
      <w:r>
        <w:rPr>
          <w:color w:val="000000"/>
          <w:sz w:val="24"/>
          <w:szCs w:val="24"/>
        </w:rPr>
        <w:t>Основные права – права содержащиеся в конституции государства и международно – правовых документах по правам человека в частности в “Международном Биле о правах человека”, в “Европейской конвенции о защите прав человека и основных свобод, 1950г.”, “Европейской социальной хартии 1996 г”.</w:t>
      </w:r>
    </w:p>
    <w:p w:rsidR="00F30003" w:rsidRDefault="00F30003">
      <w:pPr>
        <w:widowControl w:val="0"/>
        <w:spacing w:before="120"/>
        <w:ind w:firstLine="567"/>
        <w:jc w:val="both"/>
        <w:rPr>
          <w:color w:val="000000"/>
          <w:sz w:val="24"/>
          <w:szCs w:val="24"/>
        </w:rPr>
      </w:pPr>
      <w:r>
        <w:rPr>
          <w:color w:val="000000"/>
          <w:sz w:val="24"/>
          <w:szCs w:val="24"/>
        </w:rPr>
        <w:t>Любое основное право человека должно быть признано каждым государством – участником, независимо от его конституционного закрепления.</w:t>
      </w:r>
    </w:p>
    <w:p w:rsidR="00F30003" w:rsidRDefault="00F30003">
      <w:pPr>
        <w:widowControl w:val="0"/>
        <w:spacing w:before="120"/>
        <w:ind w:firstLine="567"/>
        <w:jc w:val="both"/>
        <w:rPr>
          <w:color w:val="000000"/>
          <w:sz w:val="24"/>
          <w:szCs w:val="24"/>
        </w:rPr>
      </w:pPr>
      <w:r>
        <w:rPr>
          <w:color w:val="000000"/>
          <w:sz w:val="24"/>
          <w:szCs w:val="24"/>
        </w:rPr>
        <w:t>Приоритет международного права по отношению к внутригосударственному в области прав человека становится общепризнанным принципом международного сообщества. Он закреплен конституцией РФ.</w:t>
      </w:r>
    </w:p>
    <w:p w:rsidR="00F30003" w:rsidRDefault="00F30003">
      <w:pPr>
        <w:widowControl w:val="0"/>
        <w:spacing w:before="120"/>
        <w:ind w:firstLine="567"/>
        <w:jc w:val="both"/>
        <w:rPr>
          <w:color w:val="000000"/>
          <w:sz w:val="24"/>
          <w:szCs w:val="24"/>
        </w:rPr>
      </w:pPr>
      <w:r>
        <w:rPr>
          <w:color w:val="000000"/>
          <w:sz w:val="24"/>
          <w:szCs w:val="24"/>
        </w:rPr>
        <w:t>Выделение категории основных прав человека, отнюдь не означает отнесение “иных” прав к второсортным, менее значимым. Основные права и свободы составляют стержень правового статуса индивида, в них коренятся возможности для нормальной жизнедеятельности человека. Эти права очень важны для индивида его взаимодействия с другими людьми. Основным правом, например, является ст. 21 “Всеобщей декларации прав человека” – говорят, что каждый может принимать участие в управлении своей страной. Это основное право порождает иные права (на участие в самоуправлении, право выдвигать свою кандидатуру, своего кандидата во время избирательной компании). Поэтому основные, фундаментальные права зафиксированы в конституции государства, международно – правовых актах по правам человека, являющихся правовой базой для производственных, но не менее важных прав.</w:t>
      </w:r>
    </w:p>
    <w:p w:rsidR="00F30003" w:rsidRDefault="00F30003">
      <w:pPr>
        <w:widowControl w:val="0"/>
        <w:spacing w:before="120"/>
        <w:ind w:firstLine="567"/>
        <w:jc w:val="both"/>
        <w:rPr>
          <w:color w:val="000000"/>
          <w:sz w:val="24"/>
          <w:szCs w:val="24"/>
        </w:rPr>
      </w:pPr>
      <w:r>
        <w:rPr>
          <w:color w:val="000000"/>
          <w:sz w:val="24"/>
          <w:szCs w:val="24"/>
        </w:rPr>
        <w:t>Права человека и гражданина (естественные и неотчуждаемые) – это право в материальном смысле слова. Официальные акты (конституцию, законы) следует считать правовыми постольку, поскольку в них реализуются и конкретизируются права человека или же они не нарушают прав человека.</w:t>
      </w:r>
    </w:p>
    <w:p w:rsidR="00F30003" w:rsidRDefault="00F30003">
      <w:pPr>
        <w:widowControl w:val="0"/>
        <w:spacing w:before="120"/>
        <w:ind w:firstLine="567"/>
        <w:jc w:val="both"/>
        <w:rPr>
          <w:color w:val="000000"/>
          <w:sz w:val="24"/>
          <w:szCs w:val="24"/>
        </w:rPr>
      </w:pPr>
      <w:r>
        <w:rPr>
          <w:color w:val="000000"/>
          <w:sz w:val="24"/>
          <w:szCs w:val="24"/>
        </w:rPr>
        <w:t>Конституция признает права человека действующими непосредственно и определяющими правовое содержание официальных актов.</w:t>
      </w:r>
    </w:p>
    <w:p w:rsidR="00F30003" w:rsidRDefault="00F30003">
      <w:pPr>
        <w:widowControl w:val="0"/>
        <w:spacing w:before="120"/>
        <w:ind w:firstLine="567"/>
        <w:jc w:val="both"/>
        <w:rPr>
          <w:color w:val="000000"/>
          <w:sz w:val="24"/>
          <w:szCs w:val="24"/>
        </w:rPr>
      </w:pPr>
      <w:r>
        <w:rPr>
          <w:color w:val="000000"/>
          <w:sz w:val="24"/>
          <w:szCs w:val="24"/>
        </w:rPr>
        <w:t>Положения ст. 2 и ст. 18 Конституции РФ в позитивной форме содержат требование правового закона “Конституция косвенно закрепляет законодательное ограничение прав человека, но мотивом, не предусмотренным в части 3 ст. 55, запрещает предусматривать в Федеральном конституционном законе о чрезвычайном положении ограничения возможности пользоваться правами и свободами, перечисленными в ч. 3 ст. 56, что означает специальный запрет правонарушающего закона даже применительно к условиям чрезвычайного положения. Наконец, законы или их отдельные положения, признанные Конституционным Судом РФ – нарушающими права человека и, поэтому неконституционными утрачивают силу. (ч. 6 ст. 125 Конституции РФ)</w:t>
      </w:r>
    </w:p>
    <w:p w:rsidR="00F30003" w:rsidRDefault="00F30003">
      <w:pPr>
        <w:widowControl w:val="0"/>
        <w:spacing w:before="120"/>
        <w:ind w:firstLine="567"/>
        <w:jc w:val="both"/>
        <w:rPr>
          <w:color w:val="000000"/>
          <w:sz w:val="24"/>
          <w:szCs w:val="24"/>
        </w:rPr>
      </w:pPr>
      <w:r>
        <w:rPr>
          <w:color w:val="000000"/>
          <w:sz w:val="24"/>
          <w:szCs w:val="24"/>
        </w:rPr>
        <w:t>То, что права человека являются непосредственно действующими и обеспечиваются правосудием (ст. 18 Конституции РФ), предполагает право каждого обращаться за защитой своих прав и свобод в конкретный суд. Суд обязан не применять закон, который по его мнению нарушает права человека.</w:t>
      </w:r>
    </w:p>
    <w:p w:rsidR="00F30003" w:rsidRDefault="00F30003">
      <w:pPr>
        <w:widowControl w:val="0"/>
        <w:spacing w:before="120"/>
        <w:ind w:firstLine="567"/>
        <w:jc w:val="both"/>
        <w:rPr>
          <w:color w:val="000000"/>
          <w:sz w:val="24"/>
          <w:szCs w:val="24"/>
        </w:rPr>
      </w:pPr>
      <w:r>
        <w:rPr>
          <w:color w:val="000000"/>
          <w:sz w:val="24"/>
          <w:szCs w:val="24"/>
        </w:rPr>
        <w:t>В развитии положения ст. 18 Президент РФ как глава государства объявляется гарантом не просто Конституции, но и прав и свобод человека. (ч. 2 ст. 80)</w:t>
      </w:r>
    </w:p>
    <w:p w:rsidR="00F30003" w:rsidRDefault="00F30003">
      <w:pPr>
        <w:widowControl w:val="0"/>
        <w:spacing w:before="120"/>
        <w:ind w:firstLine="567"/>
        <w:jc w:val="both"/>
        <w:rPr>
          <w:color w:val="000000"/>
          <w:sz w:val="24"/>
          <w:szCs w:val="24"/>
        </w:rPr>
      </w:pPr>
      <w:r>
        <w:rPr>
          <w:color w:val="000000"/>
          <w:sz w:val="24"/>
          <w:szCs w:val="24"/>
        </w:rPr>
        <w:t>Теперь целесообразно будет перейти к классификации прав человека.</w:t>
      </w:r>
    </w:p>
    <w:p w:rsidR="00F30003" w:rsidRDefault="00F30003">
      <w:pPr>
        <w:widowControl w:val="0"/>
        <w:spacing w:before="120"/>
        <w:jc w:val="center"/>
        <w:rPr>
          <w:b/>
          <w:bCs/>
          <w:color w:val="000000"/>
          <w:sz w:val="28"/>
          <w:szCs w:val="28"/>
        </w:rPr>
      </w:pPr>
      <w:r>
        <w:rPr>
          <w:b/>
          <w:bCs/>
          <w:color w:val="000000"/>
          <w:sz w:val="28"/>
          <w:szCs w:val="28"/>
        </w:rPr>
        <w:t>I. Личные (гражданские) права и свободы.</w:t>
      </w:r>
    </w:p>
    <w:p w:rsidR="00F30003" w:rsidRDefault="00F30003">
      <w:pPr>
        <w:widowControl w:val="0"/>
        <w:spacing w:before="120"/>
        <w:ind w:firstLine="567"/>
        <w:jc w:val="both"/>
        <w:rPr>
          <w:color w:val="000000"/>
          <w:sz w:val="24"/>
          <w:szCs w:val="24"/>
        </w:rPr>
      </w:pPr>
      <w:r>
        <w:rPr>
          <w:color w:val="000000"/>
          <w:sz w:val="24"/>
          <w:szCs w:val="24"/>
        </w:rPr>
        <w:t>Они охватывают такие права и свободы лица, которые необходимы для охраны его жизни, свободы, достоинства как человеческой личности и другие естественные права, связанные с его индивидуальной, частной жизнью.</w:t>
      </w:r>
    </w:p>
    <w:p w:rsidR="00F30003" w:rsidRDefault="00F30003">
      <w:pPr>
        <w:widowControl w:val="0"/>
        <w:spacing w:before="120"/>
        <w:ind w:firstLine="567"/>
        <w:jc w:val="both"/>
        <w:rPr>
          <w:color w:val="000000"/>
          <w:sz w:val="24"/>
          <w:szCs w:val="24"/>
        </w:rPr>
      </w:pPr>
      <w:r>
        <w:rPr>
          <w:color w:val="000000"/>
          <w:sz w:val="24"/>
          <w:szCs w:val="24"/>
        </w:rPr>
        <w:t>Право на жизнь (ст. 20 Конституции РФ)</w:t>
      </w:r>
    </w:p>
    <w:p w:rsidR="00F30003" w:rsidRDefault="00F30003">
      <w:pPr>
        <w:widowControl w:val="0"/>
        <w:spacing w:before="120"/>
        <w:ind w:firstLine="567"/>
        <w:jc w:val="both"/>
        <w:rPr>
          <w:color w:val="000000"/>
          <w:sz w:val="24"/>
          <w:szCs w:val="24"/>
        </w:rPr>
      </w:pPr>
      <w:r>
        <w:rPr>
          <w:color w:val="000000"/>
          <w:sz w:val="24"/>
          <w:szCs w:val="24"/>
        </w:rPr>
        <w:t>Образует первооснову всех других прав и свобод, складывающихся в этой сфере. Оно представляет собой абсолютную ценность мировой цивилизации, ибо все остальные права утрачивают смысл и значение в случае человека, это фундаментальное право допустимо рассматривать в 2 аспектах: во – первых, как право личности, на свободу от любых незаконных посягательств на её жизнь как со стороны государства, так и со стороны частных лиц; во вторых, как право личности на свободное распоряжение своей жизнью. По – сути дела, все остальные права так или иначе объединяются вокруг этого стержневого права. Например, такие права – как право на социальное обеспечение, на охрану здоровья, на благосостояние окружающей среды.</w:t>
      </w:r>
    </w:p>
    <w:p w:rsidR="00F30003" w:rsidRDefault="00F30003">
      <w:pPr>
        <w:widowControl w:val="0"/>
        <w:spacing w:before="120"/>
        <w:ind w:firstLine="567"/>
        <w:jc w:val="both"/>
        <w:rPr>
          <w:color w:val="000000"/>
          <w:sz w:val="24"/>
          <w:szCs w:val="24"/>
        </w:rPr>
      </w:pPr>
      <w:r>
        <w:rPr>
          <w:color w:val="000000"/>
          <w:sz w:val="24"/>
          <w:szCs w:val="24"/>
        </w:rPr>
        <w:t>У нас в стране в Конституции 1993 г. оно закреплено впервые. В настоящее время очень остро стоит вопрос о смертной казни, она легализуется нашей Конституцией, но возможности её резко сужаются; только за особо тяжкие преступления.</w:t>
      </w:r>
    </w:p>
    <w:p w:rsidR="00F30003" w:rsidRDefault="00F30003">
      <w:pPr>
        <w:widowControl w:val="0"/>
        <w:spacing w:before="120"/>
        <w:ind w:firstLine="567"/>
        <w:jc w:val="both"/>
        <w:rPr>
          <w:color w:val="000000"/>
          <w:sz w:val="24"/>
          <w:szCs w:val="24"/>
        </w:rPr>
      </w:pPr>
      <w:r>
        <w:rPr>
          <w:color w:val="000000"/>
          <w:sz w:val="24"/>
          <w:szCs w:val="24"/>
        </w:rPr>
        <w:t>Право на достоинство.</w:t>
      </w:r>
    </w:p>
    <w:p w:rsidR="00F30003" w:rsidRDefault="00F30003">
      <w:pPr>
        <w:widowControl w:val="0"/>
        <w:spacing w:before="120"/>
        <w:ind w:firstLine="567"/>
        <w:jc w:val="both"/>
        <w:rPr>
          <w:color w:val="000000"/>
          <w:sz w:val="24"/>
          <w:szCs w:val="24"/>
        </w:rPr>
      </w:pPr>
      <w:r>
        <w:rPr>
          <w:color w:val="000000"/>
          <w:sz w:val="24"/>
          <w:szCs w:val="24"/>
        </w:rPr>
        <w:t>Является основной целью всех остальных прав человека. В этом смысле – достоинство человека – источник его прав и свобод. Разделы о правах и свободах человека во многих современных Конституциях открываются понятием “достоинство человека”. Достоинство – это признание обществом социальной ценности уникальности конкретного человека. В конституции РФ это ст. 21. Достоинство может быть нравственным, интеллектуальным. Никто не может быть подвергнут пыткам, жестокому обращению, или наказанию. Никто не может быть без добровольного согласия подвергнут медицинским и научным и другим опытам.</w:t>
      </w:r>
    </w:p>
    <w:p w:rsidR="00F30003" w:rsidRDefault="00F30003">
      <w:pPr>
        <w:widowControl w:val="0"/>
        <w:spacing w:before="120"/>
        <w:ind w:firstLine="567"/>
        <w:jc w:val="both"/>
        <w:rPr>
          <w:color w:val="000000"/>
          <w:sz w:val="24"/>
          <w:szCs w:val="24"/>
        </w:rPr>
      </w:pPr>
      <w:r>
        <w:rPr>
          <w:color w:val="000000"/>
          <w:sz w:val="24"/>
          <w:szCs w:val="24"/>
        </w:rPr>
        <w:t>Право на неприкосновенность личности.(ст.22 Конституции РФ)</w:t>
      </w:r>
    </w:p>
    <w:p w:rsidR="00F30003" w:rsidRDefault="00F30003">
      <w:pPr>
        <w:widowControl w:val="0"/>
        <w:spacing w:before="120"/>
        <w:ind w:firstLine="567"/>
        <w:jc w:val="both"/>
        <w:rPr>
          <w:color w:val="000000"/>
          <w:sz w:val="24"/>
          <w:szCs w:val="24"/>
        </w:rPr>
      </w:pPr>
      <w:r>
        <w:rPr>
          <w:color w:val="000000"/>
          <w:sz w:val="24"/>
          <w:szCs w:val="24"/>
        </w:rPr>
        <w:t>Лицо вправе совершать любые действия, не противоречащие закону, и при этом оно не должно подвергаться ограничением. Человек имеет право на физическую и духовную неприкосновенность. Арест, заключение под стражу допускается только по судебному решению, а без него не более 48 часов.</w:t>
      </w:r>
    </w:p>
    <w:p w:rsidR="00F30003" w:rsidRDefault="00F30003">
      <w:pPr>
        <w:widowControl w:val="0"/>
        <w:spacing w:before="120"/>
        <w:ind w:firstLine="567"/>
        <w:jc w:val="both"/>
        <w:rPr>
          <w:color w:val="000000"/>
          <w:sz w:val="24"/>
          <w:szCs w:val="24"/>
        </w:rPr>
      </w:pPr>
      <w:r>
        <w:rPr>
          <w:color w:val="000000"/>
          <w:sz w:val="24"/>
          <w:szCs w:val="24"/>
        </w:rPr>
        <w:t>Право на неприкосновенность частной жизни, личную, семейную тайну, защиту своей чести и доброго имени.</w:t>
      </w:r>
    </w:p>
    <w:p w:rsidR="00F30003" w:rsidRDefault="00F30003">
      <w:pPr>
        <w:widowControl w:val="0"/>
        <w:spacing w:before="120"/>
        <w:ind w:firstLine="567"/>
        <w:jc w:val="both"/>
        <w:rPr>
          <w:color w:val="000000"/>
          <w:sz w:val="24"/>
          <w:szCs w:val="24"/>
        </w:rPr>
      </w:pPr>
      <w:r>
        <w:rPr>
          <w:color w:val="000000"/>
          <w:sz w:val="24"/>
          <w:szCs w:val="24"/>
        </w:rPr>
        <w:t>Каждый человек имеет право знать какая информация о нём и его жизни имеется в органах государства и контролировать эту информацию. Для сбора информации о частной жизни лица нужно его согласие, так как вполне возможно злоупотребление владения данной информацией. Это правило распространяется на всех. Каждый человек так же вправе выбирать себе круг знакомых, определить характер и меру общения с ними, граждане имеют право на тайну переписки, телефонных разговоров, почтовых, телеграфных и иных сообщений на учреждения возлагается обязанность хранить эту тайну. Ограничения этого права допускается только по решению суда. Для защиты доброго имени установлен судебный порядок, включая право на возмещение морального вреда.</w:t>
      </w:r>
    </w:p>
    <w:p w:rsidR="00F30003" w:rsidRDefault="00F30003">
      <w:pPr>
        <w:widowControl w:val="0"/>
        <w:spacing w:before="120"/>
        <w:ind w:firstLine="567"/>
        <w:jc w:val="both"/>
        <w:rPr>
          <w:color w:val="000000"/>
          <w:sz w:val="24"/>
          <w:szCs w:val="24"/>
        </w:rPr>
      </w:pPr>
      <w:r>
        <w:rPr>
          <w:color w:val="000000"/>
          <w:sz w:val="24"/>
          <w:szCs w:val="24"/>
        </w:rPr>
        <w:t>Право на неприкосновенность жилища (ст. 25)</w:t>
      </w:r>
    </w:p>
    <w:p w:rsidR="00F30003" w:rsidRDefault="00F30003">
      <w:pPr>
        <w:widowControl w:val="0"/>
        <w:spacing w:before="120"/>
        <w:ind w:firstLine="567"/>
        <w:jc w:val="both"/>
        <w:rPr>
          <w:color w:val="000000"/>
          <w:sz w:val="24"/>
          <w:szCs w:val="24"/>
        </w:rPr>
      </w:pPr>
      <w:r>
        <w:rPr>
          <w:color w:val="000000"/>
          <w:sz w:val="24"/>
          <w:szCs w:val="24"/>
        </w:rPr>
        <w:t>Доступ в жилище посторонних лиц возможен лишь при ясно выраженном согласии проживающих в нем граждан, поскольку каждый человек имеет право на уединение в занимаемом им помещении. Кроме того, там могут находится личные бумаги, вещи,то что может быть связано с оглаской частной жизни человека. Лицо полагающее, что должностные лица, или государственные органы, или юридические лица, или граждане нарушили его право на неприкосновенность жилища, вправе обжаловать их действия. При этом пострадавший может требовать возмещение ущерба, причиненного жизни незаконными действиями.</w:t>
      </w:r>
    </w:p>
    <w:p w:rsidR="00F30003" w:rsidRDefault="00F30003">
      <w:pPr>
        <w:widowControl w:val="0"/>
        <w:spacing w:before="120"/>
        <w:ind w:firstLine="567"/>
        <w:jc w:val="both"/>
        <w:rPr>
          <w:color w:val="000000"/>
          <w:sz w:val="24"/>
          <w:szCs w:val="24"/>
        </w:rPr>
      </w:pPr>
      <w:r>
        <w:rPr>
          <w:color w:val="000000"/>
          <w:sz w:val="24"/>
          <w:szCs w:val="24"/>
        </w:rPr>
        <w:t>Есть ограничение этого права, допускающие вход в помещение.</w:t>
      </w:r>
    </w:p>
    <w:p w:rsidR="00F30003" w:rsidRDefault="00F30003">
      <w:pPr>
        <w:widowControl w:val="0"/>
        <w:spacing w:before="120"/>
        <w:ind w:firstLine="567"/>
        <w:jc w:val="both"/>
        <w:rPr>
          <w:color w:val="000000"/>
          <w:sz w:val="24"/>
          <w:szCs w:val="24"/>
        </w:rPr>
      </w:pPr>
      <w:r>
        <w:rPr>
          <w:color w:val="000000"/>
          <w:sz w:val="24"/>
          <w:szCs w:val="24"/>
        </w:rPr>
        <w:t>I) если имеется санкция прокурора или постановление суда о разрешении провести оперативно – следственные действия.</w:t>
      </w:r>
    </w:p>
    <w:p w:rsidR="00F30003" w:rsidRDefault="00F30003">
      <w:pPr>
        <w:widowControl w:val="0"/>
        <w:spacing w:before="120"/>
        <w:ind w:firstLine="567"/>
        <w:jc w:val="both"/>
        <w:rPr>
          <w:color w:val="000000"/>
          <w:sz w:val="24"/>
          <w:szCs w:val="24"/>
        </w:rPr>
      </w:pPr>
      <w:r>
        <w:rPr>
          <w:color w:val="000000"/>
          <w:sz w:val="24"/>
          <w:szCs w:val="24"/>
        </w:rPr>
        <w:t>II) налоговой полиции, если помещение используется для предпринимательской деятельности.</w:t>
      </w:r>
    </w:p>
    <w:p w:rsidR="00F30003" w:rsidRDefault="00F30003">
      <w:pPr>
        <w:widowControl w:val="0"/>
        <w:spacing w:before="120"/>
        <w:ind w:firstLine="567"/>
        <w:jc w:val="both"/>
        <w:rPr>
          <w:color w:val="000000"/>
          <w:sz w:val="24"/>
          <w:szCs w:val="24"/>
        </w:rPr>
      </w:pPr>
      <w:r>
        <w:rPr>
          <w:color w:val="000000"/>
          <w:sz w:val="24"/>
          <w:szCs w:val="24"/>
        </w:rPr>
        <w:t>III) работникам милиции при наличии достаточных оснований полагать, что там совершаются или совершено преступление или произошел несчастный случай.</w:t>
      </w:r>
    </w:p>
    <w:p w:rsidR="00F30003" w:rsidRDefault="00F30003">
      <w:pPr>
        <w:widowControl w:val="0"/>
        <w:spacing w:before="120"/>
        <w:ind w:firstLine="567"/>
        <w:jc w:val="both"/>
        <w:rPr>
          <w:color w:val="000000"/>
          <w:sz w:val="24"/>
          <w:szCs w:val="24"/>
        </w:rPr>
      </w:pPr>
      <w:r>
        <w:rPr>
          <w:color w:val="000000"/>
          <w:sz w:val="24"/>
          <w:szCs w:val="24"/>
        </w:rPr>
        <w:t>IV) судебному исполнителю для наложения ареста на имущество или для выселения проживающих в силу судебного решения.</w:t>
      </w:r>
    </w:p>
    <w:p w:rsidR="00F30003" w:rsidRDefault="00F30003">
      <w:pPr>
        <w:widowControl w:val="0"/>
        <w:spacing w:before="120"/>
        <w:ind w:firstLine="567"/>
        <w:jc w:val="both"/>
        <w:rPr>
          <w:color w:val="000000"/>
          <w:sz w:val="24"/>
          <w:szCs w:val="24"/>
        </w:rPr>
      </w:pPr>
      <w:r>
        <w:rPr>
          <w:color w:val="000000"/>
          <w:sz w:val="24"/>
          <w:szCs w:val="24"/>
        </w:rPr>
        <w:t>Право свободно передвигаться, выбирать местопребывания и местожительства (ст. 27 )</w:t>
      </w:r>
    </w:p>
    <w:p w:rsidR="00F30003" w:rsidRDefault="00F30003">
      <w:pPr>
        <w:widowControl w:val="0"/>
        <w:spacing w:before="120"/>
        <w:ind w:firstLine="567"/>
        <w:jc w:val="both"/>
        <w:rPr>
          <w:color w:val="000000"/>
          <w:sz w:val="24"/>
          <w:szCs w:val="24"/>
        </w:rPr>
      </w:pPr>
      <w:r>
        <w:rPr>
          <w:color w:val="000000"/>
          <w:sz w:val="24"/>
          <w:szCs w:val="24"/>
        </w:rPr>
        <w:t>Свобода касается возможности передвижения лица как внутри страны, так и его права покидать свою страну и возвращаться прибыв на новое место жительство, гражданин в течении 7 дней должен милиции зарегистрироваться, предъявив паспорт и документ, являющийся основанием для вселения (ордер, договор). Выезд за рубеж осуществляется по заграничным паспортам. Ограничение его на выдачу установлены законом и в частности, отказ может быть получен по причине владения человеком сведениями, составляющими государственную тайну.</w:t>
      </w:r>
    </w:p>
    <w:p w:rsidR="00F30003" w:rsidRDefault="00F30003">
      <w:pPr>
        <w:widowControl w:val="0"/>
        <w:spacing w:before="120"/>
        <w:ind w:firstLine="567"/>
        <w:jc w:val="both"/>
        <w:rPr>
          <w:color w:val="000000"/>
          <w:sz w:val="24"/>
          <w:szCs w:val="24"/>
        </w:rPr>
      </w:pPr>
      <w:r>
        <w:rPr>
          <w:color w:val="000000"/>
          <w:sz w:val="24"/>
          <w:szCs w:val="24"/>
        </w:rPr>
        <w:t>7) Свобода совести, вероисповедания (ст. 28)</w:t>
      </w:r>
    </w:p>
    <w:p w:rsidR="00F30003" w:rsidRDefault="00F30003">
      <w:pPr>
        <w:widowControl w:val="0"/>
        <w:spacing w:before="120"/>
        <w:ind w:firstLine="567"/>
        <w:jc w:val="both"/>
        <w:rPr>
          <w:color w:val="000000"/>
          <w:sz w:val="24"/>
          <w:szCs w:val="24"/>
        </w:rPr>
      </w:pPr>
      <w:r>
        <w:rPr>
          <w:color w:val="000000"/>
          <w:sz w:val="24"/>
          <w:szCs w:val="24"/>
        </w:rPr>
        <w:t>Означает, что каждый может свободно действовать в соответствии со своими убеждениями. Он вправе выступать в существующие религиозные и иные убеждения, действовать в соответствии с ними, наличие религиозных убеждений запрещено фиксировать в официальных анкетах. Государство не вмешивается в вопросы определения человеком своего отношения к религии.</w:t>
      </w:r>
    </w:p>
    <w:p w:rsidR="00F30003" w:rsidRDefault="00F30003">
      <w:pPr>
        <w:widowControl w:val="0"/>
        <w:spacing w:before="120"/>
        <w:ind w:firstLine="567"/>
        <w:jc w:val="both"/>
        <w:rPr>
          <w:color w:val="000000"/>
          <w:sz w:val="24"/>
          <w:szCs w:val="24"/>
        </w:rPr>
      </w:pPr>
      <w:r>
        <w:rPr>
          <w:color w:val="000000"/>
          <w:sz w:val="24"/>
          <w:szCs w:val="24"/>
        </w:rPr>
        <w:t>8.) Свобода мысли и слова (ст. 29)</w:t>
      </w:r>
    </w:p>
    <w:p w:rsidR="00F30003" w:rsidRDefault="00F30003">
      <w:pPr>
        <w:widowControl w:val="0"/>
        <w:spacing w:before="120"/>
        <w:ind w:firstLine="567"/>
        <w:jc w:val="both"/>
        <w:rPr>
          <w:color w:val="000000"/>
          <w:sz w:val="24"/>
          <w:szCs w:val="24"/>
        </w:rPr>
      </w:pPr>
      <w:r>
        <w:rPr>
          <w:color w:val="000000"/>
          <w:sz w:val="24"/>
          <w:szCs w:val="24"/>
        </w:rPr>
        <w:t>Статья провозглашает и гарантирует духовную, творческую свободу – свободу идей, мнений, убеждений. Мысли человека, его убеждения, мнения относятся к сфере его внутренней жизни, в которую без его согласия никто не может вторгаться. Конституция, признавая эту свободу, устанавливает, что никто не может быть принужден к выражению своих мнений и убеждений и отказу от них. Инакомыслие, т.е. мысли и мнения, идущие в разрез с господствующей идеологией, не наказывается. Цензура запрещена.</w:t>
      </w:r>
    </w:p>
    <w:p w:rsidR="00F30003" w:rsidRDefault="00F30003">
      <w:pPr>
        <w:widowControl w:val="0"/>
        <w:spacing w:before="120"/>
        <w:ind w:firstLine="567"/>
        <w:jc w:val="both"/>
        <w:rPr>
          <w:color w:val="000000"/>
          <w:sz w:val="24"/>
          <w:szCs w:val="24"/>
        </w:rPr>
      </w:pPr>
      <w:r>
        <w:rPr>
          <w:color w:val="000000"/>
          <w:sz w:val="24"/>
          <w:szCs w:val="24"/>
        </w:rPr>
        <w:t>9) Право на информацию. (ст. 29)</w:t>
      </w:r>
    </w:p>
    <w:p w:rsidR="00F30003" w:rsidRDefault="00F30003">
      <w:pPr>
        <w:widowControl w:val="0"/>
        <w:spacing w:before="120"/>
        <w:ind w:firstLine="567"/>
        <w:jc w:val="both"/>
        <w:rPr>
          <w:color w:val="000000"/>
          <w:sz w:val="24"/>
          <w:szCs w:val="24"/>
        </w:rPr>
      </w:pPr>
      <w:r>
        <w:rPr>
          <w:color w:val="000000"/>
          <w:sz w:val="24"/>
          <w:szCs w:val="24"/>
        </w:rPr>
        <w:t>Предполагает обязанность органов власти и местного самоуправления обеспечить каждому возможность ознакомления с документами, материалами, непосредственно затрагивающими его права и свободу, если иное не предусмотрено законом (государственная тайна).</w:t>
      </w:r>
    </w:p>
    <w:p w:rsidR="00F30003" w:rsidRDefault="00F30003">
      <w:pPr>
        <w:widowControl w:val="0"/>
        <w:spacing w:before="120"/>
        <w:jc w:val="center"/>
        <w:rPr>
          <w:b/>
          <w:bCs/>
          <w:color w:val="000000"/>
          <w:sz w:val="28"/>
          <w:szCs w:val="28"/>
        </w:rPr>
      </w:pPr>
      <w:r>
        <w:rPr>
          <w:b/>
          <w:bCs/>
          <w:color w:val="000000"/>
          <w:sz w:val="28"/>
          <w:szCs w:val="28"/>
        </w:rPr>
        <w:t>II .Политические права и свободы.</w:t>
      </w:r>
    </w:p>
    <w:p w:rsidR="00F30003" w:rsidRDefault="00F30003">
      <w:pPr>
        <w:widowControl w:val="0"/>
        <w:spacing w:before="120"/>
        <w:ind w:firstLine="567"/>
        <w:jc w:val="both"/>
        <w:rPr>
          <w:color w:val="000000"/>
          <w:sz w:val="24"/>
          <w:szCs w:val="24"/>
        </w:rPr>
      </w:pPr>
      <w:r>
        <w:rPr>
          <w:color w:val="000000"/>
          <w:sz w:val="24"/>
          <w:szCs w:val="24"/>
        </w:rPr>
        <w:t>В отличие от личных прав, которые принадлежат каждому от рождения, политические права связаны с обладанием гражданством, т.е. политико – правовой связью человека с определенным государством, в частности с Россией. Они в принципе не отчуждаемы (правда, имеются исключения) и естественны так же, как естественно право народа и, следовательно, каждого гражданина в демократическом обществе, быть носителем суверенитета. Политические права выражают свободу граждан формировать органы государственной власти и самоуправления и участвовать в их деятельности. Наиболее важным из этих прав являются следующие:</w:t>
      </w:r>
    </w:p>
    <w:p w:rsidR="00F30003" w:rsidRDefault="00F30003">
      <w:pPr>
        <w:widowControl w:val="0"/>
        <w:spacing w:before="120"/>
        <w:ind w:firstLine="567"/>
        <w:jc w:val="both"/>
        <w:rPr>
          <w:color w:val="000000"/>
          <w:sz w:val="24"/>
          <w:szCs w:val="24"/>
        </w:rPr>
      </w:pPr>
      <w:r>
        <w:rPr>
          <w:color w:val="000000"/>
          <w:sz w:val="24"/>
          <w:szCs w:val="24"/>
        </w:rPr>
        <w:t>Право на участие в управлении делами государства (ст. 32)</w:t>
      </w:r>
    </w:p>
    <w:p w:rsidR="00F30003" w:rsidRDefault="00F30003">
      <w:pPr>
        <w:widowControl w:val="0"/>
        <w:spacing w:before="120"/>
        <w:ind w:firstLine="567"/>
        <w:jc w:val="both"/>
        <w:rPr>
          <w:color w:val="000000"/>
          <w:sz w:val="24"/>
          <w:szCs w:val="24"/>
        </w:rPr>
      </w:pPr>
      <w:r>
        <w:rPr>
          <w:color w:val="000000"/>
          <w:sz w:val="24"/>
          <w:szCs w:val="24"/>
        </w:rPr>
        <w:t>Осуществление этого права может выражаться в различных формах: непосредственно или через своих представителей.</w:t>
      </w:r>
    </w:p>
    <w:p w:rsidR="00F30003" w:rsidRDefault="00F30003">
      <w:pPr>
        <w:widowControl w:val="0"/>
        <w:spacing w:before="120"/>
        <w:ind w:firstLine="567"/>
        <w:jc w:val="both"/>
        <w:rPr>
          <w:color w:val="000000"/>
          <w:sz w:val="24"/>
          <w:szCs w:val="24"/>
        </w:rPr>
      </w:pPr>
      <w:r>
        <w:rPr>
          <w:color w:val="000000"/>
          <w:sz w:val="24"/>
          <w:szCs w:val="24"/>
        </w:rPr>
        <w:t>В этой же статье перечислен ряд прав, конкретизирующих указанное выше. К ним относятся: право граждан избирать своих представителей в органы государственной власти и право быть избранным в эти органы, право участвовать в референдуме. Право избирать заключает в себе возможность принимать решение по формированию указанных органов, должностных лиц и граждан. Отдавая предпочтение программе той или иной партии, независимому кандидату, избиратели определяют направленности высших должностных лиц право быть избранным означает возможность осуществлять политическую деятельность в составе органов государственной власти. Оно связано с обладанием личностью кандидата определенными профессиональными и моральными достоинствами признанными избирателями. Каждый гражданин имеет право равного доступа к государственной службе без каких – либо ограничений. Важны лишь способности и профессиональная подготовка. Граждане имеют право участвовать в отправлении правосудия (быть судьёй, присяжным заседателем, и, наконец, конституционно закреплено право обращаться лично, а также направлять индивидуальные и коллективные обращения в государственные органы, органы местного самоуправления).</w:t>
      </w:r>
    </w:p>
    <w:p w:rsidR="00F30003" w:rsidRDefault="00F30003">
      <w:pPr>
        <w:widowControl w:val="0"/>
        <w:spacing w:before="120"/>
        <w:ind w:firstLine="567"/>
        <w:jc w:val="both"/>
        <w:rPr>
          <w:color w:val="000000"/>
          <w:sz w:val="24"/>
          <w:szCs w:val="24"/>
        </w:rPr>
      </w:pPr>
      <w:r>
        <w:rPr>
          <w:color w:val="000000"/>
          <w:sz w:val="24"/>
          <w:szCs w:val="24"/>
        </w:rPr>
        <w:t>Право на объединение (ст. 30)</w:t>
      </w:r>
    </w:p>
    <w:p w:rsidR="00F30003" w:rsidRDefault="00F30003">
      <w:pPr>
        <w:widowControl w:val="0"/>
        <w:spacing w:before="120"/>
        <w:ind w:firstLine="567"/>
        <w:jc w:val="both"/>
        <w:rPr>
          <w:color w:val="000000"/>
          <w:sz w:val="24"/>
          <w:szCs w:val="24"/>
        </w:rPr>
      </w:pPr>
      <w:r>
        <w:rPr>
          <w:color w:val="000000"/>
          <w:sz w:val="24"/>
          <w:szCs w:val="24"/>
        </w:rPr>
        <w:t>Речь идет о создании и участии в профсоюзах, политических партиях и других общественных организациях. Это право дает гражданам возможность объединять усилия для организованной общественной деятельности. Общественные объединения позволяют выразить интересы общественных слоев и довести их до сведения органов власти, а так же позволяют удовлетворить различные потребности. Вступление в общественное объединение – дело добровольное, но вступив в него, гражданин обладает всеми правами и несет обязанности, предусмотренные в уставе этого объединения, можно быть участником, нескольких объединений. Общественными объединениями обеспечиваются возможности участия в выработке решений органов власти, они могут выступать с инициативами защищать интересы своих членов. Наиболее значимой формой влияния общественных объединений является их участие в избирательных кампаниях.</w:t>
      </w:r>
    </w:p>
    <w:p w:rsidR="00F30003" w:rsidRDefault="00F30003">
      <w:pPr>
        <w:widowControl w:val="0"/>
        <w:spacing w:before="120"/>
        <w:ind w:firstLine="567"/>
        <w:jc w:val="both"/>
        <w:rPr>
          <w:color w:val="000000"/>
          <w:sz w:val="24"/>
          <w:szCs w:val="24"/>
        </w:rPr>
      </w:pPr>
      <w:r>
        <w:rPr>
          <w:color w:val="000000"/>
          <w:sz w:val="24"/>
          <w:szCs w:val="24"/>
        </w:rPr>
        <w:t>Право на митинги, демонстрации, шествия, пикетирования (ст. 31)</w:t>
      </w:r>
    </w:p>
    <w:p w:rsidR="00F30003" w:rsidRDefault="00F30003">
      <w:pPr>
        <w:widowControl w:val="0"/>
        <w:spacing w:before="120"/>
        <w:ind w:firstLine="567"/>
        <w:jc w:val="both"/>
        <w:rPr>
          <w:color w:val="000000"/>
          <w:sz w:val="24"/>
          <w:szCs w:val="24"/>
        </w:rPr>
      </w:pPr>
      <w:r>
        <w:rPr>
          <w:color w:val="000000"/>
          <w:sz w:val="24"/>
          <w:szCs w:val="24"/>
        </w:rPr>
        <w:t>Мирные публичные мероприятия и встречи позволяют публично выразить требования и интересы граждан, воспользоваться свободой мысли и слова. Использование этого права не подлежит никаким ограничениям, помимо тех, которые устанавливаются законом в интересах государственной и общественной безопасности, общественного порядка, охраны здоровья, нравственности населения и защиты прав и свобод других лиц. Собираться можно, лишь уведомив предварительно соответствующие органы исполнительной власти. Проводить мероприятия можно только без оружия. Запрещается использовать это право для насильственного изменения конституционного строя, разжигания расовой, национальной, классовой, религиозной ненависти, пропаганды насилия и войны.</w:t>
      </w:r>
    </w:p>
    <w:p w:rsidR="00F30003" w:rsidRDefault="00F30003">
      <w:pPr>
        <w:widowControl w:val="0"/>
        <w:spacing w:before="120"/>
        <w:jc w:val="center"/>
        <w:rPr>
          <w:b/>
          <w:bCs/>
          <w:color w:val="000000"/>
          <w:sz w:val="28"/>
          <w:szCs w:val="28"/>
        </w:rPr>
      </w:pPr>
      <w:r>
        <w:rPr>
          <w:b/>
          <w:bCs/>
          <w:color w:val="000000"/>
          <w:sz w:val="28"/>
          <w:szCs w:val="28"/>
        </w:rPr>
        <w:t>III Экономические права и свободы.</w:t>
      </w:r>
    </w:p>
    <w:p w:rsidR="00F30003" w:rsidRDefault="00F30003">
      <w:pPr>
        <w:widowControl w:val="0"/>
        <w:spacing w:before="120"/>
        <w:ind w:firstLine="567"/>
        <w:jc w:val="both"/>
        <w:rPr>
          <w:color w:val="000000"/>
          <w:sz w:val="24"/>
          <w:szCs w:val="24"/>
        </w:rPr>
      </w:pPr>
      <w:r>
        <w:rPr>
          <w:color w:val="000000"/>
          <w:sz w:val="24"/>
          <w:szCs w:val="24"/>
        </w:rPr>
        <w:t>Они в своей основе связаны с правом собственности, охватывают свободу человеческой деятельности в сфере производства, обмена, распределения товаров и услуг.</w:t>
      </w:r>
    </w:p>
    <w:p w:rsidR="00F30003" w:rsidRDefault="00F30003">
      <w:pPr>
        <w:widowControl w:val="0"/>
        <w:spacing w:before="120"/>
        <w:ind w:firstLine="567"/>
        <w:jc w:val="both"/>
        <w:rPr>
          <w:color w:val="000000"/>
          <w:sz w:val="24"/>
          <w:szCs w:val="24"/>
        </w:rPr>
      </w:pPr>
      <w:r>
        <w:rPr>
          <w:color w:val="000000"/>
          <w:sz w:val="24"/>
          <w:szCs w:val="24"/>
        </w:rPr>
        <w:t>Право на предпринимательскую деятельность (ст. 34)</w:t>
      </w:r>
    </w:p>
    <w:p w:rsidR="00F30003" w:rsidRDefault="00F30003">
      <w:pPr>
        <w:widowControl w:val="0"/>
        <w:spacing w:before="120"/>
        <w:ind w:firstLine="567"/>
        <w:jc w:val="both"/>
        <w:rPr>
          <w:color w:val="000000"/>
          <w:sz w:val="24"/>
          <w:szCs w:val="24"/>
        </w:rPr>
      </w:pPr>
      <w:r>
        <w:rPr>
          <w:color w:val="000000"/>
          <w:sz w:val="24"/>
          <w:szCs w:val="24"/>
        </w:rPr>
        <w:t>В конституции 1993 г. это право закреплено впервые. Переход к рынку невозможен без развития конкуренции и ограничения монополистической деятельности.</w:t>
      </w:r>
    </w:p>
    <w:p w:rsidR="00F30003" w:rsidRDefault="00F30003">
      <w:pPr>
        <w:widowControl w:val="0"/>
        <w:spacing w:before="120"/>
        <w:ind w:firstLine="567"/>
        <w:jc w:val="both"/>
        <w:rPr>
          <w:color w:val="000000"/>
          <w:sz w:val="24"/>
          <w:szCs w:val="24"/>
        </w:rPr>
      </w:pPr>
      <w:r>
        <w:rPr>
          <w:color w:val="000000"/>
          <w:sz w:val="24"/>
          <w:szCs w:val="24"/>
        </w:rPr>
        <w:t>2) Право на частную собственность (ст. 35)</w:t>
      </w:r>
    </w:p>
    <w:p w:rsidR="00F30003" w:rsidRDefault="00F30003">
      <w:pPr>
        <w:widowControl w:val="0"/>
        <w:spacing w:before="120"/>
        <w:ind w:firstLine="567"/>
        <w:jc w:val="both"/>
        <w:rPr>
          <w:color w:val="000000"/>
          <w:sz w:val="24"/>
          <w:szCs w:val="24"/>
        </w:rPr>
      </w:pPr>
      <w:r>
        <w:rPr>
          <w:color w:val="000000"/>
          <w:sz w:val="24"/>
          <w:szCs w:val="24"/>
        </w:rPr>
        <w:t>Для всех цивилизованных стран это право является естественным с XVII – XVIII в.в. для нас это новое право.</w:t>
      </w:r>
    </w:p>
    <w:p w:rsidR="00F30003" w:rsidRDefault="00F30003">
      <w:pPr>
        <w:widowControl w:val="0"/>
        <w:spacing w:before="120"/>
        <w:ind w:firstLine="567"/>
        <w:jc w:val="both"/>
        <w:rPr>
          <w:color w:val="000000"/>
          <w:sz w:val="24"/>
          <w:szCs w:val="24"/>
        </w:rPr>
      </w:pPr>
      <w:r>
        <w:rPr>
          <w:color w:val="000000"/>
          <w:sz w:val="24"/>
          <w:szCs w:val="24"/>
        </w:rPr>
        <w:t>Ранее за гражданином признавалось лишь право на личную собственность (трудовые доходы, дом, подсобное домашнее хозяйство и т.д.). Право частной собственности лежит в основе предпринимательской деятельности и предполагает право индивида самому создавать хозяйственные предприятия. Частной собственностью являются и предприятия, созданные группой лиц, получившей статус юридического лица, каждый может иметь на праве частной собственности любое имущество движимое и недвижимое относящееся к средствам производства и предметам потребления. Никто не может быть лишен своего имущества, иначе как по решению суда.</w:t>
      </w:r>
    </w:p>
    <w:p w:rsidR="00F30003" w:rsidRDefault="00F30003">
      <w:pPr>
        <w:widowControl w:val="0"/>
        <w:spacing w:before="120"/>
        <w:ind w:firstLine="567"/>
        <w:jc w:val="both"/>
        <w:rPr>
          <w:color w:val="000000"/>
          <w:sz w:val="24"/>
          <w:szCs w:val="24"/>
        </w:rPr>
      </w:pPr>
      <w:r>
        <w:rPr>
          <w:color w:val="000000"/>
          <w:sz w:val="24"/>
          <w:szCs w:val="24"/>
        </w:rPr>
        <w:t>3) Право частной собственности на землю (ст. 36)</w:t>
      </w:r>
    </w:p>
    <w:p w:rsidR="00F30003" w:rsidRDefault="00F30003">
      <w:pPr>
        <w:widowControl w:val="0"/>
        <w:spacing w:before="120"/>
        <w:ind w:firstLine="567"/>
        <w:jc w:val="both"/>
        <w:rPr>
          <w:color w:val="000000"/>
          <w:sz w:val="24"/>
          <w:szCs w:val="24"/>
        </w:rPr>
      </w:pPr>
      <w:r>
        <w:rPr>
          <w:color w:val="000000"/>
          <w:sz w:val="24"/>
          <w:szCs w:val="24"/>
        </w:rPr>
        <w:t>В конституции РФ, не устанавливается каких – либо предварительных условий приобретения права частной собственности на землю. Теперь нельзя возникновение этого права ставить в зависимость от того, приобретается ли земля для сельскохозяйственных нужд или нет.</w:t>
      </w:r>
    </w:p>
    <w:p w:rsidR="00F30003" w:rsidRDefault="00F30003">
      <w:pPr>
        <w:widowControl w:val="0"/>
        <w:spacing w:before="120"/>
        <w:jc w:val="center"/>
        <w:rPr>
          <w:b/>
          <w:bCs/>
          <w:color w:val="000000"/>
          <w:sz w:val="28"/>
          <w:szCs w:val="28"/>
        </w:rPr>
      </w:pPr>
      <w:r>
        <w:rPr>
          <w:b/>
          <w:bCs/>
          <w:color w:val="000000"/>
          <w:sz w:val="28"/>
          <w:szCs w:val="28"/>
        </w:rPr>
        <w:t>IV. Социальные права</w:t>
      </w:r>
    </w:p>
    <w:p w:rsidR="00F30003" w:rsidRDefault="00F30003">
      <w:pPr>
        <w:widowControl w:val="0"/>
        <w:spacing w:before="120"/>
        <w:ind w:firstLine="567"/>
        <w:jc w:val="both"/>
        <w:rPr>
          <w:color w:val="000000"/>
          <w:sz w:val="24"/>
          <w:szCs w:val="24"/>
        </w:rPr>
      </w:pPr>
      <w:r>
        <w:rPr>
          <w:color w:val="000000"/>
          <w:sz w:val="24"/>
          <w:szCs w:val="24"/>
        </w:rPr>
        <w:t>Они сформировались позже других – в течение XX в., и затрагивают область наёмного труда. К ним можно отнести такие, как</w:t>
      </w:r>
    </w:p>
    <w:p w:rsidR="00F30003" w:rsidRDefault="00F30003">
      <w:pPr>
        <w:widowControl w:val="0"/>
        <w:spacing w:before="120"/>
        <w:ind w:firstLine="567"/>
        <w:jc w:val="both"/>
        <w:rPr>
          <w:color w:val="000000"/>
          <w:sz w:val="24"/>
          <w:szCs w:val="24"/>
        </w:rPr>
      </w:pPr>
      <w:r>
        <w:rPr>
          <w:color w:val="000000"/>
          <w:sz w:val="24"/>
          <w:szCs w:val="24"/>
        </w:rPr>
        <w:t>Право на труд (с. 37)</w:t>
      </w:r>
    </w:p>
    <w:p w:rsidR="00F30003" w:rsidRDefault="00F30003">
      <w:pPr>
        <w:widowControl w:val="0"/>
        <w:spacing w:before="120"/>
        <w:ind w:firstLine="567"/>
        <w:jc w:val="both"/>
        <w:rPr>
          <w:color w:val="000000"/>
          <w:sz w:val="24"/>
          <w:szCs w:val="24"/>
        </w:rPr>
      </w:pPr>
      <w:r>
        <w:rPr>
          <w:color w:val="000000"/>
          <w:sz w:val="24"/>
          <w:szCs w:val="24"/>
        </w:rPr>
        <w:t>Это довольно многогранное право, включающее в себя следующие элементы:</w:t>
      </w:r>
    </w:p>
    <w:p w:rsidR="00F30003" w:rsidRDefault="00F30003">
      <w:pPr>
        <w:widowControl w:val="0"/>
        <w:spacing w:before="120"/>
        <w:ind w:firstLine="567"/>
        <w:jc w:val="both"/>
        <w:rPr>
          <w:color w:val="000000"/>
          <w:sz w:val="24"/>
          <w:szCs w:val="24"/>
        </w:rPr>
      </w:pPr>
      <w:r>
        <w:rPr>
          <w:color w:val="000000"/>
          <w:sz w:val="24"/>
          <w:szCs w:val="24"/>
        </w:rPr>
        <w:t xml:space="preserve">право свободно распоряжаться своими способностями к труду, выбирать род деятельности и профессию, принудительный труд запрещен. </w:t>
      </w:r>
    </w:p>
    <w:p w:rsidR="00F30003" w:rsidRDefault="00F30003">
      <w:pPr>
        <w:widowControl w:val="0"/>
        <w:spacing w:before="120"/>
        <w:ind w:firstLine="567"/>
        <w:jc w:val="both"/>
        <w:rPr>
          <w:color w:val="000000"/>
          <w:sz w:val="24"/>
          <w:szCs w:val="24"/>
        </w:rPr>
      </w:pPr>
      <w:r>
        <w:rPr>
          <w:color w:val="000000"/>
          <w:sz w:val="24"/>
          <w:szCs w:val="24"/>
        </w:rPr>
        <w:t xml:space="preserve">Право трудится в условиях, отвечающих требованиям безопасности и гигиены. </w:t>
      </w:r>
    </w:p>
    <w:p w:rsidR="00F30003" w:rsidRDefault="00F30003">
      <w:pPr>
        <w:widowControl w:val="0"/>
        <w:spacing w:before="120"/>
        <w:ind w:firstLine="567"/>
        <w:jc w:val="both"/>
        <w:rPr>
          <w:color w:val="000000"/>
          <w:sz w:val="24"/>
          <w:szCs w:val="24"/>
        </w:rPr>
      </w:pPr>
      <w:r>
        <w:rPr>
          <w:color w:val="000000"/>
          <w:sz w:val="24"/>
          <w:szCs w:val="24"/>
        </w:rPr>
        <w:t xml:space="preserve">Право на защиту от безработицы. </w:t>
      </w:r>
    </w:p>
    <w:p w:rsidR="00F30003" w:rsidRDefault="00F30003">
      <w:pPr>
        <w:widowControl w:val="0"/>
        <w:spacing w:before="120"/>
        <w:ind w:firstLine="567"/>
        <w:jc w:val="both"/>
        <w:rPr>
          <w:color w:val="000000"/>
          <w:sz w:val="24"/>
          <w:szCs w:val="24"/>
        </w:rPr>
      </w:pPr>
      <w:r>
        <w:rPr>
          <w:color w:val="000000"/>
          <w:sz w:val="24"/>
          <w:szCs w:val="24"/>
        </w:rPr>
        <w:t xml:space="preserve">Право на вознаграждение за труд не ниже минимального размера оплаты труда. </w:t>
      </w:r>
    </w:p>
    <w:p w:rsidR="00F30003" w:rsidRDefault="00F30003">
      <w:pPr>
        <w:widowControl w:val="0"/>
        <w:spacing w:before="120"/>
        <w:ind w:firstLine="567"/>
        <w:jc w:val="both"/>
        <w:rPr>
          <w:color w:val="000000"/>
          <w:sz w:val="24"/>
          <w:szCs w:val="24"/>
        </w:rPr>
      </w:pPr>
      <w:r>
        <w:rPr>
          <w:color w:val="000000"/>
          <w:sz w:val="24"/>
          <w:szCs w:val="24"/>
        </w:rPr>
        <w:t>Право на отдых (п. 6 ст. 37)</w:t>
      </w:r>
    </w:p>
    <w:p w:rsidR="00F30003" w:rsidRDefault="00F30003">
      <w:pPr>
        <w:widowControl w:val="0"/>
        <w:spacing w:before="120"/>
        <w:ind w:firstLine="567"/>
        <w:jc w:val="both"/>
        <w:rPr>
          <w:color w:val="000000"/>
          <w:sz w:val="24"/>
          <w:szCs w:val="24"/>
        </w:rPr>
      </w:pPr>
      <w:r>
        <w:rPr>
          <w:color w:val="000000"/>
          <w:sz w:val="24"/>
          <w:szCs w:val="24"/>
        </w:rPr>
        <w:t>Право на материнство и детство (с. 38)</w:t>
      </w:r>
    </w:p>
    <w:p w:rsidR="00F30003" w:rsidRDefault="00F30003">
      <w:pPr>
        <w:widowControl w:val="0"/>
        <w:spacing w:before="120"/>
        <w:ind w:firstLine="567"/>
        <w:jc w:val="both"/>
        <w:rPr>
          <w:color w:val="000000"/>
          <w:sz w:val="24"/>
          <w:szCs w:val="24"/>
        </w:rPr>
      </w:pPr>
      <w:r>
        <w:rPr>
          <w:color w:val="000000"/>
          <w:sz w:val="24"/>
          <w:szCs w:val="24"/>
        </w:rPr>
        <w:t>Обеспечивается это право развитой системой гарантий предусмотренных в федеральном законодательстве: пособия, денежные и другие выплаты, связанные с беременностью, родами, воспитанием детей и т.д.</w:t>
      </w:r>
    </w:p>
    <w:p w:rsidR="00F30003" w:rsidRDefault="00F30003">
      <w:pPr>
        <w:widowControl w:val="0"/>
        <w:spacing w:before="120"/>
        <w:ind w:firstLine="567"/>
        <w:jc w:val="both"/>
        <w:rPr>
          <w:color w:val="000000"/>
          <w:sz w:val="24"/>
          <w:szCs w:val="24"/>
        </w:rPr>
      </w:pPr>
      <w:r>
        <w:rPr>
          <w:color w:val="000000"/>
          <w:sz w:val="24"/>
          <w:szCs w:val="24"/>
        </w:rPr>
        <w:t>Право на социальное обеспечение (ст. 39)</w:t>
      </w:r>
    </w:p>
    <w:p w:rsidR="00F30003" w:rsidRDefault="00F30003">
      <w:pPr>
        <w:widowControl w:val="0"/>
        <w:spacing w:before="120"/>
        <w:ind w:firstLine="567"/>
        <w:jc w:val="both"/>
        <w:rPr>
          <w:color w:val="000000"/>
          <w:sz w:val="24"/>
          <w:szCs w:val="24"/>
        </w:rPr>
      </w:pPr>
      <w:r>
        <w:rPr>
          <w:color w:val="000000"/>
          <w:sz w:val="24"/>
          <w:szCs w:val="24"/>
        </w:rPr>
        <w:t>Оно возникает в случае достижения определенного возраста в случае болезни, инвалидности, потери кормильца.</w:t>
      </w:r>
    </w:p>
    <w:p w:rsidR="00F30003" w:rsidRDefault="00F30003">
      <w:pPr>
        <w:widowControl w:val="0"/>
        <w:spacing w:before="120"/>
        <w:ind w:firstLine="567"/>
        <w:jc w:val="both"/>
        <w:rPr>
          <w:color w:val="000000"/>
          <w:sz w:val="24"/>
          <w:szCs w:val="24"/>
        </w:rPr>
      </w:pPr>
      <w:r>
        <w:rPr>
          <w:color w:val="000000"/>
          <w:sz w:val="24"/>
          <w:szCs w:val="24"/>
        </w:rPr>
        <w:t xml:space="preserve">Право на жилище (ст. 40) </w:t>
      </w:r>
    </w:p>
    <w:p w:rsidR="00F30003" w:rsidRDefault="00F30003">
      <w:pPr>
        <w:widowControl w:val="0"/>
        <w:spacing w:before="120"/>
        <w:ind w:firstLine="567"/>
        <w:jc w:val="both"/>
        <w:rPr>
          <w:color w:val="000000"/>
          <w:sz w:val="24"/>
          <w:szCs w:val="24"/>
        </w:rPr>
      </w:pPr>
      <w:r>
        <w:rPr>
          <w:color w:val="000000"/>
          <w:sz w:val="24"/>
          <w:szCs w:val="24"/>
        </w:rPr>
        <w:t>Это одно из других фундаментальных прав. Данное право может быть сведено к 3 юридическими возможностям:</w:t>
      </w:r>
    </w:p>
    <w:p w:rsidR="00F30003" w:rsidRDefault="00F30003">
      <w:pPr>
        <w:widowControl w:val="0"/>
        <w:spacing w:before="120"/>
        <w:ind w:firstLine="567"/>
        <w:jc w:val="both"/>
        <w:rPr>
          <w:color w:val="000000"/>
          <w:sz w:val="24"/>
          <w:szCs w:val="24"/>
        </w:rPr>
      </w:pPr>
      <w:r>
        <w:rPr>
          <w:color w:val="000000"/>
          <w:sz w:val="24"/>
          <w:szCs w:val="24"/>
        </w:rPr>
        <w:t xml:space="preserve">стабильно постоянное пользование жилым помещением. </w:t>
      </w:r>
    </w:p>
    <w:p w:rsidR="00F30003" w:rsidRDefault="00F30003">
      <w:pPr>
        <w:widowControl w:val="0"/>
        <w:spacing w:before="120"/>
        <w:ind w:firstLine="567"/>
        <w:jc w:val="both"/>
        <w:rPr>
          <w:color w:val="000000"/>
          <w:sz w:val="24"/>
          <w:szCs w:val="24"/>
        </w:rPr>
      </w:pPr>
      <w:r>
        <w:rPr>
          <w:color w:val="000000"/>
          <w:sz w:val="24"/>
          <w:szCs w:val="24"/>
        </w:rPr>
        <w:t xml:space="preserve">улучшение жилищных условий. </w:t>
      </w:r>
    </w:p>
    <w:p w:rsidR="00F30003" w:rsidRDefault="00F30003">
      <w:pPr>
        <w:widowControl w:val="0"/>
        <w:spacing w:before="120"/>
        <w:ind w:firstLine="567"/>
        <w:jc w:val="both"/>
        <w:rPr>
          <w:color w:val="000000"/>
          <w:sz w:val="24"/>
          <w:szCs w:val="24"/>
        </w:rPr>
      </w:pPr>
      <w:r>
        <w:rPr>
          <w:color w:val="000000"/>
          <w:sz w:val="24"/>
          <w:szCs w:val="24"/>
        </w:rPr>
        <w:t xml:space="preserve">обеспечение здоровой жилой среды. </w:t>
      </w:r>
    </w:p>
    <w:p w:rsidR="00F30003" w:rsidRDefault="00F30003">
      <w:pPr>
        <w:widowControl w:val="0"/>
        <w:spacing w:before="120"/>
        <w:ind w:firstLine="567"/>
        <w:jc w:val="both"/>
        <w:rPr>
          <w:color w:val="000000"/>
          <w:sz w:val="24"/>
          <w:szCs w:val="24"/>
        </w:rPr>
      </w:pPr>
      <w:r>
        <w:rPr>
          <w:color w:val="000000"/>
          <w:sz w:val="24"/>
          <w:szCs w:val="24"/>
        </w:rPr>
        <w:t>Право на охрану здоровья и медицинскую помощь. (ст. 41).</w:t>
      </w:r>
    </w:p>
    <w:p w:rsidR="00F30003" w:rsidRDefault="00F30003">
      <w:pPr>
        <w:widowControl w:val="0"/>
        <w:spacing w:before="120"/>
        <w:ind w:firstLine="567"/>
        <w:jc w:val="both"/>
        <w:rPr>
          <w:color w:val="000000"/>
          <w:sz w:val="24"/>
          <w:szCs w:val="24"/>
        </w:rPr>
      </w:pPr>
      <w:r>
        <w:rPr>
          <w:color w:val="000000"/>
          <w:sz w:val="24"/>
          <w:szCs w:val="24"/>
        </w:rPr>
        <w:t>Под охраной здоровья понимается совокупность мер политического, экономического, правового, социального, медицинского, санитарно – гигиенического характера.</w:t>
      </w:r>
    </w:p>
    <w:p w:rsidR="00F30003" w:rsidRDefault="00F30003">
      <w:pPr>
        <w:widowControl w:val="0"/>
        <w:spacing w:before="120"/>
        <w:ind w:firstLine="567"/>
        <w:jc w:val="both"/>
        <w:rPr>
          <w:color w:val="000000"/>
          <w:sz w:val="24"/>
          <w:szCs w:val="24"/>
        </w:rPr>
      </w:pPr>
      <w:r>
        <w:rPr>
          <w:color w:val="000000"/>
          <w:sz w:val="24"/>
          <w:szCs w:val="24"/>
        </w:rPr>
        <w:t>Медицинская помощь включает: профилактическую, лечебную, диагностическую, реабилитационную, зубопротезную помощь.</w:t>
      </w:r>
    </w:p>
    <w:p w:rsidR="00F30003" w:rsidRDefault="00F30003">
      <w:pPr>
        <w:widowControl w:val="0"/>
        <w:spacing w:before="120"/>
        <w:ind w:firstLine="567"/>
        <w:jc w:val="both"/>
        <w:rPr>
          <w:color w:val="000000"/>
          <w:sz w:val="24"/>
          <w:szCs w:val="24"/>
        </w:rPr>
      </w:pPr>
      <w:r>
        <w:rPr>
          <w:color w:val="000000"/>
          <w:sz w:val="24"/>
          <w:szCs w:val="24"/>
        </w:rPr>
        <w:t>Помощь в государственных и муниципальных учреждениях оказывается бесплатно.</w:t>
      </w:r>
    </w:p>
    <w:p w:rsidR="00F30003" w:rsidRDefault="00F30003">
      <w:pPr>
        <w:widowControl w:val="0"/>
        <w:spacing w:before="120"/>
        <w:ind w:firstLine="567"/>
        <w:jc w:val="both"/>
        <w:rPr>
          <w:color w:val="000000"/>
          <w:sz w:val="24"/>
          <w:szCs w:val="24"/>
        </w:rPr>
      </w:pPr>
      <w:r>
        <w:rPr>
          <w:color w:val="000000"/>
          <w:sz w:val="24"/>
          <w:szCs w:val="24"/>
        </w:rPr>
        <w:t>Право на образование (ст. 43)</w:t>
      </w:r>
    </w:p>
    <w:p w:rsidR="00F30003" w:rsidRDefault="00F30003">
      <w:pPr>
        <w:widowControl w:val="0"/>
        <w:spacing w:before="120"/>
        <w:ind w:firstLine="567"/>
        <w:jc w:val="both"/>
        <w:rPr>
          <w:color w:val="000000"/>
          <w:sz w:val="24"/>
          <w:szCs w:val="24"/>
        </w:rPr>
      </w:pPr>
      <w:r>
        <w:rPr>
          <w:color w:val="000000"/>
          <w:sz w:val="24"/>
          <w:szCs w:val="24"/>
        </w:rPr>
        <w:t>Под которым понимается целенаправленный процесс обучения и воспитания в интересах личности, общества, государства.</w:t>
      </w:r>
    </w:p>
    <w:p w:rsidR="00F30003" w:rsidRDefault="00F30003">
      <w:pPr>
        <w:widowControl w:val="0"/>
        <w:spacing w:before="120"/>
        <w:ind w:firstLine="567"/>
        <w:jc w:val="both"/>
        <w:rPr>
          <w:color w:val="000000"/>
          <w:sz w:val="24"/>
          <w:szCs w:val="24"/>
        </w:rPr>
      </w:pPr>
      <w:r>
        <w:rPr>
          <w:color w:val="000000"/>
          <w:sz w:val="24"/>
          <w:szCs w:val="24"/>
        </w:rPr>
        <w:t>Оно общедоступное бесплатное (дошкольное, школьное, среднее профессиональное), бесплатное на конкурсной основе – высшее. В России действует единый государственный образовательный стандарт.</w:t>
      </w:r>
    </w:p>
    <w:p w:rsidR="00F30003" w:rsidRDefault="00F30003">
      <w:pPr>
        <w:widowControl w:val="0"/>
        <w:spacing w:before="120"/>
        <w:jc w:val="center"/>
        <w:rPr>
          <w:b/>
          <w:bCs/>
          <w:color w:val="000000"/>
          <w:sz w:val="28"/>
          <w:szCs w:val="28"/>
        </w:rPr>
      </w:pPr>
      <w:r>
        <w:rPr>
          <w:b/>
          <w:bCs/>
          <w:color w:val="000000"/>
          <w:sz w:val="28"/>
          <w:szCs w:val="28"/>
        </w:rPr>
        <w:t>V. Культурные права и свободы.</w:t>
      </w:r>
    </w:p>
    <w:p w:rsidR="00F30003" w:rsidRDefault="00F30003">
      <w:pPr>
        <w:widowControl w:val="0"/>
        <w:spacing w:before="120"/>
        <w:ind w:firstLine="567"/>
        <w:jc w:val="both"/>
        <w:rPr>
          <w:color w:val="000000"/>
          <w:sz w:val="24"/>
          <w:szCs w:val="24"/>
        </w:rPr>
      </w:pPr>
      <w:r>
        <w:rPr>
          <w:color w:val="000000"/>
          <w:sz w:val="24"/>
          <w:szCs w:val="24"/>
        </w:rPr>
        <w:t>Они связаны со свободой доступа к материальным и духовным ценностям, созданных человеческим обществом включает в себя:</w:t>
      </w:r>
    </w:p>
    <w:p w:rsidR="00F30003" w:rsidRDefault="00F30003">
      <w:pPr>
        <w:widowControl w:val="0"/>
        <w:spacing w:before="120"/>
        <w:ind w:firstLine="567"/>
        <w:jc w:val="both"/>
        <w:rPr>
          <w:color w:val="000000"/>
          <w:sz w:val="24"/>
          <w:szCs w:val="24"/>
        </w:rPr>
      </w:pPr>
      <w:r>
        <w:rPr>
          <w:color w:val="000000"/>
          <w:sz w:val="24"/>
          <w:szCs w:val="24"/>
        </w:rPr>
        <w:t xml:space="preserve">Свободу литературного, художественного, технического и др. видов творчества и преподавания (ст. 44) </w:t>
      </w:r>
    </w:p>
    <w:p w:rsidR="00F30003" w:rsidRDefault="00F30003">
      <w:pPr>
        <w:widowControl w:val="0"/>
        <w:spacing w:before="120"/>
        <w:ind w:firstLine="567"/>
        <w:jc w:val="both"/>
        <w:rPr>
          <w:color w:val="000000"/>
          <w:sz w:val="24"/>
          <w:szCs w:val="24"/>
        </w:rPr>
      </w:pPr>
      <w:r>
        <w:rPr>
          <w:color w:val="000000"/>
          <w:sz w:val="24"/>
          <w:szCs w:val="24"/>
        </w:rPr>
        <w:t xml:space="preserve">Право на участие в культурной жизни и пользования учреждениями культуры, на доступ к культурным ценностям. </w:t>
      </w:r>
    </w:p>
    <w:p w:rsidR="00F30003" w:rsidRDefault="00F30003">
      <w:pPr>
        <w:widowControl w:val="0"/>
        <w:spacing w:before="120"/>
        <w:ind w:firstLine="567"/>
        <w:jc w:val="both"/>
        <w:rPr>
          <w:color w:val="000000"/>
          <w:sz w:val="24"/>
          <w:szCs w:val="24"/>
        </w:rPr>
      </w:pPr>
      <w:r>
        <w:rPr>
          <w:color w:val="000000"/>
          <w:sz w:val="24"/>
          <w:szCs w:val="24"/>
        </w:rPr>
        <w:t>Статья 17 Конституции РФ гласит, что вышеперечисленные права признаются и гарантируются РФ согласно общепризнанным принципом и нормам индивидуального права. Они являются неотчуждаемыми и принадлежат каждому от рождения.</w:t>
      </w:r>
    </w:p>
    <w:p w:rsidR="00F30003" w:rsidRDefault="00F30003">
      <w:pPr>
        <w:widowControl w:val="0"/>
        <w:spacing w:before="120"/>
        <w:jc w:val="center"/>
        <w:rPr>
          <w:b/>
          <w:bCs/>
          <w:color w:val="000000"/>
          <w:sz w:val="28"/>
          <w:szCs w:val="28"/>
        </w:rPr>
      </w:pPr>
      <w:r>
        <w:rPr>
          <w:b/>
          <w:bCs/>
          <w:color w:val="000000"/>
          <w:sz w:val="28"/>
          <w:szCs w:val="28"/>
        </w:rPr>
        <w:t>VI. Права человека в международном праве.</w:t>
      </w:r>
    </w:p>
    <w:p w:rsidR="00F30003" w:rsidRDefault="00F30003">
      <w:pPr>
        <w:widowControl w:val="0"/>
        <w:spacing w:before="120"/>
        <w:ind w:firstLine="567"/>
        <w:jc w:val="both"/>
        <w:rPr>
          <w:color w:val="000000"/>
          <w:sz w:val="24"/>
          <w:szCs w:val="24"/>
        </w:rPr>
      </w:pPr>
      <w:r>
        <w:rPr>
          <w:color w:val="000000"/>
          <w:sz w:val="24"/>
          <w:szCs w:val="24"/>
        </w:rPr>
        <w:t>Гуманитарная область международного сотрудничества охватывает широкий круг вопросов.</w:t>
      </w:r>
    </w:p>
    <w:p w:rsidR="00F30003" w:rsidRDefault="00F30003">
      <w:pPr>
        <w:widowControl w:val="0"/>
        <w:spacing w:before="120"/>
        <w:ind w:firstLine="567"/>
        <w:jc w:val="both"/>
        <w:rPr>
          <w:color w:val="000000"/>
          <w:sz w:val="24"/>
          <w:szCs w:val="24"/>
        </w:rPr>
      </w:pPr>
      <w:r>
        <w:rPr>
          <w:color w:val="000000"/>
          <w:sz w:val="24"/>
          <w:szCs w:val="24"/>
        </w:rPr>
        <w:t>Права человека с позиций международного права это права, существенные для характеристики правового положения лица в любом современном обществе различные государства имеют разные социальные возможности для обеспечения прав человека. Но в принципе для государств характерно определенное совпадение взглядов на то, какие права предоставлены индивидам и закреплены в национальных законах. Реальное обеспечение этих прав правда может быть различным. Оно основывается на уровне развития данного общества, на него оказывают влияние национальные, религиозные и другие особенности.</w:t>
      </w:r>
    </w:p>
    <w:p w:rsidR="00F30003" w:rsidRDefault="00F30003">
      <w:pPr>
        <w:widowControl w:val="0"/>
        <w:spacing w:before="120"/>
        <w:ind w:firstLine="567"/>
        <w:jc w:val="both"/>
        <w:rPr>
          <w:color w:val="000000"/>
          <w:sz w:val="24"/>
          <w:szCs w:val="24"/>
        </w:rPr>
      </w:pPr>
      <w:r>
        <w:rPr>
          <w:color w:val="000000"/>
          <w:sz w:val="24"/>
          <w:szCs w:val="24"/>
        </w:rPr>
        <w:t xml:space="preserve">Все права человека неделимы, взаимозависимы, взаимосвязаны. Они одинаково равны и составляют единый комплекс недопустимо противопоставление какого – либо одного права или свободы другим. Но так или иначе, на первое место всегда выдвигается – жизнь, как важнейшее право, без обеспечения, которых становится бессмысленной постановка вопроса о соблюдении остальных прав и свобод. </w:t>
      </w:r>
    </w:p>
    <w:p w:rsidR="00F30003" w:rsidRDefault="00F30003">
      <w:pPr>
        <w:widowControl w:val="0"/>
        <w:spacing w:before="120"/>
        <w:ind w:firstLine="567"/>
        <w:jc w:val="both"/>
        <w:rPr>
          <w:color w:val="000000"/>
          <w:sz w:val="24"/>
          <w:szCs w:val="24"/>
        </w:rPr>
      </w:pPr>
      <w:r>
        <w:rPr>
          <w:color w:val="000000"/>
          <w:sz w:val="24"/>
          <w:szCs w:val="24"/>
        </w:rPr>
        <w:t xml:space="preserve">Принципы уважения прав человека как один из основных принципов современного международного права не противостоит другим его принципам права и свободы человека должны использоваться в качестве повода для посягательств на мир и безопасность, на независимость и равноправие государств. </w:t>
      </w:r>
    </w:p>
    <w:p w:rsidR="00F30003" w:rsidRDefault="00F30003">
      <w:pPr>
        <w:widowControl w:val="0"/>
        <w:spacing w:before="120"/>
        <w:ind w:firstLine="567"/>
        <w:jc w:val="both"/>
        <w:rPr>
          <w:color w:val="000000"/>
          <w:sz w:val="24"/>
          <w:szCs w:val="24"/>
        </w:rPr>
      </w:pPr>
      <w:r>
        <w:rPr>
          <w:color w:val="000000"/>
          <w:sz w:val="24"/>
          <w:szCs w:val="24"/>
        </w:rPr>
        <w:t xml:space="preserve">Тем не менее, государство самостоятельно регулирует свои взаимоотношения с собственным населением, но это отнюдь не право на произвол. </w:t>
      </w:r>
    </w:p>
    <w:p w:rsidR="00F30003" w:rsidRDefault="00F30003">
      <w:pPr>
        <w:widowControl w:val="0"/>
        <w:spacing w:before="120"/>
        <w:ind w:firstLine="567"/>
        <w:jc w:val="both"/>
        <w:rPr>
          <w:color w:val="000000"/>
          <w:sz w:val="24"/>
          <w:szCs w:val="24"/>
        </w:rPr>
      </w:pPr>
      <w:r>
        <w:rPr>
          <w:color w:val="000000"/>
          <w:sz w:val="24"/>
          <w:szCs w:val="24"/>
        </w:rPr>
        <w:t>Согласно принятой в международных документах классификации, права человека подразделяются на гражданские, политические, экономические и социальные, культурные, приблизительно с конца 70 – х годов в международной практике получила распространение концепция “Трех поколений” прав человека.</w:t>
      </w:r>
    </w:p>
    <w:p w:rsidR="00F30003" w:rsidRDefault="00F30003">
      <w:pPr>
        <w:widowControl w:val="0"/>
        <w:spacing w:before="120"/>
        <w:ind w:firstLine="567"/>
        <w:jc w:val="both"/>
        <w:rPr>
          <w:color w:val="000000"/>
          <w:sz w:val="24"/>
          <w:szCs w:val="24"/>
        </w:rPr>
      </w:pPr>
      <w:r>
        <w:rPr>
          <w:color w:val="000000"/>
          <w:sz w:val="24"/>
          <w:szCs w:val="24"/>
        </w:rPr>
        <w:t>Такой хронологический подход мотивируется тем, что в начале под правами человека имели ввиду только гражданские и политические права (первое поколение). Это была концепция, идея, порожденная Великой Французской революцией.</w:t>
      </w:r>
    </w:p>
    <w:p w:rsidR="00F30003" w:rsidRDefault="00F30003">
      <w:pPr>
        <w:widowControl w:val="0"/>
        <w:spacing w:before="120"/>
        <w:ind w:firstLine="567"/>
        <w:jc w:val="both"/>
        <w:rPr>
          <w:color w:val="000000"/>
          <w:sz w:val="24"/>
          <w:szCs w:val="24"/>
        </w:rPr>
      </w:pPr>
      <w:r>
        <w:rPr>
          <w:color w:val="000000"/>
          <w:sz w:val="24"/>
          <w:szCs w:val="24"/>
        </w:rPr>
        <w:t>Далее в понятие прав человека стали включаться и социально – экономические и культурные права, начиная со Всеобщей декларации прав человека (второе поколение) и наконец, предполагается как вклад развивающихся стран рассматривать право на мир, право на разоружение, право на развитие право на здоровую окружающую среду (3 –е поколение, или права солидарности)</w:t>
      </w:r>
    </w:p>
    <w:p w:rsidR="00F30003" w:rsidRDefault="00F30003">
      <w:pPr>
        <w:widowControl w:val="0"/>
        <w:spacing w:before="120"/>
        <w:ind w:firstLine="567"/>
        <w:jc w:val="both"/>
        <w:rPr>
          <w:color w:val="000000"/>
          <w:sz w:val="24"/>
          <w:szCs w:val="24"/>
        </w:rPr>
      </w:pPr>
      <w:r>
        <w:rPr>
          <w:color w:val="000000"/>
          <w:sz w:val="24"/>
          <w:szCs w:val="24"/>
        </w:rPr>
        <w:t>Права первого и второго поколения существенно отличаются по своей природе, в правах первого поколения речь идет о защите индивидуальной свободы: слова, совести, религии и т.д.</w:t>
      </w:r>
    </w:p>
    <w:p w:rsidR="00F30003" w:rsidRDefault="00F30003">
      <w:pPr>
        <w:widowControl w:val="0"/>
        <w:spacing w:before="120"/>
        <w:ind w:firstLine="567"/>
        <w:jc w:val="both"/>
        <w:rPr>
          <w:color w:val="000000"/>
          <w:sz w:val="24"/>
          <w:szCs w:val="24"/>
        </w:rPr>
      </w:pPr>
      <w:r>
        <w:rPr>
          <w:color w:val="000000"/>
          <w:sz w:val="24"/>
          <w:szCs w:val="24"/>
        </w:rPr>
        <w:t>Иная природа у социальных прав. Для их осуществления недостаточно воздерживаться от вмешательства в данную сферу. Только постоянная солидарная деятельность государства способна гарантировать провозглашенные социально – экономические, культурные права.</w:t>
      </w:r>
    </w:p>
    <w:p w:rsidR="00F30003" w:rsidRDefault="00F30003">
      <w:pPr>
        <w:widowControl w:val="0"/>
        <w:spacing w:before="120"/>
        <w:ind w:firstLine="567"/>
        <w:jc w:val="both"/>
        <w:rPr>
          <w:color w:val="000000"/>
          <w:sz w:val="24"/>
          <w:szCs w:val="24"/>
        </w:rPr>
      </w:pPr>
      <w:r>
        <w:rPr>
          <w:color w:val="000000"/>
          <w:sz w:val="24"/>
          <w:szCs w:val="24"/>
        </w:rPr>
        <w:t>Нужно сказать о соотношении коллективных и индивидуальных прав. Индивидуальное право – это естественное право присущее ему от рождения, коллективные права (права народа, нации, общности, ассоциации) не является естественным их нельзя рассматривать как сумму индивидуальных прав. Если коллективные права ведут к ущемлению прав одной личности, значит цели, объединения такой общности – антигуманны, противоправны.</w:t>
      </w:r>
    </w:p>
    <w:p w:rsidR="00F30003" w:rsidRDefault="00F30003">
      <w:pPr>
        <w:widowControl w:val="0"/>
        <w:spacing w:before="120"/>
        <w:ind w:firstLine="567"/>
        <w:jc w:val="both"/>
        <w:rPr>
          <w:color w:val="000000"/>
          <w:sz w:val="24"/>
          <w:szCs w:val="24"/>
        </w:rPr>
      </w:pPr>
      <w:r>
        <w:rPr>
          <w:color w:val="000000"/>
          <w:sz w:val="24"/>
          <w:szCs w:val="24"/>
        </w:rPr>
        <w:t>Нельзя отделять права человека от прав народа.</w:t>
      </w:r>
    </w:p>
    <w:p w:rsidR="00F30003" w:rsidRDefault="00F30003">
      <w:pPr>
        <w:widowControl w:val="0"/>
        <w:spacing w:before="120"/>
        <w:jc w:val="center"/>
        <w:rPr>
          <w:b/>
          <w:bCs/>
          <w:color w:val="000000"/>
          <w:sz w:val="28"/>
          <w:szCs w:val="28"/>
        </w:rPr>
      </w:pPr>
      <w:r>
        <w:rPr>
          <w:b/>
          <w:bCs/>
          <w:color w:val="000000"/>
          <w:sz w:val="28"/>
          <w:szCs w:val="28"/>
        </w:rPr>
        <w:t>Заключение.</w:t>
      </w:r>
    </w:p>
    <w:p w:rsidR="00F30003" w:rsidRDefault="00F30003">
      <w:pPr>
        <w:widowControl w:val="0"/>
        <w:spacing w:before="120"/>
        <w:ind w:firstLine="567"/>
        <w:jc w:val="both"/>
        <w:rPr>
          <w:color w:val="000000"/>
          <w:sz w:val="24"/>
          <w:szCs w:val="24"/>
        </w:rPr>
      </w:pPr>
      <w:r>
        <w:rPr>
          <w:color w:val="000000"/>
          <w:sz w:val="24"/>
          <w:szCs w:val="24"/>
        </w:rPr>
        <w:t>Резюмируя все вышесказанное, нужно отметить что права человека – это целостный ориентир, позволяющий применять “человеческое измерение” к государству, праву, этике, морали. Права и свободы человека являются определенными нормативным измерением его социально культурной деятельности. Более того, они выступают как одна из величайших культурных ценностей.</w:t>
      </w:r>
    </w:p>
    <w:p w:rsidR="00F30003" w:rsidRDefault="00F30003">
      <w:pPr>
        <w:widowControl w:val="0"/>
        <w:spacing w:before="120"/>
        <w:ind w:firstLine="567"/>
        <w:jc w:val="both"/>
        <w:rPr>
          <w:color w:val="000000"/>
          <w:sz w:val="24"/>
          <w:szCs w:val="24"/>
        </w:rPr>
      </w:pPr>
      <w:r>
        <w:rPr>
          <w:color w:val="000000"/>
          <w:sz w:val="24"/>
          <w:szCs w:val="24"/>
        </w:rPr>
        <w:t>При изучении теории прав человека неизбежно её пересечение со многими дисциплинами: историей и теорией государства и права, всеми отраслевыми и процессуальными юридическими науками.</w:t>
      </w:r>
    </w:p>
    <w:p w:rsidR="00F30003" w:rsidRDefault="00F30003">
      <w:pPr>
        <w:widowControl w:val="0"/>
        <w:spacing w:before="120"/>
        <w:ind w:firstLine="567"/>
        <w:jc w:val="both"/>
        <w:rPr>
          <w:color w:val="000000"/>
          <w:sz w:val="24"/>
          <w:szCs w:val="24"/>
        </w:rPr>
      </w:pPr>
      <w:r>
        <w:rPr>
          <w:color w:val="000000"/>
          <w:sz w:val="24"/>
          <w:szCs w:val="24"/>
        </w:rPr>
        <w:t>Таким образом, опираясь на международное гуманитарное право, можно отметить, что:</w:t>
      </w:r>
    </w:p>
    <w:p w:rsidR="00F30003" w:rsidRDefault="00F30003">
      <w:pPr>
        <w:widowControl w:val="0"/>
        <w:spacing w:before="120"/>
        <w:ind w:firstLine="567"/>
        <w:jc w:val="both"/>
        <w:rPr>
          <w:color w:val="000000"/>
          <w:sz w:val="24"/>
          <w:szCs w:val="24"/>
        </w:rPr>
      </w:pPr>
      <w:r>
        <w:rPr>
          <w:color w:val="000000"/>
          <w:sz w:val="24"/>
          <w:szCs w:val="24"/>
        </w:rPr>
        <w:t xml:space="preserve">Права человека – высшая ценность, их уважения и соблюдение – обязанность государства. </w:t>
      </w:r>
    </w:p>
    <w:p w:rsidR="00F30003" w:rsidRDefault="00F30003">
      <w:pPr>
        <w:widowControl w:val="0"/>
        <w:spacing w:before="120"/>
        <w:ind w:firstLine="567"/>
        <w:jc w:val="both"/>
        <w:rPr>
          <w:color w:val="000000"/>
          <w:sz w:val="24"/>
          <w:szCs w:val="24"/>
        </w:rPr>
      </w:pPr>
      <w:r>
        <w:rPr>
          <w:color w:val="000000"/>
          <w:sz w:val="24"/>
          <w:szCs w:val="24"/>
        </w:rPr>
        <w:t xml:space="preserve">Обеспечение прав и свобод несовместимо с дискриминацией по какому – либо принципу. </w:t>
      </w:r>
    </w:p>
    <w:p w:rsidR="00F30003" w:rsidRDefault="00F30003">
      <w:pPr>
        <w:widowControl w:val="0"/>
        <w:spacing w:before="120"/>
        <w:ind w:firstLine="567"/>
        <w:jc w:val="both"/>
        <w:rPr>
          <w:color w:val="000000"/>
          <w:sz w:val="24"/>
          <w:szCs w:val="24"/>
        </w:rPr>
      </w:pPr>
      <w:r>
        <w:rPr>
          <w:color w:val="000000"/>
          <w:sz w:val="24"/>
          <w:szCs w:val="24"/>
        </w:rPr>
        <w:t xml:space="preserve">Осуществление прав и свободы человека не должно нарушать права и свободы других лиц. </w:t>
      </w:r>
    </w:p>
    <w:p w:rsidR="00F30003" w:rsidRDefault="00F30003">
      <w:pPr>
        <w:widowControl w:val="0"/>
        <w:spacing w:before="120"/>
        <w:ind w:firstLine="567"/>
        <w:jc w:val="both"/>
        <w:rPr>
          <w:color w:val="000000"/>
          <w:sz w:val="24"/>
          <w:szCs w:val="24"/>
        </w:rPr>
      </w:pPr>
      <w:r>
        <w:rPr>
          <w:color w:val="000000"/>
          <w:sz w:val="24"/>
          <w:szCs w:val="24"/>
        </w:rPr>
        <w:t xml:space="preserve">Основные права и свободы должны быть едины на всей территории государства. </w:t>
      </w:r>
    </w:p>
    <w:p w:rsidR="00F30003" w:rsidRDefault="00F30003">
      <w:pPr>
        <w:widowControl w:val="0"/>
        <w:spacing w:before="120"/>
        <w:ind w:firstLine="567"/>
        <w:jc w:val="both"/>
        <w:rPr>
          <w:color w:val="000000"/>
          <w:sz w:val="24"/>
          <w:szCs w:val="24"/>
        </w:rPr>
      </w:pPr>
      <w:r>
        <w:rPr>
          <w:color w:val="000000"/>
          <w:sz w:val="24"/>
          <w:szCs w:val="24"/>
        </w:rPr>
        <w:t xml:space="preserve">Личные, экономические, политические, социальные, культурные права равноценны, в единой системе этих прав нет иерархии. </w:t>
      </w:r>
    </w:p>
    <w:p w:rsidR="00F30003" w:rsidRDefault="00F30003">
      <w:pPr>
        <w:widowControl w:val="0"/>
        <w:spacing w:before="120"/>
        <w:ind w:firstLine="567"/>
        <w:jc w:val="both"/>
        <w:rPr>
          <w:color w:val="000000"/>
          <w:sz w:val="24"/>
          <w:szCs w:val="24"/>
        </w:rPr>
      </w:pPr>
      <w:r>
        <w:rPr>
          <w:color w:val="000000"/>
          <w:sz w:val="24"/>
          <w:szCs w:val="24"/>
        </w:rPr>
        <w:t xml:space="preserve">Коллективные права неотъемлемы от прав индивида, они не должны противоречить индивидуальным правам, ограничивать правовой статус личности </w:t>
      </w:r>
    </w:p>
    <w:p w:rsidR="00F30003" w:rsidRDefault="00F30003">
      <w:pPr>
        <w:widowControl w:val="0"/>
        <w:spacing w:before="120"/>
        <w:ind w:firstLine="567"/>
        <w:jc w:val="both"/>
        <w:rPr>
          <w:color w:val="000000"/>
          <w:sz w:val="24"/>
          <w:szCs w:val="24"/>
        </w:rPr>
      </w:pPr>
      <w:r>
        <w:rPr>
          <w:color w:val="000000"/>
          <w:sz w:val="24"/>
          <w:szCs w:val="24"/>
        </w:rPr>
        <w:t xml:space="preserve">Права человека могут быть ограничены законом только в том случае, если есть прямая угроза государственной и общественной безопасности, здоровью и нравственности населения, права и законы других лиц. </w:t>
      </w:r>
    </w:p>
    <w:p w:rsidR="00F30003" w:rsidRDefault="00F30003">
      <w:pPr>
        <w:widowControl w:val="0"/>
        <w:spacing w:before="120"/>
        <w:jc w:val="center"/>
        <w:rPr>
          <w:color w:val="000000"/>
          <w:sz w:val="28"/>
          <w:szCs w:val="28"/>
        </w:rPr>
      </w:pPr>
      <w:r>
        <w:rPr>
          <w:rStyle w:val="a3"/>
          <w:color w:val="000000"/>
          <w:sz w:val="28"/>
          <w:szCs w:val="28"/>
        </w:rPr>
        <w:t>Список литературы</w:t>
      </w:r>
    </w:p>
    <w:p w:rsidR="00F30003" w:rsidRDefault="00F30003">
      <w:pPr>
        <w:widowControl w:val="0"/>
        <w:spacing w:before="120"/>
        <w:ind w:firstLine="567"/>
        <w:jc w:val="both"/>
        <w:rPr>
          <w:color w:val="000000"/>
          <w:sz w:val="24"/>
          <w:szCs w:val="24"/>
        </w:rPr>
      </w:pPr>
      <w:r>
        <w:rPr>
          <w:color w:val="000000"/>
          <w:sz w:val="24"/>
          <w:szCs w:val="24"/>
        </w:rPr>
        <w:t xml:space="preserve">Конституция РФ 1993 г. </w:t>
      </w:r>
    </w:p>
    <w:p w:rsidR="00F30003" w:rsidRDefault="00F30003">
      <w:pPr>
        <w:widowControl w:val="0"/>
        <w:spacing w:before="120"/>
        <w:ind w:firstLine="567"/>
        <w:jc w:val="both"/>
        <w:rPr>
          <w:color w:val="000000"/>
          <w:sz w:val="24"/>
          <w:szCs w:val="24"/>
        </w:rPr>
      </w:pPr>
      <w:r>
        <w:rPr>
          <w:color w:val="000000"/>
          <w:sz w:val="24"/>
          <w:szCs w:val="24"/>
        </w:rPr>
        <w:t xml:space="preserve">Конституция РФ. Проблемный комментарий /под ред. Четвернина В.А. М.1997 </w:t>
      </w:r>
    </w:p>
    <w:p w:rsidR="00F30003" w:rsidRDefault="00F30003">
      <w:pPr>
        <w:widowControl w:val="0"/>
        <w:spacing w:before="120"/>
        <w:ind w:firstLine="567"/>
        <w:jc w:val="both"/>
        <w:rPr>
          <w:color w:val="000000"/>
          <w:sz w:val="24"/>
          <w:szCs w:val="24"/>
        </w:rPr>
      </w:pPr>
      <w:r>
        <w:rPr>
          <w:color w:val="000000"/>
          <w:sz w:val="24"/>
          <w:szCs w:val="24"/>
        </w:rPr>
        <w:t xml:space="preserve">Козлова Е.И., Кутарин О.Е. Конституционное право России. М.: Юристъ 1995 </w:t>
      </w:r>
    </w:p>
    <w:p w:rsidR="00F30003" w:rsidRDefault="00F30003">
      <w:pPr>
        <w:widowControl w:val="0"/>
        <w:spacing w:before="120"/>
        <w:ind w:firstLine="567"/>
        <w:jc w:val="both"/>
        <w:rPr>
          <w:color w:val="000000"/>
          <w:sz w:val="24"/>
          <w:szCs w:val="24"/>
        </w:rPr>
      </w:pPr>
      <w:r>
        <w:rPr>
          <w:color w:val="000000"/>
          <w:sz w:val="24"/>
          <w:szCs w:val="24"/>
        </w:rPr>
        <w:t xml:space="preserve">Мюпперсон Р.А. Права человека: идеи, нормы, реальность. М.: 1991 </w:t>
      </w:r>
    </w:p>
    <w:p w:rsidR="00F30003" w:rsidRDefault="00F30003">
      <w:pPr>
        <w:widowControl w:val="0"/>
        <w:spacing w:before="120"/>
        <w:ind w:firstLine="567"/>
        <w:jc w:val="both"/>
        <w:rPr>
          <w:color w:val="000000"/>
          <w:sz w:val="24"/>
          <w:szCs w:val="24"/>
        </w:rPr>
      </w:pPr>
      <w:r>
        <w:rPr>
          <w:color w:val="000000"/>
          <w:sz w:val="24"/>
          <w:szCs w:val="24"/>
        </w:rPr>
        <w:t xml:space="preserve">Международное право / Ред. Колосов Ю.М. Кузнецов В.И., М.: Издательство </w:t>
      </w:r>
    </w:p>
    <w:p w:rsidR="00F30003" w:rsidRDefault="00F30003">
      <w:pPr>
        <w:widowControl w:val="0"/>
        <w:spacing w:before="120"/>
        <w:ind w:firstLine="567"/>
        <w:jc w:val="both"/>
        <w:rPr>
          <w:color w:val="000000"/>
          <w:sz w:val="24"/>
          <w:szCs w:val="24"/>
        </w:rPr>
      </w:pPr>
      <w:r>
        <w:rPr>
          <w:color w:val="000000"/>
          <w:sz w:val="24"/>
          <w:szCs w:val="24"/>
        </w:rPr>
        <w:t xml:space="preserve">Права человека. Учебник для вузов /ред. Лукашевой Е.А. М.: “Норма-Инфра-М” 1999. 560 с. </w:t>
      </w:r>
    </w:p>
    <w:p w:rsidR="00F30003" w:rsidRDefault="00F30003">
      <w:pPr>
        <w:widowControl w:val="0"/>
        <w:spacing w:before="120"/>
        <w:ind w:firstLine="567"/>
        <w:jc w:val="both"/>
        <w:rPr>
          <w:color w:val="000000"/>
          <w:sz w:val="24"/>
          <w:szCs w:val="24"/>
        </w:rPr>
      </w:pPr>
      <w:r>
        <w:rPr>
          <w:color w:val="000000"/>
          <w:sz w:val="24"/>
          <w:szCs w:val="24"/>
        </w:rPr>
        <w:t xml:space="preserve">Теория государства и права /ред. Манов Г.П. М.: изд – во БЕК. 1996. 336 с. </w:t>
      </w:r>
    </w:p>
    <w:p w:rsidR="00F30003" w:rsidRDefault="00F30003">
      <w:pPr>
        <w:widowControl w:val="0"/>
        <w:spacing w:before="120"/>
        <w:ind w:firstLine="567"/>
        <w:jc w:val="both"/>
        <w:rPr>
          <w:color w:val="000000"/>
          <w:sz w:val="24"/>
          <w:szCs w:val="24"/>
        </w:rPr>
      </w:pPr>
      <w:bookmarkStart w:id="0" w:name="_GoBack"/>
      <w:bookmarkEnd w:id="0"/>
    </w:p>
    <w:sectPr w:rsidR="00F3000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66E"/>
    <w:rsid w:val="0037636E"/>
    <w:rsid w:val="0054166E"/>
    <w:rsid w:val="00586213"/>
    <w:rsid w:val="00F300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55FF31-4116-4CBE-8FB9-869D91EB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18364</Words>
  <Characters>10469</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Права человека</vt:lpstr>
    </vt:vector>
  </TitlesOfParts>
  <Company>PERSONAL COMPUTERS</Company>
  <LinksUpToDate>false</LinksUpToDate>
  <CharactersWithSpaces>28776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Права человека</dc:title>
  <dc:subject/>
  <dc:creator>USER</dc:creator>
  <cp:keywords/>
  <dc:description/>
  <cp:lastModifiedBy>admin</cp:lastModifiedBy>
  <cp:revision>2</cp:revision>
  <dcterms:created xsi:type="dcterms:W3CDTF">2014-01-26T05:16:00Z</dcterms:created>
  <dcterms:modified xsi:type="dcterms:W3CDTF">2014-01-26T05:16:00Z</dcterms:modified>
</cp:coreProperties>
</file>