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78F" w:rsidRPr="0090345F" w:rsidRDefault="006D678F" w:rsidP="0090345F">
      <w:pPr>
        <w:spacing w:line="360" w:lineRule="auto"/>
        <w:ind w:firstLine="709"/>
        <w:jc w:val="center"/>
        <w:rPr>
          <w:szCs w:val="24"/>
        </w:rPr>
      </w:pPr>
      <w:r w:rsidRPr="0090345F">
        <w:rPr>
          <w:szCs w:val="24"/>
          <w:lang w:val="ru-RU"/>
        </w:rPr>
        <w:t>І</w:t>
      </w:r>
      <w:r w:rsidRPr="0090345F">
        <w:rPr>
          <w:szCs w:val="24"/>
        </w:rPr>
        <w:t>НСТИТУТ ЗЕРНОВОГО ГОСПОДАРСТВА</w:t>
      </w:r>
    </w:p>
    <w:p w:rsidR="006D678F" w:rsidRPr="0090345F" w:rsidRDefault="006D678F" w:rsidP="0090345F">
      <w:pPr>
        <w:spacing w:line="360" w:lineRule="auto"/>
        <w:ind w:firstLine="709"/>
        <w:jc w:val="center"/>
        <w:rPr>
          <w:szCs w:val="24"/>
        </w:rPr>
      </w:pPr>
      <w:r w:rsidRPr="0090345F">
        <w:rPr>
          <w:szCs w:val="24"/>
        </w:rPr>
        <w:t>УКРАЇНСЬКА АКАДЕМІЯ АГРАРНИХ НАУК</w:t>
      </w:r>
    </w:p>
    <w:p w:rsidR="006D678F" w:rsidRPr="0090345F" w:rsidRDefault="006D678F" w:rsidP="0090345F">
      <w:pPr>
        <w:spacing w:line="360" w:lineRule="auto"/>
        <w:ind w:firstLine="709"/>
        <w:jc w:val="center"/>
        <w:rPr>
          <w:szCs w:val="24"/>
          <w:lang w:val="ru-RU"/>
        </w:rPr>
      </w:pPr>
    </w:p>
    <w:p w:rsidR="006D678F" w:rsidRPr="0090345F" w:rsidRDefault="006D678F" w:rsidP="0090345F">
      <w:pPr>
        <w:spacing w:line="360" w:lineRule="auto"/>
        <w:ind w:firstLine="709"/>
        <w:jc w:val="both"/>
        <w:rPr>
          <w:szCs w:val="24"/>
          <w:lang w:val="ru-RU"/>
        </w:rPr>
      </w:pPr>
    </w:p>
    <w:p w:rsidR="006D678F" w:rsidRPr="0090345F" w:rsidRDefault="006D678F" w:rsidP="0090345F">
      <w:pPr>
        <w:spacing w:line="360" w:lineRule="auto"/>
        <w:ind w:firstLine="709"/>
        <w:jc w:val="right"/>
        <w:rPr>
          <w:bCs/>
          <w:szCs w:val="24"/>
          <w:lang w:val="ru-RU"/>
        </w:rPr>
      </w:pPr>
      <w:r w:rsidRPr="0090345F">
        <w:rPr>
          <w:bCs/>
          <w:szCs w:val="24"/>
          <w:lang w:val="ru-RU"/>
        </w:rPr>
        <w:t>АКСЬОНОВ ІГОР ВІКТОРОВИЧ</w:t>
      </w:r>
    </w:p>
    <w:p w:rsidR="006D678F" w:rsidRPr="0090345F" w:rsidRDefault="006D678F" w:rsidP="0090345F">
      <w:pPr>
        <w:spacing w:line="360" w:lineRule="auto"/>
        <w:ind w:firstLine="709"/>
        <w:jc w:val="right"/>
        <w:rPr>
          <w:szCs w:val="24"/>
          <w:lang w:val="ru-RU"/>
        </w:rPr>
      </w:pPr>
      <w:r w:rsidRPr="0090345F">
        <w:rPr>
          <w:szCs w:val="24"/>
          <w:lang w:val="ru-RU"/>
        </w:rPr>
        <w:t>УДК 631.547:633.854.78:633.55:633.863.2</w:t>
      </w:r>
    </w:p>
    <w:p w:rsidR="006D678F" w:rsidRPr="0090345F" w:rsidRDefault="006D678F" w:rsidP="0090345F">
      <w:pPr>
        <w:spacing w:line="360" w:lineRule="auto"/>
        <w:ind w:firstLine="709"/>
        <w:jc w:val="right"/>
        <w:rPr>
          <w:szCs w:val="24"/>
          <w:lang w:val="ru-RU"/>
        </w:rPr>
      </w:pPr>
    </w:p>
    <w:p w:rsidR="006D678F" w:rsidRPr="0090345F" w:rsidRDefault="006D678F" w:rsidP="0090345F">
      <w:pPr>
        <w:spacing w:line="360" w:lineRule="auto"/>
        <w:ind w:firstLine="709"/>
        <w:jc w:val="both"/>
        <w:rPr>
          <w:szCs w:val="24"/>
          <w:lang w:val="ru-RU"/>
        </w:rPr>
      </w:pPr>
    </w:p>
    <w:p w:rsidR="006D678F" w:rsidRPr="0090345F" w:rsidRDefault="006D678F" w:rsidP="0090345F">
      <w:pPr>
        <w:spacing w:line="360" w:lineRule="auto"/>
        <w:ind w:firstLine="709"/>
        <w:jc w:val="both"/>
        <w:rPr>
          <w:szCs w:val="24"/>
          <w:lang w:val="ru-RU"/>
        </w:rPr>
      </w:pPr>
    </w:p>
    <w:p w:rsidR="006D678F" w:rsidRPr="0090345F" w:rsidRDefault="006D678F" w:rsidP="0090345F">
      <w:pPr>
        <w:spacing w:line="360" w:lineRule="auto"/>
        <w:ind w:firstLine="709"/>
        <w:jc w:val="both"/>
        <w:rPr>
          <w:szCs w:val="24"/>
          <w:lang w:val="ru-RU"/>
        </w:rPr>
      </w:pPr>
    </w:p>
    <w:p w:rsidR="006D678F" w:rsidRPr="0090345F" w:rsidRDefault="006D678F" w:rsidP="0090345F">
      <w:pPr>
        <w:spacing w:line="360" w:lineRule="auto"/>
        <w:ind w:firstLine="709"/>
        <w:jc w:val="center"/>
        <w:rPr>
          <w:b/>
          <w:bCs/>
          <w:szCs w:val="24"/>
          <w:lang w:val="ru-RU"/>
        </w:rPr>
      </w:pPr>
      <w:r w:rsidRPr="0090345F">
        <w:rPr>
          <w:b/>
          <w:bCs/>
          <w:szCs w:val="24"/>
        </w:rPr>
        <w:t>АГРОБІОЛОГІЧНІ ТА АГРОТЕХНІЧНІ ОСОБЛИВОСТІ ОПТИМІЗАЦІЇ ПРИЙОМІВ ВИРОЩУВАННЯ</w:t>
      </w:r>
      <w:r w:rsidR="0090345F" w:rsidRPr="0090345F">
        <w:rPr>
          <w:b/>
          <w:bCs/>
          <w:szCs w:val="24"/>
        </w:rPr>
        <w:t xml:space="preserve"> </w:t>
      </w:r>
      <w:r w:rsidRPr="0090345F">
        <w:rPr>
          <w:b/>
          <w:bCs/>
          <w:szCs w:val="24"/>
          <w:lang w:val="ru-RU"/>
        </w:rPr>
        <w:t>СОНЯШНИКУ, РИЦИНИ, САФЛОРУ</w:t>
      </w:r>
      <w:r w:rsidR="0090345F" w:rsidRPr="0090345F">
        <w:rPr>
          <w:b/>
          <w:bCs/>
          <w:szCs w:val="24"/>
          <w:lang w:val="ru-RU"/>
        </w:rPr>
        <w:t xml:space="preserve"> </w:t>
      </w:r>
      <w:r w:rsidRPr="0090345F">
        <w:rPr>
          <w:b/>
          <w:bCs/>
          <w:szCs w:val="24"/>
          <w:lang w:val="ru-RU"/>
        </w:rPr>
        <w:t>В</w:t>
      </w:r>
      <w:r w:rsidR="0090345F" w:rsidRPr="0090345F">
        <w:rPr>
          <w:b/>
          <w:bCs/>
          <w:szCs w:val="24"/>
          <w:lang w:val="ru-RU"/>
        </w:rPr>
        <w:t xml:space="preserve"> </w:t>
      </w:r>
      <w:r w:rsidRPr="0090345F">
        <w:rPr>
          <w:b/>
          <w:bCs/>
          <w:szCs w:val="24"/>
          <w:lang w:val="ru-RU"/>
        </w:rPr>
        <w:t>УМОВАХ ПІВДЕННОЇ ПІДЗОНИ СТЕПУ УКРАЇНИ</w:t>
      </w:r>
    </w:p>
    <w:p w:rsidR="006D678F" w:rsidRPr="0090345F" w:rsidRDefault="006D678F" w:rsidP="0090345F">
      <w:pPr>
        <w:spacing w:line="360" w:lineRule="auto"/>
        <w:ind w:firstLine="709"/>
        <w:jc w:val="both"/>
        <w:rPr>
          <w:szCs w:val="24"/>
          <w:lang w:val="ru-RU"/>
        </w:rPr>
      </w:pPr>
    </w:p>
    <w:p w:rsidR="006D678F" w:rsidRPr="0090345F" w:rsidRDefault="006D678F" w:rsidP="0090345F">
      <w:pPr>
        <w:spacing w:line="360" w:lineRule="auto"/>
        <w:ind w:firstLine="709"/>
        <w:jc w:val="center"/>
        <w:rPr>
          <w:szCs w:val="24"/>
        </w:rPr>
      </w:pPr>
      <w:r w:rsidRPr="0090345F">
        <w:rPr>
          <w:szCs w:val="24"/>
        </w:rPr>
        <w:t>06.01.09 – рослинництво</w:t>
      </w:r>
    </w:p>
    <w:p w:rsidR="006D678F" w:rsidRPr="0090345F" w:rsidRDefault="006D678F" w:rsidP="0090345F">
      <w:pPr>
        <w:spacing w:line="360" w:lineRule="auto"/>
        <w:ind w:firstLine="709"/>
        <w:jc w:val="center"/>
        <w:rPr>
          <w:szCs w:val="24"/>
        </w:rPr>
      </w:pPr>
    </w:p>
    <w:p w:rsidR="006D678F" w:rsidRPr="0090345F" w:rsidRDefault="006D678F" w:rsidP="0090345F">
      <w:pPr>
        <w:spacing w:line="360" w:lineRule="auto"/>
        <w:ind w:firstLine="709"/>
        <w:jc w:val="center"/>
        <w:rPr>
          <w:szCs w:val="24"/>
        </w:rPr>
      </w:pPr>
      <w:r w:rsidRPr="0090345F">
        <w:rPr>
          <w:szCs w:val="24"/>
        </w:rPr>
        <w:t>Автореферат</w:t>
      </w:r>
    </w:p>
    <w:p w:rsidR="006D678F" w:rsidRPr="0090345F" w:rsidRDefault="006D678F" w:rsidP="0090345F">
      <w:pPr>
        <w:spacing w:line="360" w:lineRule="auto"/>
        <w:ind w:firstLine="709"/>
        <w:jc w:val="center"/>
        <w:rPr>
          <w:szCs w:val="24"/>
        </w:rPr>
      </w:pPr>
      <w:r w:rsidRPr="0090345F">
        <w:rPr>
          <w:szCs w:val="24"/>
        </w:rPr>
        <w:t>дисертації на здобуття наукового ступеня</w:t>
      </w:r>
    </w:p>
    <w:p w:rsidR="006D678F" w:rsidRPr="0090345F" w:rsidRDefault="006D678F" w:rsidP="0090345F">
      <w:pPr>
        <w:spacing w:line="360" w:lineRule="auto"/>
        <w:ind w:firstLine="709"/>
        <w:jc w:val="center"/>
        <w:rPr>
          <w:szCs w:val="24"/>
        </w:rPr>
      </w:pPr>
      <w:r w:rsidRPr="0090345F">
        <w:rPr>
          <w:szCs w:val="24"/>
        </w:rPr>
        <w:t>доктора сільськогосподарських наук</w:t>
      </w:r>
    </w:p>
    <w:p w:rsidR="006D678F" w:rsidRPr="0090345F" w:rsidRDefault="006D678F" w:rsidP="0090345F">
      <w:pPr>
        <w:spacing w:line="360" w:lineRule="auto"/>
        <w:ind w:firstLine="709"/>
        <w:jc w:val="both"/>
        <w:rPr>
          <w:szCs w:val="24"/>
        </w:rPr>
      </w:pPr>
    </w:p>
    <w:p w:rsidR="006D678F" w:rsidRPr="0090345F" w:rsidRDefault="006D678F" w:rsidP="0090345F">
      <w:pPr>
        <w:spacing w:line="360" w:lineRule="auto"/>
        <w:ind w:firstLine="709"/>
        <w:jc w:val="both"/>
        <w:rPr>
          <w:szCs w:val="24"/>
          <w:lang w:val="ru-RU"/>
        </w:rPr>
      </w:pPr>
    </w:p>
    <w:p w:rsidR="006D678F" w:rsidRPr="0090345F" w:rsidRDefault="006D678F" w:rsidP="0090345F">
      <w:pPr>
        <w:spacing w:line="360" w:lineRule="auto"/>
        <w:ind w:firstLine="709"/>
        <w:jc w:val="both"/>
        <w:rPr>
          <w:szCs w:val="24"/>
          <w:lang w:val="ru-RU"/>
        </w:rPr>
      </w:pPr>
    </w:p>
    <w:p w:rsidR="006D678F" w:rsidRPr="0090345F" w:rsidRDefault="006D678F" w:rsidP="0090345F">
      <w:pPr>
        <w:spacing w:line="360" w:lineRule="auto"/>
        <w:ind w:firstLine="709"/>
        <w:jc w:val="both"/>
        <w:rPr>
          <w:szCs w:val="24"/>
          <w:lang w:val="ru-RU"/>
        </w:rPr>
      </w:pPr>
    </w:p>
    <w:p w:rsidR="006D678F" w:rsidRPr="0090345F" w:rsidRDefault="006D678F" w:rsidP="0090345F">
      <w:pPr>
        <w:spacing w:line="360" w:lineRule="auto"/>
        <w:ind w:firstLine="709"/>
        <w:jc w:val="both"/>
        <w:rPr>
          <w:szCs w:val="24"/>
          <w:lang w:val="ru-RU"/>
        </w:rPr>
      </w:pPr>
    </w:p>
    <w:p w:rsidR="0090345F" w:rsidRDefault="0090345F" w:rsidP="0090345F">
      <w:pPr>
        <w:spacing w:line="360" w:lineRule="auto"/>
        <w:ind w:firstLine="709"/>
        <w:jc w:val="both"/>
        <w:rPr>
          <w:szCs w:val="24"/>
          <w:lang w:val="ru-RU"/>
        </w:rPr>
      </w:pPr>
    </w:p>
    <w:p w:rsidR="0090345F" w:rsidRDefault="0090345F" w:rsidP="0090345F">
      <w:pPr>
        <w:spacing w:line="360" w:lineRule="auto"/>
        <w:ind w:firstLine="709"/>
        <w:jc w:val="both"/>
        <w:rPr>
          <w:szCs w:val="24"/>
          <w:lang w:val="ru-RU"/>
        </w:rPr>
      </w:pPr>
    </w:p>
    <w:p w:rsidR="0090345F" w:rsidRDefault="0090345F" w:rsidP="0090345F">
      <w:pPr>
        <w:spacing w:line="360" w:lineRule="auto"/>
        <w:ind w:firstLine="709"/>
        <w:jc w:val="both"/>
        <w:rPr>
          <w:szCs w:val="24"/>
          <w:lang w:val="ru-RU"/>
        </w:rPr>
      </w:pPr>
    </w:p>
    <w:p w:rsidR="006D678F" w:rsidRPr="0090345F" w:rsidRDefault="006D678F" w:rsidP="0090345F">
      <w:pPr>
        <w:spacing w:line="360" w:lineRule="auto"/>
        <w:ind w:firstLine="709"/>
        <w:jc w:val="center"/>
      </w:pPr>
      <w:r w:rsidRPr="0090345F">
        <w:rPr>
          <w:szCs w:val="24"/>
          <w:lang w:val="ru-RU"/>
        </w:rPr>
        <w:t>Дніпропетровськ, 2008</w:t>
      </w:r>
    </w:p>
    <w:p w:rsidR="006D678F" w:rsidRPr="0090345F" w:rsidRDefault="0090345F" w:rsidP="0090345F">
      <w:pPr>
        <w:spacing w:line="360" w:lineRule="auto"/>
        <w:ind w:firstLine="709"/>
        <w:jc w:val="both"/>
        <w:rPr>
          <w:szCs w:val="24"/>
        </w:rPr>
      </w:pPr>
      <w:r>
        <w:rPr>
          <w:lang w:val="ru-RU"/>
        </w:rPr>
        <w:br w:type="page"/>
      </w:r>
      <w:r w:rsidR="006D678F" w:rsidRPr="0090345F">
        <w:rPr>
          <w:szCs w:val="24"/>
        </w:rPr>
        <w:t>Дисертацією є рукопис.</w:t>
      </w:r>
    </w:p>
    <w:p w:rsidR="006D678F" w:rsidRPr="0090345F" w:rsidRDefault="006D678F" w:rsidP="0090345F">
      <w:pPr>
        <w:spacing w:line="360" w:lineRule="auto"/>
        <w:ind w:firstLine="709"/>
        <w:jc w:val="both"/>
        <w:rPr>
          <w:szCs w:val="24"/>
        </w:rPr>
      </w:pPr>
      <w:r w:rsidRPr="0090345F">
        <w:rPr>
          <w:szCs w:val="24"/>
        </w:rPr>
        <w:t>Робота виконана в Інституті олійних культур Української академії аграрних наук</w:t>
      </w:r>
    </w:p>
    <w:p w:rsidR="0090345F" w:rsidRPr="0090345F" w:rsidRDefault="0090345F" w:rsidP="0090345F">
      <w:pPr>
        <w:tabs>
          <w:tab w:val="left" w:pos="4361"/>
        </w:tabs>
        <w:spacing w:line="360" w:lineRule="auto"/>
        <w:ind w:left="108" w:firstLine="709"/>
        <w:rPr>
          <w:szCs w:val="24"/>
        </w:rPr>
      </w:pPr>
      <w:r w:rsidRPr="0090345F">
        <w:rPr>
          <w:bCs/>
          <w:szCs w:val="24"/>
        </w:rPr>
        <w:t>Офіційні опоненти:</w:t>
      </w:r>
      <w:r>
        <w:rPr>
          <w:bCs/>
          <w:szCs w:val="24"/>
        </w:rPr>
        <w:t xml:space="preserve"> </w:t>
      </w:r>
      <w:r w:rsidRPr="0090345F">
        <w:rPr>
          <w:szCs w:val="24"/>
        </w:rPr>
        <w:t xml:space="preserve">доктор сільськогосподарських наук, професор </w:t>
      </w:r>
      <w:r w:rsidRPr="0090345F">
        <w:rPr>
          <w:bCs/>
          <w:szCs w:val="24"/>
        </w:rPr>
        <w:t>Ткаліч Ігор Дмитрович,</w:t>
      </w:r>
      <w:r>
        <w:rPr>
          <w:bCs/>
          <w:szCs w:val="24"/>
        </w:rPr>
        <w:t xml:space="preserve"> </w:t>
      </w:r>
      <w:r w:rsidRPr="0090345F">
        <w:rPr>
          <w:szCs w:val="24"/>
        </w:rPr>
        <w:t>Інститут зернового господарства УААН, завідувач лабораторії агротехніки олійних культур</w:t>
      </w:r>
    </w:p>
    <w:p w:rsidR="0090345F" w:rsidRPr="0090345F" w:rsidRDefault="0090345F" w:rsidP="0090345F">
      <w:pPr>
        <w:tabs>
          <w:tab w:val="left" w:pos="4361"/>
        </w:tabs>
        <w:spacing w:line="360" w:lineRule="auto"/>
        <w:ind w:left="108" w:firstLine="709"/>
        <w:rPr>
          <w:bCs/>
          <w:szCs w:val="24"/>
        </w:rPr>
      </w:pPr>
      <w:r w:rsidRPr="0090345F">
        <w:rPr>
          <w:szCs w:val="24"/>
        </w:rPr>
        <w:t xml:space="preserve">доктор сільськогосподарських наук, професор, академік УААН </w:t>
      </w:r>
      <w:r w:rsidRPr="0090345F">
        <w:rPr>
          <w:bCs/>
          <w:szCs w:val="24"/>
        </w:rPr>
        <w:t xml:space="preserve">Адамень Федір Федорович, </w:t>
      </w:r>
      <w:r w:rsidRPr="0090345F">
        <w:rPr>
          <w:szCs w:val="24"/>
        </w:rPr>
        <w:t>Кримський інститут агропромислового виробництва УААН, головний науковий співробітник</w:t>
      </w:r>
    </w:p>
    <w:p w:rsidR="0090345F" w:rsidRPr="0090345F" w:rsidRDefault="0090345F" w:rsidP="0090345F">
      <w:pPr>
        <w:tabs>
          <w:tab w:val="left" w:pos="4361"/>
        </w:tabs>
        <w:spacing w:line="360" w:lineRule="auto"/>
        <w:ind w:left="108" w:firstLine="709"/>
        <w:rPr>
          <w:szCs w:val="24"/>
        </w:rPr>
      </w:pPr>
      <w:r w:rsidRPr="0090345F">
        <w:rPr>
          <w:szCs w:val="24"/>
        </w:rPr>
        <w:t xml:space="preserve">доктор сільськогосподарських наук, професор </w:t>
      </w:r>
      <w:r w:rsidRPr="0090345F">
        <w:rPr>
          <w:bCs/>
          <w:szCs w:val="24"/>
        </w:rPr>
        <w:t xml:space="preserve">Костромітін Віктор Михайлович, </w:t>
      </w:r>
      <w:r w:rsidRPr="0090345F">
        <w:rPr>
          <w:szCs w:val="24"/>
        </w:rPr>
        <w:t>Інститут рослинництва ім. В.Я. Юр’єва УААН, головний науковий співробітник лабораторії рослинництва і сортовивчення</w:t>
      </w:r>
    </w:p>
    <w:p w:rsidR="006D678F" w:rsidRPr="0090345F" w:rsidRDefault="006D678F" w:rsidP="0090345F">
      <w:pPr>
        <w:spacing w:line="360" w:lineRule="auto"/>
        <w:ind w:firstLine="709"/>
        <w:jc w:val="both"/>
        <w:rPr>
          <w:szCs w:val="24"/>
        </w:rPr>
      </w:pPr>
      <w:r w:rsidRPr="0090345F">
        <w:rPr>
          <w:szCs w:val="24"/>
        </w:rPr>
        <w:t>Захист відбудеться “23“ травня 2008 р. о 10 годині на засіданні спеціалізованої</w:t>
      </w:r>
      <w:r w:rsidR="0090345F">
        <w:rPr>
          <w:szCs w:val="24"/>
        </w:rPr>
        <w:t xml:space="preserve"> </w:t>
      </w:r>
      <w:r w:rsidRPr="0090345F">
        <w:rPr>
          <w:szCs w:val="24"/>
        </w:rPr>
        <w:t>вченої ради</w:t>
      </w:r>
      <w:r w:rsidR="0090345F">
        <w:rPr>
          <w:szCs w:val="24"/>
        </w:rPr>
        <w:t xml:space="preserve"> </w:t>
      </w:r>
      <w:r w:rsidRPr="0090345F">
        <w:rPr>
          <w:szCs w:val="24"/>
        </w:rPr>
        <w:t>Д 08.353.01 в Інституті зернового господарства</w:t>
      </w:r>
      <w:r w:rsidR="0090345F">
        <w:rPr>
          <w:szCs w:val="24"/>
        </w:rPr>
        <w:t xml:space="preserve"> </w:t>
      </w:r>
      <w:r w:rsidRPr="0090345F">
        <w:rPr>
          <w:szCs w:val="24"/>
        </w:rPr>
        <w:t>УААН</w:t>
      </w:r>
      <w:r w:rsidR="0090345F">
        <w:rPr>
          <w:szCs w:val="24"/>
        </w:rPr>
        <w:t xml:space="preserve"> </w:t>
      </w:r>
      <w:r w:rsidRPr="0090345F">
        <w:rPr>
          <w:szCs w:val="24"/>
        </w:rPr>
        <w:t>за адресою: 49600,</w:t>
      </w:r>
      <w:r w:rsidR="0090345F">
        <w:rPr>
          <w:szCs w:val="24"/>
        </w:rPr>
        <w:t xml:space="preserve"> </w:t>
      </w:r>
      <w:r w:rsidRPr="0090345F">
        <w:rPr>
          <w:szCs w:val="24"/>
        </w:rPr>
        <w:t>м. Дніпропетровськ, вул. Дзержинського, 14.</w:t>
      </w:r>
      <w:r w:rsidR="0090345F">
        <w:rPr>
          <w:szCs w:val="24"/>
        </w:rPr>
        <w:t xml:space="preserve"> </w:t>
      </w:r>
    </w:p>
    <w:p w:rsidR="006D678F" w:rsidRPr="0090345F" w:rsidRDefault="006D678F" w:rsidP="0090345F">
      <w:pPr>
        <w:pStyle w:val="21"/>
        <w:ind w:firstLine="709"/>
        <w:rPr>
          <w:szCs w:val="24"/>
        </w:rPr>
      </w:pPr>
      <w:r w:rsidRPr="0090345F">
        <w:rPr>
          <w:szCs w:val="24"/>
        </w:rPr>
        <w:t>З дисертацією можна ознайомитися у бібліотеці Інституту</w:t>
      </w:r>
      <w:r w:rsidR="0090345F">
        <w:rPr>
          <w:szCs w:val="24"/>
        </w:rPr>
        <w:t xml:space="preserve"> </w:t>
      </w:r>
      <w:r w:rsidRPr="0090345F">
        <w:rPr>
          <w:szCs w:val="24"/>
        </w:rPr>
        <w:t>зернового господарства</w:t>
      </w:r>
      <w:r w:rsidR="0090345F">
        <w:rPr>
          <w:szCs w:val="24"/>
        </w:rPr>
        <w:t xml:space="preserve"> </w:t>
      </w:r>
      <w:r w:rsidRPr="0090345F">
        <w:rPr>
          <w:szCs w:val="24"/>
        </w:rPr>
        <w:t>УААН</w:t>
      </w:r>
      <w:r w:rsidR="0090345F">
        <w:rPr>
          <w:szCs w:val="24"/>
        </w:rPr>
        <w:t xml:space="preserve"> </w:t>
      </w:r>
      <w:r w:rsidRPr="0090345F">
        <w:rPr>
          <w:szCs w:val="24"/>
        </w:rPr>
        <w:t>за</w:t>
      </w:r>
      <w:r w:rsidR="0090345F">
        <w:rPr>
          <w:szCs w:val="24"/>
        </w:rPr>
        <w:t xml:space="preserve"> </w:t>
      </w:r>
      <w:r w:rsidRPr="0090345F">
        <w:rPr>
          <w:szCs w:val="24"/>
        </w:rPr>
        <w:t>адресою:</w:t>
      </w:r>
      <w:r w:rsidR="0090345F">
        <w:rPr>
          <w:szCs w:val="24"/>
        </w:rPr>
        <w:t xml:space="preserve"> </w:t>
      </w:r>
      <w:r w:rsidRPr="0090345F">
        <w:rPr>
          <w:szCs w:val="24"/>
        </w:rPr>
        <w:t>49600,</w:t>
      </w:r>
      <w:r w:rsidR="0090345F">
        <w:rPr>
          <w:szCs w:val="24"/>
        </w:rPr>
        <w:t xml:space="preserve"> </w:t>
      </w:r>
      <w:r w:rsidRPr="0090345F">
        <w:rPr>
          <w:szCs w:val="24"/>
        </w:rPr>
        <w:t>м. Дніпропетровськ,</w:t>
      </w:r>
      <w:r w:rsidR="0090345F">
        <w:rPr>
          <w:szCs w:val="24"/>
        </w:rPr>
        <w:t xml:space="preserve"> </w:t>
      </w:r>
      <w:r w:rsidRPr="0090345F">
        <w:rPr>
          <w:szCs w:val="24"/>
        </w:rPr>
        <w:t>вул. Дзержинського, 14.</w:t>
      </w:r>
    </w:p>
    <w:p w:rsidR="006D678F" w:rsidRPr="0090345F" w:rsidRDefault="006D678F" w:rsidP="0090345F">
      <w:pPr>
        <w:pStyle w:val="21"/>
        <w:ind w:firstLine="709"/>
        <w:rPr>
          <w:szCs w:val="24"/>
        </w:rPr>
      </w:pPr>
      <w:r w:rsidRPr="0090345F">
        <w:rPr>
          <w:szCs w:val="24"/>
        </w:rPr>
        <w:t>Автореферат розісланий</w:t>
      </w:r>
      <w:r w:rsidR="0090345F">
        <w:rPr>
          <w:szCs w:val="24"/>
        </w:rPr>
        <w:t xml:space="preserve"> </w:t>
      </w:r>
      <w:r w:rsidRPr="0090345F">
        <w:rPr>
          <w:szCs w:val="24"/>
        </w:rPr>
        <w:t>“7”</w:t>
      </w:r>
      <w:r w:rsidR="0090345F">
        <w:rPr>
          <w:szCs w:val="24"/>
        </w:rPr>
        <w:t xml:space="preserve"> </w:t>
      </w:r>
      <w:r w:rsidRPr="0090345F">
        <w:rPr>
          <w:szCs w:val="24"/>
        </w:rPr>
        <w:t>квітня</w:t>
      </w:r>
      <w:r w:rsidR="0090345F">
        <w:rPr>
          <w:szCs w:val="24"/>
        </w:rPr>
        <w:t xml:space="preserve"> </w:t>
      </w:r>
      <w:r w:rsidRPr="0090345F">
        <w:rPr>
          <w:szCs w:val="24"/>
        </w:rPr>
        <w:t>2008 р.</w:t>
      </w:r>
    </w:p>
    <w:p w:rsidR="006D678F" w:rsidRPr="0090345F" w:rsidRDefault="006D678F" w:rsidP="0090345F">
      <w:pPr>
        <w:pStyle w:val="21"/>
        <w:ind w:firstLine="709"/>
        <w:rPr>
          <w:szCs w:val="24"/>
        </w:rPr>
      </w:pPr>
      <w:r w:rsidRPr="0090345F">
        <w:rPr>
          <w:szCs w:val="24"/>
        </w:rPr>
        <w:t>Вчений секретар спеціалізованої вченої ради,</w:t>
      </w:r>
    </w:p>
    <w:p w:rsidR="006D678F" w:rsidRPr="0090345F" w:rsidRDefault="006D678F" w:rsidP="0090345F">
      <w:pPr>
        <w:pStyle w:val="21"/>
        <w:ind w:firstLine="709"/>
        <w:rPr>
          <w:szCs w:val="24"/>
        </w:rPr>
      </w:pPr>
      <w:r w:rsidRPr="0090345F">
        <w:rPr>
          <w:szCs w:val="24"/>
        </w:rPr>
        <w:t>доктор сільськогосподарських наук</w:t>
      </w:r>
      <w:r w:rsidR="0090345F">
        <w:rPr>
          <w:szCs w:val="24"/>
        </w:rPr>
        <w:t xml:space="preserve"> </w:t>
      </w:r>
      <w:r w:rsidRPr="0090345F">
        <w:rPr>
          <w:szCs w:val="24"/>
        </w:rPr>
        <w:t>А.Г.</w:t>
      </w:r>
      <w:r w:rsidR="0090345F">
        <w:rPr>
          <w:szCs w:val="24"/>
        </w:rPr>
        <w:t xml:space="preserve"> </w:t>
      </w:r>
      <w:r w:rsidRPr="0090345F">
        <w:rPr>
          <w:szCs w:val="24"/>
        </w:rPr>
        <w:t>Мусатов</w:t>
      </w:r>
    </w:p>
    <w:p w:rsidR="006D678F" w:rsidRDefault="006D678F" w:rsidP="0090345F">
      <w:pPr>
        <w:pStyle w:val="21"/>
        <w:ind w:firstLine="709"/>
      </w:pPr>
    </w:p>
    <w:p w:rsidR="0090345F" w:rsidRPr="0090345F" w:rsidRDefault="0090345F" w:rsidP="0090345F">
      <w:pPr>
        <w:pStyle w:val="21"/>
        <w:ind w:firstLine="709"/>
        <w:sectPr w:rsidR="0090345F" w:rsidRPr="0090345F" w:rsidSect="0090345F">
          <w:pgSz w:w="11906" w:h="16838" w:code="9"/>
          <w:pgMar w:top="1134" w:right="851" w:bottom="1134" w:left="1701" w:header="709" w:footer="709" w:gutter="0"/>
          <w:cols w:space="709"/>
        </w:sectPr>
      </w:pPr>
    </w:p>
    <w:p w:rsidR="006D678F" w:rsidRPr="0090345F" w:rsidRDefault="006D678F" w:rsidP="0090345F">
      <w:pPr>
        <w:pStyle w:val="2"/>
        <w:ind w:firstLine="709"/>
        <w:rPr>
          <w:szCs w:val="24"/>
        </w:rPr>
      </w:pPr>
      <w:r w:rsidRPr="0090345F">
        <w:rPr>
          <w:szCs w:val="24"/>
        </w:rPr>
        <w:t>ЗАГАЛЬНА ХАРАКТЕРИСТИКА РОБОТИ</w:t>
      </w:r>
    </w:p>
    <w:p w:rsidR="006D678F" w:rsidRPr="0090345F" w:rsidRDefault="006D678F" w:rsidP="0090345F">
      <w:pPr>
        <w:spacing w:line="360" w:lineRule="auto"/>
        <w:ind w:firstLine="709"/>
        <w:jc w:val="center"/>
        <w:rPr>
          <w:b/>
          <w:szCs w:val="24"/>
        </w:rPr>
      </w:pPr>
    </w:p>
    <w:p w:rsidR="006D678F" w:rsidRPr="0090345F" w:rsidRDefault="006D678F" w:rsidP="0090345F">
      <w:pPr>
        <w:pStyle w:val="a4"/>
        <w:spacing w:line="360" w:lineRule="auto"/>
        <w:ind w:firstLine="709"/>
        <w:rPr>
          <w:szCs w:val="24"/>
        </w:rPr>
      </w:pPr>
      <w:r w:rsidRPr="0090345F">
        <w:rPr>
          <w:bCs/>
          <w:szCs w:val="24"/>
        </w:rPr>
        <w:t>Актуальність теми.</w:t>
      </w:r>
      <w:r w:rsidRPr="0090345F">
        <w:rPr>
          <w:szCs w:val="24"/>
        </w:rPr>
        <w:t xml:space="preserve"> Олійні культури є джерелом одержання цінних олій,</w:t>
      </w:r>
      <w:r w:rsidR="0090345F">
        <w:rPr>
          <w:szCs w:val="24"/>
        </w:rPr>
        <w:t xml:space="preserve"> </w:t>
      </w:r>
      <w:r w:rsidRPr="0090345F">
        <w:rPr>
          <w:szCs w:val="24"/>
        </w:rPr>
        <w:t>продовольчого та технічного призначення, а також рослинного білка, що використовується для годівлі худоби, виготовлення продуктів харчування. Тому в останні роки на світовому ринку продовольства збільшився</w:t>
      </w:r>
      <w:r w:rsidR="0090345F">
        <w:rPr>
          <w:szCs w:val="24"/>
        </w:rPr>
        <w:t xml:space="preserve"> </w:t>
      </w:r>
      <w:r w:rsidRPr="0090345F">
        <w:rPr>
          <w:szCs w:val="24"/>
        </w:rPr>
        <w:t xml:space="preserve">попит саме на жири рослинного походження. </w:t>
      </w:r>
    </w:p>
    <w:p w:rsidR="006D678F" w:rsidRPr="0090345F" w:rsidRDefault="006D678F" w:rsidP="0090345F">
      <w:pPr>
        <w:pStyle w:val="a4"/>
        <w:spacing w:line="360" w:lineRule="auto"/>
        <w:ind w:firstLine="709"/>
        <w:rPr>
          <w:szCs w:val="24"/>
        </w:rPr>
      </w:pPr>
      <w:r w:rsidRPr="0090345F">
        <w:rPr>
          <w:szCs w:val="24"/>
        </w:rPr>
        <w:t>Серед олійних культур особливе значення в харчовій промисловості займають соняшник та сафлор, а в технічній промисловості – рицина.</w:t>
      </w:r>
      <w:r w:rsidR="0090345F">
        <w:rPr>
          <w:szCs w:val="24"/>
        </w:rPr>
        <w:t xml:space="preserve"> </w:t>
      </w:r>
      <w:r w:rsidRPr="0090345F">
        <w:rPr>
          <w:szCs w:val="24"/>
        </w:rPr>
        <w:t>Вирощування</w:t>
      </w:r>
      <w:r w:rsidR="0090345F">
        <w:rPr>
          <w:szCs w:val="24"/>
        </w:rPr>
        <w:t xml:space="preserve"> </w:t>
      </w:r>
      <w:r w:rsidRPr="0090345F">
        <w:rPr>
          <w:szCs w:val="24"/>
        </w:rPr>
        <w:t>соняшнику та рицини</w:t>
      </w:r>
      <w:r w:rsidR="0090345F">
        <w:rPr>
          <w:szCs w:val="24"/>
        </w:rPr>
        <w:t xml:space="preserve"> </w:t>
      </w:r>
      <w:r w:rsidRPr="0090345F">
        <w:rPr>
          <w:szCs w:val="24"/>
        </w:rPr>
        <w:t>тісно пов’язане з підвищенням виробництва олії, що необхідно здійснити за рахунок</w:t>
      </w:r>
      <w:r w:rsidR="0090345F">
        <w:rPr>
          <w:szCs w:val="24"/>
        </w:rPr>
        <w:t xml:space="preserve"> </w:t>
      </w:r>
      <w:r w:rsidRPr="0090345F">
        <w:rPr>
          <w:szCs w:val="24"/>
        </w:rPr>
        <w:t>збільшення врожайності.</w:t>
      </w:r>
      <w:r w:rsidR="0090345F">
        <w:rPr>
          <w:szCs w:val="24"/>
        </w:rPr>
        <w:t xml:space="preserve"> </w:t>
      </w:r>
      <w:r w:rsidRPr="0090345F">
        <w:rPr>
          <w:szCs w:val="24"/>
        </w:rPr>
        <w:t>Але у вирішенні цього питання є ряд проблем. Збільшення валових зборів товарного насіння соняшнику в Україні за період 1996-2005 рр. від 2,0 до 3,7 млн. тон відбулося за рахунок розширення посівних площ, а</w:t>
      </w:r>
      <w:r w:rsidR="0090345F">
        <w:rPr>
          <w:szCs w:val="24"/>
        </w:rPr>
        <w:t xml:space="preserve"> </w:t>
      </w:r>
      <w:r w:rsidRPr="0090345F">
        <w:rPr>
          <w:szCs w:val="24"/>
        </w:rPr>
        <w:t>не</w:t>
      </w:r>
      <w:r w:rsidR="0090345F">
        <w:rPr>
          <w:szCs w:val="24"/>
        </w:rPr>
        <w:t xml:space="preserve"> </w:t>
      </w:r>
      <w:r w:rsidRPr="0090345F">
        <w:rPr>
          <w:szCs w:val="24"/>
        </w:rPr>
        <w:t xml:space="preserve">врожайності. </w:t>
      </w:r>
    </w:p>
    <w:p w:rsidR="006D678F" w:rsidRPr="0090345F" w:rsidRDefault="006D678F" w:rsidP="0090345F">
      <w:pPr>
        <w:pStyle w:val="a4"/>
        <w:spacing w:line="360" w:lineRule="auto"/>
        <w:ind w:firstLine="709"/>
        <w:rPr>
          <w:szCs w:val="24"/>
        </w:rPr>
      </w:pPr>
      <w:r w:rsidRPr="0090345F">
        <w:rPr>
          <w:szCs w:val="24"/>
        </w:rPr>
        <w:t>Зростання цін в Україні на енергоносії, добрива, засоби хімізації обумовлює великі витрати на вирощування олійних культур. Має місце також</w:t>
      </w:r>
      <w:r w:rsidR="0090345F">
        <w:rPr>
          <w:szCs w:val="24"/>
        </w:rPr>
        <w:t xml:space="preserve"> </w:t>
      </w:r>
      <w:r w:rsidRPr="0090345F">
        <w:rPr>
          <w:szCs w:val="24"/>
        </w:rPr>
        <w:t>високий рівень ручної праці при виробництві олійних просапних культур. При дефіциті енергоресурсів, застосування</w:t>
      </w:r>
      <w:r w:rsidR="0090345F">
        <w:rPr>
          <w:szCs w:val="24"/>
        </w:rPr>
        <w:t xml:space="preserve"> </w:t>
      </w:r>
      <w:r w:rsidRPr="0090345F">
        <w:rPr>
          <w:szCs w:val="24"/>
        </w:rPr>
        <w:t>малоенерговитратних, ґрунтозахисних прийомів обробітку ґрунту</w:t>
      </w:r>
      <w:r w:rsidR="0090345F">
        <w:rPr>
          <w:szCs w:val="24"/>
        </w:rPr>
        <w:t xml:space="preserve"> </w:t>
      </w:r>
      <w:r w:rsidRPr="0090345F">
        <w:rPr>
          <w:szCs w:val="24"/>
        </w:rPr>
        <w:t>в умовах недостатнього і нестійкого зволоження півдня України</w:t>
      </w:r>
      <w:r w:rsidR="0090345F">
        <w:rPr>
          <w:szCs w:val="24"/>
        </w:rPr>
        <w:t xml:space="preserve"> </w:t>
      </w:r>
      <w:r w:rsidRPr="0090345F">
        <w:rPr>
          <w:szCs w:val="24"/>
        </w:rPr>
        <w:t>не завжди забезпечує повну реалізацію гібридами та сортами олійних культур свого генетичного потенціалу продуктивності.</w:t>
      </w:r>
      <w:r w:rsidR="0090345F">
        <w:rPr>
          <w:szCs w:val="24"/>
        </w:rPr>
        <w:t xml:space="preserve"> </w:t>
      </w:r>
      <w:r w:rsidRPr="0090345F">
        <w:rPr>
          <w:szCs w:val="24"/>
        </w:rPr>
        <w:t xml:space="preserve">Зниження енерговитрат при застосуванні мінімалізації обробітку ґрунту не завжди окупається рівнем отриманої врожайності. </w:t>
      </w:r>
    </w:p>
    <w:p w:rsidR="006D678F" w:rsidRPr="0090345F" w:rsidRDefault="006D678F" w:rsidP="0090345F">
      <w:pPr>
        <w:pStyle w:val="a4"/>
        <w:spacing w:line="360" w:lineRule="auto"/>
        <w:ind w:firstLine="709"/>
        <w:rPr>
          <w:szCs w:val="24"/>
        </w:rPr>
      </w:pPr>
      <w:r w:rsidRPr="0090345F">
        <w:rPr>
          <w:szCs w:val="24"/>
        </w:rPr>
        <w:t>Це зумовлює</w:t>
      </w:r>
      <w:r w:rsidR="0090345F">
        <w:rPr>
          <w:szCs w:val="24"/>
        </w:rPr>
        <w:t xml:space="preserve"> </w:t>
      </w:r>
      <w:r w:rsidRPr="0090345F">
        <w:rPr>
          <w:szCs w:val="24"/>
        </w:rPr>
        <w:t>необхідність удосконалення технологій вирощування</w:t>
      </w:r>
      <w:r w:rsidR="0090345F">
        <w:rPr>
          <w:szCs w:val="24"/>
        </w:rPr>
        <w:t xml:space="preserve"> </w:t>
      </w:r>
      <w:r w:rsidRPr="0090345F">
        <w:rPr>
          <w:szCs w:val="24"/>
        </w:rPr>
        <w:t>та оптимізації агроприйомів, які були б пристосовані до</w:t>
      </w:r>
      <w:r w:rsidR="0090345F">
        <w:rPr>
          <w:szCs w:val="24"/>
        </w:rPr>
        <w:t xml:space="preserve"> </w:t>
      </w:r>
      <w:r w:rsidRPr="0090345F">
        <w:rPr>
          <w:szCs w:val="24"/>
        </w:rPr>
        <w:t>агробіологічних особливостей росту та розвитку рослин, сприяли створенню функціонально збалансованих</w:t>
      </w:r>
      <w:r w:rsidR="0090345F">
        <w:rPr>
          <w:szCs w:val="24"/>
        </w:rPr>
        <w:t xml:space="preserve"> </w:t>
      </w:r>
      <w:r w:rsidRPr="0090345F">
        <w:rPr>
          <w:szCs w:val="24"/>
        </w:rPr>
        <w:t>агроценозів і здатні</w:t>
      </w:r>
      <w:r w:rsidR="0090345F">
        <w:rPr>
          <w:szCs w:val="24"/>
        </w:rPr>
        <w:t xml:space="preserve"> </w:t>
      </w:r>
      <w:r w:rsidRPr="0090345F">
        <w:rPr>
          <w:szCs w:val="24"/>
        </w:rPr>
        <w:t>створити умови для формування гібридами та сортами</w:t>
      </w:r>
      <w:r w:rsidR="0090345F">
        <w:rPr>
          <w:szCs w:val="24"/>
        </w:rPr>
        <w:t xml:space="preserve"> </w:t>
      </w:r>
      <w:r w:rsidRPr="0090345F">
        <w:rPr>
          <w:szCs w:val="24"/>
        </w:rPr>
        <w:t>рівня врожайності, близького до їх генетичного потенціалу</w:t>
      </w:r>
      <w:r w:rsidR="0090345F">
        <w:rPr>
          <w:szCs w:val="24"/>
        </w:rPr>
        <w:t xml:space="preserve"> </w:t>
      </w:r>
      <w:r w:rsidRPr="0090345F">
        <w:rPr>
          <w:szCs w:val="24"/>
        </w:rPr>
        <w:t>на фоні</w:t>
      </w:r>
      <w:r w:rsidR="0090345F">
        <w:rPr>
          <w:szCs w:val="24"/>
        </w:rPr>
        <w:t xml:space="preserve"> </w:t>
      </w:r>
      <w:r w:rsidRPr="0090345F">
        <w:rPr>
          <w:szCs w:val="24"/>
        </w:rPr>
        <w:t>скорочення енерговитрат. При вирощуванні соняшнику, рицини важливе місце має вдосконалення системи основного обробітку ґрунту на основі його мінімалізації.</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 xml:space="preserve"> Набула актуальності також розробка прийомів сортової агротехніки вирощування посухостійкої культури сафлору стосовно посушливих умов південної підзони Степу України.</w:t>
      </w:r>
    </w:p>
    <w:p w:rsidR="006D678F" w:rsidRPr="0090345F" w:rsidRDefault="006D678F" w:rsidP="0090345F">
      <w:pPr>
        <w:pStyle w:val="a4"/>
        <w:spacing w:line="360" w:lineRule="auto"/>
        <w:ind w:firstLine="709"/>
        <w:rPr>
          <w:szCs w:val="24"/>
        </w:rPr>
      </w:pPr>
      <w:r w:rsidRPr="0090345F">
        <w:rPr>
          <w:bCs/>
          <w:szCs w:val="24"/>
        </w:rPr>
        <w:t>Зв</w:t>
      </w:r>
      <w:r w:rsidRPr="0090345F">
        <w:rPr>
          <w:bCs/>
          <w:szCs w:val="24"/>
          <w:lang w:val="ru-RU"/>
        </w:rPr>
        <w:t>’</w:t>
      </w:r>
      <w:r w:rsidRPr="0090345F">
        <w:rPr>
          <w:bCs/>
          <w:szCs w:val="24"/>
        </w:rPr>
        <w:t>язок роботи з науковими програмами, планами, темами.</w:t>
      </w:r>
      <w:r w:rsidRPr="0090345F">
        <w:rPr>
          <w:szCs w:val="24"/>
        </w:rPr>
        <w:t xml:space="preserve"> Досліди за темою дисертаційної роботи виконано згідно з науково-тематичними програмами</w:t>
      </w:r>
      <w:r w:rsidR="0090345F">
        <w:rPr>
          <w:szCs w:val="24"/>
        </w:rPr>
        <w:t xml:space="preserve"> </w:t>
      </w:r>
      <w:r w:rsidRPr="0090345F">
        <w:rPr>
          <w:szCs w:val="24"/>
        </w:rPr>
        <w:t>Інституту олійних культур УААН протягом 1993-2005 рр. ,,Олія” (номер державної реєстрації ІА 0102398 Р),</w:t>
      </w:r>
      <w:r w:rsidR="0090345F">
        <w:rPr>
          <w:szCs w:val="24"/>
        </w:rPr>
        <w:t xml:space="preserve"> </w:t>
      </w:r>
      <w:r w:rsidRPr="0090345F">
        <w:rPr>
          <w:szCs w:val="24"/>
        </w:rPr>
        <w:t>“Технології олійних культур” (номер державної реєстрації 0196</w:t>
      </w:r>
      <w:r w:rsidRPr="0090345F">
        <w:rPr>
          <w:szCs w:val="24"/>
          <w:lang w:val="en-US"/>
        </w:rPr>
        <w:t>U</w:t>
      </w:r>
      <w:r w:rsidRPr="0090345F">
        <w:rPr>
          <w:szCs w:val="24"/>
        </w:rPr>
        <w:t xml:space="preserve">014410), ,,Зернові і олійні культури” (номер державної реєстрації 019600014410). </w:t>
      </w:r>
    </w:p>
    <w:p w:rsidR="006D678F" w:rsidRPr="0090345F" w:rsidRDefault="006D678F" w:rsidP="0090345F">
      <w:pPr>
        <w:spacing w:line="360" w:lineRule="auto"/>
        <w:ind w:firstLine="709"/>
        <w:jc w:val="both"/>
        <w:rPr>
          <w:szCs w:val="24"/>
        </w:rPr>
      </w:pPr>
      <w:r w:rsidRPr="0090345F">
        <w:rPr>
          <w:bCs/>
          <w:szCs w:val="24"/>
        </w:rPr>
        <w:t>Мета і завдання дослідження.</w:t>
      </w:r>
      <w:r w:rsidRPr="0090345F">
        <w:rPr>
          <w:szCs w:val="24"/>
        </w:rPr>
        <w:t xml:space="preserve"> Мета роботи – обґрунтувати та розробити технологію виробництва соняшнику, основні агротехнічні заходи вирощування рицини та сафлору в умовах південної підзони Степу України з урахуванням закономірностей росту, розвитку рослин, елементів ресурсозбереження та мінімалізації обробітку ґрунту, які здатні забезпечити досягнення агроценозами олійних культур рівня врожайності, близького до генетичного потенціалу гібридів та сортів. </w:t>
      </w:r>
    </w:p>
    <w:p w:rsidR="006D678F" w:rsidRPr="0090345F" w:rsidRDefault="006D678F" w:rsidP="0090345F">
      <w:pPr>
        <w:spacing w:line="360" w:lineRule="auto"/>
        <w:ind w:firstLine="709"/>
        <w:jc w:val="both"/>
        <w:rPr>
          <w:szCs w:val="24"/>
        </w:rPr>
      </w:pPr>
      <w:r w:rsidRPr="0090345F">
        <w:rPr>
          <w:szCs w:val="24"/>
        </w:rPr>
        <w:t>Відповідно до мети в дисертаційній роботі</w:t>
      </w:r>
      <w:r w:rsidR="0090345F">
        <w:rPr>
          <w:szCs w:val="24"/>
        </w:rPr>
        <w:t xml:space="preserve"> </w:t>
      </w:r>
      <w:r w:rsidRPr="0090345F">
        <w:rPr>
          <w:szCs w:val="24"/>
        </w:rPr>
        <w:t xml:space="preserve">було поставлено такі завдання: </w:t>
      </w:r>
    </w:p>
    <w:p w:rsidR="006D678F" w:rsidRPr="0090345F" w:rsidRDefault="006D678F" w:rsidP="0090345F">
      <w:pPr>
        <w:spacing w:line="360" w:lineRule="auto"/>
        <w:ind w:firstLine="709"/>
        <w:jc w:val="both"/>
        <w:rPr>
          <w:szCs w:val="24"/>
        </w:rPr>
      </w:pPr>
      <w:r w:rsidRPr="0090345F">
        <w:rPr>
          <w:szCs w:val="24"/>
        </w:rPr>
        <w:t>– визначити агробіологічні особливості росту,</w:t>
      </w:r>
      <w:r w:rsidR="0090345F">
        <w:rPr>
          <w:szCs w:val="24"/>
        </w:rPr>
        <w:t xml:space="preserve"> </w:t>
      </w:r>
      <w:r w:rsidRPr="0090345F">
        <w:rPr>
          <w:szCs w:val="24"/>
        </w:rPr>
        <w:t>розвитку,</w:t>
      </w:r>
      <w:r w:rsidR="0090345F">
        <w:rPr>
          <w:szCs w:val="24"/>
        </w:rPr>
        <w:t xml:space="preserve"> </w:t>
      </w:r>
      <w:r w:rsidRPr="0090345F">
        <w:rPr>
          <w:szCs w:val="24"/>
        </w:rPr>
        <w:t xml:space="preserve">формування врожайності рослинами досліджуваних олійних культур; </w:t>
      </w:r>
    </w:p>
    <w:p w:rsidR="006D678F" w:rsidRPr="0090345F" w:rsidRDefault="006D678F" w:rsidP="0090345F">
      <w:pPr>
        <w:spacing w:line="360" w:lineRule="auto"/>
        <w:ind w:firstLine="709"/>
        <w:jc w:val="both"/>
        <w:rPr>
          <w:szCs w:val="24"/>
        </w:rPr>
      </w:pPr>
      <w:r w:rsidRPr="0090345F">
        <w:rPr>
          <w:szCs w:val="24"/>
        </w:rPr>
        <w:t xml:space="preserve">– виявити вплив способів основного обробітку ґрунту на агрофізичні властивості орного шару та врожайність соняшнику; </w:t>
      </w:r>
    </w:p>
    <w:p w:rsidR="006D678F" w:rsidRPr="0090345F" w:rsidRDefault="006D678F" w:rsidP="0090345F">
      <w:pPr>
        <w:spacing w:line="360" w:lineRule="auto"/>
        <w:ind w:firstLine="709"/>
        <w:jc w:val="both"/>
        <w:rPr>
          <w:szCs w:val="24"/>
        </w:rPr>
      </w:pPr>
      <w:r w:rsidRPr="0090345F">
        <w:rPr>
          <w:szCs w:val="24"/>
        </w:rPr>
        <w:t>– дослідити та встановити вплив основного обробітку</w:t>
      </w:r>
      <w:r w:rsidR="0090345F">
        <w:rPr>
          <w:szCs w:val="24"/>
        </w:rPr>
        <w:t xml:space="preserve"> </w:t>
      </w:r>
      <w:r w:rsidRPr="0090345F">
        <w:rPr>
          <w:szCs w:val="24"/>
        </w:rPr>
        <w:t xml:space="preserve">ґрунту і способів сівби на забур’яненість посівів, ріст, розвиток та врожайність соняшнику при безгербіцидному вирощуванні; </w:t>
      </w:r>
    </w:p>
    <w:p w:rsidR="006D678F" w:rsidRPr="0090345F" w:rsidRDefault="006D678F" w:rsidP="0090345F">
      <w:pPr>
        <w:spacing w:line="360" w:lineRule="auto"/>
        <w:ind w:firstLine="709"/>
        <w:jc w:val="both"/>
        <w:rPr>
          <w:szCs w:val="24"/>
        </w:rPr>
      </w:pPr>
      <w:r w:rsidRPr="0090345F">
        <w:rPr>
          <w:szCs w:val="24"/>
        </w:rPr>
        <w:t xml:space="preserve">– встановити забур’яненість і врожайність соняшнику залежно від мінімального обробітку ґрунту, строків і способів сівби; </w:t>
      </w:r>
    </w:p>
    <w:p w:rsidR="006D678F" w:rsidRPr="0090345F" w:rsidRDefault="006D678F" w:rsidP="0090345F">
      <w:pPr>
        <w:spacing w:line="360" w:lineRule="auto"/>
        <w:ind w:firstLine="709"/>
        <w:jc w:val="both"/>
        <w:rPr>
          <w:szCs w:val="24"/>
        </w:rPr>
      </w:pPr>
      <w:r w:rsidRPr="0090345F">
        <w:rPr>
          <w:szCs w:val="24"/>
        </w:rPr>
        <w:t>– встановити вплив способів сівби та густоти стояння рослин</w:t>
      </w:r>
      <w:r w:rsidR="0090345F">
        <w:rPr>
          <w:szCs w:val="24"/>
        </w:rPr>
        <w:t xml:space="preserve"> </w:t>
      </w:r>
      <w:r w:rsidRPr="0090345F">
        <w:rPr>
          <w:szCs w:val="24"/>
        </w:rPr>
        <w:t xml:space="preserve">на фотосинтетичну діяльність, продуктивність агроценозів гібридів та сортів соняшнику; </w:t>
      </w:r>
    </w:p>
    <w:p w:rsidR="006D678F" w:rsidRPr="0090345F" w:rsidRDefault="006D678F" w:rsidP="0090345F">
      <w:pPr>
        <w:spacing w:line="360" w:lineRule="auto"/>
        <w:ind w:firstLine="709"/>
        <w:jc w:val="both"/>
        <w:rPr>
          <w:szCs w:val="24"/>
        </w:rPr>
      </w:pPr>
      <w:r w:rsidRPr="0090345F">
        <w:rPr>
          <w:szCs w:val="24"/>
        </w:rPr>
        <w:t>–</w:t>
      </w:r>
      <w:r w:rsidR="0090345F">
        <w:rPr>
          <w:szCs w:val="24"/>
        </w:rPr>
        <w:t xml:space="preserve"> </w:t>
      </w:r>
      <w:r w:rsidRPr="0090345F">
        <w:rPr>
          <w:szCs w:val="24"/>
        </w:rPr>
        <w:t xml:space="preserve">виявити вплив схем сівби батьківських форм соняшнику під груповими ізоляторами, розробити заходи з підвищення їх врожайності; </w:t>
      </w:r>
    </w:p>
    <w:p w:rsidR="006D678F" w:rsidRPr="0090345F" w:rsidRDefault="006D678F" w:rsidP="0090345F">
      <w:pPr>
        <w:spacing w:line="360" w:lineRule="auto"/>
        <w:ind w:firstLine="709"/>
        <w:jc w:val="both"/>
        <w:rPr>
          <w:szCs w:val="24"/>
        </w:rPr>
      </w:pPr>
      <w:r w:rsidRPr="0090345F">
        <w:rPr>
          <w:szCs w:val="24"/>
        </w:rPr>
        <w:t>–</w:t>
      </w:r>
      <w:r w:rsidR="0090345F">
        <w:rPr>
          <w:szCs w:val="24"/>
        </w:rPr>
        <w:t xml:space="preserve"> </w:t>
      </w:r>
      <w:r w:rsidRPr="0090345F">
        <w:rPr>
          <w:szCs w:val="24"/>
        </w:rPr>
        <w:t>визначити фізичні</w:t>
      </w:r>
      <w:r w:rsidR="0090345F">
        <w:rPr>
          <w:szCs w:val="24"/>
        </w:rPr>
        <w:t xml:space="preserve"> </w:t>
      </w:r>
      <w:r w:rsidRPr="0090345F">
        <w:rPr>
          <w:szCs w:val="24"/>
        </w:rPr>
        <w:t>властивості</w:t>
      </w:r>
      <w:r w:rsidR="0090345F">
        <w:rPr>
          <w:szCs w:val="24"/>
        </w:rPr>
        <w:t xml:space="preserve"> </w:t>
      </w:r>
      <w:r w:rsidRPr="0090345F">
        <w:rPr>
          <w:szCs w:val="24"/>
        </w:rPr>
        <w:t xml:space="preserve">ґрунту, забур’яненість посівів і врожайність рицини залежно від основного обробітку ґрунту, способів сівби та прийомів догляду за посівами; </w:t>
      </w:r>
    </w:p>
    <w:p w:rsidR="006D678F" w:rsidRPr="0090345F" w:rsidRDefault="006D678F" w:rsidP="0090345F">
      <w:pPr>
        <w:spacing w:line="360" w:lineRule="auto"/>
        <w:ind w:firstLine="709"/>
        <w:jc w:val="both"/>
        <w:rPr>
          <w:szCs w:val="24"/>
        </w:rPr>
      </w:pPr>
      <w:r w:rsidRPr="0090345F">
        <w:rPr>
          <w:szCs w:val="24"/>
        </w:rPr>
        <w:t>–</w:t>
      </w:r>
      <w:r w:rsidR="0090345F">
        <w:rPr>
          <w:szCs w:val="24"/>
        </w:rPr>
        <w:t xml:space="preserve"> </w:t>
      </w:r>
      <w:r w:rsidRPr="0090345F">
        <w:rPr>
          <w:szCs w:val="24"/>
        </w:rPr>
        <w:t xml:space="preserve">встановити вплив строків сівби на ріст, розвиток, формування врожайності сортами рицини; </w:t>
      </w:r>
    </w:p>
    <w:p w:rsidR="006D678F" w:rsidRPr="0090345F" w:rsidRDefault="006D678F" w:rsidP="0090345F">
      <w:pPr>
        <w:spacing w:line="360" w:lineRule="auto"/>
        <w:ind w:firstLine="709"/>
        <w:jc w:val="both"/>
        <w:rPr>
          <w:szCs w:val="24"/>
        </w:rPr>
      </w:pPr>
      <w:r w:rsidRPr="0090345F">
        <w:rPr>
          <w:szCs w:val="24"/>
        </w:rPr>
        <w:t>–</w:t>
      </w:r>
      <w:r w:rsidR="0090345F">
        <w:rPr>
          <w:szCs w:val="24"/>
        </w:rPr>
        <w:t xml:space="preserve"> </w:t>
      </w:r>
      <w:r w:rsidRPr="0090345F">
        <w:rPr>
          <w:szCs w:val="24"/>
        </w:rPr>
        <w:t>дослідити вплив елементів сортової агротехніки сафлору на</w:t>
      </w:r>
      <w:r w:rsidR="0090345F">
        <w:rPr>
          <w:szCs w:val="24"/>
        </w:rPr>
        <w:t xml:space="preserve"> </w:t>
      </w:r>
      <w:r w:rsidRPr="0090345F">
        <w:rPr>
          <w:szCs w:val="24"/>
        </w:rPr>
        <w:t>забур’яненість посівів,</w:t>
      </w:r>
      <w:r w:rsidR="0090345F">
        <w:rPr>
          <w:szCs w:val="24"/>
        </w:rPr>
        <w:t xml:space="preserve"> </w:t>
      </w:r>
      <w:r w:rsidRPr="0090345F">
        <w:rPr>
          <w:szCs w:val="24"/>
        </w:rPr>
        <w:t xml:space="preserve">продуктивність і врожайність культури; </w:t>
      </w:r>
    </w:p>
    <w:p w:rsidR="006D678F" w:rsidRPr="0090345F" w:rsidRDefault="006D678F" w:rsidP="0090345F">
      <w:pPr>
        <w:spacing w:line="360" w:lineRule="auto"/>
        <w:ind w:firstLine="709"/>
        <w:jc w:val="both"/>
        <w:rPr>
          <w:szCs w:val="24"/>
        </w:rPr>
      </w:pPr>
      <w:r w:rsidRPr="0090345F">
        <w:rPr>
          <w:szCs w:val="24"/>
        </w:rPr>
        <w:t>– розрахувати біоенергетичну та економічну ефективність агроприйомів вирощування соняшнику, рицини, сафлору в умовах півдня України.</w:t>
      </w:r>
    </w:p>
    <w:p w:rsidR="006D678F" w:rsidRPr="0090345F" w:rsidRDefault="006D678F" w:rsidP="0090345F">
      <w:pPr>
        <w:spacing w:line="360" w:lineRule="auto"/>
        <w:ind w:firstLine="709"/>
        <w:jc w:val="both"/>
        <w:rPr>
          <w:szCs w:val="24"/>
        </w:rPr>
      </w:pPr>
      <w:r w:rsidRPr="0090345F">
        <w:rPr>
          <w:iCs/>
          <w:szCs w:val="24"/>
        </w:rPr>
        <w:t xml:space="preserve">Об’єкт дослідження: </w:t>
      </w:r>
      <w:r w:rsidRPr="0090345F">
        <w:rPr>
          <w:szCs w:val="24"/>
        </w:rPr>
        <w:t>агроприйоми вирощування соняшнику, рицини, сафлору в умовах південної підзони</w:t>
      </w:r>
      <w:r w:rsidR="0090345F">
        <w:rPr>
          <w:szCs w:val="24"/>
        </w:rPr>
        <w:t xml:space="preserve"> </w:t>
      </w:r>
      <w:r w:rsidRPr="0090345F">
        <w:rPr>
          <w:szCs w:val="24"/>
        </w:rPr>
        <w:t>Степу України.</w:t>
      </w:r>
    </w:p>
    <w:p w:rsidR="006D678F" w:rsidRPr="0090345F" w:rsidRDefault="006D678F" w:rsidP="0090345F">
      <w:pPr>
        <w:spacing w:line="360" w:lineRule="auto"/>
        <w:ind w:firstLine="709"/>
        <w:jc w:val="both"/>
        <w:rPr>
          <w:szCs w:val="24"/>
        </w:rPr>
      </w:pPr>
      <w:r w:rsidRPr="0090345F">
        <w:rPr>
          <w:iCs/>
          <w:szCs w:val="24"/>
        </w:rPr>
        <w:t>Предмет дослідження:</w:t>
      </w:r>
      <w:r w:rsidR="0090345F">
        <w:rPr>
          <w:iCs/>
          <w:szCs w:val="24"/>
        </w:rPr>
        <w:t xml:space="preserve"> </w:t>
      </w:r>
      <w:r w:rsidRPr="0090345F">
        <w:rPr>
          <w:szCs w:val="24"/>
        </w:rPr>
        <w:t>гібриди, сорти соняшнику, рицини, сафлору.</w:t>
      </w:r>
    </w:p>
    <w:p w:rsidR="006D678F" w:rsidRPr="0090345F" w:rsidRDefault="006D678F" w:rsidP="0090345F">
      <w:pPr>
        <w:spacing w:line="360" w:lineRule="auto"/>
        <w:ind w:firstLine="709"/>
        <w:jc w:val="both"/>
        <w:rPr>
          <w:szCs w:val="24"/>
        </w:rPr>
      </w:pPr>
      <w:r w:rsidRPr="0090345F">
        <w:rPr>
          <w:iCs/>
          <w:szCs w:val="24"/>
        </w:rPr>
        <w:t xml:space="preserve">Методи дослідження: </w:t>
      </w:r>
      <w:r w:rsidRPr="0090345F">
        <w:rPr>
          <w:szCs w:val="24"/>
        </w:rPr>
        <w:t>польовий – визначення фізичних властивостей ґрунту,</w:t>
      </w:r>
      <w:r w:rsidR="0090345F">
        <w:rPr>
          <w:szCs w:val="24"/>
        </w:rPr>
        <w:t xml:space="preserve"> </w:t>
      </w:r>
      <w:r w:rsidRPr="0090345F">
        <w:rPr>
          <w:szCs w:val="24"/>
        </w:rPr>
        <w:t>фенологічні спостереження та біометрія рослин,</w:t>
      </w:r>
      <w:r w:rsidR="0090345F">
        <w:rPr>
          <w:szCs w:val="24"/>
        </w:rPr>
        <w:t xml:space="preserve"> </w:t>
      </w:r>
      <w:r w:rsidRPr="0090345F">
        <w:rPr>
          <w:szCs w:val="24"/>
        </w:rPr>
        <w:t>визначення морфологічних ознак, продуктивності та врожайності гібридів і сортів;</w:t>
      </w:r>
      <w:r w:rsidR="0090345F">
        <w:rPr>
          <w:szCs w:val="24"/>
        </w:rPr>
        <w:t xml:space="preserve"> </w:t>
      </w:r>
      <w:r w:rsidRPr="0090345F">
        <w:rPr>
          <w:szCs w:val="24"/>
        </w:rPr>
        <w:t xml:space="preserve">лабораторний – аналіз якості насіння, електрофорез запасних білків насіння соняшнику; порівняльно-розрахунковий – визначення біоенергетичної та економічної ефективності агроприйомів; статистичний – проведення дисперсійного, варіаційного, кореляційного аналізів. </w:t>
      </w:r>
    </w:p>
    <w:p w:rsidR="006D678F" w:rsidRPr="0090345F" w:rsidRDefault="006D678F" w:rsidP="0090345F">
      <w:pPr>
        <w:spacing w:line="360" w:lineRule="auto"/>
        <w:ind w:firstLine="709"/>
        <w:jc w:val="both"/>
        <w:rPr>
          <w:szCs w:val="24"/>
        </w:rPr>
      </w:pPr>
      <w:r w:rsidRPr="0090345F">
        <w:rPr>
          <w:bCs/>
          <w:szCs w:val="24"/>
        </w:rPr>
        <w:t>Наукова новизна одержаних результатів.</w:t>
      </w:r>
      <w:r w:rsidRPr="0090345F">
        <w:rPr>
          <w:szCs w:val="24"/>
        </w:rPr>
        <w:t xml:space="preserve"> Теоретично обґрунтовані агробіологічні особливості росту, розвитку, підвищення врожайності агроценозами соняшнику, рицини, сафлору</w:t>
      </w:r>
      <w:r w:rsidR="0090345F">
        <w:rPr>
          <w:szCs w:val="24"/>
        </w:rPr>
        <w:t xml:space="preserve"> </w:t>
      </w:r>
      <w:r w:rsidRPr="0090345F">
        <w:rPr>
          <w:szCs w:val="24"/>
        </w:rPr>
        <w:t>залежно від погодних умов та агроприйомів з вирощування олійних культур в умовах південної підзони Степу України.</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На основі теоретичних розробок та положень розроблено та оптимізовано агроприйоми технологічного циклу, які забезпечують при мінімалізації вирощування соняшнику, рицини, сафлору досягнення гібридами та сортами олійних культур фактичного рівня врожайності, близького до генетичного потенціалу.</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 xml:space="preserve">Показано шляхи підвищення конкурентоспроможності агроценозу соняшнику до бур’янів при його вирощуванні при мінімальному обробітку ґрунту за рахунок варіювання елементів сортової агротехніки. </w:t>
      </w:r>
    </w:p>
    <w:p w:rsidR="006D678F" w:rsidRPr="0090345F" w:rsidRDefault="006D678F" w:rsidP="0090345F">
      <w:pPr>
        <w:spacing w:line="360" w:lineRule="auto"/>
        <w:ind w:firstLine="709"/>
        <w:jc w:val="both"/>
        <w:rPr>
          <w:szCs w:val="24"/>
        </w:rPr>
      </w:pPr>
      <w:r w:rsidRPr="0090345F">
        <w:rPr>
          <w:szCs w:val="24"/>
        </w:rPr>
        <w:t>Вперше доведена ефективність застосування сівби соняшнику зерновими сівалками СЗС-2,1 з шириною міжрядь 22,8 см, коли за один прохід агрегату виконуються: передпосівна культивація, загортання гербіциду в ґрунт, сівба соняшнику, прикочування ґрунту в рядках. Показано можливість застосування гербіциду раундап у комплексі агроприйомів з вирощування соняшнику.</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Встановлено та обґрунтовано доцільність вирощування гібридів і сортів соняшнику в агроценозах з шириною міжрядь 15 см,</w:t>
      </w:r>
      <w:r w:rsidR="0090345F">
        <w:rPr>
          <w:szCs w:val="24"/>
        </w:rPr>
        <w:t xml:space="preserve"> </w:t>
      </w:r>
      <w:r w:rsidRPr="0090345F">
        <w:rPr>
          <w:szCs w:val="24"/>
        </w:rPr>
        <w:t>як фактора мінімалізації та конструювання агроценозів, в залежності від густоти стояння рослин.</w:t>
      </w:r>
      <w:r w:rsidR="0090345F">
        <w:rPr>
          <w:szCs w:val="24"/>
        </w:rPr>
        <w:t xml:space="preserve"> </w:t>
      </w:r>
      <w:r w:rsidRPr="0090345F">
        <w:rPr>
          <w:szCs w:val="24"/>
        </w:rPr>
        <w:t>Вперше доведено ефективність черезсмугового вирощування соняшнику в умовах південної підзони Степу України.</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Встановлено та обґрунтовано взаємозв’язок між фотосинтетичною діяльністю рослин агроценозів соняшнику</w:t>
      </w:r>
      <w:r w:rsidR="0090345F">
        <w:rPr>
          <w:szCs w:val="24"/>
        </w:rPr>
        <w:t xml:space="preserve"> </w:t>
      </w:r>
      <w:r w:rsidRPr="0090345F">
        <w:rPr>
          <w:szCs w:val="24"/>
        </w:rPr>
        <w:t>та їх врожайністю. Вперше як показник ефективного використання ґрунтової вологи рослинами соняшнику вводиться параметр</w:t>
      </w:r>
      <w:r w:rsidR="0090345F">
        <w:rPr>
          <w:szCs w:val="24"/>
        </w:rPr>
        <w:t xml:space="preserve"> </w:t>
      </w:r>
      <w:r w:rsidRPr="0090345F">
        <w:rPr>
          <w:szCs w:val="24"/>
        </w:rPr>
        <w:t>витрат</w:t>
      </w:r>
      <w:r w:rsidR="0090345F">
        <w:rPr>
          <w:szCs w:val="24"/>
        </w:rPr>
        <w:t xml:space="preserve"> </w:t>
      </w:r>
      <w:r w:rsidRPr="0090345F">
        <w:rPr>
          <w:szCs w:val="24"/>
        </w:rPr>
        <w:t>вологи</w:t>
      </w:r>
      <w:r w:rsidR="0090345F">
        <w:rPr>
          <w:szCs w:val="24"/>
        </w:rPr>
        <w:t xml:space="preserve"> </w:t>
      </w:r>
      <w:r w:rsidRPr="0090345F">
        <w:rPr>
          <w:szCs w:val="24"/>
        </w:rPr>
        <w:t>рослинами</w:t>
      </w:r>
      <w:r w:rsidR="0090345F">
        <w:rPr>
          <w:szCs w:val="24"/>
        </w:rPr>
        <w:t xml:space="preserve"> </w:t>
      </w:r>
      <w:r w:rsidRPr="0090345F">
        <w:rPr>
          <w:szCs w:val="24"/>
        </w:rPr>
        <w:t>на</w:t>
      </w:r>
      <w:r w:rsidR="0090345F">
        <w:rPr>
          <w:szCs w:val="24"/>
        </w:rPr>
        <w:t xml:space="preserve"> </w:t>
      </w:r>
      <w:r w:rsidRPr="0090345F">
        <w:rPr>
          <w:szCs w:val="24"/>
        </w:rPr>
        <w:t>чисту</w:t>
      </w:r>
      <w:r w:rsidR="0090345F">
        <w:rPr>
          <w:szCs w:val="24"/>
        </w:rPr>
        <w:t xml:space="preserve"> </w:t>
      </w:r>
      <w:r w:rsidRPr="0090345F">
        <w:rPr>
          <w:szCs w:val="24"/>
        </w:rPr>
        <w:t>продуктивність</w:t>
      </w:r>
      <w:r w:rsidR="0090345F">
        <w:rPr>
          <w:szCs w:val="24"/>
        </w:rPr>
        <w:t xml:space="preserve"> </w:t>
      </w:r>
      <w:r w:rsidRPr="0090345F">
        <w:rPr>
          <w:szCs w:val="24"/>
        </w:rPr>
        <w:t>фотосинтезу</w:t>
      </w:r>
      <w:r w:rsidR="0090345F">
        <w:rPr>
          <w:szCs w:val="24"/>
        </w:rPr>
        <w:t xml:space="preserve"> </w:t>
      </w:r>
      <w:r w:rsidRPr="0090345F">
        <w:rPr>
          <w:szCs w:val="24"/>
        </w:rPr>
        <w:t>–</w:t>
      </w:r>
      <w:r w:rsidR="0090345F">
        <w:rPr>
          <w:szCs w:val="24"/>
        </w:rPr>
        <w:t xml:space="preserve"> </w:t>
      </w:r>
      <w:r w:rsidRPr="0090345F">
        <w:rPr>
          <w:szCs w:val="24"/>
        </w:rPr>
        <w:t>м</w:t>
      </w:r>
      <w:r w:rsidRPr="0090345F">
        <w:rPr>
          <w:szCs w:val="24"/>
          <w:vertAlign w:val="superscript"/>
        </w:rPr>
        <w:t>3</w:t>
      </w:r>
      <w:r w:rsidR="0090345F">
        <w:rPr>
          <w:szCs w:val="24"/>
          <w:vertAlign w:val="superscript"/>
        </w:rPr>
        <w:t xml:space="preserve"> </w:t>
      </w:r>
      <w:r w:rsidRPr="0090345F">
        <w:rPr>
          <w:szCs w:val="24"/>
        </w:rPr>
        <w:t>на</w:t>
      </w:r>
      <w:r w:rsidR="0090345F">
        <w:rPr>
          <w:szCs w:val="24"/>
        </w:rPr>
        <w:t xml:space="preserve"> </w:t>
      </w:r>
      <w:r w:rsidRPr="0090345F">
        <w:rPr>
          <w:szCs w:val="24"/>
        </w:rPr>
        <w:t>г/м</w:t>
      </w:r>
      <w:r w:rsidRPr="0090345F">
        <w:rPr>
          <w:szCs w:val="24"/>
          <w:vertAlign w:val="superscript"/>
        </w:rPr>
        <w:t>2</w:t>
      </w:r>
      <w:r w:rsidRPr="0090345F">
        <w:rPr>
          <w:szCs w:val="24"/>
        </w:rPr>
        <w:t xml:space="preserve"> за добу. </w:t>
      </w:r>
    </w:p>
    <w:p w:rsidR="006D678F" w:rsidRPr="0090345F" w:rsidRDefault="006D678F" w:rsidP="0090345F">
      <w:pPr>
        <w:spacing w:line="360" w:lineRule="auto"/>
        <w:ind w:firstLine="709"/>
        <w:jc w:val="both"/>
        <w:rPr>
          <w:szCs w:val="24"/>
        </w:rPr>
      </w:pPr>
      <w:r w:rsidRPr="0090345F">
        <w:rPr>
          <w:szCs w:val="24"/>
        </w:rPr>
        <w:t>Вперше встановлено</w:t>
      </w:r>
      <w:r w:rsidR="0090345F">
        <w:rPr>
          <w:szCs w:val="24"/>
        </w:rPr>
        <w:t xml:space="preserve"> </w:t>
      </w:r>
      <w:r w:rsidRPr="0090345F">
        <w:rPr>
          <w:szCs w:val="24"/>
        </w:rPr>
        <w:t xml:space="preserve">оптимальні способи сівби батьківських ліній соняшнику під груповими ізоляторами. Показано доцільність застосування електрофорезу запасних білків насіння у визначенні генетичної однорідності вихідних ліній і гібридів соняшнику. Вперше встановлено рівень типовості трилінійних гібридів соняшнику. </w:t>
      </w:r>
    </w:p>
    <w:p w:rsidR="006D678F" w:rsidRPr="0090345F" w:rsidRDefault="006D678F" w:rsidP="0090345F">
      <w:pPr>
        <w:spacing w:line="360" w:lineRule="auto"/>
        <w:ind w:firstLine="709"/>
        <w:jc w:val="both"/>
        <w:rPr>
          <w:szCs w:val="24"/>
        </w:rPr>
      </w:pPr>
      <w:r w:rsidRPr="0090345F">
        <w:rPr>
          <w:szCs w:val="24"/>
        </w:rPr>
        <w:t>Вперше розроблено агроприйоми безгербіцидного вирощування та доведено ефективність раннього строку сівби сортів рицини в богарних умовах південної підзони</w:t>
      </w:r>
      <w:r w:rsidR="0090345F">
        <w:rPr>
          <w:szCs w:val="24"/>
        </w:rPr>
        <w:t xml:space="preserve"> </w:t>
      </w:r>
      <w:r w:rsidRPr="0090345F">
        <w:rPr>
          <w:szCs w:val="24"/>
        </w:rPr>
        <w:t xml:space="preserve">Степу України. </w:t>
      </w:r>
    </w:p>
    <w:p w:rsidR="006D678F" w:rsidRPr="0090345F" w:rsidRDefault="006D678F" w:rsidP="0090345F">
      <w:pPr>
        <w:spacing w:line="360" w:lineRule="auto"/>
        <w:ind w:firstLine="709"/>
        <w:jc w:val="both"/>
        <w:rPr>
          <w:szCs w:val="24"/>
        </w:rPr>
      </w:pPr>
      <w:r w:rsidRPr="0090345F">
        <w:rPr>
          <w:szCs w:val="24"/>
        </w:rPr>
        <w:t xml:space="preserve">При застосуванні кореляційного аналізу вперше визначено взаємозв’язки між врожайністю сортів рицини та погодними умовами міжфазних періодів за різними строками сівби. </w:t>
      </w:r>
    </w:p>
    <w:p w:rsidR="006D678F" w:rsidRPr="0090345F" w:rsidRDefault="006D678F" w:rsidP="0090345F">
      <w:pPr>
        <w:spacing w:line="360" w:lineRule="auto"/>
        <w:ind w:firstLine="709"/>
        <w:jc w:val="both"/>
        <w:rPr>
          <w:szCs w:val="24"/>
        </w:rPr>
      </w:pPr>
      <w:r w:rsidRPr="0090345F">
        <w:rPr>
          <w:szCs w:val="24"/>
        </w:rPr>
        <w:t xml:space="preserve">Вперше в Україні розроблено та запропоновано елементи сортової агротехніки вирощування сафлору. </w:t>
      </w:r>
    </w:p>
    <w:p w:rsidR="006D678F" w:rsidRPr="0090345F" w:rsidRDefault="006D678F" w:rsidP="0090345F">
      <w:pPr>
        <w:spacing w:line="360" w:lineRule="auto"/>
        <w:ind w:firstLine="709"/>
        <w:jc w:val="both"/>
        <w:rPr>
          <w:szCs w:val="24"/>
        </w:rPr>
      </w:pPr>
      <w:r w:rsidRPr="0090345F">
        <w:rPr>
          <w:szCs w:val="24"/>
        </w:rPr>
        <w:t>Розроблено агротехнічні прийоми, які вирішують проблему</w:t>
      </w:r>
      <w:r w:rsidR="0090345F">
        <w:rPr>
          <w:szCs w:val="24"/>
        </w:rPr>
        <w:t xml:space="preserve"> </w:t>
      </w:r>
      <w:r w:rsidRPr="0090345F">
        <w:rPr>
          <w:szCs w:val="24"/>
        </w:rPr>
        <w:t>поєднання високої енергетичної ефективності технологій вирощування соняшнику, рицини, сафлору з високою продуктивністю агроценозів рослин. Доведено роль агроприйомів як організуючих і функціональних факторів агроценозів досліджуваних олійних культур, спрямованих на підвищення врожайності гібридів і сортів, зниження енергетичної вартості продукції, досягнення енергетичної стабілізації. Математично доведено можливість зменшення площі ділянок при проведенні агротехнічних дослідів стосовно вирощування соняшнику та рицини.</w:t>
      </w:r>
    </w:p>
    <w:p w:rsidR="006D678F" w:rsidRPr="0090345F" w:rsidRDefault="006D678F" w:rsidP="0090345F">
      <w:pPr>
        <w:spacing w:line="360" w:lineRule="auto"/>
        <w:ind w:firstLine="709"/>
        <w:jc w:val="both"/>
        <w:rPr>
          <w:szCs w:val="24"/>
        </w:rPr>
      </w:pPr>
      <w:r w:rsidRPr="0090345F">
        <w:rPr>
          <w:bCs/>
          <w:szCs w:val="24"/>
        </w:rPr>
        <w:t>Практичне значення одержаних результатів.</w:t>
      </w:r>
      <w:r w:rsidRPr="0090345F">
        <w:rPr>
          <w:szCs w:val="24"/>
        </w:rPr>
        <w:t xml:space="preserve"> На основі проведення досліджень розроблено,</w:t>
      </w:r>
      <w:r w:rsidR="0090345F">
        <w:rPr>
          <w:szCs w:val="24"/>
        </w:rPr>
        <w:t xml:space="preserve"> </w:t>
      </w:r>
      <w:r w:rsidRPr="0090345F">
        <w:rPr>
          <w:szCs w:val="24"/>
        </w:rPr>
        <w:t>обґрунтовано та рекомендовано</w:t>
      </w:r>
      <w:r w:rsidR="0090345F">
        <w:rPr>
          <w:szCs w:val="24"/>
        </w:rPr>
        <w:t xml:space="preserve"> </w:t>
      </w:r>
      <w:r w:rsidRPr="0090345F">
        <w:rPr>
          <w:szCs w:val="24"/>
        </w:rPr>
        <w:t>агротехнічні прийоми технологій вирощування соняшнику, рицини, сафлору, які в</w:t>
      </w:r>
      <w:r w:rsidR="0090345F">
        <w:rPr>
          <w:szCs w:val="24"/>
        </w:rPr>
        <w:t xml:space="preserve"> </w:t>
      </w:r>
      <w:r w:rsidRPr="0090345F">
        <w:rPr>
          <w:szCs w:val="24"/>
        </w:rPr>
        <w:t>умовах нестійкого зволоження південної підзони Степу Україні забезпечують формування врожайності</w:t>
      </w:r>
      <w:r w:rsidR="0090345F">
        <w:rPr>
          <w:szCs w:val="24"/>
        </w:rPr>
        <w:t xml:space="preserve"> </w:t>
      </w:r>
      <w:r w:rsidRPr="0090345F">
        <w:rPr>
          <w:szCs w:val="24"/>
        </w:rPr>
        <w:t>олійних культур, близької до рівня генетичного потенціалу гібридів і сортів на основі ресурсозбереження, зниження енерговитрат, мінімального обробітку ґрунту, без застосування гербіцидів. Рекомендовано виробництву</w:t>
      </w:r>
      <w:r w:rsidR="0090345F">
        <w:rPr>
          <w:szCs w:val="24"/>
        </w:rPr>
        <w:t xml:space="preserve"> </w:t>
      </w:r>
      <w:r w:rsidRPr="0090345F">
        <w:rPr>
          <w:szCs w:val="24"/>
        </w:rPr>
        <w:t>сівбу соняшнику</w:t>
      </w:r>
      <w:r w:rsidR="0090345F">
        <w:rPr>
          <w:szCs w:val="24"/>
        </w:rPr>
        <w:t xml:space="preserve"> </w:t>
      </w:r>
      <w:r w:rsidRPr="0090345F">
        <w:rPr>
          <w:szCs w:val="24"/>
        </w:rPr>
        <w:t>зерновими сівалками СЗС-2,1 із шириною міжрядь 22,8 см, а також</w:t>
      </w:r>
      <w:r w:rsidR="0090345F">
        <w:rPr>
          <w:szCs w:val="24"/>
        </w:rPr>
        <w:t xml:space="preserve"> </w:t>
      </w:r>
      <w:r w:rsidRPr="0090345F">
        <w:rPr>
          <w:szCs w:val="24"/>
        </w:rPr>
        <w:t>вирощування гібридів і сортів соняшнику в агроценозах з шириною міжрядь 15 см в залежності від</w:t>
      </w:r>
      <w:r w:rsidR="0090345F">
        <w:rPr>
          <w:szCs w:val="24"/>
        </w:rPr>
        <w:t xml:space="preserve"> </w:t>
      </w:r>
      <w:r w:rsidRPr="0090345F">
        <w:rPr>
          <w:szCs w:val="24"/>
        </w:rPr>
        <w:t>густоти стояння</w:t>
      </w:r>
      <w:r w:rsidR="0090345F">
        <w:rPr>
          <w:szCs w:val="24"/>
        </w:rPr>
        <w:t xml:space="preserve"> </w:t>
      </w:r>
      <w:r w:rsidRPr="0090345F">
        <w:rPr>
          <w:szCs w:val="24"/>
        </w:rPr>
        <w:t xml:space="preserve">рослин. </w:t>
      </w:r>
    </w:p>
    <w:p w:rsidR="006D678F" w:rsidRPr="0090345F" w:rsidRDefault="006D678F" w:rsidP="0090345F">
      <w:pPr>
        <w:spacing w:line="360" w:lineRule="auto"/>
        <w:ind w:firstLine="709"/>
        <w:jc w:val="both"/>
        <w:rPr>
          <w:szCs w:val="24"/>
        </w:rPr>
      </w:pPr>
      <w:r w:rsidRPr="0090345F">
        <w:rPr>
          <w:szCs w:val="24"/>
        </w:rPr>
        <w:t>На основі експериментальних даних рекомендовано використовувати</w:t>
      </w:r>
      <w:r w:rsidR="0090345F">
        <w:rPr>
          <w:szCs w:val="24"/>
        </w:rPr>
        <w:t xml:space="preserve"> </w:t>
      </w:r>
      <w:r w:rsidRPr="0090345F">
        <w:rPr>
          <w:szCs w:val="24"/>
        </w:rPr>
        <w:t xml:space="preserve">електрофорез запасних білків (геліантинінів) насіння у визначенні типовості батьківських ліній і гібридності гібридів як надійний метод контролю за генетичною чистотою насіннєвого матеріалу соняшнику. </w:t>
      </w:r>
    </w:p>
    <w:p w:rsidR="006D678F" w:rsidRPr="0090345F" w:rsidRDefault="006D678F" w:rsidP="0090345F">
      <w:pPr>
        <w:spacing w:line="360" w:lineRule="auto"/>
        <w:ind w:firstLine="709"/>
        <w:jc w:val="both"/>
        <w:rPr>
          <w:szCs w:val="24"/>
        </w:rPr>
      </w:pPr>
      <w:r w:rsidRPr="0090345F">
        <w:rPr>
          <w:szCs w:val="24"/>
        </w:rPr>
        <w:t>На основі одержаних експериментальних даних розроблено рекомендації виробництву з найбільш ефективного,</w:t>
      </w:r>
      <w:r w:rsidR="0090345F">
        <w:rPr>
          <w:szCs w:val="24"/>
        </w:rPr>
        <w:t xml:space="preserve"> </w:t>
      </w:r>
      <w:r w:rsidRPr="0090345F">
        <w:rPr>
          <w:szCs w:val="24"/>
        </w:rPr>
        <w:t xml:space="preserve">ресурсозберігаючого вирощування олійних культур. </w:t>
      </w:r>
    </w:p>
    <w:p w:rsidR="006D678F" w:rsidRPr="0090345F" w:rsidRDefault="006D678F" w:rsidP="0090345F">
      <w:pPr>
        <w:spacing w:line="360" w:lineRule="auto"/>
        <w:ind w:firstLine="709"/>
        <w:jc w:val="both"/>
        <w:rPr>
          <w:szCs w:val="24"/>
        </w:rPr>
      </w:pPr>
      <w:r w:rsidRPr="0090345F">
        <w:rPr>
          <w:szCs w:val="24"/>
        </w:rPr>
        <w:t>Наукові положення та розробки дисертаційної роботи відображено в книзі “Наукові основи агропромислового виробництва в зоні Степу України”. Експериментальні дані стосовно основного</w:t>
      </w:r>
      <w:r w:rsidR="0090345F">
        <w:rPr>
          <w:szCs w:val="24"/>
        </w:rPr>
        <w:t xml:space="preserve"> </w:t>
      </w:r>
      <w:r w:rsidRPr="0090345F">
        <w:rPr>
          <w:szCs w:val="24"/>
        </w:rPr>
        <w:t>обробітку</w:t>
      </w:r>
      <w:r w:rsidR="0090345F">
        <w:rPr>
          <w:szCs w:val="24"/>
        </w:rPr>
        <w:t xml:space="preserve"> </w:t>
      </w:r>
      <w:r w:rsidRPr="0090345F">
        <w:rPr>
          <w:szCs w:val="24"/>
        </w:rPr>
        <w:t>та передпосівної</w:t>
      </w:r>
      <w:r w:rsidR="0090345F">
        <w:rPr>
          <w:szCs w:val="24"/>
        </w:rPr>
        <w:t xml:space="preserve"> </w:t>
      </w:r>
      <w:r w:rsidRPr="0090345F">
        <w:rPr>
          <w:szCs w:val="24"/>
        </w:rPr>
        <w:t>підготовки ґрунту знайшли відображення в підручнику “Насінництво й насіннєзнавство олійних культур”. Експериментальні дані лягли в основу написання проекту ДСТУ “Насіння соняшнику. Сортові та посівні якості”.</w:t>
      </w:r>
    </w:p>
    <w:p w:rsidR="006D678F" w:rsidRPr="0090345F" w:rsidRDefault="006D678F" w:rsidP="0090345F">
      <w:pPr>
        <w:spacing w:line="360" w:lineRule="auto"/>
        <w:ind w:firstLine="709"/>
        <w:jc w:val="both"/>
        <w:rPr>
          <w:szCs w:val="24"/>
        </w:rPr>
      </w:pPr>
      <w:r w:rsidRPr="0090345F">
        <w:rPr>
          <w:szCs w:val="24"/>
        </w:rPr>
        <w:t>Отримані результати досліджень, які апробовано і впроваджено на площі понад 11 тис. га в господарствах Запорізької області: КСП ,,Колос” Мелітопольського району, КСП ім. Ворошилова Чернігівського району, КСП ,,Дружба”</w:t>
      </w:r>
      <w:r w:rsidR="0090345F">
        <w:rPr>
          <w:szCs w:val="24"/>
        </w:rPr>
        <w:t xml:space="preserve"> </w:t>
      </w:r>
      <w:r w:rsidRPr="0090345F">
        <w:rPr>
          <w:szCs w:val="24"/>
        </w:rPr>
        <w:t>Запорізького району, КСП ім. Горького Гуляйпільського району, ДГ ,,Сонячне” Інституту олійних культур; у господарствах Дніпропетровської області: КСП ім. Аврори, КСП ,,Росія” Нікопольського району та інших, підтвердили одержані результати.</w:t>
      </w:r>
    </w:p>
    <w:p w:rsidR="006D678F" w:rsidRPr="0090345F" w:rsidRDefault="006D678F" w:rsidP="0090345F">
      <w:pPr>
        <w:spacing w:line="360" w:lineRule="auto"/>
        <w:ind w:firstLine="709"/>
        <w:jc w:val="both"/>
        <w:rPr>
          <w:szCs w:val="24"/>
        </w:rPr>
      </w:pPr>
      <w:r w:rsidRPr="0090345F">
        <w:rPr>
          <w:bCs/>
          <w:szCs w:val="24"/>
        </w:rPr>
        <w:t>Особистий внесок здобувача.</w:t>
      </w:r>
      <w:r w:rsidRPr="0090345F">
        <w:rPr>
          <w:szCs w:val="24"/>
        </w:rPr>
        <w:t xml:space="preserve"> Дисертаційна робота виконана особисто автором на базі польових дослідів лабораторії технології</w:t>
      </w:r>
      <w:r w:rsidR="0090345F">
        <w:rPr>
          <w:szCs w:val="24"/>
        </w:rPr>
        <w:t xml:space="preserve"> </w:t>
      </w:r>
      <w:r w:rsidRPr="0090345F">
        <w:rPr>
          <w:szCs w:val="24"/>
        </w:rPr>
        <w:t>вирощування</w:t>
      </w:r>
      <w:r w:rsidR="0090345F">
        <w:rPr>
          <w:szCs w:val="24"/>
        </w:rPr>
        <w:t xml:space="preserve"> </w:t>
      </w:r>
      <w:r w:rsidRPr="0090345F">
        <w:rPr>
          <w:szCs w:val="24"/>
        </w:rPr>
        <w:t>олійних</w:t>
      </w:r>
      <w:r w:rsidR="0090345F">
        <w:rPr>
          <w:szCs w:val="24"/>
        </w:rPr>
        <w:t xml:space="preserve"> </w:t>
      </w:r>
      <w:r w:rsidRPr="0090345F">
        <w:rPr>
          <w:szCs w:val="24"/>
        </w:rPr>
        <w:t>просапних</w:t>
      </w:r>
      <w:r w:rsidR="0090345F">
        <w:rPr>
          <w:szCs w:val="24"/>
        </w:rPr>
        <w:t xml:space="preserve"> </w:t>
      </w:r>
      <w:r w:rsidRPr="0090345F">
        <w:rPr>
          <w:szCs w:val="24"/>
        </w:rPr>
        <w:t>культур,</w:t>
      </w:r>
      <w:r w:rsidR="0090345F">
        <w:rPr>
          <w:szCs w:val="24"/>
        </w:rPr>
        <w:t xml:space="preserve"> </w:t>
      </w:r>
      <w:r w:rsidRPr="0090345F">
        <w:rPr>
          <w:szCs w:val="24"/>
        </w:rPr>
        <w:t>лабораторії</w:t>
      </w:r>
      <w:r w:rsidR="0090345F">
        <w:rPr>
          <w:szCs w:val="24"/>
        </w:rPr>
        <w:t xml:space="preserve"> </w:t>
      </w:r>
      <w:r w:rsidRPr="0090345F">
        <w:rPr>
          <w:szCs w:val="24"/>
        </w:rPr>
        <w:t>генетики та електрофорезу</w:t>
      </w:r>
      <w:r w:rsidR="0090345F">
        <w:rPr>
          <w:szCs w:val="24"/>
        </w:rPr>
        <w:t xml:space="preserve"> </w:t>
      </w:r>
      <w:r w:rsidRPr="0090345F">
        <w:rPr>
          <w:szCs w:val="24"/>
        </w:rPr>
        <w:t>Інституту олійних культур УААН. Під науковим керівництвом автора і за його участю визначалися напрями та програми досліджень, розроблено та впроваджено рекомендації у виробництво. Автором особисто проаналізовано й узагальнено літературні</w:t>
      </w:r>
      <w:r w:rsidR="0090345F">
        <w:rPr>
          <w:szCs w:val="24"/>
        </w:rPr>
        <w:t xml:space="preserve"> </w:t>
      </w:r>
      <w:r w:rsidRPr="0090345F">
        <w:rPr>
          <w:szCs w:val="24"/>
        </w:rPr>
        <w:t>джерела, розроблено схеми дослідів, проведено польові досліди, виконано аналіз й узагальнення</w:t>
      </w:r>
      <w:r w:rsidR="0090345F">
        <w:rPr>
          <w:szCs w:val="24"/>
        </w:rPr>
        <w:t xml:space="preserve"> </w:t>
      </w:r>
      <w:r w:rsidRPr="0090345F">
        <w:rPr>
          <w:szCs w:val="24"/>
        </w:rPr>
        <w:t>експериментальних даних, проведено</w:t>
      </w:r>
      <w:r w:rsidR="0090345F">
        <w:rPr>
          <w:szCs w:val="24"/>
        </w:rPr>
        <w:t xml:space="preserve"> </w:t>
      </w:r>
      <w:r w:rsidRPr="0090345F">
        <w:rPr>
          <w:szCs w:val="24"/>
        </w:rPr>
        <w:t>математичну обробку даних, підготовлено та написано дисертацію й автореферат. До дисертаціїї включено деякі спільні з науковими співробітниками дослідження з часткою авторства 15-90 %.</w:t>
      </w:r>
    </w:p>
    <w:p w:rsidR="006D678F" w:rsidRPr="0090345F" w:rsidRDefault="006D678F" w:rsidP="0090345F">
      <w:pPr>
        <w:spacing w:line="360" w:lineRule="auto"/>
        <w:ind w:firstLine="709"/>
        <w:jc w:val="both"/>
        <w:rPr>
          <w:szCs w:val="24"/>
        </w:rPr>
      </w:pPr>
      <w:r w:rsidRPr="0090345F">
        <w:rPr>
          <w:bCs/>
          <w:szCs w:val="24"/>
        </w:rPr>
        <w:t>Апробація результатів дисертації.</w:t>
      </w:r>
      <w:r w:rsidRPr="0090345F">
        <w:rPr>
          <w:szCs w:val="24"/>
        </w:rPr>
        <w:t xml:space="preserve"> Матеріали та результати досліджень доповідалися та обговорювалися на засіданнях Вченої ради Інституту олійних культур УААН (1993-2005 рр.), координаційно-методичних радах з виконання державної програми ,,Олія” в Інституті олійних культур (Запоріжжя, 1993-1995 рр.), координаційно-методичних радах з виконання наукової програми ,,Технології олійних культур” в Інституті зернового господарства (Дніпропетровськ, 1996-1998 рр.),</w:t>
      </w:r>
      <w:r w:rsidR="0090345F">
        <w:rPr>
          <w:szCs w:val="24"/>
        </w:rPr>
        <w:t xml:space="preserve"> </w:t>
      </w:r>
      <w:r w:rsidRPr="0090345F">
        <w:rPr>
          <w:szCs w:val="24"/>
        </w:rPr>
        <w:t>координаційно-методичних радах з виконання наукових програм “Зернові і олійні культури” та “Теоретичні основи селекції сільськогосподарських культур”</w:t>
      </w:r>
      <w:r w:rsidR="0090345F">
        <w:rPr>
          <w:szCs w:val="24"/>
        </w:rPr>
        <w:t xml:space="preserve"> </w:t>
      </w:r>
      <w:r w:rsidRPr="0090345F">
        <w:rPr>
          <w:szCs w:val="24"/>
        </w:rPr>
        <w:t>в селекційно-генетичному інституті (Одеса, 2001-2005 рр.),</w:t>
      </w:r>
      <w:r w:rsidR="0090345F">
        <w:rPr>
          <w:szCs w:val="24"/>
        </w:rPr>
        <w:t xml:space="preserve"> </w:t>
      </w:r>
      <w:r w:rsidRPr="0090345F">
        <w:rPr>
          <w:szCs w:val="24"/>
        </w:rPr>
        <w:t>міжнародному симпозіумі Єукарпія (Запоріжжя, 1996 р.),</w:t>
      </w:r>
      <w:r w:rsidR="0090345F">
        <w:rPr>
          <w:szCs w:val="24"/>
        </w:rPr>
        <w:t xml:space="preserve"> </w:t>
      </w:r>
      <w:r w:rsidRPr="0090345F">
        <w:rPr>
          <w:szCs w:val="24"/>
        </w:rPr>
        <w:t>на міжнародній конференції, присвяченій 90-річчю від заснування Інституту рослинництва ім. В.Я. Юр’єва (Харків, 1999 р.), на міжнародній конференції “Сучасні питання створення та використання сортів і гібридів олійних культур” (Запоріжжя, 2002), на Всеукраїнській науково-практичній конференції “Проблеми та перспективи напряму розвитку олійних культур в Україні” (Запоріжжя, 2007 р.), на</w:t>
      </w:r>
      <w:r w:rsidR="0090345F">
        <w:rPr>
          <w:szCs w:val="24"/>
        </w:rPr>
        <w:t xml:space="preserve"> </w:t>
      </w:r>
      <w:r w:rsidRPr="0090345F">
        <w:rPr>
          <w:szCs w:val="24"/>
        </w:rPr>
        <w:t>Першому міжнародному конгресі (Запоріжжя, 2004),</w:t>
      </w:r>
      <w:r w:rsidR="0090345F">
        <w:rPr>
          <w:szCs w:val="24"/>
        </w:rPr>
        <w:t xml:space="preserve"> </w:t>
      </w:r>
      <w:r w:rsidRPr="0090345F">
        <w:rPr>
          <w:szCs w:val="24"/>
        </w:rPr>
        <w:t>на нараді робітників сільського господарства України (Київ, 1995 р.).</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Результати досліджень пропагувалися на обласних та районних конференціях спеціалістів</w:t>
      </w:r>
      <w:r w:rsidR="0090345F">
        <w:rPr>
          <w:szCs w:val="24"/>
        </w:rPr>
        <w:t xml:space="preserve"> </w:t>
      </w:r>
      <w:r w:rsidRPr="0090345F">
        <w:rPr>
          <w:szCs w:val="24"/>
        </w:rPr>
        <w:t>Запорізької області, в лекціях на курсах підвищення кваліфікації керівників та спеціалістів сільського господарства.</w:t>
      </w:r>
      <w:r w:rsidR="0090345F">
        <w:rPr>
          <w:szCs w:val="24"/>
        </w:rPr>
        <w:t xml:space="preserve"> </w:t>
      </w:r>
    </w:p>
    <w:p w:rsidR="006D678F" w:rsidRPr="0090345F" w:rsidRDefault="006D678F" w:rsidP="0090345F">
      <w:pPr>
        <w:spacing w:line="360" w:lineRule="auto"/>
        <w:ind w:firstLine="709"/>
        <w:jc w:val="both"/>
        <w:rPr>
          <w:szCs w:val="24"/>
        </w:rPr>
      </w:pPr>
      <w:r w:rsidRPr="0090345F">
        <w:rPr>
          <w:bCs/>
          <w:szCs w:val="24"/>
        </w:rPr>
        <w:t>Публікації.</w:t>
      </w:r>
      <w:r w:rsidRPr="0090345F">
        <w:rPr>
          <w:szCs w:val="24"/>
        </w:rPr>
        <w:t xml:space="preserve"> За результатами досліджень з теми дисертації опубліковано 58 наукових</w:t>
      </w:r>
      <w:r w:rsidR="0090345F">
        <w:rPr>
          <w:szCs w:val="24"/>
        </w:rPr>
        <w:t xml:space="preserve"> </w:t>
      </w:r>
      <w:r w:rsidRPr="0090345F">
        <w:rPr>
          <w:szCs w:val="24"/>
        </w:rPr>
        <w:t>праць, у тому числі 47 – фахові.</w:t>
      </w:r>
    </w:p>
    <w:p w:rsidR="006D678F" w:rsidRPr="0090345F" w:rsidRDefault="006D678F" w:rsidP="0090345F">
      <w:pPr>
        <w:spacing w:line="360" w:lineRule="auto"/>
        <w:ind w:firstLine="709"/>
        <w:jc w:val="both"/>
        <w:rPr>
          <w:szCs w:val="24"/>
        </w:rPr>
      </w:pPr>
      <w:r w:rsidRPr="0090345F">
        <w:rPr>
          <w:bCs/>
          <w:szCs w:val="24"/>
        </w:rPr>
        <w:t>Структура та обсяг</w:t>
      </w:r>
      <w:r w:rsidR="0090345F">
        <w:rPr>
          <w:bCs/>
          <w:szCs w:val="24"/>
        </w:rPr>
        <w:t xml:space="preserve"> </w:t>
      </w:r>
      <w:r w:rsidRPr="0090345F">
        <w:rPr>
          <w:bCs/>
          <w:szCs w:val="24"/>
        </w:rPr>
        <w:t>роботи.</w:t>
      </w:r>
      <w:r w:rsidRPr="0090345F">
        <w:rPr>
          <w:szCs w:val="24"/>
        </w:rPr>
        <w:t xml:space="preserve"> Дисертація викладена на 446 сторінках машинописного тексту, складається з 14 розділів, висновків, рекомендацій виробництву, включає 196 таблиці, 16 рисунків, 24 додатки.</w:t>
      </w:r>
      <w:r w:rsidR="0090345F">
        <w:rPr>
          <w:szCs w:val="24"/>
        </w:rPr>
        <w:t xml:space="preserve"> </w:t>
      </w:r>
      <w:r w:rsidRPr="0090345F">
        <w:rPr>
          <w:szCs w:val="24"/>
        </w:rPr>
        <w:t>Список використаних літературних джерел включає 518 найменувань, у тому числі</w:t>
      </w:r>
      <w:r w:rsidR="0090345F">
        <w:rPr>
          <w:szCs w:val="24"/>
        </w:rPr>
        <w:t xml:space="preserve"> </w:t>
      </w:r>
      <w:r w:rsidRPr="0090345F">
        <w:rPr>
          <w:szCs w:val="24"/>
        </w:rPr>
        <w:t xml:space="preserve">80 латиницею. </w:t>
      </w:r>
    </w:p>
    <w:p w:rsidR="006D678F" w:rsidRPr="0090345F" w:rsidRDefault="0090345F" w:rsidP="0090345F">
      <w:pPr>
        <w:spacing w:line="360" w:lineRule="auto"/>
        <w:ind w:firstLine="709"/>
        <w:jc w:val="center"/>
        <w:rPr>
          <w:b/>
        </w:rPr>
      </w:pPr>
      <w:r>
        <w:rPr>
          <w:szCs w:val="24"/>
        </w:rPr>
        <w:br w:type="page"/>
      </w:r>
      <w:r w:rsidR="006D678F" w:rsidRPr="0090345F">
        <w:rPr>
          <w:b/>
        </w:rPr>
        <w:t>ОСНОВНИЙ ЗМІСТ РОБОТИ</w:t>
      </w:r>
    </w:p>
    <w:p w:rsidR="0090345F" w:rsidRDefault="0090345F" w:rsidP="0090345F">
      <w:pPr>
        <w:spacing w:line="360" w:lineRule="auto"/>
        <w:ind w:firstLine="709"/>
        <w:jc w:val="both"/>
        <w:rPr>
          <w:szCs w:val="24"/>
        </w:rPr>
      </w:pPr>
    </w:p>
    <w:p w:rsidR="006D678F" w:rsidRPr="0090345F" w:rsidRDefault="006D678F" w:rsidP="0090345F">
      <w:pPr>
        <w:spacing w:line="360" w:lineRule="auto"/>
        <w:ind w:firstLine="709"/>
        <w:jc w:val="both"/>
        <w:rPr>
          <w:szCs w:val="24"/>
        </w:rPr>
      </w:pPr>
      <w:r w:rsidRPr="0090345F">
        <w:rPr>
          <w:szCs w:val="24"/>
        </w:rPr>
        <w:t>У вступі обґрунтовано</w:t>
      </w:r>
      <w:r w:rsidR="0090345F">
        <w:rPr>
          <w:bCs/>
          <w:szCs w:val="24"/>
        </w:rPr>
        <w:t xml:space="preserve"> </w:t>
      </w:r>
      <w:r w:rsidRPr="0090345F">
        <w:rPr>
          <w:szCs w:val="24"/>
        </w:rPr>
        <w:t xml:space="preserve">необхідність і актуальність проведення досліджень, обсяг роботи, декларація особистого внеску автора. </w:t>
      </w:r>
    </w:p>
    <w:p w:rsidR="006D678F" w:rsidRPr="0090345F" w:rsidRDefault="006D678F" w:rsidP="0090345F">
      <w:pPr>
        <w:spacing w:line="360" w:lineRule="auto"/>
        <w:ind w:firstLine="709"/>
        <w:jc w:val="both"/>
        <w:rPr>
          <w:szCs w:val="24"/>
        </w:rPr>
      </w:pPr>
      <w:r w:rsidRPr="0090345F">
        <w:rPr>
          <w:szCs w:val="24"/>
        </w:rPr>
        <w:t>У літературному огляді наводиться</w:t>
      </w:r>
      <w:r w:rsidR="0090345F">
        <w:rPr>
          <w:szCs w:val="24"/>
        </w:rPr>
        <w:t xml:space="preserve"> </w:t>
      </w:r>
      <w:r w:rsidRPr="0090345F">
        <w:rPr>
          <w:szCs w:val="24"/>
        </w:rPr>
        <w:t>аналіз результатів досліджень вітчизняних та зарубіжних вчених із проблем застосування способів</w:t>
      </w:r>
      <w:r w:rsidR="0090345F">
        <w:rPr>
          <w:szCs w:val="24"/>
        </w:rPr>
        <w:t xml:space="preserve"> </w:t>
      </w:r>
      <w:r w:rsidRPr="0090345F">
        <w:rPr>
          <w:szCs w:val="24"/>
        </w:rPr>
        <w:t>основного обробітку ґрунту як значного заходу, що впливає на властивості ґрунту та врожайність культур. Аналізується роль сортової агротехніки в досягненні агроценозом рослин своєї потенційної врожайності. Шляхом узагальнення</w:t>
      </w:r>
      <w:r w:rsidR="0090345F">
        <w:rPr>
          <w:szCs w:val="24"/>
        </w:rPr>
        <w:t xml:space="preserve"> </w:t>
      </w:r>
      <w:r w:rsidRPr="0090345F">
        <w:rPr>
          <w:szCs w:val="24"/>
        </w:rPr>
        <w:t>аналізу</w:t>
      </w:r>
      <w:r w:rsidR="0090345F">
        <w:rPr>
          <w:szCs w:val="24"/>
        </w:rPr>
        <w:t xml:space="preserve"> </w:t>
      </w:r>
      <w:r w:rsidRPr="0090345F">
        <w:rPr>
          <w:szCs w:val="24"/>
        </w:rPr>
        <w:t>даних літературних джерел обґрунтовано мету й завдання досліджень.</w:t>
      </w:r>
      <w:r w:rsidR="0090345F">
        <w:rPr>
          <w:szCs w:val="24"/>
        </w:rPr>
        <w:t xml:space="preserve"> </w:t>
      </w:r>
    </w:p>
    <w:p w:rsidR="006D678F" w:rsidRPr="0090345F" w:rsidRDefault="006D678F" w:rsidP="0090345F">
      <w:pPr>
        <w:pStyle w:val="a4"/>
        <w:spacing w:line="360" w:lineRule="auto"/>
        <w:ind w:firstLine="709"/>
        <w:rPr>
          <w:szCs w:val="24"/>
        </w:rPr>
      </w:pPr>
      <w:r w:rsidRPr="0090345F">
        <w:rPr>
          <w:bCs/>
          <w:szCs w:val="24"/>
        </w:rPr>
        <w:t xml:space="preserve">Умови та методика проведення досліджень. </w:t>
      </w:r>
      <w:r w:rsidRPr="0090345F">
        <w:rPr>
          <w:szCs w:val="24"/>
        </w:rPr>
        <w:t>Експериментальні дослідження виконувалися в 1993-2005 рр. в Інституті олійних культур УААН, який за зональним розподілом належить до південної</w:t>
      </w:r>
      <w:r w:rsidR="0090345F">
        <w:rPr>
          <w:szCs w:val="24"/>
        </w:rPr>
        <w:t xml:space="preserve"> </w:t>
      </w:r>
      <w:r w:rsidRPr="0090345F">
        <w:rPr>
          <w:szCs w:val="24"/>
        </w:rPr>
        <w:t xml:space="preserve">підзони Степу України. </w:t>
      </w:r>
    </w:p>
    <w:p w:rsidR="006D678F" w:rsidRPr="0090345F" w:rsidRDefault="006D678F" w:rsidP="0090345F">
      <w:pPr>
        <w:pStyle w:val="a4"/>
        <w:spacing w:line="360" w:lineRule="auto"/>
        <w:ind w:firstLine="709"/>
        <w:rPr>
          <w:szCs w:val="24"/>
        </w:rPr>
      </w:pPr>
      <w:r w:rsidRPr="0090345F">
        <w:rPr>
          <w:szCs w:val="24"/>
        </w:rPr>
        <w:t>Ґрунт дослідних ділянок–чорнозем звичайний середньоміцний на лісі малогумусний, вміст гумусу в орному шарі ґрунту</w:t>
      </w:r>
      <w:r w:rsidR="0090345F">
        <w:rPr>
          <w:szCs w:val="24"/>
        </w:rPr>
        <w:t xml:space="preserve"> </w:t>
      </w:r>
      <w:r w:rsidRPr="0090345F">
        <w:rPr>
          <w:szCs w:val="24"/>
        </w:rPr>
        <w:t>0-30 см – 3,0-3,5 %, азоту, що легко гідролізується –</w:t>
      </w:r>
      <w:r w:rsidR="0090345F">
        <w:rPr>
          <w:szCs w:val="24"/>
        </w:rPr>
        <w:t xml:space="preserve"> </w:t>
      </w:r>
      <w:r w:rsidRPr="0090345F">
        <w:rPr>
          <w:szCs w:val="24"/>
        </w:rPr>
        <w:t>3,1-5,2</w:t>
      </w:r>
      <w:r w:rsidR="0090345F">
        <w:rPr>
          <w:szCs w:val="24"/>
        </w:rPr>
        <w:t xml:space="preserve"> </w:t>
      </w:r>
      <w:r w:rsidRPr="0090345F">
        <w:rPr>
          <w:szCs w:val="24"/>
        </w:rPr>
        <w:t>мг, рухомого фосфору –</w:t>
      </w:r>
      <w:r w:rsidR="0090345F">
        <w:rPr>
          <w:szCs w:val="24"/>
        </w:rPr>
        <w:t xml:space="preserve"> </w:t>
      </w:r>
      <w:r w:rsidRPr="0090345F">
        <w:rPr>
          <w:szCs w:val="24"/>
        </w:rPr>
        <w:t>4,5-6,0 мг, обмінного калію – 40,1-46,7 мг на 100 г ґрунту. Реакція ґрунтового розчину нейтральна: рН – 6,5-7,0.</w:t>
      </w:r>
    </w:p>
    <w:p w:rsidR="006D678F" w:rsidRPr="0090345F" w:rsidRDefault="006D678F" w:rsidP="0090345F">
      <w:pPr>
        <w:pStyle w:val="a4"/>
        <w:spacing w:line="360" w:lineRule="auto"/>
        <w:ind w:firstLine="709"/>
        <w:rPr>
          <w:szCs w:val="24"/>
        </w:rPr>
      </w:pPr>
      <w:r w:rsidRPr="0090345F">
        <w:rPr>
          <w:szCs w:val="24"/>
        </w:rPr>
        <w:t>Кліматичні умови південного Степу України характеризуються посушливістю з великими ресурсами тепла в літній період. Середньобагаторічна кількість опадів на рік складає 420 мм,</w:t>
      </w:r>
      <w:r w:rsidR="0090345F">
        <w:rPr>
          <w:szCs w:val="24"/>
        </w:rPr>
        <w:t xml:space="preserve"> </w:t>
      </w:r>
      <w:r w:rsidRPr="0090345F">
        <w:rPr>
          <w:szCs w:val="24"/>
        </w:rPr>
        <w:t>за період вегетації олійних культур – 215 мм, за роки проведення досліджень вона коливалася за роками від 100 мм (1999 р.) до 347 мм (2004 р.). Щодо критичного періоду водоспоживання рослин олійних культур найбільш сприятливі умови були в 1993 р. (265 мм). Погодні умови вегетації 1997 р. та 2004 р.</w:t>
      </w:r>
      <w:r w:rsidR="0090345F">
        <w:rPr>
          <w:szCs w:val="24"/>
        </w:rPr>
        <w:t xml:space="preserve"> </w:t>
      </w:r>
      <w:r w:rsidRPr="0090345F">
        <w:rPr>
          <w:szCs w:val="24"/>
        </w:rPr>
        <w:t>за опадами були надмірно вологими. Середньобагаторічна температура повітря вегетаційного періоду олійних культур складає 18,8</w:t>
      </w:r>
      <w:r w:rsidRPr="0090345F">
        <w:rPr>
          <w:szCs w:val="24"/>
          <w:vertAlign w:val="superscript"/>
        </w:rPr>
        <w:t>0</w:t>
      </w:r>
      <w:r w:rsidRPr="0090345F">
        <w:rPr>
          <w:szCs w:val="24"/>
        </w:rPr>
        <w:t xml:space="preserve"> С. За роки проведення досліджень лише в 1993 р. вона була на</w:t>
      </w:r>
      <w:r w:rsidR="0090345F">
        <w:rPr>
          <w:szCs w:val="24"/>
        </w:rPr>
        <w:t xml:space="preserve"> </w:t>
      </w:r>
      <w:r w:rsidRPr="0090345F">
        <w:rPr>
          <w:szCs w:val="24"/>
        </w:rPr>
        <w:t>рівні багаторічних даних</w:t>
      </w:r>
      <w:r w:rsidR="0090345F">
        <w:rPr>
          <w:szCs w:val="24"/>
        </w:rPr>
        <w:t xml:space="preserve"> </w:t>
      </w:r>
      <w:r w:rsidRPr="0090345F">
        <w:rPr>
          <w:szCs w:val="24"/>
        </w:rPr>
        <w:t>(18,6</w:t>
      </w:r>
      <w:r w:rsidRPr="0090345F">
        <w:rPr>
          <w:szCs w:val="24"/>
          <w:vertAlign w:val="superscript"/>
        </w:rPr>
        <w:t>0</w:t>
      </w:r>
      <w:r w:rsidRPr="0090345F">
        <w:rPr>
          <w:szCs w:val="24"/>
        </w:rPr>
        <w:t>), в інші роки вона була вищою за</w:t>
      </w:r>
      <w:r w:rsidR="0090345F">
        <w:rPr>
          <w:szCs w:val="24"/>
        </w:rPr>
        <w:t xml:space="preserve"> </w:t>
      </w:r>
      <w:r w:rsidRPr="0090345F">
        <w:rPr>
          <w:szCs w:val="24"/>
        </w:rPr>
        <w:t>багаторічну температуру повітря і знаходилась у межах 19,8-23,3</w:t>
      </w:r>
      <w:r w:rsidRPr="0090345F">
        <w:rPr>
          <w:szCs w:val="24"/>
          <w:vertAlign w:val="superscript"/>
        </w:rPr>
        <w:t>0</w:t>
      </w:r>
      <w:r w:rsidRPr="0090345F">
        <w:rPr>
          <w:szCs w:val="24"/>
        </w:rPr>
        <w:t xml:space="preserve"> С.</w:t>
      </w:r>
      <w:r w:rsidR="0090345F">
        <w:rPr>
          <w:szCs w:val="24"/>
        </w:rPr>
        <w:t xml:space="preserve"> </w:t>
      </w:r>
      <w:r w:rsidRPr="0090345F">
        <w:rPr>
          <w:szCs w:val="24"/>
        </w:rPr>
        <w:t>За ці роки середньомісячна температура повітря була найвищою – 28,9</w:t>
      </w:r>
      <w:r w:rsidRPr="0090345F">
        <w:rPr>
          <w:szCs w:val="24"/>
          <w:vertAlign w:val="superscript"/>
        </w:rPr>
        <w:t>0</w:t>
      </w:r>
      <w:r w:rsidRPr="0090345F">
        <w:rPr>
          <w:szCs w:val="24"/>
        </w:rPr>
        <w:t xml:space="preserve"> С в липні 1999 р.</w:t>
      </w:r>
    </w:p>
    <w:p w:rsidR="006D678F" w:rsidRPr="0090345F" w:rsidRDefault="006D678F" w:rsidP="0090345F">
      <w:pPr>
        <w:pStyle w:val="a4"/>
        <w:spacing w:line="360" w:lineRule="auto"/>
        <w:ind w:firstLine="709"/>
        <w:rPr>
          <w:szCs w:val="24"/>
        </w:rPr>
      </w:pPr>
      <w:r w:rsidRPr="0090345F">
        <w:rPr>
          <w:szCs w:val="24"/>
        </w:rPr>
        <w:t>Польові та лабораторні дослідження проводилися згідно з прийнятими методиками Б.О. Доспєхова (1985), Г.Ф. Никитенка (1982), згідно методичних розробок Інституту зернового господарства УААН (1974,1985), Всеросійського науково-дослідного інституту олійних культур</w:t>
      </w:r>
      <w:r w:rsidR="0090345F">
        <w:rPr>
          <w:szCs w:val="24"/>
        </w:rPr>
        <w:t xml:space="preserve"> </w:t>
      </w:r>
      <w:r w:rsidRPr="0090345F">
        <w:rPr>
          <w:szCs w:val="24"/>
        </w:rPr>
        <w:t xml:space="preserve">РАСГН (1986), Інституту олійних культур УААН (1993). </w:t>
      </w:r>
    </w:p>
    <w:p w:rsidR="006D678F" w:rsidRPr="0090345F" w:rsidRDefault="006D678F" w:rsidP="0090345F">
      <w:pPr>
        <w:pStyle w:val="a4"/>
        <w:spacing w:line="360" w:lineRule="auto"/>
        <w:ind w:firstLine="709"/>
        <w:rPr>
          <w:szCs w:val="24"/>
        </w:rPr>
      </w:pPr>
      <w:r w:rsidRPr="0090345F">
        <w:rPr>
          <w:szCs w:val="24"/>
        </w:rPr>
        <w:t>Експериментальна робота</w:t>
      </w:r>
      <w:r w:rsidR="0090345F">
        <w:rPr>
          <w:szCs w:val="24"/>
        </w:rPr>
        <w:t xml:space="preserve"> </w:t>
      </w:r>
      <w:r w:rsidRPr="0090345F">
        <w:rPr>
          <w:szCs w:val="24"/>
        </w:rPr>
        <w:t>з вивчення впливу елементів технології вирощування олійних культур на фізичні властивості ґрунту, забур’яненість посівів, врожайність соняшнику, рицини здійснювалася шляхом застосування в схемах дослідів</w:t>
      </w:r>
      <w:r w:rsidR="0090345F">
        <w:rPr>
          <w:szCs w:val="24"/>
        </w:rPr>
        <w:t xml:space="preserve"> </w:t>
      </w:r>
      <w:r w:rsidRPr="0090345F">
        <w:rPr>
          <w:szCs w:val="24"/>
        </w:rPr>
        <w:t>поліпшеного зябу з пошаровим обробітком ґрунту після збирання попередника – озимої пшениці. Способи основного</w:t>
      </w:r>
      <w:r w:rsidR="0090345F">
        <w:rPr>
          <w:szCs w:val="24"/>
        </w:rPr>
        <w:t xml:space="preserve"> </w:t>
      </w:r>
      <w:r w:rsidRPr="0090345F">
        <w:rPr>
          <w:szCs w:val="24"/>
        </w:rPr>
        <w:t>обробітку ґрунту в цих дослідах – оранка на глибину на 25-27 см (знаряддя</w:t>
      </w:r>
      <w:r w:rsidR="0090345F">
        <w:rPr>
          <w:szCs w:val="24"/>
        </w:rPr>
        <w:t xml:space="preserve"> </w:t>
      </w:r>
      <w:r w:rsidRPr="0090345F">
        <w:rPr>
          <w:szCs w:val="24"/>
        </w:rPr>
        <w:t>плуг ПН-4-35), безполицевий обробіток</w:t>
      </w:r>
      <w:r w:rsidR="0090345F">
        <w:rPr>
          <w:szCs w:val="24"/>
        </w:rPr>
        <w:t xml:space="preserve"> </w:t>
      </w:r>
      <w:r w:rsidRPr="0090345F">
        <w:rPr>
          <w:szCs w:val="24"/>
        </w:rPr>
        <w:t>знаряддями ПРПВ-5-50, СібІМЕ</w:t>
      </w:r>
      <w:r w:rsidR="0090345F">
        <w:rPr>
          <w:szCs w:val="24"/>
        </w:rPr>
        <w:t xml:space="preserve"> </w:t>
      </w:r>
      <w:r w:rsidRPr="0090345F">
        <w:rPr>
          <w:szCs w:val="24"/>
        </w:rPr>
        <w:t>на глибину 25-27 см, культиватором КПЕ-3,8 – на 16-18 см; мілкий обробіток бороною БДТ-7 – на 8-10 см. На цих агрофонах сівбу соняшнику і рицини виконували з шириною міжрядь 70 і 45 см. У досліді з вивчення безгербіцидного</w:t>
      </w:r>
      <w:r w:rsidR="0090345F">
        <w:rPr>
          <w:szCs w:val="24"/>
        </w:rPr>
        <w:t xml:space="preserve"> </w:t>
      </w:r>
      <w:r w:rsidRPr="0090345F">
        <w:rPr>
          <w:szCs w:val="24"/>
        </w:rPr>
        <w:t>вирощування</w:t>
      </w:r>
      <w:r w:rsidR="0090345F">
        <w:rPr>
          <w:szCs w:val="24"/>
        </w:rPr>
        <w:t xml:space="preserve"> </w:t>
      </w:r>
      <w:r w:rsidRPr="0090345F">
        <w:rPr>
          <w:szCs w:val="24"/>
        </w:rPr>
        <w:t>соняшнику</w:t>
      </w:r>
      <w:r w:rsidR="0090345F">
        <w:rPr>
          <w:szCs w:val="24"/>
        </w:rPr>
        <w:t xml:space="preserve"> </w:t>
      </w:r>
      <w:r w:rsidRPr="0090345F">
        <w:rPr>
          <w:szCs w:val="24"/>
        </w:rPr>
        <w:t>сівбу виконували з шириною міжрядь 15 см по оранці та безполицевому обробітку ґрунту (знаряддя ПРПВ-5-50 см).</w:t>
      </w:r>
    </w:p>
    <w:p w:rsidR="006D678F" w:rsidRPr="0090345F" w:rsidRDefault="006D678F" w:rsidP="0090345F">
      <w:pPr>
        <w:pStyle w:val="a4"/>
        <w:spacing w:line="360" w:lineRule="auto"/>
        <w:ind w:firstLine="709"/>
        <w:rPr>
          <w:szCs w:val="24"/>
        </w:rPr>
      </w:pPr>
      <w:r w:rsidRPr="0090345F">
        <w:rPr>
          <w:szCs w:val="24"/>
        </w:rPr>
        <w:t>У досліді</w:t>
      </w:r>
      <w:r w:rsidR="0090345F">
        <w:rPr>
          <w:szCs w:val="24"/>
        </w:rPr>
        <w:t xml:space="preserve"> </w:t>
      </w:r>
      <w:r w:rsidRPr="0090345F">
        <w:rPr>
          <w:szCs w:val="24"/>
        </w:rPr>
        <w:t>з вивчення впливу мінімального обробітку ґрунту на забур’яненість посівів та врожайність соняшнику при різних строках сівби застосовували поліпшений зяб, де способом основного обробітку ґрунту була оранка на 25-27 см. Мінімальний обробіток ґрунту складався</w:t>
      </w:r>
      <w:r w:rsidR="0090345F">
        <w:rPr>
          <w:szCs w:val="24"/>
        </w:rPr>
        <w:t xml:space="preserve"> </w:t>
      </w:r>
      <w:r w:rsidRPr="0090345F">
        <w:rPr>
          <w:szCs w:val="24"/>
        </w:rPr>
        <w:t>з лущення поля після збирання озимої пшениці та проведення культивації культиватором КПЕ-3,8 на глибину 12-14 см за мірою відростання бур’янів (табл.1).</w:t>
      </w:r>
    </w:p>
    <w:p w:rsidR="006D678F" w:rsidRPr="0090345F" w:rsidRDefault="0090345F" w:rsidP="0090345F">
      <w:pPr>
        <w:pStyle w:val="a4"/>
        <w:spacing w:line="360" w:lineRule="auto"/>
        <w:ind w:firstLine="709"/>
        <w:rPr>
          <w:iCs/>
          <w:szCs w:val="24"/>
        </w:rPr>
      </w:pPr>
      <w:r>
        <w:rPr>
          <w:iCs/>
          <w:szCs w:val="24"/>
        </w:rPr>
        <w:br w:type="page"/>
      </w:r>
      <w:r w:rsidR="006D678F" w:rsidRPr="0090345F">
        <w:rPr>
          <w:iCs/>
          <w:szCs w:val="24"/>
        </w:rPr>
        <w:t>Таблиця 1</w:t>
      </w:r>
    </w:p>
    <w:p w:rsidR="006D678F" w:rsidRPr="0090345F" w:rsidRDefault="006D678F" w:rsidP="0090345F">
      <w:pPr>
        <w:pStyle w:val="a4"/>
        <w:spacing w:line="360" w:lineRule="auto"/>
        <w:ind w:firstLine="709"/>
        <w:rPr>
          <w:bCs/>
          <w:szCs w:val="24"/>
        </w:rPr>
      </w:pPr>
      <w:r w:rsidRPr="0090345F">
        <w:rPr>
          <w:bCs/>
          <w:szCs w:val="24"/>
        </w:rPr>
        <w:t xml:space="preserve">Схема досліду по встановленню ефективності вирощування соняшнику при мінімальному обробітку ґрунту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1756"/>
        <w:gridCol w:w="1701"/>
        <w:gridCol w:w="3118"/>
      </w:tblGrid>
      <w:tr w:rsidR="006D678F" w:rsidRPr="0090345F" w:rsidTr="0090345F">
        <w:tc>
          <w:tcPr>
            <w:tcW w:w="2355" w:type="dxa"/>
            <w:vAlign w:val="center"/>
          </w:tcPr>
          <w:p w:rsidR="006D678F" w:rsidRPr="0090345F" w:rsidRDefault="006D678F" w:rsidP="0090345F">
            <w:pPr>
              <w:pStyle w:val="a4"/>
              <w:spacing w:line="360" w:lineRule="auto"/>
              <w:rPr>
                <w:sz w:val="20"/>
                <w:szCs w:val="20"/>
              </w:rPr>
            </w:pPr>
            <w:r w:rsidRPr="0090345F">
              <w:rPr>
                <w:sz w:val="20"/>
                <w:szCs w:val="20"/>
              </w:rPr>
              <w:t>Обробіток ґрунту після збирання попередника</w:t>
            </w:r>
          </w:p>
        </w:tc>
        <w:tc>
          <w:tcPr>
            <w:tcW w:w="1756" w:type="dxa"/>
            <w:vAlign w:val="center"/>
          </w:tcPr>
          <w:p w:rsidR="006D678F" w:rsidRPr="0090345F" w:rsidRDefault="006D678F" w:rsidP="0090345F">
            <w:pPr>
              <w:pStyle w:val="a4"/>
              <w:spacing w:line="360" w:lineRule="auto"/>
              <w:rPr>
                <w:sz w:val="20"/>
                <w:szCs w:val="20"/>
              </w:rPr>
            </w:pPr>
            <w:r w:rsidRPr="0090345F">
              <w:rPr>
                <w:sz w:val="20"/>
                <w:szCs w:val="20"/>
              </w:rPr>
              <w:t>Спосіб, знаряддя,</w:t>
            </w:r>
            <w:r w:rsidR="0090345F" w:rsidRPr="0090345F">
              <w:rPr>
                <w:sz w:val="20"/>
                <w:szCs w:val="20"/>
              </w:rPr>
              <w:t xml:space="preserve"> </w:t>
            </w:r>
            <w:r w:rsidRPr="0090345F">
              <w:rPr>
                <w:sz w:val="20"/>
                <w:szCs w:val="20"/>
              </w:rPr>
              <w:t>глибина основного обробітку ґрунту</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Строк сівби</w:t>
            </w:r>
          </w:p>
        </w:tc>
        <w:tc>
          <w:tcPr>
            <w:tcW w:w="3118" w:type="dxa"/>
            <w:vAlign w:val="center"/>
          </w:tcPr>
          <w:p w:rsidR="006D678F" w:rsidRPr="0090345F" w:rsidRDefault="006D678F" w:rsidP="0090345F">
            <w:pPr>
              <w:pStyle w:val="a4"/>
              <w:spacing w:line="360" w:lineRule="auto"/>
              <w:rPr>
                <w:sz w:val="20"/>
                <w:szCs w:val="20"/>
              </w:rPr>
            </w:pPr>
            <w:r w:rsidRPr="0090345F">
              <w:rPr>
                <w:sz w:val="20"/>
                <w:szCs w:val="20"/>
              </w:rPr>
              <w:t>Внесення гербіцидів</w:t>
            </w:r>
          </w:p>
        </w:tc>
      </w:tr>
      <w:tr w:rsidR="006D678F" w:rsidRPr="0090345F" w:rsidTr="0090345F">
        <w:trPr>
          <w:cantSplit/>
          <w:trHeight w:val="483"/>
        </w:trPr>
        <w:tc>
          <w:tcPr>
            <w:tcW w:w="2355" w:type="dxa"/>
            <w:vMerge w:val="restart"/>
          </w:tcPr>
          <w:p w:rsidR="006D678F" w:rsidRPr="0090345F" w:rsidRDefault="006D678F" w:rsidP="0090345F">
            <w:pPr>
              <w:pStyle w:val="a4"/>
              <w:spacing w:line="360" w:lineRule="auto"/>
              <w:rPr>
                <w:sz w:val="20"/>
                <w:szCs w:val="20"/>
              </w:rPr>
            </w:pPr>
            <w:r w:rsidRPr="0090345F">
              <w:rPr>
                <w:sz w:val="20"/>
                <w:szCs w:val="20"/>
              </w:rPr>
              <w:t>Поліпшений зяб (контроль):</w:t>
            </w:r>
          </w:p>
          <w:p w:rsidR="006D678F" w:rsidRPr="0090345F" w:rsidRDefault="006D678F" w:rsidP="0090345F">
            <w:pPr>
              <w:pStyle w:val="a4"/>
              <w:spacing w:line="360" w:lineRule="auto"/>
              <w:rPr>
                <w:sz w:val="20"/>
                <w:szCs w:val="20"/>
              </w:rPr>
            </w:pPr>
            <w:r w:rsidRPr="0090345F">
              <w:rPr>
                <w:sz w:val="20"/>
                <w:szCs w:val="20"/>
              </w:rPr>
              <w:t>Лущення стерні ЛДГ-10 на глибину 6-8 см.</w:t>
            </w:r>
          </w:p>
          <w:p w:rsidR="006D678F" w:rsidRPr="0090345F" w:rsidRDefault="006D678F" w:rsidP="0090345F">
            <w:pPr>
              <w:pStyle w:val="a4"/>
              <w:spacing w:line="360" w:lineRule="auto"/>
              <w:rPr>
                <w:sz w:val="20"/>
                <w:szCs w:val="20"/>
              </w:rPr>
            </w:pPr>
            <w:r w:rsidRPr="0090345F">
              <w:rPr>
                <w:sz w:val="20"/>
                <w:szCs w:val="20"/>
              </w:rPr>
              <w:t>Культивація ґрунту КПЕ-3,8 на глибину</w:t>
            </w:r>
          </w:p>
          <w:p w:rsidR="006D678F" w:rsidRPr="0090345F" w:rsidRDefault="006D678F" w:rsidP="0090345F">
            <w:pPr>
              <w:pStyle w:val="a4"/>
              <w:spacing w:line="360" w:lineRule="auto"/>
              <w:rPr>
                <w:sz w:val="20"/>
                <w:szCs w:val="20"/>
              </w:rPr>
            </w:pPr>
            <w:r w:rsidRPr="0090345F">
              <w:rPr>
                <w:sz w:val="20"/>
                <w:szCs w:val="20"/>
              </w:rPr>
              <w:t>12-14 см.</w:t>
            </w:r>
          </w:p>
          <w:p w:rsidR="006D678F" w:rsidRPr="0090345F" w:rsidRDefault="006D678F" w:rsidP="0090345F">
            <w:pPr>
              <w:pStyle w:val="a4"/>
              <w:spacing w:line="360" w:lineRule="auto"/>
              <w:rPr>
                <w:sz w:val="20"/>
                <w:szCs w:val="20"/>
              </w:rPr>
            </w:pPr>
            <w:r w:rsidRPr="0090345F">
              <w:rPr>
                <w:sz w:val="20"/>
                <w:szCs w:val="20"/>
              </w:rPr>
              <w:t>Дискування ґрунту БДТ-7 на глибину 8-10 см.</w:t>
            </w:r>
          </w:p>
        </w:tc>
        <w:tc>
          <w:tcPr>
            <w:tcW w:w="1756" w:type="dxa"/>
            <w:vMerge w:val="restart"/>
          </w:tcPr>
          <w:p w:rsidR="006D678F" w:rsidRPr="0090345F" w:rsidRDefault="006D678F" w:rsidP="0090345F">
            <w:pPr>
              <w:pStyle w:val="a4"/>
              <w:spacing w:line="360" w:lineRule="auto"/>
              <w:rPr>
                <w:sz w:val="20"/>
                <w:szCs w:val="20"/>
              </w:rPr>
            </w:pPr>
            <w:r w:rsidRPr="0090345F">
              <w:rPr>
                <w:sz w:val="20"/>
                <w:szCs w:val="20"/>
              </w:rPr>
              <w:t>Оранка (контроль),</w:t>
            </w:r>
          </w:p>
          <w:p w:rsidR="006D678F" w:rsidRPr="0090345F" w:rsidRDefault="006D678F" w:rsidP="0090345F">
            <w:pPr>
              <w:pStyle w:val="a4"/>
              <w:spacing w:line="360" w:lineRule="auto"/>
              <w:rPr>
                <w:sz w:val="20"/>
                <w:szCs w:val="20"/>
              </w:rPr>
            </w:pPr>
            <w:r w:rsidRPr="0090345F">
              <w:rPr>
                <w:sz w:val="20"/>
                <w:szCs w:val="20"/>
              </w:rPr>
              <w:t>ПН-4-35,</w:t>
            </w:r>
          </w:p>
          <w:p w:rsidR="006D678F" w:rsidRPr="0090345F" w:rsidRDefault="006D678F" w:rsidP="0090345F">
            <w:pPr>
              <w:pStyle w:val="a4"/>
              <w:spacing w:line="360" w:lineRule="auto"/>
              <w:rPr>
                <w:sz w:val="20"/>
                <w:szCs w:val="20"/>
              </w:rPr>
            </w:pPr>
            <w:r w:rsidRPr="0090345F">
              <w:rPr>
                <w:sz w:val="20"/>
                <w:szCs w:val="20"/>
              </w:rPr>
              <w:t>глибина 25-27 см</w:t>
            </w:r>
          </w:p>
        </w:tc>
        <w:tc>
          <w:tcPr>
            <w:tcW w:w="1701" w:type="dxa"/>
            <w:vMerge w:val="restart"/>
            <w:vAlign w:val="center"/>
          </w:tcPr>
          <w:p w:rsidR="006D678F" w:rsidRPr="0090345F" w:rsidRDefault="006D678F" w:rsidP="0090345F">
            <w:pPr>
              <w:pStyle w:val="a4"/>
              <w:spacing w:line="360" w:lineRule="auto"/>
              <w:rPr>
                <w:sz w:val="20"/>
                <w:szCs w:val="20"/>
              </w:rPr>
            </w:pPr>
            <w:r w:rsidRPr="0090345F">
              <w:rPr>
                <w:sz w:val="20"/>
                <w:szCs w:val="20"/>
              </w:rPr>
              <w:t xml:space="preserve">Оптимальний </w:t>
            </w:r>
          </w:p>
          <w:p w:rsidR="006D678F" w:rsidRPr="0090345F" w:rsidRDefault="006D678F" w:rsidP="0090345F">
            <w:pPr>
              <w:pStyle w:val="a4"/>
              <w:spacing w:line="360" w:lineRule="auto"/>
              <w:rPr>
                <w:sz w:val="20"/>
                <w:szCs w:val="20"/>
              </w:rPr>
            </w:pPr>
            <w:r w:rsidRPr="0090345F">
              <w:rPr>
                <w:sz w:val="20"/>
                <w:szCs w:val="20"/>
              </w:rPr>
              <w:t>(контроль)</w:t>
            </w:r>
          </w:p>
        </w:tc>
        <w:tc>
          <w:tcPr>
            <w:tcW w:w="3118" w:type="dxa"/>
            <w:vMerge w:val="restart"/>
          </w:tcPr>
          <w:p w:rsidR="006D678F" w:rsidRPr="0090345F" w:rsidRDefault="006D678F" w:rsidP="0090345F">
            <w:pPr>
              <w:pStyle w:val="a4"/>
              <w:spacing w:line="360" w:lineRule="auto"/>
              <w:rPr>
                <w:sz w:val="20"/>
                <w:szCs w:val="20"/>
              </w:rPr>
            </w:pPr>
            <w:r w:rsidRPr="0090345F">
              <w:rPr>
                <w:sz w:val="20"/>
                <w:szCs w:val="20"/>
              </w:rPr>
              <w:t>Трефлан (5л/га) під передпосівну культивацію</w:t>
            </w:r>
          </w:p>
          <w:p w:rsidR="006D678F" w:rsidRPr="0090345F" w:rsidRDefault="006D678F" w:rsidP="0090345F">
            <w:pPr>
              <w:pStyle w:val="a4"/>
              <w:spacing w:line="360" w:lineRule="auto"/>
              <w:rPr>
                <w:sz w:val="20"/>
                <w:szCs w:val="20"/>
              </w:rPr>
            </w:pPr>
            <w:r w:rsidRPr="0090345F">
              <w:rPr>
                <w:sz w:val="20"/>
                <w:szCs w:val="20"/>
              </w:rPr>
              <w:t>(контроль)</w:t>
            </w:r>
          </w:p>
        </w:tc>
      </w:tr>
      <w:tr w:rsidR="006D678F" w:rsidRPr="0090345F" w:rsidTr="0090345F">
        <w:trPr>
          <w:cantSplit/>
          <w:trHeight w:val="483"/>
        </w:trPr>
        <w:tc>
          <w:tcPr>
            <w:tcW w:w="2355" w:type="dxa"/>
            <w:vMerge/>
          </w:tcPr>
          <w:p w:rsidR="006D678F" w:rsidRPr="0090345F" w:rsidRDefault="006D678F" w:rsidP="0090345F">
            <w:pPr>
              <w:pStyle w:val="a4"/>
              <w:spacing w:line="360" w:lineRule="auto"/>
              <w:rPr>
                <w:sz w:val="20"/>
                <w:szCs w:val="20"/>
              </w:rPr>
            </w:pPr>
          </w:p>
        </w:tc>
        <w:tc>
          <w:tcPr>
            <w:tcW w:w="1756" w:type="dxa"/>
            <w:vMerge/>
          </w:tcPr>
          <w:p w:rsidR="006D678F" w:rsidRPr="0090345F" w:rsidRDefault="006D678F" w:rsidP="0090345F">
            <w:pPr>
              <w:pStyle w:val="a4"/>
              <w:spacing w:line="360" w:lineRule="auto"/>
              <w:rPr>
                <w:sz w:val="20"/>
                <w:szCs w:val="20"/>
              </w:rPr>
            </w:pPr>
          </w:p>
        </w:tc>
        <w:tc>
          <w:tcPr>
            <w:tcW w:w="1701" w:type="dxa"/>
            <w:vMerge/>
            <w:vAlign w:val="center"/>
          </w:tcPr>
          <w:p w:rsidR="006D678F" w:rsidRPr="0090345F" w:rsidRDefault="006D678F" w:rsidP="0090345F">
            <w:pPr>
              <w:pStyle w:val="a4"/>
              <w:spacing w:line="360" w:lineRule="auto"/>
              <w:rPr>
                <w:sz w:val="20"/>
                <w:szCs w:val="20"/>
              </w:rPr>
            </w:pPr>
          </w:p>
        </w:tc>
        <w:tc>
          <w:tcPr>
            <w:tcW w:w="3118" w:type="dxa"/>
            <w:vMerge/>
          </w:tcPr>
          <w:p w:rsidR="006D678F" w:rsidRPr="0090345F" w:rsidRDefault="006D678F" w:rsidP="0090345F">
            <w:pPr>
              <w:pStyle w:val="a4"/>
              <w:spacing w:line="360" w:lineRule="auto"/>
              <w:rPr>
                <w:sz w:val="20"/>
                <w:szCs w:val="20"/>
              </w:rPr>
            </w:pPr>
          </w:p>
        </w:tc>
      </w:tr>
      <w:tr w:rsidR="006D678F" w:rsidRPr="0090345F" w:rsidTr="0090345F">
        <w:trPr>
          <w:cantSplit/>
        </w:trPr>
        <w:tc>
          <w:tcPr>
            <w:tcW w:w="2355" w:type="dxa"/>
            <w:vMerge/>
          </w:tcPr>
          <w:p w:rsidR="006D678F" w:rsidRPr="0090345F" w:rsidRDefault="006D678F" w:rsidP="0090345F">
            <w:pPr>
              <w:pStyle w:val="a4"/>
              <w:spacing w:line="360" w:lineRule="auto"/>
              <w:rPr>
                <w:sz w:val="20"/>
                <w:szCs w:val="20"/>
              </w:rPr>
            </w:pPr>
          </w:p>
        </w:tc>
        <w:tc>
          <w:tcPr>
            <w:tcW w:w="1756" w:type="dxa"/>
            <w:vMerge/>
          </w:tcPr>
          <w:p w:rsidR="006D678F" w:rsidRPr="0090345F" w:rsidRDefault="006D678F" w:rsidP="0090345F">
            <w:pPr>
              <w:pStyle w:val="a4"/>
              <w:spacing w:line="360" w:lineRule="auto"/>
              <w:rPr>
                <w:sz w:val="20"/>
                <w:szCs w:val="20"/>
              </w:rPr>
            </w:pPr>
          </w:p>
        </w:tc>
        <w:tc>
          <w:tcPr>
            <w:tcW w:w="1701" w:type="dxa"/>
            <w:vMerge/>
            <w:vAlign w:val="center"/>
          </w:tcPr>
          <w:p w:rsidR="006D678F" w:rsidRPr="0090345F" w:rsidRDefault="006D678F" w:rsidP="0090345F">
            <w:pPr>
              <w:pStyle w:val="a4"/>
              <w:spacing w:line="360" w:lineRule="auto"/>
              <w:rPr>
                <w:sz w:val="20"/>
                <w:szCs w:val="20"/>
              </w:rPr>
            </w:pPr>
          </w:p>
        </w:tc>
        <w:tc>
          <w:tcPr>
            <w:tcW w:w="3118" w:type="dxa"/>
          </w:tcPr>
          <w:p w:rsidR="006D678F" w:rsidRPr="0090345F" w:rsidRDefault="006D678F" w:rsidP="0090345F">
            <w:pPr>
              <w:pStyle w:val="a4"/>
              <w:spacing w:line="360" w:lineRule="auto"/>
              <w:rPr>
                <w:sz w:val="20"/>
                <w:szCs w:val="20"/>
              </w:rPr>
            </w:pPr>
            <w:r w:rsidRPr="0090345F">
              <w:rPr>
                <w:sz w:val="20"/>
                <w:szCs w:val="20"/>
              </w:rPr>
              <w:t>Без гербіцидів</w:t>
            </w:r>
          </w:p>
        </w:tc>
      </w:tr>
      <w:tr w:rsidR="006D678F" w:rsidRPr="0090345F" w:rsidTr="0090345F">
        <w:trPr>
          <w:cantSplit/>
        </w:trPr>
        <w:tc>
          <w:tcPr>
            <w:tcW w:w="2355" w:type="dxa"/>
            <w:vMerge/>
          </w:tcPr>
          <w:p w:rsidR="006D678F" w:rsidRPr="0090345F" w:rsidRDefault="006D678F" w:rsidP="0090345F">
            <w:pPr>
              <w:pStyle w:val="a4"/>
              <w:spacing w:line="360" w:lineRule="auto"/>
              <w:rPr>
                <w:sz w:val="20"/>
                <w:szCs w:val="20"/>
              </w:rPr>
            </w:pPr>
          </w:p>
        </w:tc>
        <w:tc>
          <w:tcPr>
            <w:tcW w:w="1756" w:type="dxa"/>
            <w:vMerge/>
          </w:tcPr>
          <w:p w:rsidR="006D678F" w:rsidRPr="0090345F" w:rsidRDefault="006D678F" w:rsidP="0090345F">
            <w:pPr>
              <w:pStyle w:val="a4"/>
              <w:spacing w:line="360" w:lineRule="auto"/>
              <w:rPr>
                <w:sz w:val="20"/>
                <w:szCs w:val="20"/>
              </w:rPr>
            </w:pPr>
          </w:p>
        </w:tc>
        <w:tc>
          <w:tcPr>
            <w:tcW w:w="1701" w:type="dxa"/>
            <w:vMerge w:val="restart"/>
            <w:vAlign w:val="center"/>
          </w:tcPr>
          <w:p w:rsidR="006D678F" w:rsidRPr="0090345F" w:rsidRDefault="006D678F" w:rsidP="0090345F">
            <w:pPr>
              <w:pStyle w:val="a4"/>
              <w:spacing w:line="360" w:lineRule="auto"/>
              <w:rPr>
                <w:sz w:val="20"/>
                <w:szCs w:val="20"/>
              </w:rPr>
            </w:pPr>
            <w:r w:rsidRPr="0090345F">
              <w:rPr>
                <w:sz w:val="20"/>
                <w:szCs w:val="20"/>
              </w:rPr>
              <w:t>Пізній</w:t>
            </w:r>
          </w:p>
        </w:tc>
        <w:tc>
          <w:tcPr>
            <w:tcW w:w="3118" w:type="dxa"/>
          </w:tcPr>
          <w:p w:rsidR="006D678F" w:rsidRPr="0090345F" w:rsidRDefault="006D678F" w:rsidP="0090345F">
            <w:pPr>
              <w:pStyle w:val="a4"/>
              <w:spacing w:line="360" w:lineRule="auto"/>
              <w:rPr>
                <w:sz w:val="20"/>
                <w:szCs w:val="20"/>
              </w:rPr>
            </w:pPr>
            <w:r w:rsidRPr="0090345F">
              <w:rPr>
                <w:sz w:val="20"/>
                <w:szCs w:val="20"/>
              </w:rPr>
              <w:t>Трефлан (5л/га) під передпосівну культивацію</w:t>
            </w:r>
          </w:p>
        </w:tc>
      </w:tr>
      <w:tr w:rsidR="006D678F" w:rsidRPr="0090345F" w:rsidTr="0090345F">
        <w:trPr>
          <w:cantSplit/>
        </w:trPr>
        <w:tc>
          <w:tcPr>
            <w:tcW w:w="2355" w:type="dxa"/>
            <w:vMerge/>
          </w:tcPr>
          <w:p w:rsidR="006D678F" w:rsidRPr="0090345F" w:rsidRDefault="006D678F" w:rsidP="0090345F">
            <w:pPr>
              <w:pStyle w:val="a4"/>
              <w:spacing w:line="360" w:lineRule="auto"/>
              <w:rPr>
                <w:sz w:val="20"/>
                <w:szCs w:val="20"/>
              </w:rPr>
            </w:pPr>
          </w:p>
        </w:tc>
        <w:tc>
          <w:tcPr>
            <w:tcW w:w="1756" w:type="dxa"/>
            <w:vMerge/>
          </w:tcPr>
          <w:p w:rsidR="006D678F" w:rsidRPr="0090345F" w:rsidRDefault="006D678F" w:rsidP="0090345F">
            <w:pPr>
              <w:pStyle w:val="a4"/>
              <w:spacing w:line="360" w:lineRule="auto"/>
              <w:rPr>
                <w:sz w:val="20"/>
                <w:szCs w:val="20"/>
              </w:rPr>
            </w:pPr>
          </w:p>
        </w:tc>
        <w:tc>
          <w:tcPr>
            <w:tcW w:w="1701" w:type="dxa"/>
            <w:vMerge/>
            <w:vAlign w:val="center"/>
          </w:tcPr>
          <w:p w:rsidR="006D678F" w:rsidRPr="0090345F" w:rsidRDefault="006D678F" w:rsidP="0090345F">
            <w:pPr>
              <w:pStyle w:val="a4"/>
              <w:spacing w:line="360" w:lineRule="auto"/>
              <w:rPr>
                <w:sz w:val="20"/>
                <w:szCs w:val="20"/>
              </w:rPr>
            </w:pPr>
          </w:p>
        </w:tc>
        <w:tc>
          <w:tcPr>
            <w:tcW w:w="3118" w:type="dxa"/>
          </w:tcPr>
          <w:p w:rsidR="006D678F" w:rsidRPr="0090345F" w:rsidRDefault="006D678F" w:rsidP="0090345F">
            <w:pPr>
              <w:pStyle w:val="a4"/>
              <w:spacing w:line="360" w:lineRule="auto"/>
              <w:rPr>
                <w:sz w:val="20"/>
                <w:szCs w:val="20"/>
              </w:rPr>
            </w:pPr>
            <w:r w:rsidRPr="0090345F">
              <w:rPr>
                <w:sz w:val="20"/>
                <w:szCs w:val="20"/>
              </w:rPr>
              <w:t>Без гербіцидів</w:t>
            </w:r>
          </w:p>
        </w:tc>
      </w:tr>
      <w:tr w:rsidR="006D678F" w:rsidRPr="0090345F" w:rsidTr="0090345F">
        <w:trPr>
          <w:cantSplit/>
        </w:trPr>
        <w:tc>
          <w:tcPr>
            <w:tcW w:w="2355" w:type="dxa"/>
            <w:vMerge w:val="restart"/>
          </w:tcPr>
          <w:p w:rsidR="006D678F" w:rsidRPr="0090345F" w:rsidRDefault="006D678F" w:rsidP="0090345F">
            <w:pPr>
              <w:pStyle w:val="a4"/>
              <w:spacing w:line="360" w:lineRule="auto"/>
              <w:rPr>
                <w:sz w:val="20"/>
                <w:szCs w:val="20"/>
              </w:rPr>
            </w:pPr>
            <w:r w:rsidRPr="0090345F">
              <w:rPr>
                <w:sz w:val="20"/>
                <w:szCs w:val="20"/>
              </w:rPr>
              <w:t>Мінімальний:</w:t>
            </w:r>
          </w:p>
          <w:p w:rsidR="006D678F" w:rsidRPr="0090345F" w:rsidRDefault="006D678F" w:rsidP="0090345F">
            <w:pPr>
              <w:pStyle w:val="a4"/>
              <w:spacing w:line="360" w:lineRule="auto"/>
              <w:rPr>
                <w:sz w:val="20"/>
                <w:szCs w:val="20"/>
              </w:rPr>
            </w:pPr>
            <w:r w:rsidRPr="0090345F">
              <w:rPr>
                <w:sz w:val="20"/>
                <w:szCs w:val="20"/>
              </w:rPr>
              <w:t>Лущення стерні ЛДГ-10 на глибину 6-8 см.</w:t>
            </w:r>
          </w:p>
          <w:p w:rsidR="006D678F" w:rsidRPr="0090345F" w:rsidRDefault="006D678F" w:rsidP="0090345F">
            <w:pPr>
              <w:pStyle w:val="a4"/>
              <w:spacing w:line="360" w:lineRule="auto"/>
              <w:rPr>
                <w:sz w:val="20"/>
                <w:szCs w:val="20"/>
              </w:rPr>
            </w:pPr>
          </w:p>
        </w:tc>
        <w:tc>
          <w:tcPr>
            <w:tcW w:w="1756" w:type="dxa"/>
            <w:vMerge w:val="restart"/>
          </w:tcPr>
          <w:p w:rsidR="006D678F" w:rsidRPr="0090345F" w:rsidRDefault="006D678F" w:rsidP="0090345F">
            <w:pPr>
              <w:pStyle w:val="a4"/>
              <w:spacing w:line="360" w:lineRule="auto"/>
              <w:rPr>
                <w:sz w:val="20"/>
                <w:szCs w:val="20"/>
              </w:rPr>
            </w:pPr>
            <w:r w:rsidRPr="0090345F">
              <w:rPr>
                <w:sz w:val="20"/>
                <w:szCs w:val="20"/>
              </w:rPr>
              <w:t xml:space="preserve">Мілкий, культиватор </w:t>
            </w:r>
          </w:p>
          <w:p w:rsidR="006D678F" w:rsidRPr="0090345F" w:rsidRDefault="006D678F" w:rsidP="0090345F">
            <w:pPr>
              <w:pStyle w:val="a4"/>
              <w:spacing w:line="360" w:lineRule="auto"/>
              <w:rPr>
                <w:sz w:val="20"/>
                <w:szCs w:val="20"/>
              </w:rPr>
            </w:pPr>
            <w:r w:rsidRPr="0090345F">
              <w:rPr>
                <w:sz w:val="20"/>
                <w:szCs w:val="20"/>
              </w:rPr>
              <w:t xml:space="preserve">КПЕ-3,8, </w:t>
            </w:r>
          </w:p>
          <w:p w:rsidR="006D678F" w:rsidRPr="0090345F" w:rsidRDefault="006D678F" w:rsidP="0090345F">
            <w:pPr>
              <w:pStyle w:val="a4"/>
              <w:spacing w:line="360" w:lineRule="auto"/>
              <w:rPr>
                <w:sz w:val="20"/>
                <w:szCs w:val="20"/>
              </w:rPr>
            </w:pPr>
            <w:r w:rsidRPr="0090345F">
              <w:rPr>
                <w:sz w:val="20"/>
                <w:szCs w:val="20"/>
              </w:rPr>
              <w:t>глибина 12-14 см</w:t>
            </w:r>
          </w:p>
        </w:tc>
        <w:tc>
          <w:tcPr>
            <w:tcW w:w="1701" w:type="dxa"/>
            <w:vMerge w:val="restart"/>
            <w:vAlign w:val="center"/>
          </w:tcPr>
          <w:p w:rsidR="006D678F" w:rsidRPr="0090345F" w:rsidRDefault="006D678F" w:rsidP="0090345F">
            <w:pPr>
              <w:pStyle w:val="a4"/>
              <w:spacing w:line="360" w:lineRule="auto"/>
              <w:rPr>
                <w:sz w:val="20"/>
                <w:szCs w:val="20"/>
              </w:rPr>
            </w:pPr>
            <w:r w:rsidRPr="0090345F">
              <w:rPr>
                <w:sz w:val="20"/>
                <w:szCs w:val="20"/>
              </w:rPr>
              <w:t xml:space="preserve">Оптимальний </w:t>
            </w:r>
          </w:p>
          <w:p w:rsidR="006D678F" w:rsidRPr="0090345F" w:rsidRDefault="006D678F" w:rsidP="0090345F">
            <w:pPr>
              <w:pStyle w:val="a4"/>
              <w:spacing w:line="360" w:lineRule="auto"/>
              <w:rPr>
                <w:sz w:val="20"/>
                <w:szCs w:val="20"/>
              </w:rPr>
            </w:pPr>
            <w:r w:rsidRPr="0090345F">
              <w:rPr>
                <w:sz w:val="20"/>
                <w:szCs w:val="20"/>
              </w:rPr>
              <w:t>(контроль)</w:t>
            </w:r>
          </w:p>
        </w:tc>
        <w:tc>
          <w:tcPr>
            <w:tcW w:w="3118" w:type="dxa"/>
          </w:tcPr>
          <w:p w:rsidR="006D678F" w:rsidRPr="0090345F" w:rsidRDefault="006D678F" w:rsidP="0090345F">
            <w:pPr>
              <w:pStyle w:val="a4"/>
              <w:spacing w:line="360" w:lineRule="auto"/>
              <w:rPr>
                <w:sz w:val="20"/>
                <w:szCs w:val="20"/>
              </w:rPr>
            </w:pPr>
            <w:r w:rsidRPr="0090345F">
              <w:rPr>
                <w:sz w:val="20"/>
                <w:szCs w:val="20"/>
              </w:rPr>
              <w:t>Трефлан (5л/га) під передпосівну культивацію</w:t>
            </w:r>
          </w:p>
        </w:tc>
      </w:tr>
      <w:tr w:rsidR="006D678F" w:rsidRPr="0090345F" w:rsidTr="0090345F">
        <w:trPr>
          <w:cantSplit/>
        </w:trPr>
        <w:tc>
          <w:tcPr>
            <w:tcW w:w="2355" w:type="dxa"/>
            <w:vMerge/>
          </w:tcPr>
          <w:p w:rsidR="006D678F" w:rsidRPr="0090345F" w:rsidRDefault="006D678F" w:rsidP="0090345F">
            <w:pPr>
              <w:pStyle w:val="a4"/>
              <w:spacing w:line="360" w:lineRule="auto"/>
              <w:rPr>
                <w:sz w:val="20"/>
                <w:szCs w:val="20"/>
              </w:rPr>
            </w:pPr>
          </w:p>
        </w:tc>
        <w:tc>
          <w:tcPr>
            <w:tcW w:w="1756" w:type="dxa"/>
            <w:vMerge/>
          </w:tcPr>
          <w:p w:rsidR="006D678F" w:rsidRPr="0090345F" w:rsidRDefault="006D678F" w:rsidP="0090345F">
            <w:pPr>
              <w:pStyle w:val="a4"/>
              <w:spacing w:line="360" w:lineRule="auto"/>
              <w:rPr>
                <w:sz w:val="20"/>
                <w:szCs w:val="20"/>
              </w:rPr>
            </w:pPr>
          </w:p>
        </w:tc>
        <w:tc>
          <w:tcPr>
            <w:tcW w:w="1701" w:type="dxa"/>
            <w:vMerge/>
            <w:vAlign w:val="center"/>
          </w:tcPr>
          <w:p w:rsidR="006D678F" w:rsidRPr="0090345F" w:rsidRDefault="006D678F" w:rsidP="0090345F">
            <w:pPr>
              <w:pStyle w:val="a4"/>
              <w:spacing w:line="360" w:lineRule="auto"/>
              <w:rPr>
                <w:sz w:val="20"/>
                <w:szCs w:val="20"/>
              </w:rPr>
            </w:pPr>
          </w:p>
        </w:tc>
        <w:tc>
          <w:tcPr>
            <w:tcW w:w="3118" w:type="dxa"/>
          </w:tcPr>
          <w:p w:rsidR="006D678F" w:rsidRPr="0090345F" w:rsidRDefault="006D678F" w:rsidP="0090345F">
            <w:pPr>
              <w:pStyle w:val="a4"/>
              <w:spacing w:line="360" w:lineRule="auto"/>
              <w:rPr>
                <w:sz w:val="20"/>
                <w:szCs w:val="20"/>
              </w:rPr>
            </w:pPr>
            <w:r w:rsidRPr="0090345F">
              <w:rPr>
                <w:sz w:val="20"/>
                <w:szCs w:val="20"/>
              </w:rPr>
              <w:t>Без гербіцидів</w:t>
            </w:r>
          </w:p>
        </w:tc>
      </w:tr>
      <w:tr w:rsidR="006D678F" w:rsidRPr="0090345F" w:rsidTr="0090345F">
        <w:trPr>
          <w:cantSplit/>
        </w:trPr>
        <w:tc>
          <w:tcPr>
            <w:tcW w:w="2355" w:type="dxa"/>
            <w:vMerge/>
          </w:tcPr>
          <w:p w:rsidR="006D678F" w:rsidRPr="0090345F" w:rsidRDefault="006D678F" w:rsidP="0090345F">
            <w:pPr>
              <w:pStyle w:val="a4"/>
              <w:spacing w:line="360" w:lineRule="auto"/>
              <w:rPr>
                <w:sz w:val="20"/>
                <w:szCs w:val="20"/>
              </w:rPr>
            </w:pPr>
          </w:p>
        </w:tc>
        <w:tc>
          <w:tcPr>
            <w:tcW w:w="1756" w:type="dxa"/>
            <w:vMerge/>
          </w:tcPr>
          <w:p w:rsidR="006D678F" w:rsidRPr="0090345F" w:rsidRDefault="006D678F" w:rsidP="0090345F">
            <w:pPr>
              <w:pStyle w:val="a4"/>
              <w:spacing w:line="360" w:lineRule="auto"/>
              <w:rPr>
                <w:sz w:val="20"/>
                <w:szCs w:val="20"/>
              </w:rPr>
            </w:pPr>
          </w:p>
        </w:tc>
        <w:tc>
          <w:tcPr>
            <w:tcW w:w="1701" w:type="dxa"/>
            <w:vMerge w:val="restart"/>
            <w:vAlign w:val="center"/>
          </w:tcPr>
          <w:p w:rsidR="006D678F" w:rsidRPr="0090345F" w:rsidRDefault="006D678F" w:rsidP="0090345F">
            <w:pPr>
              <w:pStyle w:val="a4"/>
              <w:spacing w:line="360" w:lineRule="auto"/>
              <w:rPr>
                <w:sz w:val="20"/>
                <w:szCs w:val="20"/>
              </w:rPr>
            </w:pPr>
            <w:r w:rsidRPr="0090345F">
              <w:rPr>
                <w:sz w:val="20"/>
                <w:szCs w:val="20"/>
              </w:rPr>
              <w:t>Пізній</w:t>
            </w:r>
          </w:p>
        </w:tc>
        <w:tc>
          <w:tcPr>
            <w:tcW w:w="3118" w:type="dxa"/>
          </w:tcPr>
          <w:p w:rsidR="006D678F" w:rsidRPr="0090345F" w:rsidRDefault="006D678F" w:rsidP="0090345F">
            <w:pPr>
              <w:pStyle w:val="a4"/>
              <w:spacing w:line="360" w:lineRule="auto"/>
              <w:rPr>
                <w:sz w:val="20"/>
                <w:szCs w:val="20"/>
              </w:rPr>
            </w:pPr>
            <w:r w:rsidRPr="0090345F">
              <w:rPr>
                <w:sz w:val="20"/>
                <w:szCs w:val="20"/>
              </w:rPr>
              <w:t>Трефлан (5л/га) під передпосівну культивацію</w:t>
            </w:r>
          </w:p>
        </w:tc>
      </w:tr>
      <w:tr w:rsidR="006D678F" w:rsidRPr="0090345F" w:rsidTr="0090345F">
        <w:trPr>
          <w:cantSplit/>
        </w:trPr>
        <w:tc>
          <w:tcPr>
            <w:tcW w:w="2355" w:type="dxa"/>
            <w:vMerge/>
          </w:tcPr>
          <w:p w:rsidR="006D678F" w:rsidRPr="0090345F" w:rsidRDefault="006D678F" w:rsidP="0090345F">
            <w:pPr>
              <w:pStyle w:val="a4"/>
              <w:spacing w:line="360" w:lineRule="auto"/>
              <w:rPr>
                <w:sz w:val="20"/>
                <w:szCs w:val="20"/>
              </w:rPr>
            </w:pPr>
          </w:p>
        </w:tc>
        <w:tc>
          <w:tcPr>
            <w:tcW w:w="1756" w:type="dxa"/>
            <w:vMerge/>
          </w:tcPr>
          <w:p w:rsidR="006D678F" w:rsidRPr="0090345F" w:rsidRDefault="006D678F" w:rsidP="0090345F">
            <w:pPr>
              <w:pStyle w:val="a4"/>
              <w:spacing w:line="360" w:lineRule="auto"/>
              <w:rPr>
                <w:sz w:val="20"/>
                <w:szCs w:val="20"/>
              </w:rPr>
            </w:pPr>
          </w:p>
        </w:tc>
        <w:tc>
          <w:tcPr>
            <w:tcW w:w="1701" w:type="dxa"/>
            <w:vMerge/>
          </w:tcPr>
          <w:p w:rsidR="006D678F" w:rsidRPr="0090345F" w:rsidRDefault="006D678F" w:rsidP="0090345F">
            <w:pPr>
              <w:pStyle w:val="a4"/>
              <w:spacing w:line="360" w:lineRule="auto"/>
              <w:rPr>
                <w:sz w:val="20"/>
                <w:szCs w:val="20"/>
              </w:rPr>
            </w:pPr>
          </w:p>
        </w:tc>
        <w:tc>
          <w:tcPr>
            <w:tcW w:w="3118" w:type="dxa"/>
          </w:tcPr>
          <w:p w:rsidR="006D678F" w:rsidRPr="0090345F" w:rsidRDefault="006D678F" w:rsidP="0090345F">
            <w:pPr>
              <w:pStyle w:val="a4"/>
              <w:spacing w:line="360" w:lineRule="auto"/>
              <w:rPr>
                <w:sz w:val="20"/>
                <w:szCs w:val="20"/>
              </w:rPr>
            </w:pPr>
            <w:r w:rsidRPr="0090345F">
              <w:rPr>
                <w:sz w:val="20"/>
                <w:szCs w:val="20"/>
              </w:rPr>
              <w:t>Без гербіцидів</w:t>
            </w:r>
          </w:p>
        </w:tc>
      </w:tr>
    </w:tbl>
    <w:p w:rsidR="0090345F" w:rsidRDefault="0090345F" w:rsidP="0090345F">
      <w:pPr>
        <w:pStyle w:val="a4"/>
        <w:spacing w:line="360" w:lineRule="auto"/>
        <w:ind w:firstLine="709"/>
        <w:rPr>
          <w:szCs w:val="24"/>
        </w:rPr>
      </w:pPr>
    </w:p>
    <w:p w:rsidR="006D678F" w:rsidRPr="0090345F" w:rsidRDefault="006D678F" w:rsidP="0090345F">
      <w:pPr>
        <w:pStyle w:val="a4"/>
        <w:spacing w:line="360" w:lineRule="auto"/>
        <w:ind w:firstLine="709"/>
        <w:rPr>
          <w:szCs w:val="24"/>
        </w:rPr>
      </w:pPr>
      <w:r w:rsidRPr="0090345F">
        <w:rPr>
          <w:szCs w:val="24"/>
        </w:rPr>
        <w:t>В цьому досліді гібрид Запорізький 9 та сорт Прометей висівали по кожному</w:t>
      </w:r>
      <w:r w:rsidR="0090345F">
        <w:rPr>
          <w:szCs w:val="24"/>
        </w:rPr>
        <w:t xml:space="preserve"> </w:t>
      </w:r>
      <w:r w:rsidRPr="0090345F">
        <w:rPr>
          <w:szCs w:val="24"/>
        </w:rPr>
        <w:t>агрофону вирощування..</w:t>
      </w:r>
    </w:p>
    <w:p w:rsidR="006D678F" w:rsidRPr="0090345F" w:rsidRDefault="006D678F" w:rsidP="0090345F">
      <w:pPr>
        <w:pStyle w:val="a4"/>
        <w:spacing w:line="360" w:lineRule="auto"/>
        <w:ind w:firstLine="709"/>
        <w:rPr>
          <w:szCs w:val="24"/>
        </w:rPr>
      </w:pPr>
      <w:r w:rsidRPr="0090345F">
        <w:rPr>
          <w:szCs w:val="24"/>
        </w:rPr>
        <w:t xml:space="preserve">В досліді щодо встановлення ефективності застосування різних комбінацій агроприйомів вирощування сорту Прометей мінімальний обробіток ґрунту з восени складався з проведення лущення на 6-8 см та двох мілких обробітків важкою бороною БДТ-7 на 8-10 см. Сівбу сорту виконували в оптимальний і пізній строки на гербіцидному і безгербіцидному фонах зерновою сівалкою СЗС-2,1 з шириною міжряддя 22,8 см, робочі органи якої були обладнані стрілчастими лапами. </w:t>
      </w:r>
    </w:p>
    <w:p w:rsidR="006D678F" w:rsidRPr="0090345F" w:rsidRDefault="006D678F" w:rsidP="0090345F">
      <w:pPr>
        <w:pStyle w:val="a4"/>
        <w:spacing w:line="360" w:lineRule="auto"/>
        <w:ind w:firstLine="709"/>
        <w:rPr>
          <w:szCs w:val="24"/>
        </w:rPr>
      </w:pPr>
      <w:r w:rsidRPr="0090345F">
        <w:rPr>
          <w:szCs w:val="24"/>
        </w:rPr>
        <w:t>У досліду, де застосовувалася сівба соняшнику сівалкою СЗС-2,1, загортання гербіциду харнес (2 л/га) у ґрунт,</w:t>
      </w:r>
      <w:r w:rsidR="0090345F">
        <w:rPr>
          <w:szCs w:val="24"/>
        </w:rPr>
        <w:t xml:space="preserve"> </w:t>
      </w:r>
      <w:r w:rsidRPr="0090345F">
        <w:rPr>
          <w:szCs w:val="24"/>
        </w:rPr>
        <w:t xml:space="preserve">передпосівна культивація, сівба соняшнику виконувалися за один прохід агрегату сівалкою СЗС-2,1. </w:t>
      </w:r>
    </w:p>
    <w:p w:rsidR="006D678F" w:rsidRPr="0090345F" w:rsidRDefault="006D678F" w:rsidP="0090345F">
      <w:pPr>
        <w:pStyle w:val="a4"/>
        <w:spacing w:line="360" w:lineRule="auto"/>
        <w:ind w:firstLine="709"/>
        <w:rPr>
          <w:szCs w:val="24"/>
        </w:rPr>
      </w:pPr>
      <w:r w:rsidRPr="0090345F">
        <w:rPr>
          <w:szCs w:val="24"/>
        </w:rPr>
        <w:t>Встановлення рівня типовості ліній і рівня гібридності гібридів соняшнику виконували методами грунтконтролю і електрофорезу запасних білків насіння соняшнику (за методикою Ф.О. Попереля).</w:t>
      </w:r>
    </w:p>
    <w:p w:rsidR="006D678F" w:rsidRPr="0090345F" w:rsidRDefault="006D678F" w:rsidP="0090345F">
      <w:pPr>
        <w:pStyle w:val="a4"/>
        <w:spacing w:line="360" w:lineRule="auto"/>
        <w:ind w:firstLine="709"/>
        <w:rPr>
          <w:szCs w:val="24"/>
        </w:rPr>
      </w:pPr>
      <w:r w:rsidRPr="0090345F">
        <w:rPr>
          <w:szCs w:val="24"/>
        </w:rPr>
        <w:t>При встановленні впливу способів основного обробітку ґрунту (оранка, безполицевий, мілкий) та ширини міжряддя (70 і 45 см) на забур’яненість посівів та продуктивність рицини по кожному агрофону вирощування застосовували такі агроприйоми догляду за рослинами: 1) трефлан (5л/га) під передпосівну культивацію+один міжрядний обробіток; 2) без гербіцидів – два досходових і одне післясходове боронування+два міжрядних обробітки; 3) без гербіцидів – одне досходове і одне післясходове боронування+два міжрядних обробітки. Строк сівби сорту Кубанська 15 оптимальний.</w:t>
      </w:r>
    </w:p>
    <w:p w:rsidR="006D678F" w:rsidRPr="0090345F" w:rsidRDefault="006D678F" w:rsidP="0090345F">
      <w:pPr>
        <w:pStyle w:val="a4"/>
        <w:spacing w:line="360" w:lineRule="auto"/>
        <w:ind w:firstLine="709"/>
        <w:rPr>
          <w:szCs w:val="24"/>
        </w:rPr>
      </w:pPr>
      <w:r w:rsidRPr="0090345F">
        <w:rPr>
          <w:szCs w:val="24"/>
        </w:rPr>
        <w:t>Відповідно схем дослідів соняшник висівали в оптимальний строк –температура на глибині загортання насіння 6-8 см рівнялася +8 - +10</w:t>
      </w:r>
      <w:r w:rsidRPr="0090345F">
        <w:rPr>
          <w:szCs w:val="24"/>
          <w:vertAlign w:val="superscript"/>
        </w:rPr>
        <w:t>0</w:t>
      </w:r>
      <w:r w:rsidRPr="0090345F">
        <w:rPr>
          <w:szCs w:val="24"/>
        </w:rPr>
        <w:t xml:space="preserve"> С, пізній – температура на глибині загортання насіння рівнялася +12 - +14</w:t>
      </w:r>
      <w:r w:rsidRPr="0090345F">
        <w:rPr>
          <w:szCs w:val="24"/>
          <w:vertAlign w:val="superscript"/>
        </w:rPr>
        <w:t>0</w:t>
      </w:r>
      <w:r w:rsidRPr="0090345F">
        <w:rPr>
          <w:szCs w:val="24"/>
        </w:rPr>
        <w:t xml:space="preserve"> С; сорти рицини висівали в ранній строк – температура на глибині загортання насіння 6-8 см рівнялася +6 - +8</w:t>
      </w:r>
      <w:r w:rsidRPr="0090345F">
        <w:rPr>
          <w:szCs w:val="24"/>
          <w:vertAlign w:val="superscript"/>
        </w:rPr>
        <w:t>0</w:t>
      </w:r>
      <w:r w:rsidRPr="0090345F">
        <w:rPr>
          <w:szCs w:val="24"/>
        </w:rPr>
        <w:t xml:space="preserve"> С, оптимальний строк – температура на глибині загортання насіння</w:t>
      </w:r>
      <w:r w:rsidR="0090345F">
        <w:rPr>
          <w:szCs w:val="24"/>
        </w:rPr>
        <w:t xml:space="preserve"> </w:t>
      </w:r>
      <w:r w:rsidRPr="0090345F">
        <w:rPr>
          <w:szCs w:val="24"/>
        </w:rPr>
        <w:t>рівнялася +10 - +12</w:t>
      </w:r>
      <w:r w:rsidRPr="0090345F">
        <w:rPr>
          <w:szCs w:val="24"/>
          <w:vertAlign w:val="superscript"/>
        </w:rPr>
        <w:t>0</w:t>
      </w:r>
      <w:r w:rsidRPr="0090345F">
        <w:rPr>
          <w:szCs w:val="24"/>
        </w:rPr>
        <w:t xml:space="preserve"> С, пізній строк – температура на глибині загортання насіння рівнялася +14 - +16</w:t>
      </w:r>
      <w:r w:rsidRPr="0090345F">
        <w:rPr>
          <w:szCs w:val="24"/>
          <w:vertAlign w:val="superscript"/>
        </w:rPr>
        <w:t>0</w:t>
      </w:r>
      <w:r w:rsidRPr="0090345F">
        <w:rPr>
          <w:szCs w:val="24"/>
        </w:rPr>
        <w:t xml:space="preserve"> С; сафлор висівали в ранній строк – одночасно з сівбою ранніх зернових культур, пізній строк – температура на глибині загортання насіння 6-8 см рівнялася +8 - +10</w:t>
      </w:r>
      <w:r w:rsidRPr="0090345F">
        <w:rPr>
          <w:szCs w:val="24"/>
          <w:vertAlign w:val="superscript"/>
        </w:rPr>
        <w:t>0</w:t>
      </w:r>
      <w:r w:rsidRPr="0090345F">
        <w:rPr>
          <w:szCs w:val="24"/>
        </w:rPr>
        <w:t xml:space="preserve"> С.</w:t>
      </w:r>
    </w:p>
    <w:p w:rsidR="006D678F" w:rsidRPr="0090345F" w:rsidRDefault="006D678F" w:rsidP="0090345F">
      <w:pPr>
        <w:pStyle w:val="a4"/>
        <w:spacing w:line="360" w:lineRule="auto"/>
        <w:ind w:firstLine="709"/>
        <w:rPr>
          <w:szCs w:val="24"/>
        </w:rPr>
      </w:pPr>
      <w:r w:rsidRPr="0090345F">
        <w:rPr>
          <w:szCs w:val="24"/>
        </w:rPr>
        <w:t>Польові досліди виконувалися за допомогою серійних машин і знарядь відповідно до схем дослідів. Сівбу соняшнику з шириною міжрядь 15 см виконували зерновою сівалкою СЗП-3,6. Сівбу з шириною міжрядь 45 см здійснювали переобладнаними сівалками СПЧ-6 на ширину захвату 4,05 м.</w:t>
      </w:r>
    </w:p>
    <w:p w:rsidR="006D678F" w:rsidRPr="0090345F" w:rsidRDefault="006D678F" w:rsidP="0090345F">
      <w:pPr>
        <w:pStyle w:val="a4"/>
        <w:spacing w:line="360" w:lineRule="auto"/>
        <w:ind w:firstLine="709"/>
        <w:rPr>
          <w:szCs w:val="24"/>
        </w:rPr>
      </w:pPr>
      <w:r w:rsidRPr="0090345F">
        <w:rPr>
          <w:szCs w:val="24"/>
        </w:rPr>
        <w:t>Площа облікової ділянки складала 56 м</w:t>
      </w:r>
      <w:r w:rsidRPr="0090345F">
        <w:rPr>
          <w:szCs w:val="24"/>
          <w:vertAlign w:val="superscript"/>
        </w:rPr>
        <w:t>2</w:t>
      </w:r>
      <w:r w:rsidRPr="0090345F">
        <w:rPr>
          <w:szCs w:val="24"/>
        </w:rPr>
        <w:t xml:space="preserve"> при чотирьох повтореннях, розміщення варіантів систематичне. Предметом досліджень були районовані та перспективні гібриди та сорти олійних культур: соняшнику, рицини, сафлору.</w:t>
      </w:r>
    </w:p>
    <w:p w:rsidR="006D678F" w:rsidRPr="0090345F" w:rsidRDefault="006D678F" w:rsidP="0090345F">
      <w:pPr>
        <w:pStyle w:val="a4"/>
        <w:spacing w:line="360" w:lineRule="auto"/>
        <w:ind w:firstLine="709"/>
        <w:rPr>
          <w:szCs w:val="24"/>
        </w:rPr>
      </w:pPr>
      <w:r w:rsidRPr="0090345F">
        <w:rPr>
          <w:szCs w:val="24"/>
        </w:rPr>
        <w:t>Протягом проведення дослідів, на основі загальноприйнятих методик, визначали</w:t>
      </w:r>
      <w:r w:rsidR="0090345F">
        <w:rPr>
          <w:szCs w:val="24"/>
        </w:rPr>
        <w:t xml:space="preserve"> </w:t>
      </w:r>
      <w:r w:rsidRPr="0090345F">
        <w:rPr>
          <w:szCs w:val="24"/>
        </w:rPr>
        <w:t>структурно-агрегатний склад,</w:t>
      </w:r>
      <w:r w:rsidR="0090345F">
        <w:rPr>
          <w:szCs w:val="24"/>
        </w:rPr>
        <w:t xml:space="preserve"> </w:t>
      </w:r>
      <w:r w:rsidRPr="0090345F">
        <w:rPr>
          <w:szCs w:val="24"/>
        </w:rPr>
        <w:t>фізико-механічні властивості,</w:t>
      </w:r>
      <w:r w:rsidR="0090345F">
        <w:rPr>
          <w:szCs w:val="24"/>
        </w:rPr>
        <w:t xml:space="preserve"> </w:t>
      </w:r>
      <w:r w:rsidRPr="0090345F">
        <w:rPr>
          <w:szCs w:val="24"/>
        </w:rPr>
        <w:t>біологічну активність орного шару ґрунту, водоспоживання гібридів та сортів, забур’яненість посівів, динаміку росту рослин, продуктивність фотосинтезу, економічну та біоенергетичну оцінку агроприйомів, що вивчали в дослідах. Хімічні аналізи зразків ґрунту, рослин, насіння виконували в лабораторіях агрохімії, біохімії та масових аналізів Інституту олійних культур УААН.</w:t>
      </w:r>
    </w:p>
    <w:p w:rsidR="006D678F" w:rsidRPr="0090345F" w:rsidRDefault="006D678F" w:rsidP="0090345F">
      <w:pPr>
        <w:pStyle w:val="a4"/>
        <w:spacing w:line="360" w:lineRule="auto"/>
        <w:ind w:firstLine="709"/>
        <w:rPr>
          <w:szCs w:val="24"/>
          <w:lang w:val="ru-RU"/>
        </w:rPr>
      </w:pPr>
      <w:r w:rsidRPr="0090345F">
        <w:rPr>
          <w:szCs w:val="24"/>
        </w:rPr>
        <w:t>Облік урожаю здійснювали методом суцільного збирання на ділянках. Ділянки соняшнику вбирали комбайном ,,Сампо 500”,</w:t>
      </w:r>
      <w:r w:rsidR="0090345F">
        <w:rPr>
          <w:szCs w:val="24"/>
        </w:rPr>
        <w:t xml:space="preserve"> </w:t>
      </w:r>
      <w:r w:rsidRPr="0090345F">
        <w:rPr>
          <w:szCs w:val="24"/>
        </w:rPr>
        <w:t>сафлору – комбайном ,,Сампо 130”, рицини – вручну (з подальшим обмолотом китиць у лабораторних умовах). Урожайність ділянки</w:t>
      </w:r>
      <w:r w:rsidR="0090345F">
        <w:rPr>
          <w:szCs w:val="24"/>
        </w:rPr>
        <w:t xml:space="preserve"> </w:t>
      </w:r>
      <w:r w:rsidRPr="0090345F">
        <w:rPr>
          <w:szCs w:val="24"/>
        </w:rPr>
        <w:t>перераховували на 1 га при 9 % вологості насіння. Отримані дані підлягали математичному обробітку методом дисперсійного аналізу. Математичний аналіз експериментальних даних</w:t>
      </w:r>
      <w:r w:rsidR="0090345F">
        <w:rPr>
          <w:szCs w:val="24"/>
        </w:rPr>
        <w:t xml:space="preserve"> </w:t>
      </w:r>
      <w:r w:rsidRPr="0090345F">
        <w:rPr>
          <w:szCs w:val="24"/>
        </w:rPr>
        <w:t xml:space="preserve">виконано завдяки використанню програм та графічних редакторів електронних таблиць </w:t>
      </w:r>
      <w:r w:rsidRPr="0090345F">
        <w:rPr>
          <w:szCs w:val="24"/>
          <w:lang w:val="en-US"/>
        </w:rPr>
        <w:t>Excel</w:t>
      </w:r>
      <w:r w:rsidR="0090345F">
        <w:rPr>
          <w:szCs w:val="24"/>
          <w:lang w:val="ru-RU"/>
        </w:rPr>
        <w:t xml:space="preserve"> </w:t>
      </w:r>
      <w:r w:rsidRPr="0090345F">
        <w:rPr>
          <w:szCs w:val="24"/>
        </w:rPr>
        <w:t>і текстового редактора</w:t>
      </w:r>
      <w:r w:rsidRPr="0090345F">
        <w:rPr>
          <w:szCs w:val="24"/>
          <w:lang w:val="ru-RU"/>
        </w:rPr>
        <w:t xml:space="preserve"> </w:t>
      </w:r>
      <w:r w:rsidRPr="0090345F">
        <w:rPr>
          <w:szCs w:val="24"/>
          <w:lang w:val="en-US"/>
        </w:rPr>
        <w:t>Word</w:t>
      </w:r>
      <w:r w:rsidRPr="0090345F">
        <w:rPr>
          <w:szCs w:val="24"/>
          <w:lang w:val="ru-RU"/>
        </w:rPr>
        <w:t xml:space="preserve"> </w:t>
      </w:r>
      <w:r w:rsidRPr="0090345F">
        <w:rPr>
          <w:szCs w:val="24"/>
          <w:lang w:val="en-US"/>
        </w:rPr>
        <w:t>MS</w:t>
      </w:r>
      <w:r w:rsidRPr="0090345F">
        <w:rPr>
          <w:szCs w:val="24"/>
          <w:lang w:val="ru-RU"/>
        </w:rPr>
        <w:t xml:space="preserve"> </w:t>
      </w:r>
      <w:r w:rsidRPr="0090345F">
        <w:rPr>
          <w:szCs w:val="24"/>
          <w:lang w:val="en-US"/>
        </w:rPr>
        <w:t>Office</w:t>
      </w:r>
      <w:r w:rsidRPr="0090345F">
        <w:rPr>
          <w:szCs w:val="24"/>
          <w:lang w:val="ru-RU"/>
        </w:rPr>
        <w:t xml:space="preserve"> 1998. </w:t>
      </w:r>
    </w:p>
    <w:p w:rsidR="006D678F" w:rsidRPr="0090345F" w:rsidRDefault="006D678F" w:rsidP="0090345F">
      <w:pPr>
        <w:pStyle w:val="a4"/>
        <w:spacing w:line="360" w:lineRule="auto"/>
        <w:ind w:firstLine="709"/>
        <w:rPr>
          <w:szCs w:val="24"/>
        </w:rPr>
      </w:pPr>
      <w:r w:rsidRPr="0090345F">
        <w:rPr>
          <w:bCs/>
          <w:szCs w:val="24"/>
        </w:rPr>
        <w:t xml:space="preserve">Агробіологічні особливості росту і розвитку олійних культур. </w:t>
      </w:r>
      <w:r w:rsidRPr="0090345F">
        <w:rPr>
          <w:szCs w:val="24"/>
        </w:rPr>
        <w:t xml:space="preserve">Аналіз метеорологічних умов за роки проведення досліджень показує, що вони істотно впливають на розвиток, формування врожайності соняшнику та рицини. </w:t>
      </w:r>
    </w:p>
    <w:p w:rsidR="006D678F" w:rsidRPr="0090345F" w:rsidRDefault="006D678F" w:rsidP="0090345F">
      <w:pPr>
        <w:pStyle w:val="a4"/>
        <w:spacing w:line="360" w:lineRule="auto"/>
        <w:ind w:firstLine="709"/>
        <w:rPr>
          <w:szCs w:val="24"/>
        </w:rPr>
      </w:pPr>
      <w:r w:rsidRPr="0090345F">
        <w:rPr>
          <w:szCs w:val="24"/>
        </w:rPr>
        <w:t>Наприклад, висота рослин гібриду соняшнику Зустріч визначалася вологозабезпеченістю під час вегетації. У посушливі роки (1994, 1995, 1996 рр.) з ГТК вегетаційного періоду – 0,68-1,24 – вона зменшувалася до 164,7-157,1 см, у вологі (1997 р.) – збільшувалася до 189,1 см (табл. 2).</w:t>
      </w:r>
    </w:p>
    <w:p w:rsidR="0090345F" w:rsidRDefault="0090345F" w:rsidP="0090345F">
      <w:pPr>
        <w:pStyle w:val="a4"/>
        <w:spacing w:line="360" w:lineRule="auto"/>
        <w:ind w:firstLine="709"/>
        <w:rPr>
          <w:iCs/>
          <w:szCs w:val="24"/>
        </w:rPr>
      </w:pPr>
    </w:p>
    <w:p w:rsidR="006D678F" w:rsidRPr="0090345F" w:rsidRDefault="006D678F" w:rsidP="0090345F">
      <w:pPr>
        <w:pStyle w:val="a4"/>
        <w:spacing w:line="360" w:lineRule="auto"/>
        <w:ind w:firstLine="709"/>
        <w:rPr>
          <w:iCs/>
          <w:szCs w:val="24"/>
        </w:rPr>
      </w:pPr>
      <w:r w:rsidRPr="0090345F">
        <w:rPr>
          <w:iCs/>
          <w:szCs w:val="24"/>
        </w:rPr>
        <w:t>Таблиця 2</w:t>
      </w:r>
    </w:p>
    <w:p w:rsidR="006D678F" w:rsidRPr="0090345F" w:rsidRDefault="006D678F" w:rsidP="0090345F">
      <w:pPr>
        <w:pStyle w:val="a4"/>
        <w:spacing w:line="360" w:lineRule="auto"/>
        <w:ind w:firstLine="709"/>
        <w:rPr>
          <w:bCs/>
          <w:szCs w:val="24"/>
        </w:rPr>
      </w:pPr>
      <w:r w:rsidRPr="0090345F">
        <w:rPr>
          <w:bCs/>
          <w:szCs w:val="24"/>
        </w:rPr>
        <w:t xml:space="preserve">Параметри росту, розвитку рослин гібриду соняшнику Зустріч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2084"/>
        <w:gridCol w:w="1185"/>
        <w:gridCol w:w="1843"/>
        <w:gridCol w:w="1978"/>
      </w:tblGrid>
      <w:tr w:rsidR="006D678F" w:rsidRPr="0090345F" w:rsidTr="0090345F">
        <w:tc>
          <w:tcPr>
            <w:tcW w:w="1976" w:type="dxa"/>
            <w:vAlign w:val="center"/>
          </w:tcPr>
          <w:p w:rsidR="006D678F" w:rsidRPr="0090345F" w:rsidRDefault="006D678F" w:rsidP="0090345F">
            <w:pPr>
              <w:pStyle w:val="a4"/>
              <w:spacing w:line="360" w:lineRule="auto"/>
              <w:rPr>
                <w:sz w:val="20"/>
                <w:szCs w:val="20"/>
              </w:rPr>
            </w:pPr>
            <w:r w:rsidRPr="0090345F">
              <w:rPr>
                <w:sz w:val="20"/>
                <w:szCs w:val="20"/>
              </w:rPr>
              <w:t>1993 р.</w:t>
            </w:r>
          </w:p>
        </w:tc>
        <w:tc>
          <w:tcPr>
            <w:tcW w:w="2084" w:type="dxa"/>
            <w:vAlign w:val="center"/>
          </w:tcPr>
          <w:p w:rsidR="006D678F" w:rsidRPr="0090345F" w:rsidRDefault="006D678F" w:rsidP="0090345F">
            <w:pPr>
              <w:pStyle w:val="a4"/>
              <w:spacing w:line="360" w:lineRule="auto"/>
              <w:rPr>
                <w:sz w:val="20"/>
                <w:szCs w:val="20"/>
              </w:rPr>
            </w:pPr>
            <w:r w:rsidRPr="0090345F">
              <w:rPr>
                <w:sz w:val="20"/>
                <w:szCs w:val="20"/>
              </w:rPr>
              <w:t>1994 р.</w:t>
            </w:r>
          </w:p>
        </w:tc>
        <w:tc>
          <w:tcPr>
            <w:tcW w:w="1185" w:type="dxa"/>
            <w:vAlign w:val="center"/>
          </w:tcPr>
          <w:p w:rsidR="006D678F" w:rsidRPr="0090345F" w:rsidRDefault="006D678F" w:rsidP="0090345F">
            <w:pPr>
              <w:pStyle w:val="a4"/>
              <w:spacing w:line="360" w:lineRule="auto"/>
              <w:rPr>
                <w:sz w:val="20"/>
                <w:szCs w:val="20"/>
              </w:rPr>
            </w:pPr>
            <w:r w:rsidRPr="0090345F">
              <w:rPr>
                <w:sz w:val="20"/>
                <w:szCs w:val="20"/>
              </w:rPr>
              <w:t>1995 р.</w:t>
            </w:r>
          </w:p>
        </w:tc>
        <w:tc>
          <w:tcPr>
            <w:tcW w:w="1843" w:type="dxa"/>
            <w:vAlign w:val="center"/>
          </w:tcPr>
          <w:p w:rsidR="006D678F" w:rsidRPr="0090345F" w:rsidRDefault="006D678F" w:rsidP="0090345F">
            <w:pPr>
              <w:pStyle w:val="a4"/>
              <w:spacing w:line="360" w:lineRule="auto"/>
              <w:rPr>
                <w:sz w:val="20"/>
                <w:szCs w:val="20"/>
              </w:rPr>
            </w:pPr>
            <w:r w:rsidRPr="0090345F">
              <w:rPr>
                <w:sz w:val="20"/>
                <w:szCs w:val="20"/>
              </w:rPr>
              <w:t>1996 р.</w:t>
            </w:r>
          </w:p>
        </w:tc>
        <w:tc>
          <w:tcPr>
            <w:tcW w:w="1978" w:type="dxa"/>
            <w:vAlign w:val="center"/>
          </w:tcPr>
          <w:p w:rsidR="006D678F" w:rsidRPr="0090345F" w:rsidRDefault="006D678F" w:rsidP="0090345F">
            <w:pPr>
              <w:pStyle w:val="a4"/>
              <w:spacing w:line="360" w:lineRule="auto"/>
              <w:rPr>
                <w:sz w:val="20"/>
                <w:szCs w:val="20"/>
              </w:rPr>
            </w:pPr>
            <w:r w:rsidRPr="0090345F">
              <w:rPr>
                <w:sz w:val="20"/>
                <w:szCs w:val="20"/>
              </w:rPr>
              <w:t>1997 р.</w:t>
            </w:r>
          </w:p>
        </w:tc>
      </w:tr>
      <w:tr w:rsidR="006D678F" w:rsidRPr="0090345F" w:rsidTr="0090345F">
        <w:trPr>
          <w:cantSplit/>
        </w:trPr>
        <w:tc>
          <w:tcPr>
            <w:tcW w:w="9066" w:type="dxa"/>
            <w:gridSpan w:val="5"/>
            <w:vAlign w:val="center"/>
          </w:tcPr>
          <w:p w:rsidR="006D678F" w:rsidRPr="0090345F" w:rsidRDefault="006D678F" w:rsidP="0090345F">
            <w:pPr>
              <w:pStyle w:val="a4"/>
              <w:spacing w:line="360" w:lineRule="auto"/>
              <w:rPr>
                <w:sz w:val="20"/>
                <w:szCs w:val="20"/>
              </w:rPr>
            </w:pPr>
            <w:r w:rsidRPr="0090345F">
              <w:rPr>
                <w:sz w:val="20"/>
                <w:szCs w:val="20"/>
              </w:rPr>
              <w:t>Висота рослин у фазі цвітіння, см</w:t>
            </w:r>
          </w:p>
        </w:tc>
      </w:tr>
      <w:tr w:rsidR="006D678F" w:rsidRPr="0090345F" w:rsidTr="0090345F">
        <w:tc>
          <w:tcPr>
            <w:tcW w:w="1976" w:type="dxa"/>
            <w:vAlign w:val="center"/>
          </w:tcPr>
          <w:p w:rsidR="006D678F" w:rsidRPr="0090345F" w:rsidRDefault="006D678F" w:rsidP="0090345F">
            <w:pPr>
              <w:pStyle w:val="a4"/>
              <w:spacing w:line="360" w:lineRule="auto"/>
              <w:rPr>
                <w:sz w:val="20"/>
                <w:szCs w:val="20"/>
              </w:rPr>
            </w:pPr>
            <w:r w:rsidRPr="0090345F">
              <w:rPr>
                <w:sz w:val="20"/>
                <w:szCs w:val="20"/>
              </w:rPr>
              <w:t>172,1</w:t>
            </w:r>
          </w:p>
        </w:tc>
        <w:tc>
          <w:tcPr>
            <w:tcW w:w="2084" w:type="dxa"/>
            <w:vAlign w:val="center"/>
          </w:tcPr>
          <w:p w:rsidR="006D678F" w:rsidRPr="0090345F" w:rsidRDefault="006D678F" w:rsidP="0090345F">
            <w:pPr>
              <w:pStyle w:val="a4"/>
              <w:spacing w:line="360" w:lineRule="auto"/>
              <w:rPr>
                <w:sz w:val="20"/>
                <w:szCs w:val="20"/>
              </w:rPr>
            </w:pPr>
            <w:r w:rsidRPr="0090345F">
              <w:rPr>
                <w:sz w:val="20"/>
                <w:szCs w:val="20"/>
              </w:rPr>
              <w:t>164,7</w:t>
            </w:r>
          </w:p>
        </w:tc>
        <w:tc>
          <w:tcPr>
            <w:tcW w:w="1185" w:type="dxa"/>
            <w:vAlign w:val="center"/>
          </w:tcPr>
          <w:p w:rsidR="006D678F" w:rsidRPr="0090345F" w:rsidRDefault="006D678F" w:rsidP="0090345F">
            <w:pPr>
              <w:pStyle w:val="a4"/>
              <w:spacing w:line="360" w:lineRule="auto"/>
              <w:rPr>
                <w:sz w:val="20"/>
                <w:szCs w:val="20"/>
              </w:rPr>
            </w:pPr>
            <w:r w:rsidRPr="0090345F">
              <w:rPr>
                <w:sz w:val="20"/>
                <w:szCs w:val="20"/>
              </w:rPr>
              <w:t>160,0</w:t>
            </w:r>
          </w:p>
        </w:tc>
        <w:tc>
          <w:tcPr>
            <w:tcW w:w="1843" w:type="dxa"/>
            <w:vAlign w:val="center"/>
          </w:tcPr>
          <w:p w:rsidR="006D678F" w:rsidRPr="0090345F" w:rsidRDefault="006D678F" w:rsidP="0090345F">
            <w:pPr>
              <w:pStyle w:val="a4"/>
              <w:spacing w:line="360" w:lineRule="auto"/>
              <w:rPr>
                <w:sz w:val="20"/>
                <w:szCs w:val="20"/>
              </w:rPr>
            </w:pPr>
            <w:r w:rsidRPr="0090345F">
              <w:rPr>
                <w:sz w:val="20"/>
                <w:szCs w:val="20"/>
              </w:rPr>
              <w:t>157,1</w:t>
            </w:r>
          </w:p>
        </w:tc>
        <w:tc>
          <w:tcPr>
            <w:tcW w:w="1978" w:type="dxa"/>
            <w:vAlign w:val="center"/>
          </w:tcPr>
          <w:p w:rsidR="006D678F" w:rsidRPr="0090345F" w:rsidRDefault="006D678F" w:rsidP="0090345F">
            <w:pPr>
              <w:pStyle w:val="a4"/>
              <w:spacing w:line="360" w:lineRule="auto"/>
              <w:rPr>
                <w:sz w:val="20"/>
                <w:szCs w:val="20"/>
              </w:rPr>
            </w:pPr>
            <w:r w:rsidRPr="0090345F">
              <w:rPr>
                <w:sz w:val="20"/>
                <w:szCs w:val="20"/>
              </w:rPr>
              <w:t>189,1</w:t>
            </w:r>
          </w:p>
        </w:tc>
      </w:tr>
      <w:tr w:rsidR="006D678F" w:rsidRPr="0090345F" w:rsidTr="0090345F">
        <w:trPr>
          <w:cantSplit/>
        </w:trPr>
        <w:tc>
          <w:tcPr>
            <w:tcW w:w="9066" w:type="dxa"/>
            <w:gridSpan w:val="5"/>
            <w:vAlign w:val="center"/>
          </w:tcPr>
          <w:p w:rsidR="006D678F" w:rsidRPr="0090345F" w:rsidRDefault="006D678F" w:rsidP="0090345F">
            <w:pPr>
              <w:pStyle w:val="a4"/>
              <w:spacing w:line="360" w:lineRule="auto"/>
              <w:rPr>
                <w:sz w:val="20"/>
                <w:szCs w:val="20"/>
              </w:rPr>
            </w:pPr>
            <w:r w:rsidRPr="0090345F">
              <w:rPr>
                <w:sz w:val="20"/>
                <w:szCs w:val="20"/>
              </w:rPr>
              <w:t>Площа листкової поверхні у фазі цвітіння, тис. м</w:t>
            </w:r>
            <w:r w:rsidRPr="0090345F">
              <w:rPr>
                <w:sz w:val="20"/>
                <w:szCs w:val="20"/>
                <w:vertAlign w:val="superscript"/>
              </w:rPr>
              <w:t>2</w:t>
            </w:r>
            <w:r w:rsidRPr="0090345F">
              <w:rPr>
                <w:sz w:val="20"/>
                <w:szCs w:val="20"/>
              </w:rPr>
              <w:t>/га</w:t>
            </w:r>
          </w:p>
        </w:tc>
      </w:tr>
      <w:tr w:rsidR="006D678F" w:rsidRPr="0090345F" w:rsidTr="0090345F">
        <w:tc>
          <w:tcPr>
            <w:tcW w:w="1976" w:type="dxa"/>
            <w:vAlign w:val="center"/>
          </w:tcPr>
          <w:p w:rsidR="006D678F" w:rsidRPr="0090345F" w:rsidRDefault="006D678F" w:rsidP="0090345F">
            <w:pPr>
              <w:pStyle w:val="a4"/>
              <w:spacing w:line="360" w:lineRule="auto"/>
              <w:rPr>
                <w:sz w:val="20"/>
                <w:szCs w:val="20"/>
              </w:rPr>
            </w:pPr>
            <w:r w:rsidRPr="0090345F">
              <w:rPr>
                <w:sz w:val="20"/>
                <w:szCs w:val="20"/>
              </w:rPr>
              <w:t>22,4</w:t>
            </w:r>
          </w:p>
        </w:tc>
        <w:tc>
          <w:tcPr>
            <w:tcW w:w="2084" w:type="dxa"/>
            <w:vAlign w:val="center"/>
          </w:tcPr>
          <w:p w:rsidR="006D678F" w:rsidRPr="0090345F" w:rsidRDefault="006D678F" w:rsidP="0090345F">
            <w:pPr>
              <w:pStyle w:val="a4"/>
              <w:spacing w:line="360" w:lineRule="auto"/>
              <w:rPr>
                <w:sz w:val="20"/>
                <w:szCs w:val="20"/>
              </w:rPr>
            </w:pPr>
            <w:r w:rsidRPr="0090345F">
              <w:rPr>
                <w:sz w:val="20"/>
                <w:szCs w:val="20"/>
              </w:rPr>
              <w:t>20,1</w:t>
            </w:r>
          </w:p>
        </w:tc>
        <w:tc>
          <w:tcPr>
            <w:tcW w:w="1185" w:type="dxa"/>
            <w:vAlign w:val="center"/>
          </w:tcPr>
          <w:p w:rsidR="006D678F" w:rsidRPr="0090345F" w:rsidRDefault="006D678F" w:rsidP="0090345F">
            <w:pPr>
              <w:pStyle w:val="a4"/>
              <w:spacing w:line="360" w:lineRule="auto"/>
              <w:rPr>
                <w:sz w:val="20"/>
                <w:szCs w:val="20"/>
              </w:rPr>
            </w:pPr>
            <w:r w:rsidRPr="0090345F">
              <w:rPr>
                <w:sz w:val="20"/>
                <w:szCs w:val="20"/>
              </w:rPr>
              <w:t>20,4</w:t>
            </w:r>
          </w:p>
        </w:tc>
        <w:tc>
          <w:tcPr>
            <w:tcW w:w="1843" w:type="dxa"/>
            <w:vAlign w:val="center"/>
          </w:tcPr>
          <w:p w:rsidR="006D678F" w:rsidRPr="0090345F" w:rsidRDefault="006D678F" w:rsidP="0090345F">
            <w:pPr>
              <w:pStyle w:val="a4"/>
              <w:spacing w:line="360" w:lineRule="auto"/>
              <w:rPr>
                <w:sz w:val="20"/>
                <w:szCs w:val="20"/>
              </w:rPr>
            </w:pPr>
            <w:r w:rsidRPr="0090345F">
              <w:rPr>
                <w:sz w:val="20"/>
                <w:szCs w:val="20"/>
              </w:rPr>
              <w:t>20,5</w:t>
            </w:r>
          </w:p>
        </w:tc>
        <w:tc>
          <w:tcPr>
            <w:tcW w:w="1978" w:type="dxa"/>
            <w:vAlign w:val="center"/>
          </w:tcPr>
          <w:p w:rsidR="006D678F" w:rsidRPr="0090345F" w:rsidRDefault="006D678F" w:rsidP="0090345F">
            <w:pPr>
              <w:pStyle w:val="a4"/>
              <w:spacing w:line="360" w:lineRule="auto"/>
              <w:rPr>
                <w:sz w:val="20"/>
                <w:szCs w:val="20"/>
              </w:rPr>
            </w:pPr>
            <w:r w:rsidRPr="0090345F">
              <w:rPr>
                <w:sz w:val="20"/>
                <w:szCs w:val="20"/>
              </w:rPr>
              <w:t>24,4</w:t>
            </w:r>
          </w:p>
        </w:tc>
      </w:tr>
      <w:tr w:rsidR="006D678F" w:rsidRPr="0090345F" w:rsidTr="0090345F">
        <w:trPr>
          <w:cantSplit/>
        </w:trPr>
        <w:tc>
          <w:tcPr>
            <w:tcW w:w="9066" w:type="dxa"/>
            <w:gridSpan w:val="5"/>
            <w:vAlign w:val="center"/>
          </w:tcPr>
          <w:p w:rsidR="006D678F" w:rsidRPr="0090345F" w:rsidRDefault="006D678F" w:rsidP="0090345F">
            <w:pPr>
              <w:pStyle w:val="a4"/>
              <w:spacing w:line="360" w:lineRule="auto"/>
              <w:rPr>
                <w:sz w:val="20"/>
                <w:szCs w:val="20"/>
              </w:rPr>
            </w:pPr>
            <w:r w:rsidRPr="0090345F">
              <w:rPr>
                <w:sz w:val="20"/>
                <w:szCs w:val="20"/>
              </w:rPr>
              <w:t>Діаметр кошика, см</w:t>
            </w:r>
          </w:p>
        </w:tc>
      </w:tr>
      <w:tr w:rsidR="006D678F" w:rsidRPr="0090345F" w:rsidTr="0090345F">
        <w:tc>
          <w:tcPr>
            <w:tcW w:w="1976" w:type="dxa"/>
            <w:vAlign w:val="center"/>
          </w:tcPr>
          <w:p w:rsidR="006D678F" w:rsidRPr="0090345F" w:rsidRDefault="006D678F" w:rsidP="0090345F">
            <w:pPr>
              <w:pStyle w:val="a4"/>
              <w:spacing w:line="360" w:lineRule="auto"/>
              <w:rPr>
                <w:sz w:val="20"/>
                <w:szCs w:val="20"/>
              </w:rPr>
            </w:pPr>
            <w:r w:rsidRPr="0090345F">
              <w:rPr>
                <w:sz w:val="20"/>
                <w:szCs w:val="20"/>
              </w:rPr>
              <w:t>20,1</w:t>
            </w:r>
          </w:p>
        </w:tc>
        <w:tc>
          <w:tcPr>
            <w:tcW w:w="2084" w:type="dxa"/>
            <w:vAlign w:val="center"/>
          </w:tcPr>
          <w:p w:rsidR="006D678F" w:rsidRPr="0090345F" w:rsidRDefault="006D678F" w:rsidP="0090345F">
            <w:pPr>
              <w:pStyle w:val="a4"/>
              <w:spacing w:line="360" w:lineRule="auto"/>
              <w:rPr>
                <w:sz w:val="20"/>
                <w:szCs w:val="20"/>
              </w:rPr>
            </w:pPr>
            <w:r w:rsidRPr="0090345F">
              <w:rPr>
                <w:sz w:val="20"/>
                <w:szCs w:val="20"/>
              </w:rPr>
              <w:t>20,2</w:t>
            </w:r>
          </w:p>
        </w:tc>
        <w:tc>
          <w:tcPr>
            <w:tcW w:w="1185" w:type="dxa"/>
            <w:vAlign w:val="center"/>
          </w:tcPr>
          <w:p w:rsidR="006D678F" w:rsidRPr="0090345F" w:rsidRDefault="006D678F" w:rsidP="0090345F">
            <w:pPr>
              <w:pStyle w:val="a4"/>
              <w:spacing w:line="360" w:lineRule="auto"/>
              <w:rPr>
                <w:sz w:val="20"/>
                <w:szCs w:val="20"/>
              </w:rPr>
            </w:pPr>
            <w:r w:rsidRPr="0090345F">
              <w:rPr>
                <w:sz w:val="20"/>
                <w:szCs w:val="20"/>
              </w:rPr>
              <w:t>20,1</w:t>
            </w:r>
          </w:p>
        </w:tc>
        <w:tc>
          <w:tcPr>
            <w:tcW w:w="1843" w:type="dxa"/>
            <w:vAlign w:val="center"/>
          </w:tcPr>
          <w:p w:rsidR="006D678F" w:rsidRPr="0090345F" w:rsidRDefault="006D678F" w:rsidP="0090345F">
            <w:pPr>
              <w:pStyle w:val="a4"/>
              <w:spacing w:line="360" w:lineRule="auto"/>
              <w:rPr>
                <w:sz w:val="20"/>
                <w:szCs w:val="20"/>
              </w:rPr>
            </w:pPr>
            <w:r w:rsidRPr="0090345F">
              <w:rPr>
                <w:sz w:val="20"/>
                <w:szCs w:val="20"/>
              </w:rPr>
              <w:t>20,0</w:t>
            </w:r>
          </w:p>
        </w:tc>
        <w:tc>
          <w:tcPr>
            <w:tcW w:w="1978" w:type="dxa"/>
            <w:vAlign w:val="center"/>
          </w:tcPr>
          <w:p w:rsidR="006D678F" w:rsidRPr="0090345F" w:rsidRDefault="006D678F" w:rsidP="0090345F">
            <w:pPr>
              <w:pStyle w:val="a4"/>
              <w:spacing w:line="360" w:lineRule="auto"/>
              <w:rPr>
                <w:sz w:val="20"/>
                <w:szCs w:val="20"/>
              </w:rPr>
            </w:pPr>
            <w:r w:rsidRPr="0090345F">
              <w:rPr>
                <w:sz w:val="20"/>
                <w:szCs w:val="20"/>
              </w:rPr>
              <w:t>19,9</w:t>
            </w:r>
          </w:p>
        </w:tc>
      </w:tr>
    </w:tbl>
    <w:p w:rsidR="006D678F" w:rsidRPr="0090345F" w:rsidRDefault="006D678F" w:rsidP="0090345F">
      <w:pPr>
        <w:pStyle w:val="a4"/>
        <w:spacing w:line="360" w:lineRule="auto"/>
        <w:rPr>
          <w:sz w:val="20"/>
          <w:szCs w:val="20"/>
        </w:rPr>
      </w:pPr>
    </w:p>
    <w:p w:rsidR="006D678F" w:rsidRPr="0090345F" w:rsidRDefault="006D678F" w:rsidP="0090345F">
      <w:pPr>
        <w:pStyle w:val="a4"/>
        <w:spacing w:line="360" w:lineRule="auto"/>
        <w:ind w:firstLine="709"/>
        <w:rPr>
          <w:szCs w:val="24"/>
        </w:rPr>
      </w:pPr>
      <w:r w:rsidRPr="0090345F">
        <w:rPr>
          <w:szCs w:val="24"/>
        </w:rPr>
        <w:t>Площа</w:t>
      </w:r>
      <w:r w:rsidR="0090345F">
        <w:rPr>
          <w:szCs w:val="24"/>
        </w:rPr>
        <w:t xml:space="preserve"> </w:t>
      </w:r>
      <w:r w:rsidRPr="0090345F">
        <w:rPr>
          <w:szCs w:val="24"/>
        </w:rPr>
        <w:t>листкової</w:t>
      </w:r>
      <w:r w:rsidR="0090345F">
        <w:rPr>
          <w:szCs w:val="24"/>
        </w:rPr>
        <w:t xml:space="preserve"> </w:t>
      </w:r>
      <w:r w:rsidRPr="0090345F">
        <w:rPr>
          <w:szCs w:val="24"/>
        </w:rPr>
        <w:t>поверхні</w:t>
      </w:r>
      <w:r w:rsidR="0090345F">
        <w:rPr>
          <w:szCs w:val="24"/>
        </w:rPr>
        <w:t xml:space="preserve"> </w:t>
      </w:r>
      <w:r w:rsidRPr="0090345F">
        <w:rPr>
          <w:szCs w:val="24"/>
        </w:rPr>
        <w:t>гібриду змінювалася</w:t>
      </w:r>
      <w:r w:rsidR="0090345F">
        <w:rPr>
          <w:szCs w:val="24"/>
        </w:rPr>
        <w:t xml:space="preserve"> </w:t>
      </w:r>
      <w:r w:rsidRPr="0090345F">
        <w:rPr>
          <w:szCs w:val="24"/>
        </w:rPr>
        <w:t>за</w:t>
      </w:r>
      <w:r w:rsidR="0090345F">
        <w:rPr>
          <w:szCs w:val="24"/>
        </w:rPr>
        <w:t xml:space="preserve"> </w:t>
      </w:r>
      <w:r w:rsidRPr="0090345F">
        <w:rPr>
          <w:szCs w:val="24"/>
        </w:rPr>
        <w:t>роками</w:t>
      </w:r>
      <w:r w:rsidR="0090345F">
        <w:rPr>
          <w:szCs w:val="24"/>
        </w:rPr>
        <w:t xml:space="preserve"> </w:t>
      </w:r>
      <w:r w:rsidRPr="0090345F">
        <w:rPr>
          <w:szCs w:val="24"/>
        </w:rPr>
        <w:t>від</w:t>
      </w:r>
      <w:r w:rsidR="0090345F">
        <w:rPr>
          <w:szCs w:val="24"/>
        </w:rPr>
        <w:t xml:space="preserve"> </w:t>
      </w:r>
      <w:r w:rsidRPr="0090345F">
        <w:rPr>
          <w:szCs w:val="24"/>
        </w:rPr>
        <w:t>20,1 до 24,4 тис. м</w:t>
      </w:r>
      <w:r w:rsidRPr="0090345F">
        <w:rPr>
          <w:szCs w:val="24"/>
          <w:vertAlign w:val="superscript"/>
        </w:rPr>
        <w:t>2</w:t>
      </w:r>
      <w:r w:rsidRPr="0090345F">
        <w:rPr>
          <w:szCs w:val="24"/>
        </w:rPr>
        <w:t>/га. У посушливі роки вона знаходилася у межах 20,1-20,5</w:t>
      </w:r>
      <w:r w:rsidR="0090345F">
        <w:rPr>
          <w:szCs w:val="24"/>
        </w:rPr>
        <w:t xml:space="preserve"> </w:t>
      </w:r>
      <w:r w:rsidRPr="0090345F">
        <w:rPr>
          <w:szCs w:val="24"/>
        </w:rPr>
        <w:t>тис. м</w:t>
      </w:r>
      <w:r w:rsidRPr="0090345F">
        <w:rPr>
          <w:szCs w:val="24"/>
          <w:vertAlign w:val="superscript"/>
        </w:rPr>
        <w:t>2</w:t>
      </w:r>
      <w:r w:rsidRPr="0090345F">
        <w:rPr>
          <w:szCs w:val="24"/>
        </w:rPr>
        <w:t>/га. У найвологіший період вегетації (307 мм – 1997 р.) зростала до 24,4 тис. м</w:t>
      </w:r>
      <w:r w:rsidRPr="0090345F">
        <w:rPr>
          <w:szCs w:val="24"/>
          <w:vertAlign w:val="superscript"/>
        </w:rPr>
        <w:t>2</w:t>
      </w:r>
      <w:r w:rsidRPr="0090345F">
        <w:rPr>
          <w:szCs w:val="24"/>
        </w:rPr>
        <w:t>/га. У середній</w:t>
      </w:r>
      <w:r w:rsidR="0090345F">
        <w:rPr>
          <w:szCs w:val="24"/>
        </w:rPr>
        <w:t xml:space="preserve"> </w:t>
      </w:r>
      <w:r w:rsidRPr="0090345F">
        <w:rPr>
          <w:szCs w:val="24"/>
        </w:rPr>
        <w:t>за</w:t>
      </w:r>
      <w:r w:rsidR="0090345F">
        <w:rPr>
          <w:szCs w:val="24"/>
        </w:rPr>
        <w:t xml:space="preserve"> </w:t>
      </w:r>
      <w:r w:rsidRPr="0090345F">
        <w:rPr>
          <w:szCs w:val="24"/>
        </w:rPr>
        <w:t>вологозабезпеченістю</w:t>
      </w:r>
      <w:r w:rsidR="0090345F">
        <w:rPr>
          <w:szCs w:val="24"/>
        </w:rPr>
        <w:t xml:space="preserve"> </w:t>
      </w:r>
      <w:r w:rsidRPr="0090345F">
        <w:rPr>
          <w:szCs w:val="24"/>
        </w:rPr>
        <w:t>рік</w:t>
      </w:r>
      <w:r w:rsidR="0090345F">
        <w:rPr>
          <w:szCs w:val="24"/>
        </w:rPr>
        <w:t xml:space="preserve"> </w:t>
      </w:r>
      <w:r w:rsidRPr="0090345F">
        <w:rPr>
          <w:szCs w:val="24"/>
        </w:rPr>
        <w:t>(265 мм</w:t>
      </w:r>
      <w:r w:rsidR="0090345F">
        <w:rPr>
          <w:szCs w:val="24"/>
        </w:rPr>
        <w:t xml:space="preserve"> </w:t>
      </w:r>
      <w:r w:rsidRPr="0090345F">
        <w:rPr>
          <w:szCs w:val="24"/>
        </w:rPr>
        <w:t>–</w:t>
      </w:r>
      <w:r w:rsidR="0090345F">
        <w:rPr>
          <w:szCs w:val="24"/>
        </w:rPr>
        <w:t xml:space="preserve"> </w:t>
      </w:r>
      <w:r w:rsidRPr="0090345F">
        <w:rPr>
          <w:szCs w:val="24"/>
        </w:rPr>
        <w:t>1993 р.)</w:t>
      </w:r>
      <w:r w:rsidR="0090345F">
        <w:rPr>
          <w:szCs w:val="24"/>
        </w:rPr>
        <w:t xml:space="preserve"> </w:t>
      </w:r>
      <w:r w:rsidRPr="0090345F">
        <w:rPr>
          <w:szCs w:val="24"/>
        </w:rPr>
        <w:t>не перевищувала 22,4 тис. м</w:t>
      </w:r>
      <w:r w:rsidRPr="0090345F">
        <w:rPr>
          <w:szCs w:val="24"/>
          <w:vertAlign w:val="superscript"/>
        </w:rPr>
        <w:t>2</w:t>
      </w:r>
      <w:r w:rsidRPr="0090345F">
        <w:rPr>
          <w:szCs w:val="24"/>
        </w:rPr>
        <w:t>/га.</w:t>
      </w:r>
    </w:p>
    <w:p w:rsidR="006D678F" w:rsidRPr="0090345F" w:rsidRDefault="006D678F" w:rsidP="0090345F">
      <w:pPr>
        <w:pStyle w:val="a4"/>
        <w:spacing w:line="360" w:lineRule="auto"/>
        <w:ind w:firstLine="709"/>
        <w:rPr>
          <w:szCs w:val="24"/>
        </w:rPr>
      </w:pPr>
      <w:r w:rsidRPr="0090345F">
        <w:rPr>
          <w:szCs w:val="24"/>
        </w:rPr>
        <w:t xml:space="preserve">Вплив на формування врожайності гібриду Зустріч має ГТК вегетаційного періоду. Встановлена негативна кореляційна залежність (-0,42) між ГТК і врожайністю насіння. Між ГТК і вегетативною масою рослин гібриду існує пряма кореляційна залежність </w:t>
      </w:r>
      <w:r w:rsidRPr="0090345F">
        <w:rPr>
          <w:szCs w:val="24"/>
          <w:lang w:val="en-US"/>
        </w:rPr>
        <w:t>r</w:t>
      </w:r>
      <w:r w:rsidRPr="0090345F">
        <w:rPr>
          <w:szCs w:val="24"/>
        </w:rPr>
        <w:t>=0,95.</w:t>
      </w:r>
    </w:p>
    <w:p w:rsidR="006D678F" w:rsidRPr="0090345F" w:rsidRDefault="006D678F" w:rsidP="0090345F">
      <w:pPr>
        <w:pStyle w:val="a4"/>
        <w:spacing w:line="360" w:lineRule="auto"/>
        <w:ind w:firstLine="709"/>
        <w:rPr>
          <w:szCs w:val="24"/>
        </w:rPr>
      </w:pPr>
      <w:r w:rsidRPr="0090345F">
        <w:rPr>
          <w:szCs w:val="24"/>
        </w:rPr>
        <w:t>У сприятливий для росту та розвитку</w:t>
      </w:r>
      <w:r w:rsidR="0090345F">
        <w:rPr>
          <w:szCs w:val="24"/>
        </w:rPr>
        <w:t xml:space="preserve"> </w:t>
      </w:r>
      <w:r w:rsidRPr="0090345F">
        <w:rPr>
          <w:szCs w:val="24"/>
        </w:rPr>
        <w:t>рослин соняшнику вегетаційний період 1993 р.</w:t>
      </w:r>
      <w:r w:rsidR="0090345F">
        <w:rPr>
          <w:szCs w:val="24"/>
        </w:rPr>
        <w:t xml:space="preserve"> </w:t>
      </w:r>
      <w:r w:rsidRPr="0090345F">
        <w:rPr>
          <w:szCs w:val="24"/>
        </w:rPr>
        <w:t>(ГТК</w:t>
      </w:r>
      <w:r w:rsidR="0090345F">
        <w:rPr>
          <w:szCs w:val="24"/>
        </w:rPr>
        <w:t xml:space="preserve"> </w:t>
      </w:r>
      <w:r w:rsidRPr="0090345F">
        <w:rPr>
          <w:szCs w:val="24"/>
        </w:rPr>
        <w:t>2,02) середньоранній гібрид Зустріч формував урожайність 3,06 т/га при співвідношенні між вагою вегетативних органів та насінням 2,4. У посушливі умови вегетаційних періодів 1994 та 1995 рр. (ГТК</w:t>
      </w:r>
      <w:r w:rsidR="0090345F">
        <w:rPr>
          <w:szCs w:val="24"/>
        </w:rPr>
        <w:t xml:space="preserve"> </w:t>
      </w:r>
      <w:r w:rsidRPr="0090345F">
        <w:rPr>
          <w:szCs w:val="24"/>
        </w:rPr>
        <w:t>0,60-0,82) гібрид</w:t>
      </w:r>
      <w:r w:rsidR="0090345F">
        <w:rPr>
          <w:szCs w:val="24"/>
        </w:rPr>
        <w:t xml:space="preserve"> </w:t>
      </w:r>
      <w:r w:rsidRPr="0090345F">
        <w:rPr>
          <w:szCs w:val="24"/>
        </w:rPr>
        <w:t>був здатен формувати такий же самий рівень врожайності 3,04-3,08 т/га, за рахунок зниження інтенсивності формування вегетативної маси і тому зменшення</w:t>
      </w:r>
      <w:r w:rsidR="0090345F">
        <w:rPr>
          <w:szCs w:val="24"/>
        </w:rPr>
        <w:t xml:space="preserve"> </w:t>
      </w:r>
      <w:r w:rsidRPr="0090345F">
        <w:rPr>
          <w:szCs w:val="24"/>
        </w:rPr>
        <w:t>співвідношення між нею та насінням</w:t>
      </w:r>
      <w:r w:rsidR="0090345F">
        <w:rPr>
          <w:szCs w:val="24"/>
        </w:rPr>
        <w:t xml:space="preserve"> </w:t>
      </w:r>
      <w:r w:rsidRPr="0090345F">
        <w:rPr>
          <w:szCs w:val="24"/>
        </w:rPr>
        <w:t>– 1,9.</w:t>
      </w:r>
    </w:p>
    <w:p w:rsidR="006D678F" w:rsidRPr="0090345F" w:rsidRDefault="006D678F" w:rsidP="0090345F">
      <w:pPr>
        <w:pStyle w:val="a4"/>
        <w:spacing w:line="360" w:lineRule="auto"/>
        <w:ind w:firstLine="709"/>
        <w:rPr>
          <w:szCs w:val="24"/>
        </w:rPr>
      </w:pPr>
      <w:r w:rsidRPr="0090345F">
        <w:rPr>
          <w:szCs w:val="24"/>
        </w:rPr>
        <w:t>У 1997 р., коли опадів за вегетаційний період випало 307 мм (152,0 % від середньобагаторічних даних)</w:t>
      </w:r>
      <w:r w:rsidR="0090345F">
        <w:rPr>
          <w:szCs w:val="24"/>
        </w:rPr>
        <w:t xml:space="preserve"> </w:t>
      </w:r>
      <w:r w:rsidRPr="0090345F">
        <w:rPr>
          <w:szCs w:val="24"/>
        </w:rPr>
        <w:t>гібрид</w:t>
      </w:r>
      <w:r w:rsidR="0090345F">
        <w:rPr>
          <w:szCs w:val="24"/>
        </w:rPr>
        <w:t xml:space="preserve"> </w:t>
      </w:r>
      <w:r w:rsidRPr="0090345F">
        <w:rPr>
          <w:szCs w:val="24"/>
        </w:rPr>
        <w:t>Зустріч</w:t>
      </w:r>
      <w:r w:rsidR="0090345F">
        <w:rPr>
          <w:szCs w:val="24"/>
        </w:rPr>
        <w:t xml:space="preserve"> </w:t>
      </w:r>
      <w:r w:rsidRPr="0090345F">
        <w:rPr>
          <w:szCs w:val="24"/>
        </w:rPr>
        <w:t>формував</w:t>
      </w:r>
      <w:r w:rsidR="0090345F">
        <w:rPr>
          <w:szCs w:val="24"/>
        </w:rPr>
        <w:t xml:space="preserve"> </w:t>
      </w:r>
      <w:r w:rsidRPr="0090345F">
        <w:rPr>
          <w:szCs w:val="24"/>
        </w:rPr>
        <w:t>найменшу врожайність 2,88 т/га і максимальну вегетативну масу 8,06 т/га при максимальному співвідношенні між масами вегетативних органів та насіння 2,8.</w:t>
      </w:r>
    </w:p>
    <w:p w:rsidR="006D678F" w:rsidRPr="0090345F" w:rsidRDefault="006D678F" w:rsidP="0090345F">
      <w:pPr>
        <w:pStyle w:val="a4"/>
        <w:spacing w:line="360" w:lineRule="auto"/>
        <w:ind w:firstLine="709"/>
        <w:rPr>
          <w:szCs w:val="24"/>
        </w:rPr>
      </w:pPr>
      <w:r w:rsidRPr="0090345F">
        <w:rPr>
          <w:szCs w:val="24"/>
        </w:rPr>
        <w:t>Зміна врожайності сортів рицини за роками досліджень обумовлюється зміною площі листкової поверхні рослин та чистої продуктивності фотосинтезу.</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Середньостиглий сорт рицини Хортицька 1 максимальні площу листкової поверхні 24,1 і 20,4 тис. м</w:t>
      </w:r>
      <w:r w:rsidRPr="0090345F">
        <w:rPr>
          <w:szCs w:val="24"/>
          <w:vertAlign w:val="superscript"/>
        </w:rPr>
        <w:t>2</w:t>
      </w:r>
      <w:r w:rsidRPr="0090345F">
        <w:rPr>
          <w:szCs w:val="24"/>
        </w:rPr>
        <w:t>/га та чисту продуктивність фотосинтезу 7,5 г/м</w:t>
      </w:r>
      <w:r w:rsidRPr="0090345F">
        <w:rPr>
          <w:szCs w:val="24"/>
          <w:vertAlign w:val="superscript"/>
        </w:rPr>
        <w:t>2</w:t>
      </w:r>
      <w:r w:rsidR="0090345F">
        <w:rPr>
          <w:szCs w:val="24"/>
          <w:vertAlign w:val="superscript"/>
        </w:rPr>
        <w:t xml:space="preserve"> </w:t>
      </w:r>
      <w:r w:rsidRPr="0090345F">
        <w:rPr>
          <w:szCs w:val="24"/>
        </w:rPr>
        <w:t>за добу мав при максимальній врожайності 1,34 і 1,31 т/га (табл. 3).</w:t>
      </w:r>
    </w:p>
    <w:p w:rsidR="006D678F" w:rsidRPr="0090345F" w:rsidRDefault="006D678F" w:rsidP="0090345F">
      <w:pPr>
        <w:pStyle w:val="a4"/>
        <w:spacing w:line="360" w:lineRule="auto"/>
        <w:ind w:firstLine="709"/>
        <w:rPr>
          <w:iCs/>
          <w:szCs w:val="24"/>
        </w:rPr>
      </w:pPr>
      <w:r w:rsidRPr="0090345F">
        <w:rPr>
          <w:iCs/>
          <w:szCs w:val="24"/>
        </w:rPr>
        <w:t>Таблиця 3</w:t>
      </w:r>
    </w:p>
    <w:p w:rsidR="006D678F" w:rsidRPr="0090345F" w:rsidRDefault="006D678F" w:rsidP="0090345F">
      <w:pPr>
        <w:pStyle w:val="a4"/>
        <w:spacing w:line="360" w:lineRule="auto"/>
        <w:ind w:firstLine="709"/>
        <w:rPr>
          <w:bCs/>
          <w:szCs w:val="24"/>
        </w:rPr>
      </w:pPr>
      <w:r w:rsidRPr="0090345F">
        <w:rPr>
          <w:bCs/>
          <w:szCs w:val="24"/>
        </w:rPr>
        <w:t>Параметри фотосинтетичної діяльності та врожайність сортів рицини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4"/>
        <w:gridCol w:w="1134"/>
        <w:gridCol w:w="1134"/>
        <w:gridCol w:w="1134"/>
        <w:gridCol w:w="1094"/>
      </w:tblGrid>
      <w:tr w:rsidR="006D678F" w:rsidRPr="0090345F" w:rsidTr="0090345F">
        <w:trPr>
          <w:cantSplit/>
        </w:trPr>
        <w:tc>
          <w:tcPr>
            <w:tcW w:w="2518" w:type="dxa"/>
            <w:vAlign w:val="center"/>
          </w:tcPr>
          <w:p w:rsidR="006D678F" w:rsidRPr="0090345F" w:rsidRDefault="006D678F" w:rsidP="0090345F">
            <w:pPr>
              <w:pStyle w:val="a4"/>
              <w:spacing w:line="360" w:lineRule="auto"/>
              <w:rPr>
                <w:sz w:val="20"/>
                <w:szCs w:val="20"/>
              </w:rPr>
            </w:pPr>
            <w:r w:rsidRPr="0090345F">
              <w:rPr>
                <w:sz w:val="20"/>
                <w:szCs w:val="20"/>
              </w:rPr>
              <w:t>Параметри</w:t>
            </w:r>
          </w:p>
        </w:tc>
        <w:tc>
          <w:tcPr>
            <w:tcW w:w="1984" w:type="dxa"/>
            <w:vAlign w:val="center"/>
          </w:tcPr>
          <w:p w:rsidR="006D678F" w:rsidRPr="0090345F" w:rsidRDefault="006D678F" w:rsidP="0090345F">
            <w:pPr>
              <w:pStyle w:val="a4"/>
              <w:spacing w:line="360" w:lineRule="auto"/>
              <w:rPr>
                <w:sz w:val="20"/>
                <w:szCs w:val="20"/>
              </w:rPr>
            </w:pPr>
            <w:r w:rsidRPr="0090345F">
              <w:rPr>
                <w:sz w:val="20"/>
                <w:szCs w:val="20"/>
              </w:rPr>
              <w:t>Сорт</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1993 р.</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1994 р.</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1995 р.</w:t>
            </w:r>
          </w:p>
        </w:tc>
        <w:tc>
          <w:tcPr>
            <w:tcW w:w="1094" w:type="dxa"/>
            <w:vAlign w:val="center"/>
          </w:tcPr>
          <w:p w:rsidR="006D678F" w:rsidRPr="0090345F" w:rsidRDefault="006D678F" w:rsidP="0090345F">
            <w:pPr>
              <w:pStyle w:val="a4"/>
              <w:spacing w:line="360" w:lineRule="auto"/>
              <w:rPr>
                <w:sz w:val="20"/>
                <w:szCs w:val="20"/>
              </w:rPr>
            </w:pPr>
            <w:r w:rsidRPr="0090345F">
              <w:rPr>
                <w:sz w:val="20"/>
                <w:szCs w:val="20"/>
              </w:rPr>
              <w:t>1996 р.</w:t>
            </w:r>
          </w:p>
        </w:tc>
      </w:tr>
      <w:tr w:rsidR="006D678F" w:rsidRPr="0090345F" w:rsidTr="0090345F">
        <w:trPr>
          <w:cantSplit/>
        </w:trPr>
        <w:tc>
          <w:tcPr>
            <w:tcW w:w="2518" w:type="dxa"/>
            <w:vMerge w:val="restart"/>
            <w:vAlign w:val="center"/>
          </w:tcPr>
          <w:p w:rsidR="006D678F" w:rsidRPr="0090345F" w:rsidRDefault="006D678F" w:rsidP="0090345F">
            <w:pPr>
              <w:pStyle w:val="a4"/>
              <w:spacing w:line="360" w:lineRule="auto"/>
              <w:rPr>
                <w:sz w:val="20"/>
                <w:szCs w:val="20"/>
                <w:vertAlign w:val="superscript"/>
              </w:rPr>
            </w:pPr>
            <w:r w:rsidRPr="0090345F">
              <w:rPr>
                <w:sz w:val="20"/>
                <w:szCs w:val="20"/>
              </w:rPr>
              <w:t>Площа листкової поверхні, тис.м</w:t>
            </w:r>
            <w:r w:rsidRPr="0090345F">
              <w:rPr>
                <w:sz w:val="20"/>
                <w:szCs w:val="20"/>
                <w:vertAlign w:val="superscript"/>
              </w:rPr>
              <w:t>2</w:t>
            </w:r>
            <w:r w:rsidRPr="0090345F">
              <w:rPr>
                <w:sz w:val="20"/>
                <w:szCs w:val="20"/>
              </w:rPr>
              <w:t>/га</w:t>
            </w:r>
            <w:r w:rsidRPr="0090345F">
              <w:rPr>
                <w:sz w:val="20"/>
                <w:szCs w:val="20"/>
                <w:vertAlign w:val="superscript"/>
              </w:rPr>
              <w:t xml:space="preserve"> </w:t>
            </w:r>
          </w:p>
        </w:tc>
        <w:tc>
          <w:tcPr>
            <w:tcW w:w="1984" w:type="dxa"/>
            <w:vAlign w:val="center"/>
          </w:tcPr>
          <w:p w:rsidR="006D678F" w:rsidRPr="0090345F" w:rsidRDefault="006D678F" w:rsidP="0090345F">
            <w:pPr>
              <w:pStyle w:val="a4"/>
              <w:spacing w:line="360" w:lineRule="auto"/>
              <w:rPr>
                <w:sz w:val="20"/>
                <w:szCs w:val="20"/>
              </w:rPr>
            </w:pPr>
            <w:r w:rsidRPr="0090345F">
              <w:rPr>
                <w:sz w:val="20"/>
                <w:szCs w:val="20"/>
              </w:rPr>
              <w:t>Хортицька 1</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24,1</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24,0</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20,2</w:t>
            </w:r>
          </w:p>
        </w:tc>
        <w:tc>
          <w:tcPr>
            <w:tcW w:w="1094" w:type="dxa"/>
            <w:vAlign w:val="center"/>
          </w:tcPr>
          <w:p w:rsidR="006D678F" w:rsidRPr="0090345F" w:rsidRDefault="006D678F" w:rsidP="0090345F">
            <w:pPr>
              <w:pStyle w:val="a4"/>
              <w:spacing w:line="360" w:lineRule="auto"/>
              <w:rPr>
                <w:sz w:val="20"/>
                <w:szCs w:val="20"/>
              </w:rPr>
            </w:pPr>
            <w:r w:rsidRPr="0090345F">
              <w:rPr>
                <w:sz w:val="20"/>
                <w:szCs w:val="20"/>
              </w:rPr>
              <w:t>18,9</w:t>
            </w:r>
          </w:p>
        </w:tc>
      </w:tr>
      <w:tr w:rsidR="006D678F" w:rsidRPr="0090345F" w:rsidTr="0090345F">
        <w:trPr>
          <w:cantSplit/>
        </w:trPr>
        <w:tc>
          <w:tcPr>
            <w:tcW w:w="2518" w:type="dxa"/>
            <w:vMerge/>
            <w:vAlign w:val="center"/>
          </w:tcPr>
          <w:p w:rsidR="006D678F" w:rsidRPr="0090345F" w:rsidRDefault="006D678F" w:rsidP="0090345F">
            <w:pPr>
              <w:pStyle w:val="a4"/>
              <w:spacing w:line="360" w:lineRule="auto"/>
              <w:rPr>
                <w:sz w:val="20"/>
                <w:szCs w:val="20"/>
              </w:rPr>
            </w:pPr>
          </w:p>
        </w:tc>
        <w:tc>
          <w:tcPr>
            <w:tcW w:w="1984" w:type="dxa"/>
            <w:vAlign w:val="center"/>
          </w:tcPr>
          <w:p w:rsidR="006D678F" w:rsidRPr="0090345F" w:rsidRDefault="006D678F" w:rsidP="0090345F">
            <w:pPr>
              <w:pStyle w:val="a4"/>
              <w:spacing w:line="360" w:lineRule="auto"/>
              <w:rPr>
                <w:sz w:val="20"/>
                <w:szCs w:val="20"/>
              </w:rPr>
            </w:pPr>
            <w:r w:rsidRPr="0090345F">
              <w:rPr>
                <w:sz w:val="20"/>
                <w:szCs w:val="20"/>
              </w:rPr>
              <w:t>Хортицька 3</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21,0</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14,4</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15,0</w:t>
            </w:r>
          </w:p>
        </w:tc>
        <w:tc>
          <w:tcPr>
            <w:tcW w:w="1094" w:type="dxa"/>
            <w:vAlign w:val="center"/>
          </w:tcPr>
          <w:p w:rsidR="006D678F" w:rsidRPr="0090345F" w:rsidRDefault="006D678F" w:rsidP="0090345F">
            <w:pPr>
              <w:pStyle w:val="a4"/>
              <w:spacing w:line="360" w:lineRule="auto"/>
              <w:rPr>
                <w:sz w:val="20"/>
                <w:szCs w:val="20"/>
              </w:rPr>
            </w:pPr>
            <w:r w:rsidRPr="0090345F">
              <w:rPr>
                <w:sz w:val="20"/>
                <w:szCs w:val="20"/>
              </w:rPr>
              <w:t>14,4</w:t>
            </w:r>
          </w:p>
        </w:tc>
      </w:tr>
      <w:tr w:rsidR="006D678F" w:rsidRPr="0090345F" w:rsidTr="0090345F">
        <w:trPr>
          <w:cantSplit/>
        </w:trPr>
        <w:tc>
          <w:tcPr>
            <w:tcW w:w="2518" w:type="dxa"/>
            <w:vMerge w:val="restart"/>
            <w:vAlign w:val="center"/>
          </w:tcPr>
          <w:p w:rsidR="006D678F" w:rsidRPr="0090345F" w:rsidRDefault="006D678F" w:rsidP="0090345F">
            <w:pPr>
              <w:pStyle w:val="a4"/>
              <w:spacing w:line="360" w:lineRule="auto"/>
              <w:rPr>
                <w:sz w:val="20"/>
                <w:szCs w:val="20"/>
              </w:rPr>
            </w:pPr>
            <w:r w:rsidRPr="0090345F">
              <w:rPr>
                <w:sz w:val="20"/>
                <w:szCs w:val="20"/>
              </w:rPr>
              <w:t>Чиста продуктивність фотосинтезу, г/м</w:t>
            </w:r>
            <w:r w:rsidRPr="0090345F">
              <w:rPr>
                <w:sz w:val="20"/>
                <w:szCs w:val="20"/>
                <w:vertAlign w:val="superscript"/>
              </w:rPr>
              <w:t>2</w:t>
            </w:r>
            <w:r w:rsidR="0090345F" w:rsidRPr="0090345F">
              <w:rPr>
                <w:sz w:val="20"/>
                <w:szCs w:val="20"/>
                <w:vertAlign w:val="superscript"/>
              </w:rPr>
              <w:t xml:space="preserve"> </w:t>
            </w:r>
            <w:r w:rsidRPr="0090345F">
              <w:rPr>
                <w:sz w:val="20"/>
                <w:szCs w:val="20"/>
              </w:rPr>
              <w:t>за добу</w:t>
            </w:r>
          </w:p>
        </w:tc>
        <w:tc>
          <w:tcPr>
            <w:tcW w:w="1984" w:type="dxa"/>
            <w:vAlign w:val="center"/>
          </w:tcPr>
          <w:p w:rsidR="006D678F" w:rsidRPr="0090345F" w:rsidRDefault="006D678F" w:rsidP="0090345F">
            <w:pPr>
              <w:pStyle w:val="a4"/>
              <w:spacing w:line="360" w:lineRule="auto"/>
              <w:rPr>
                <w:sz w:val="20"/>
                <w:szCs w:val="20"/>
              </w:rPr>
            </w:pPr>
            <w:r w:rsidRPr="0090345F">
              <w:rPr>
                <w:sz w:val="20"/>
                <w:szCs w:val="20"/>
              </w:rPr>
              <w:t>Хортицька 1</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7,5</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7,5</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6,9</w:t>
            </w:r>
          </w:p>
        </w:tc>
        <w:tc>
          <w:tcPr>
            <w:tcW w:w="1094" w:type="dxa"/>
            <w:vAlign w:val="center"/>
          </w:tcPr>
          <w:p w:rsidR="006D678F" w:rsidRPr="0090345F" w:rsidRDefault="006D678F" w:rsidP="0090345F">
            <w:pPr>
              <w:pStyle w:val="a4"/>
              <w:spacing w:line="360" w:lineRule="auto"/>
              <w:rPr>
                <w:sz w:val="20"/>
                <w:szCs w:val="20"/>
              </w:rPr>
            </w:pPr>
            <w:r w:rsidRPr="0090345F">
              <w:rPr>
                <w:sz w:val="20"/>
                <w:szCs w:val="20"/>
              </w:rPr>
              <w:t>6,4</w:t>
            </w:r>
          </w:p>
        </w:tc>
      </w:tr>
      <w:tr w:rsidR="006D678F" w:rsidRPr="0090345F" w:rsidTr="0090345F">
        <w:trPr>
          <w:cantSplit/>
        </w:trPr>
        <w:tc>
          <w:tcPr>
            <w:tcW w:w="2518" w:type="dxa"/>
            <w:vMerge/>
            <w:vAlign w:val="center"/>
          </w:tcPr>
          <w:p w:rsidR="006D678F" w:rsidRPr="0090345F" w:rsidRDefault="006D678F" w:rsidP="0090345F">
            <w:pPr>
              <w:pStyle w:val="a4"/>
              <w:spacing w:line="360" w:lineRule="auto"/>
              <w:rPr>
                <w:sz w:val="20"/>
                <w:szCs w:val="20"/>
              </w:rPr>
            </w:pPr>
          </w:p>
        </w:tc>
        <w:tc>
          <w:tcPr>
            <w:tcW w:w="1984" w:type="dxa"/>
            <w:vAlign w:val="center"/>
          </w:tcPr>
          <w:p w:rsidR="006D678F" w:rsidRPr="0090345F" w:rsidRDefault="006D678F" w:rsidP="0090345F">
            <w:pPr>
              <w:pStyle w:val="a4"/>
              <w:spacing w:line="360" w:lineRule="auto"/>
              <w:rPr>
                <w:sz w:val="20"/>
                <w:szCs w:val="20"/>
              </w:rPr>
            </w:pPr>
            <w:r w:rsidRPr="0090345F">
              <w:rPr>
                <w:sz w:val="20"/>
                <w:szCs w:val="20"/>
              </w:rPr>
              <w:t>Хортицька 3</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6,8</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6,0</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6,1</w:t>
            </w:r>
          </w:p>
        </w:tc>
        <w:tc>
          <w:tcPr>
            <w:tcW w:w="1094" w:type="dxa"/>
            <w:vAlign w:val="center"/>
          </w:tcPr>
          <w:p w:rsidR="006D678F" w:rsidRPr="0090345F" w:rsidRDefault="006D678F" w:rsidP="0090345F">
            <w:pPr>
              <w:pStyle w:val="a4"/>
              <w:spacing w:line="360" w:lineRule="auto"/>
              <w:rPr>
                <w:sz w:val="20"/>
                <w:szCs w:val="20"/>
              </w:rPr>
            </w:pPr>
            <w:r w:rsidRPr="0090345F">
              <w:rPr>
                <w:sz w:val="20"/>
                <w:szCs w:val="20"/>
              </w:rPr>
              <w:t>5,8</w:t>
            </w:r>
          </w:p>
        </w:tc>
      </w:tr>
      <w:tr w:rsidR="006D678F" w:rsidRPr="0090345F" w:rsidTr="0090345F">
        <w:trPr>
          <w:cantSplit/>
        </w:trPr>
        <w:tc>
          <w:tcPr>
            <w:tcW w:w="2518" w:type="dxa"/>
            <w:vMerge w:val="restart"/>
            <w:vAlign w:val="center"/>
          </w:tcPr>
          <w:p w:rsidR="006D678F" w:rsidRPr="0090345F" w:rsidRDefault="006D678F" w:rsidP="0090345F">
            <w:pPr>
              <w:pStyle w:val="a4"/>
              <w:spacing w:line="360" w:lineRule="auto"/>
              <w:rPr>
                <w:sz w:val="20"/>
                <w:szCs w:val="20"/>
              </w:rPr>
            </w:pPr>
            <w:r w:rsidRPr="0090345F">
              <w:rPr>
                <w:sz w:val="20"/>
                <w:szCs w:val="20"/>
              </w:rPr>
              <w:t>Урожайність, т/га</w:t>
            </w:r>
          </w:p>
        </w:tc>
        <w:tc>
          <w:tcPr>
            <w:tcW w:w="1984" w:type="dxa"/>
            <w:vAlign w:val="center"/>
          </w:tcPr>
          <w:p w:rsidR="006D678F" w:rsidRPr="0090345F" w:rsidRDefault="006D678F" w:rsidP="0090345F">
            <w:pPr>
              <w:pStyle w:val="a4"/>
              <w:spacing w:line="360" w:lineRule="auto"/>
              <w:rPr>
                <w:sz w:val="20"/>
                <w:szCs w:val="20"/>
              </w:rPr>
            </w:pPr>
            <w:r w:rsidRPr="0090345F">
              <w:rPr>
                <w:sz w:val="20"/>
                <w:szCs w:val="20"/>
              </w:rPr>
              <w:t>Хортицька 1</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1,34</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1,31</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1,22</w:t>
            </w:r>
          </w:p>
        </w:tc>
        <w:tc>
          <w:tcPr>
            <w:tcW w:w="1094" w:type="dxa"/>
            <w:vAlign w:val="center"/>
          </w:tcPr>
          <w:p w:rsidR="006D678F" w:rsidRPr="0090345F" w:rsidRDefault="006D678F" w:rsidP="0090345F">
            <w:pPr>
              <w:pStyle w:val="a4"/>
              <w:spacing w:line="360" w:lineRule="auto"/>
              <w:rPr>
                <w:sz w:val="20"/>
                <w:szCs w:val="20"/>
              </w:rPr>
            </w:pPr>
            <w:r w:rsidRPr="0090345F">
              <w:rPr>
                <w:sz w:val="20"/>
                <w:szCs w:val="20"/>
              </w:rPr>
              <w:t>1,12</w:t>
            </w:r>
          </w:p>
        </w:tc>
      </w:tr>
      <w:tr w:rsidR="006D678F" w:rsidRPr="0090345F" w:rsidTr="0090345F">
        <w:trPr>
          <w:cantSplit/>
        </w:trPr>
        <w:tc>
          <w:tcPr>
            <w:tcW w:w="2518" w:type="dxa"/>
            <w:vMerge/>
            <w:vAlign w:val="center"/>
          </w:tcPr>
          <w:p w:rsidR="006D678F" w:rsidRPr="0090345F" w:rsidRDefault="006D678F" w:rsidP="0090345F">
            <w:pPr>
              <w:pStyle w:val="a4"/>
              <w:spacing w:line="360" w:lineRule="auto"/>
              <w:rPr>
                <w:sz w:val="20"/>
                <w:szCs w:val="20"/>
              </w:rPr>
            </w:pPr>
          </w:p>
        </w:tc>
        <w:tc>
          <w:tcPr>
            <w:tcW w:w="1984" w:type="dxa"/>
            <w:vAlign w:val="center"/>
          </w:tcPr>
          <w:p w:rsidR="006D678F" w:rsidRPr="0090345F" w:rsidRDefault="006D678F" w:rsidP="0090345F">
            <w:pPr>
              <w:pStyle w:val="a4"/>
              <w:spacing w:line="360" w:lineRule="auto"/>
              <w:rPr>
                <w:sz w:val="20"/>
                <w:szCs w:val="20"/>
              </w:rPr>
            </w:pPr>
            <w:r w:rsidRPr="0090345F">
              <w:rPr>
                <w:sz w:val="20"/>
                <w:szCs w:val="20"/>
              </w:rPr>
              <w:t>Хортицька 3</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1,22</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0,98</w:t>
            </w:r>
          </w:p>
        </w:tc>
        <w:tc>
          <w:tcPr>
            <w:tcW w:w="1134" w:type="dxa"/>
            <w:vAlign w:val="center"/>
          </w:tcPr>
          <w:p w:rsidR="006D678F" w:rsidRPr="0090345F" w:rsidRDefault="006D678F" w:rsidP="0090345F">
            <w:pPr>
              <w:pStyle w:val="a4"/>
              <w:spacing w:line="360" w:lineRule="auto"/>
              <w:rPr>
                <w:sz w:val="20"/>
                <w:szCs w:val="20"/>
              </w:rPr>
            </w:pPr>
            <w:r w:rsidRPr="0090345F">
              <w:rPr>
                <w:sz w:val="20"/>
                <w:szCs w:val="20"/>
              </w:rPr>
              <w:t>1,03</w:t>
            </w:r>
          </w:p>
        </w:tc>
        <w:tc>
          <w:tcPr>
            <w:tcW w:w="1094" w:type="dxa"/>
            <w:vAlign w:val="center"/>
          </w:tcPr>
          <w:p w:rsidR="006D678F" w:rsidRPr="0090345F" w:rsidRDefault="006D678F" w:rsidP="0090345F">
            <w:pPr>
              <w:pStyle w:val="a4"/>
              <w:spacing w:line="360" w:lineRule="auto"/>
              <w:rPr>
                <w:sz w:val="20"/>
                <w:szCs w:val="20"/>
              </w:rPr>
            </w:pPr>
            <w:r w:rsidRPr="0090345F">
              <w:rPr>
                <w:sz w:val="20"/>
                <w:szCs w:val="20"/>
              </w:rPr>
              <w:t>0,95</w:t>
            </w:r>
          </w:p>
        </w:tc>
      </w:tr>
    </w:tbl>
    <w:p w:rsidR="006D678F" w:rsidRPr="0090345F" w:rsidRDefault="006D678F" w:rsidP="0090345F">
      <w:pPr>
        <w:pStyle w:val="a4"/>
        <w:spacing w:line="360" w:lineRule="auto"/>
        <w:ind w:firstLine="709"/>
        <w:rPr>
          <w:szCs w:val="24"/>
        </w:rPr>
      </w:pPr>
    </w:p>
    <w:p w:rsidR="006D678F" w:rsidRPr="0090345F" w:rsidRDefault="006D678F" w:rsidP="0090345F">
      <w:pPr>
        <w:pStyle w:val="a4"/>
        <w:spacing w:line="360" w:lineRule="auto"/>
        <w:ind w:firstLine="709"/>
        <w:rPr>
          <w:szCs w:val="24"/>
        </w:rPr>
      </w:pPr>
      <w:r w:rsidRPr="0090345F">
        <w:rPr>
          <w:szCs w:val="24"/>
        </w:rPr>
        <w:t>Опади</w:t>
      </w:r>
      <w:r w:rsidR="0090345F">
        <w:rPr>
          <w:szCs w:val="24"/>
        </w:rPr>
        <w:t xml:space="preserve"> </w:t>
      </w:r>
      <w:r w:rsidRPr="0090345F">
        <w:rPr>
          <w:szCs w:val="24"/>
        </w:rPr>
        <w:t>на</w:t>
      </w:r>
      <w:r w:rsidR="0090345F">
        <w:rPr>
          <w:szCs w:val="24"/>
        </w:rPr>
        <w:t xml:space="preserve"> </w:t>
      </w:r>
      <w:r w:rsidRPr="0090345F">
        <w:rPr>
          <w:szCs w:val="24"/>
        </w:rPr>
        <w:t>початку</w:t>
      </w:r>
      <w:r w:rsidR="0090345F">
        <w:rPr>
          <w:szCs w:val="24"/>
        </w:rPr>
        <w:t xml:space="preserve"> </w:t>
      </w:r>
      <w:r w:rsidRPr="0090345F">
        <w:rPr>
          <w:szCs w:val="24"/>
        </w:rPr>
        <w:t>вегетації</w:t>
      </w:r>
      <w:r w:rsidR="0090345F">
        <w:rPr>
          <w:szCs w:val="24"/>
        </w:rPr>
        <w:t xml:space="preserve"> </w:t>
      </w:r>
      <w:r w:rsidRPr="0090345F">
        <w:rPr>
          <w:szCs w:val="24"/>
        </w:rPr>
        <w:t>навіть</w:t>
      </w:r>
      <w:r w:rsidR="0090345F">
        <w:rPr>
          <w:szCs w:val="24"/>
        </w:rPr>
        <w:t xml:space="preserve"> </w:t>
      </w:r>
      <w:r w:rsidRPr="0090345F">
        <w:rPr>
          <w:szCs w:val="24"/>
        </w:rPr>
        <w:t>у посушливий</w:t>
      </w:r>
      <w:r w:rsidR="0090345F">
        <w:rPr>
          <w:szCs w:val="24"/>
        </w:rPr>
        <w:t xml:space="preserve"> </w:t>
      </w:r>
      <w:r w:rsidRPr="0090345F">
        <w:rPr>
          <w:szCs w:val="24"/>
        </w:rPr>
        <w:t>вегетаційний період (1994 р.) забезпечували в цього сорту високий рівень формування врожайності.</w:t>
      </w:r>
      <w:r w:rsidR="0090345F">
        <w:rPr>
          <w:szCs w:val="24"/>
        </w:rPr>
        <w:t xml:space="preserve"> </w:t>
      </w:r>
      <w:r w:rsidRPr="0090345F">
        <w:rPr>
          <w:szCs w:val="24"/>
        </w:rPr>
        <w:t>Опади, що випадали в більш пізні фази розвитку рослин, практично не впливали на формування врожайності. Коефіцієнти кореляції між врожайністю та опадами періодів сходи – 2-3 пари листків рівнялися 0,91; 2-3 пари листків – створення центральної китиці – 0,26;</w:t>
      </w:r>
      <w:r w:rsidR="0090345F">
        <w:rPr>
          <w:szCs w:val="24"/>
        </w:rPr>
        <w:t xml:space="preserve"> </w:t>
      </w:r>
      <w:r w:rsidRPr="0090345F">
        <w:rPr>
          <w:szCs w:val="24"/>
        </w:rPr>
        <w:t xml:space="preserve">створення центральної китиці - цвітіння – 0,40. </w:t>
      </w:r>
    </w:p>
    <w:p w:rsidR="006D678F" w:rsidRPr="0090345F" w:rsidRDefault="006D678F" w:rsidP="0090345F">
      <w:pPr>
        <w:pStyle w:val="a4"/>
        <w:spacing w:line="360" w:lineRule="auto"/>
        <w:ind w:firstLine="709"/>
        <w:rPr>
          <w:szCs w:val="24"/>
        </w:rPr>
      </w:pPr>
      <w:r w:rsidRPr="0090345F">
        <w:rPr>
          <w:szCs w:val="24"/>
        </w:rPr>
        <w:t>У ранньостиглого сорту Хортицька 3 максимальні показники: площа листкової</w:t>
      </w:r>
      <w:r w:rsidR="0090345F">
        <w:rPr>
          <w:szCs w:val="24"/>
        </w:rPr>
        <w:t xml:space="preserve"> </w:t>
      </w:r>
      <w:r w:rsidRPr="0090345F">
        <w:rPr>
          <w:szCs w:val="24"/>
        </w:rPr>
        <w:t>поверхні рослин</w:t>
      </w:r>
      <w:r w:rsidR="0090345F">
        <w:rPr>
          <w:szCs w:val="24"/>
        </w:rPr>
        <w:t xml:space="preserve"> </w:t>
      </w:r>
      <w:r w:rsidRPr="0090345F">
        <w:rPr>
          <w:szCs w:val="24"/>
        </w:rPr>
        <w:t>21,0 тис. м</w:t>
      </w:r>
      <w:r w:rsidRPr="0090345F">
        <w:rPr>
          <w:szCs w:val="24"/>
          <w:vertAlign w:val="superscript"/>
        </w:rPr>
        <w:t xml:space="preserve">2 </w:t>
      </w:r>
      <w:r w:rsidRPr="0090345F">
        <w:rPr>
          <w:szCs w:val="24"/>
        </w:rPr>
        <w:t>/га,</w:t>
      </w:r>
      <w:r w:rsidR="0090345F">
        <w:rPr>
          <w:szCs w:val="24"/>
        </w:rPr>
        <w:t xml:space="preserve"> </w:t>
      </w:r>
      <w:r w:rsidRPr="0090345F">
        <w:rPr>
          <w:szCs w:val="24"/>
        </w:rPr>
        <w:t>чиста</w:t>
      </w:r>
      <w:r w:rsidR="0090345F">
        <w:rPr>
          <w:szCs w:val="24"/>
        </w:rPr>
        <w:t xml:space="preserve"> </w:t>
      </w:r>
      <w:r w:rsidRPr="0090345F">
        <w:rPr>
          <w:szCs w:val="24"/>
        </w:rPr>
        <w:t>продуктивність</w:t>
      </w:r>
      <w:r w:rsidR="0090345F">
        <w:rPr>
          <w:szCs w:val="24"/>
        </w:rPr>
        <w:t xml:space="preserve"> </w:t>
      </w:r>
      <w:r w:rsidRPr="0090345F">
        <w:rPr>
          <w:szCs w:val="24"/>
        </w:rPr>
        <w:t>фотосинтезу</w:t>
      </w:r>
      <w:r w:rsidR="0090345F">
        <w:rPr>
          <w:szCs w:val="24"/>
        </w:rPr>
        <w:t xml:space="preserve"> </w:t>
      </w:r>
      <w:r w:rsidRPr="0090345F">
        <w:rPr>
          <w:szCs w:val="24"/>
        </w:rPr>
        <w:t>6,8</w:t>
      </w:r>
      <w:r w:rsidR="0090345F">
        <w:rPr>
          <w:szCs w:val="24"/>
        </w:rPr>
        <w:t xml:space="preserve"> </w:t>
      </w:r>
      <w:r w:rsidRPr="0090345F">
        <w:rPr>
          <w:szCs w:val="24"/>
        </w:rPr>
        <w:t>г/м</w:t>
      </w:r>
      <w:r w:rsidRPr="0090345F">
        <w:rPr>
          <w:szCs w:val="24"/>
          <w:vertAlign w:val="superscript"/>
        </w:rPr>
        <w:t>2</w:t>
      </w:r>
      <w:r w:rsidR="0090345F">
        <w:rPr>
          <w:szCs w:val="24"/>
          <w:vertAlign w:val="superscript"/>
        </w:rPr>
        <w:t xml:space="preserve"> </w:t>
      </w:r>
      <w:r w:rsidRPr="0090345F">
        <w:rPr>
          <w:szCs w:val="24"/>
        </w:rPr>
        <w:t>за добу</w:t>
      </w:r>
      <w:r w:rsidR="0090345F">
        <w:rPr>
          <w:szCs w:val="24"/>
        </w:rPr>
        <w:t xml:space="preserve"> </w:t>
      </w:r>
      <w:r w:rsidRPr="0090345F">
        <w:rPr>
          <w:szCs w:val="24"/>
        </w:rPr>
        <w:t>і</w:t>
      </w:r>
      <w:r w:rsidR="0090345F">
        <w:rPr>
          <w:szCs w:val="24"/>
        </w:rPr>
        <w:t xml:space="preserve"> </w:t>
      </w:r>
      <w:r w:rsidRPr="0090345F">
        <w:rPr>
          <w:szCs w:val="24"/>
        </w:rPr>
        <w:t>врожайність</w:t>
      </w:r>
      <w:r w:rsidR="0090345F">
        <w:rPr>
          <w:szCs w:val="24"/>
        </w:rPr>
        <w:t xml:space="preserve"> </w:t>
      </w:r>
      <w:r w:rsidRPr="0090345F">
        <w:rPr>
          <w:szCs w:val="24"/>
        </w:rPr>
        <w:t>1,22 т/га спостерігалися тільки</w:t>
      </w:r>
      <w:r w:rsidR="0090345F">
        <w:rPr>
          <w:szCs w:val="24"/>
        </w:rPr>
        <w:t xml:space="preserve"> </w:t>
      </w:r>
      <w:r w:rsidRPr="0090345F">
        <w:rPr>
          <w:szCs w:val="24"/>
        </w:rPr>
        <w:t>у 1993 р.</w:t>
      </w:r>
      <w:r w:rsidR="0090345F">
        <w:rPr>
          <w:szCs w:val="24"/>
        </w:rPr>
        <w:t xml:space="preserve"> </w:t>
      </w:r>
      <w:r w:rsidRPr="0090345F">
        <w:rPr>
          <w:szCs w:val="24"/>
        </w:rPr>
        <w:t>Засушливі погодні умови вегетаційних періодів 1994-1996 рр. (кількість опадів 122-123 мм) обумовлювали зниження площі листкової поверхні, чистої продуктивності фотосинтезу і призводили до формування найменшої врожайності.</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Цей сорт мав позитивну кореляційну</w:t>
      </w:r>
      <w:r w:rsidR="0090345F">
        <w:rPr>
          <w:szCs w:val="24"/>
        </w:rPr>
        <w:t xml:space="preserve"> </w:t>
      </w:r>
      <w:r w:rsidRPr="0090345F">
        <w:rPr>
          <w:szCs w:val="24"/>
        </w:rPr>
        <w:t>залежність між врожайністю та кількістю опадів у більш пізні фази розвитку:</w:t>
      </w:r>
      <w:r w:rsidR="0090345F">
        <w:rPr>
          <w:szCs w:val="24"/>
        </w:rPr>
        <w:t xml:space="preserve"> </w:t>
      </w:r>
      <w:r w:rsidRPr="0090345F">
        <w:rPr>
          <w:szCs w:val="24"/>
        </w:rPr>
        <w:t>створення центральної китиці –цвітіння (r = 0,69).</w:t>
      </w:r>
      <w:r w:rsidR="0090345F">
        <w:rPr>
          <w:szCs w:val="24"/>
        </w:rPr>
        <w:t xml:space="preserve"> </w:t>
      </w:r>
      <w:r w:rsidRPr="0090345F">
        <w:rPr>
          <w:szCs w:val="24"/>
        </w:rPr>
        <w:t>Незначна кількість опадів у цей період (1994, 1995, 1996 рр.) – 0; 14,0; 0 мм</w:t>
      </w:r>
      <w:r w:rsidR="0090345F">
        <w:rPr>
          <w:szCs w:val="24"/>
        </w:rPr>
        <w:t xml:space="preserve"> </w:t>
      </w:r>
      <w:r w:rsidRPr="0090345F">
        <w:rPr>
          <w:szCs w:val="24"/>
        </w:rPr>
        <w:t>–</w:t>
      </w:r>
      <w:r w:rsidR="0090345F">
        <w:rPr>
          <w:szCs w:val="24"/>
        </w:rPr>
        <w:t xml:space="preserve"> </w:t>
      </w:r>
      <w:r w:rsidRPr="0090345F">
        <w:rPr>
          <w:szCs w:val="24"/>
        </w:rPr>
        <w:t>сприяла</w:t>
      </w:r>
      <w:r w:rsidR="0090345F">
        <w:rPr>
          <w:szCs w:val="24"/>
        </w:rPr>
        <w:t xml:space="preserve"> </w:t>
      </w:r>
      <w:r w:rsidRPr="0090345F">
        <w:rPr>
          <w:szCs w:val="24"/>
        </w:rPr>
        <w:t>формуванню</w:t>
      </w:r>
      <w:r w:rsidR="0090345F">
        <w:rPr>
          <w:szCs w:val="24"/>
        </w:rPr>
        <w:t xml:space="preserve"> </w:t>
      </w:r>
      <w:r w:rsidRPr="0090345F">
        <w:rPr>
          <w:szCs w:val="24"/>
        </w:rPr>
        <w:t>низького</w:t>
      </w:r>
      <w:r w:rsidR="0090345F">
        <w:rPr>
          <w:szCs w:val="24"/>
        </w:rPr>
        <w:t xml:space="preserve"> </w:t>
      </w:r>
      <w:r w:rsidRPr="0090345F">
        <w:rPr>
          <w:szCs w:val="24"/>
        </w:rPr>
        <w:t>рівня</w:t>
      </w:r>
      <w:r w:rsidR="0090345F">
        <w:rPr>
          <w:szCs w:val="24"/>
        </w:rPr>
        <w:t xml:space="preserve"> </w:t>
      </w:r>
      <w:r w:rsidRPr="0090345F">
        <w:rPr>
          <w:szCs w:val="24"/>
        </w:rPr>
        <w:t>врожайності</w:t>
      </w:r>
      <w:r w:rsidR="0090345F">
        <w:rPr>
          <w:szCs w:val="24"/>
        </w:rPr>
        <w:t xml:space="preserve"> </w:t>
      </w:r>
      <w:r w:rsidRPr="0090345F">
        <w:rPr>
          <w:szCs w:val="24"/>
        </w:rPr>
        <w:t>– 0,98;</w:t>
      </w:r>
      <w:r w:rsidR="0090345F">
        <w:rPr>
          <w:szCs w:val="24"/>
        </w:rPr>
        <w:t xml:space="preserve"> </w:t>
      </w:r>
      <w:r w:rsidRPr="0090345F">
        <w:rPr>
          <w:szCs w:val="24"/>
        </w:rPr>
        <w:t>1,03;</w:t>
      </w:r>
      <w:r w:rsidR="0090345F">
        <w:rPr>
          <w:szCs w:val="24"/>
        </w:rPr>
        <w:t xml:space="preserve"> </w:t>
      </w:r>
      <w:r w:rsidRPr="0090345F">
        <w:rPr>
          <w:szCs w:val="24"/>
        </w:rPr>
        <w:t>0,95 т/га відповідно.</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Таким чином,</w:t>
      </w:r>
      <w:r w:rsidR="0090345F">
        <w:rPr>
          <w:szCs w:val="24"/>
        </w:rPr>
        <w:t xml:space="preserve"> </w:t>
      </w:r>
      <w:r w:rsidRPr="0090345F">
        <w:rPr>
          <w:szCs w:val="24"/>
        </w:rPr>
        <w:t>реакція гібридів та сортів</w:t>
      </w:r>
      <w:r w:rsidR="0090345F">
        <w:rPr>
          <w:szCs w:val="24"/>
        </w:rPr>
        <w:t xml:space="preserve"> </w:t>
      </w:r>
      <w:r w:rsidRPr="0090345F">
        <w:rPr>
          <w:szCs w:val="24"/>
        </w:rPr>
        <w:t>олійних культур на погодні умови вегетаційних періодів індивідуальна та специфічна. На основі різного реагування рослинами соняшнику та рицини на погодні умови, здатності рослин</w:t>
      </w:r>
      <w:r w:rsidR="0090345F">
        <w:rPr>
          <w:szCs w:val="24"/>
        </w:rPr>
        <w:t xml:space="preserve"> </w:t>
      </w:r>
      <w:r w:rsidRPr="0090345F">
        <w:rPr>
          <w:szCs w:val="24"/>
        </w:rPr>
        <w:t>перерозподіляти вегетативну та генеративну масу необхідно розробити агроприйоми, які дають змогу керувати ростом, розвитком рослин, підвищувати врожайність гібридів та сортів, повніше розкрити їх генетичний потенціал на основі ресурсозбереження та мінімалізації вирощування олійних культур.</w:t>
      </w:r>
    </w:p>
    <w:p w:rsidR="006D678F" w:rsidRPr="0090345F" w:rsidRDefault="006D678F" w:rsidP="0090345F">
      <w:pPr>
        <w:pStyle w:val="a4"/>
        <w:spacing w:line="360" w:lineRule="auto"/>
        <w:ind w:firstLine="709"/>
        <w:rPr>
          <w:szCs w:val="24"/>
        </w:rPr>
      </w:pPr>
      <w:r w:rsidRPr="0090345F">
        <w:rPr>
          <w:bCs/>
          <w:szCs w:val="24"/>
        </w:rPr>
        <w:t xml:space="preserve">Основний обробіток ґрунту як елемент технологічного процесу вирощування соняшнику. </w:t>
      </w:r>
      <w:r w:rsidRPr="0090345F">
        <w:rPr>
          <w:szCs w:val="24"/>
        </w:rPr>
        <w:t>Способи основного обробітку ґрунту по-різному впливають на фізичні властивості орного шару та врожайність соняшнику. У наших дослідах оранка восени</w:t>
      </w:r>
      <w:r w:rsidR="0090345F">
        <w:rPr>
          <w:szCs w:val="24"/>
        </w:rPr>
        <w:t xml:space="preserve"> </w:t>
      </w:r>
      <w:r w:rsidRPr="0090345F">
        <w:rPr>
          <w:szCs w:val="24"/>
        </w:rPr>
        <w:t>збільшувала вміст агрономічно-цінних агрегатів на 10,3-14,7 % у порівнянні з безполицевим та мілким обробітками ґрунту. Від часу проведення основного обробітку ґрунту до збирання соняшнику</w:t>
      </w:r>
      <w:r w:rsidR="0090345F">
        <w:rPr>
          <w:szCs w:val="24"/>
        </w:rPr>
        <w:t xml:space="preserve"> </w:t>
      </w:r>
      <w:r w:rsidRPr="0090345F">
        <w:rPr>
          <w:szCs w:val="24"/>
        </w:rPr>
        <w:t xml:space="preserve">орний шар втрачав агрегатів агрономічно-цінної фракцій 17,8 % при оранці, 2,7 % при безполицевому обробітку ґрунту (знаряддя ПРПВ-5-50) та практично мав однакову їх кількість протягом цього періоду при обробітках знаряддями СібІМЕ, КПЕ-3,8. </w:t>
      </w:r>
    </w:p>
    <w:p w:rsidR="006D678F" w:rsidRPr="0090345F" w:rsidRDefault="006D678F" w:rsidP="0090345F">
      <w:pPr>
        <w:spacing w:line="360" w:lineRule="auto"/>
        <w:ind w:firstLine="709"/>
        <w:jc w:val="both"/>
        <w:rPr>
          <w:szCs w:val="24"/>
        </w:rPr>
      </w:pPr>
      <w:r w:rsidRPr="0090345F">
        <w:rPr>
          <w:szCs w:val="24"/>
        </w:rPr>
        <w:t>Результати досліджень показали,</w:t>
      </w:r>
      <w:r w:rsidR="0090345F">
        <w:rPr>
          <w:szCs w:val="24"/>
        </w:rPr>
        <w:t xml:space="preserve"> </w:t>
      </w:r>
      <w:r w:rsidRPr="0090345F">
        <w:rPr>
          <w:szCs w:val="24"/>
        </w:rPr>
        <w:t>що щільність та твердість ґрунту, між якими існує тісний кореляційний зв’язок (r=0,91), визначалися способами основного обробітку. Способи сівби та агроприйоми</w:t>
      </w:r>
      <w:r w:rsidR="0090345F">
        <w:rPr>
          <w:szCs w:val="24"/>
        </w:rPr>
        <w:t xml:space="preserve"> </w:t>
      </w:r>
      <w:r w:rsidRPr="0090345F">
        <w:rPr>
          <w:szCs w:val="24"/>
        </w:rPr>
        <w:t>з догляду за посівами соняшнику не змінювали</w:t>
      </w:r>
      <w:r w:rsidR="0090345F">
        <w:rPr>
          <w:szCs w:val="24"/>
        </w:rPr>
        <w:t xml:space="preserve"> </w:t>
      </w:r>
      <w:r w:rsidRPr="0090345F">
        <w:rPr>
          <w:szCs w:val="24"/>
        </w:rPr>
        <w:t>цих параметрів. У порівнянні</w:t>
      </w:r>
      <w:r w:rsidR="0090345F">
        <w:rPr>
          <w:szCs w:val="24"/>
        </w:rPr>
        <w:t xml:space="preserve"> </w:t>
      </w:r>
      <w:r w:rsidRPr="0090345F">
        <w:rPr>
          <w:szCs w:val="24"/>
        </w:rPr>
        <w:t>з</w:t>
      </w:r>
      <w:r w:rsidR="0090345F">
        <w:rPr>
          <w:szCs w:val="24"/>
        </w:rPr>
        <w:t xml:space="preserve"> </w:t>
      </w:r>
      <w:r w:rsidRPr="0090345F">
        <w:rPr>
          <w:szCs w:val="24"/>
        </w:rPr>
        <w:t>безполицевим</w:t>
      </w:r>
      <w:r w:rsidR="0090345F">
        <w:rPr>
          <w:szCs w:val="24"/>
        </w:rPr>
        <w:t xml:space="preserve"> </w:t>
      </w:r>
      <w:r w:rsidRPr="0090345F">
        <w:rPr>
          <w:szCs w:val="24"/>
        </w:rPr>
        <w:t>та</w:t>
      </w:r>
      <w:r w:rsidR="0090345F">
        <w:rPr>
          <w:szCs w:val="24"/>
        </w:rPr>
        <w:t xml:space="preserve"> </w:t>
      </w:r>
      <w:r w:rsidRPr="0090345F">
        <w:rPr>
          <w:szCs w:val="24"/>
        </w:rPr>
        <w:t>мілким обробітками ґрунту, оранка знижувала щільність орного шару перед посівом</w:t>
      </w:r>
      <w:r w:rsidR="0090345F">
        <w:rPr>
          <w:szCs w:val="24"/>
        </w:rPr>
        <w:t xml:space="preserve"> </w:t>
      </w:r>
      <w:r w:rsidRPr="0090345F">
        <w:rPr>
          <w:szCs w:val="24"/>
        </w:rPr>
        <w:t>гібридів соняшнику Запорізький 9 та Зустріч на 0,06-0,08 г/см</w:t>
      </w:r>
      <w:r w:rsidRPr="0090345F">
        <w:rPr>
          <w:szCs w:val="24"/>
          <w:vertAlign w:val="superscript"/>
        </w:rPr>
        <w:t>3</w:t>
      </w:r>
      <w:r w:rsidRPr="0090345F">
        <w:rPr>
          <w:szCs w:val="24"/>
        </w:rPr>
        <w:t xml:space="preserve"> і</w:t>
      </w:r>
      <w:r w:rsidR="0090345F">
        <w:rPr>
          <w:szCs w:val="24"/>
        </w:rPr>
        <w:t xml:space="preserve"> </w:t>
      </w:r>
      <w:r w:rsidRPr="0090345F">
        <w:rPr>
          <w:szCs w:val="24"/>
        </w:rPr>
        <w:t>у фазі цвітіння – на 0,05-0,11 г/см</w:t>
      </w:r>
      <w:r w:rsidRPr="0090345F">
        <w:rPr>
          <w:szCs w:val="24"/>
          <w:vertAlign w:val="superscript"/>
        </w:rPr>
        <w:t>3</w:t>
      </w:r>
      <w:r w:rsidRPr="0090345F">
        <w:rPr>
          <w:szCs w:val="24"/>
        </w:rPr>
        <w:t xml:space="preserve"> (табл. 4). </w:t>
      </w:r>
      <w:r w:rsidRPr="0090345F">
        <w:rPr>
          <w:szCs w:val="24"/>
        </w:rPr>
        <w:tab/>
      </w:r>
      <w:r w:rsidR="0090345F">
        <w:rPr>
          <w:szCs w:val="24"/>
        </w:rPr>
        <w:t xml:space="preserve"> </w:t>
      </w:r>
    </w:p>
    <w:p w:rsidR="0090345F" w:rsidRDefault="0090345F" w:rsidP="0090345F">
      <w:pPr>
        <w:spacing w:line="360" w:lineRule="auto"/>
        <w:ind w:firstLine="709"/>
        <w:jc w:val="both"/>
        <w:rPr>
          <w:iCs/>
          <w:szCs w:val="24"/>
        </w:rPr>
      </w:pPr>
    </w:p>
    <w:p w:rsidR="006D678F" w:rsidRPr="0090345F" w:rsidRDefault="006D678F" w:rsidP="0090345F">
      <w:pPr>
        <w:spacing w:line="360" w:lineRule="auto"/>
        <w:ind w:firstLine="709"/>
        <w:jc w:val="both"/>
        <w:rPr>
          <w:iCs/>
          <w:szCs w:val="24"/>
        </w:rPr>
      </w:pPr>
      <w:r w:rsidRPr="0090345F">
        <w:rPr>
          <w:iCs/>
          <w:szCs w:val="24"/>
        </w:rPr>
        <w:t>Таблиця 4</w:t>
      </w:r>
    </w:p>
    <w:p w:rsidR="006D678F" w:rsidRPr="0090345F" w:rsidRDefault="006D678F" w:rsidP="0090345F">
      <w:pPr>
        <w:pStyle w:val="a4"/>
        <w:spacing w:line="360" w:lineRule="auto"/>
        <w:ind w:firstLine="709"/>
        <w:rPr>
          <w:bCs/>
          <w:szCs w:val="24"/>
        </w:rPr>
      </w:pPr>
      <w:r w:rsidRPr="0090345F">
        <w:rPr>
          <w:bCs/>
          <w:szCs w:val="24"/>
        </w:rPr>
        <w:t>Водно-фізичні властивості</w:t>
      </w:r>
      <w:r w:rsidR="0090345F">
        <w:rPr>
          <w:bCs/>
          <w:szCs w:val="24"/>
        </w:rPr>
        <w:t xml:space="preserve"> </w:t>
      </w:r>
      <w:r w:rsidRPr="0090345F">
        <w:rPr>
          <w:bCs/>
          <w:szCs w:val="24"/>
        </w:rPr>
        <w:t>ґрунту та врожайність гібридів соняшнику, середнє за 1993-1996 рр.</w:t>
      </w:r>
    </w:p>
    <w:tbl>
      <w:tblPr>
        <w:tblW w:w="9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1418"/>
        <w:gridCol w:w="1276"/>
        <w:gridCol w:w="1275"/>
        <w:gridCol w:w="1236"/>
      </w:tblGrid>
      <w:tr w:rsidR="006D678F" w:rsidRPr="0090345F" w:rsidTr="0090345F">
        <w:trPr>
          <w:cantSplit/>
        </w:trPr>
        <w:tc>
          <w:tcPr>
            <w:tcW w:w="2977" w:type="dxa"/>
            <w:vMerge w:val="restart"/>
            <w:vAlign w:val="center"/>
          </w:tcPr>
          <w:p w:rsidR="006D678F" w:rsidRPr="0090345F" w:rsidRDefault="006D678F" w:rsidP="0090345F">
            <w:pPr>
              <w:pStyle w:val="a4"/>
              <w:spacing w:line="360" w:lineRule="auto"/>
              <w:ind w:firstLine="34"/>
              <w:rPr>
                <w:sz w:val="20"/>
                <w:szCs w:val="20"/>
              </w:rPr>
            </w:pPr>
            <w:r w:rsidRPr="0090345F">
              <w:rPr>
                <w:sz w:val="20"/>
                <w:szCs w:val="20"/>
              </w:rPr>
              <w:t>Обробіток ґрунту</w:t>
            </w:r>
          </w:p>
        </w:tc>
        <w:tc>
          <w:tcPr>
            <w:tcW w:w="3828" w:type="dxa"/>
            <w:gridSpan w:val="3"/>
            <w:vAlign w:val="center"/>
          </w:tcPr>
          <w:p w:rsidR="006D678F" w:rsidRPr="0090345F" w:rsidRDefault="006D678F" w:rsidP="0090345F">
            <w:pPr>
              <w:pStyle w:val="a4"/>
              <w:spacing w:line="360" w:lineRule="auto"/>
              <w:ind w:firstLine="34"/>
              <w:rPr>
                <w:sz w:val="20"/>
                <w:szCs w:val="20"/>
              </w:rPr>
            </w:pPr>
            <w:r w:rsidRPr="0090345F">
              <w:rPr>
                <w:sz w:val="20"/>
                <w:szCs w:val="20"/>
              </w:rPr>
              <w:t>Цвітіння соняшнику</w:t>
            </w:r>
          </w:p>
        </w:tc>
        <w:tc>
          <w:tcPr>
            <w:tcW w:w="2511" w:type="dxa"/>
            <w:gridSpan w:val="2"/>
            <w:vAlign w:val="center"/>
          </w:tcPr>
          <w:p w:rsidR="006D678F" w:rsidRPr="0090345F" w:rsidRDefault="006D678F" w:rsidP="0090345F">
            <w:pPr>
              <w:pStyle w:val="a4"/>
              <w:spacing w:line="360" w:lineRule="auto"/>
              <w:ind w:firstLine="34"/>
              <w:rPr>
                <w:sz w:val="20"/>
                <w:szCs w:val="20"/>
              </w:rPr>
            </w:pPr>
            <w:r w:rsidRPr="0090345F">
              <w:rPr>
                <w:sz w:val="20"/>
                <w:szCs w:val="20"/>
              </w:rPr>
              <w:t>Урожайність, т/га</w:t>
            </w:r>
          </w:p>
        </w:tc>
      </w:tr>
      <w:tr w:rsidR="006D678F" w:rsidRPr="0090345F" w:rsidTr="0090345F">
        <w:trPr>
          <w:cantSplit/>
        </w:trPr>
        <w:tc>
          <w:tcPr>
            <w:tcW w:w="2977" w:type="dxa"/>
            <w:vMerge/>
            <w:vAlign w:val="center"/>
          </w:tcPr>
          <w:p w:rsidR="006D678F" w:rsidRPr="0090345F" w:rsidRDefault="006D678F" w:rsidP="0090345F">
            <w:pPr>
              <w:pStyle w:val="a4"/>
              <w:spacing w:line="360" w:lineRule="auto"/>
              <w:ind w:firstLine="34"/>
              <w:rPr>
                <w:sz w:val="20"/>
                <w:szCs w:val="20"/>
              </w:rPr>
            </w:pPr>
          </w:p>
        </w:tc>
        <w:tc>
          <w:tcPr>
            <w:tcW w:w="1134" w:type="dxa"/>
            <w:vMerge w:val="restart"/>
            <w:vAlign w:val="center"/>
          </w:tcPr>
          <w:p w:rsidR="006D678F" w:rsidRPr="0090345F" w:rsidRDefault="006D678F" w:rsidP="0090345F">
            <w:pPr>
              <w:pStyle w:val="a4"/>
              <w:spacing w:line="360" w:lineRule="auto"/>
              <w:ind w:firstLine="34"/>
              <w:rPr>
                <w:sz w:val="20"/>
                <w:szCs w:val="20"/>
                <w:vertAlign w:val="superscript"/>
              </w:rPr>
            </w:pPr>
            <w:r w:rsidRPr="0090345F">
              <w:rPr>
                <w:sz w:val="20"/>
                <w:szCs w:val="20"/>
              </w:rPr>
              <w:t>Щіль-ність орного шару, г/см</w:t>
            </w:r>
            <w:r w:rsidRPr="0090345F">
              <w:rPr>
                <w:sz w:val="20"/>
                <w:szCs w:val="20"/>
                <w:vertAlign w:val="superscript"/>
              </w:rPr>
              <w:t>3</w:t>
            </w:r>
          </w:p>
        </w:tc>
        <w:tc>
          <w:tcPr>
            <w:tcW w:w="2694" w:type="dxa"/>
            <w:gridSpan w:val="2"/>
            <w:vAlign w:val="center"/>
          </w:tcPr>
          <w:p w:rsidR="006D678F" w:rsidRPr="0090345F" w:rsidRDefault="006D678F" w:rsidP="0090345F">
            <w:pPr>
              <w:pStyle w:val="a4"/>
              <w:spacing w:line="360" w:lineRule="auto"/>
              <w:ind w:firstLine="34"/>
              <w:rPr>
                <w:sz w:val="20"/>
                <w:szCs w:val="20"/>
              </w:rPr>
            </w:pPr>
            <w:r w:rsidRPr="0090345F">
              <w:rPr>
                <w:sz w:val="20"/>
                <w:szCs w:val="20"/>
              </w:rPr>
              <w:t xml:space="preserve">Вміст продуктивної вологи у шарі ґрунту 0-150 см, мм </w:t>
            </w:r>
          </w:p>
        </w:tc>
        <w:tc>
          <w:tcPr>
            <w:tcW w:w="1275" w:type="dxa"/>
            <w:vMerge w:val="restart"/>
            <w:vAlign w:val="center"/>
          </w:tcPr>
          <w:p w:rsidR="006D678F" w:rsidRPr="0090345F" w:rsidRDefault="006D678F" w:rsidP="0090345F">
            <w:pPr>
              <w:pStyle w:val="a4"/>
              <w:spacing w:line="360" w:lineRule="auto"/>
              <w:ind w:firstLine="34"/>
              <w:rPr>
                <w:sz w:val="20"/>
                <w:szCs w:val="20"/>
              </w:rPr>
            </w:pPr>
            <w:r w:rsidRPr="0090345F">
              <w:rPr>
                <w:sz w:val="20"/>
                <w:szCs w:val="20"/>
              </w:rPr>
              <w:t xml:space="preserve">Ширина міжрядь </w:t>
            </w:r>
          </w:p>
          <w:p w:rsidR="006D678F" w:rsidRPr="0090345F" w:rsidRDefault="006D678F" w:rsidP="0090345F">
            <w:pPr>
              <w:pStyle w:val="a4"/>
              <w:spacing w:line="360" w:lineRule="auto"/>
              <w:ind w:firstLine="34"/>
              <w:rPr>
                <w:sz w:val="20"/>
                <w:szCs w:val="20"/>
              </w:rPr>
            </w:pPr>
            <w:r w:rsidRPr="0090345F">
              <w:rPr>
                <w:sz w:val="20"/>
                <w:szCs w:val="20"/>
              </w:rPr>
              <w:t>70 см</w:t>
            </w:r>
          </w:p>
        </w:tc>
        <w:tc>
          <w:tcPr>
            <w:tcW w:w="1236" w:type="dxa"/>
            <w:vMerge w:val="restart"/>
            <w:vAlign w:val="center"/>
          </w:tcPr>
          <w:p w:rsidR="006D678F" w:rsidRPr="0090345F" w:rsidRDefault="006D678F" w:rsidP="0090345F">
            <w:pPr>
              <w:pStyle w:val="a4"/>
              <w:spacing w:line="360" w:lineRule="auto"/>
              <w:ind w:firstLine="34"/>
              <w:rPr>
                <w:sz w:val="20"/>
                <w:szCs w:val="20"/>
              </w:rPr>
            </w:pPr>
            <w:r w:rsidRPr="0090345F">
              <w:rPr>
                <w:sz w:val="20"/>
                <w:szCs w:val="20"/>
              </w:rPr>
              <w:t xml:space="preserve">Ширина міжрядь </w:t>
            </w:r>
          </w:p>
          <w:p w:rsidR="006D678F" w:rsidRPr="0090345F" w:rsidRDefault="006D678F" w:rsidP="0090345F">
            <w:pPr>
              <w:pStyle w:val="a4"/>
              <w:spacing w:line="360" w:lineRule="auto"/>
              <w:ind w:firstLine="34"/>
              <w:rPr>
                <w:sz w:val="20"/>
                <w:szCs w:val="20"/>
              </w:rPr>
            </w:pPr>
            <w:r w:rsidRPr="0090345F">
              <w:rPr>
                <w:sz w:val="20"/>
                <w:szCs w:val="20"/>
              </w:rPr>
              <w:t>45 см</w:t>
            </w:r>
          </w:p>
        </w:tc>
      </w:tr>
      <w:tr w:rsidR="006D678F" w:rsidRPr="0090345F" w:rsidTr="0090345F">
        <w:trPr>
          <w:cantSplit/>
        </w:trPr>
        <w:tc>
          <w:tcPr>
            <w:tcW w:w="2977" w:type="dxa"/>
            <w:vMerge/>
            <w:vAlign w:val="center"/>
          </w:tcPr>
          <w:p w:rsidR="006D678F" w:rsidRPr="0090345F" w:rsidRDefault="006D678F" w:rsidP="0090345F">
            <w:pPr>
              <w:pStyle w:val="a4"/>
              <w:spacing w:line="360" w:lineRule="auto"/>
              <w:ind w:firstLine="34"/>
              <w:rPr>
                <w:sz w:val="20"/>
                <w:szCs w:val="20"/>
              </w:rPr>
            </w:pPr>
          </w:p>
        </w:tc>
        <w:tc>
          <w:tcPr>
            <w:tcW w:w="1134" w:type="dxa"/>
            <w:vMerge/>
            <w:vAlign w:val="center"/>
          </w:tcPr>
          <w:p w:rsidR="006D678F" w:rsidRPr="0090345F" w:rsidRDefault="006D678F" w:rsidP="0090345F">
            <w:pPr>
              <w:pStyle w:val="a4"/>
              <w:spacing w:line="360" w:lineRule="auto"/>
              <w:ind w:firstLine="34"/>
              <w:rPr>
                <w:sz w:val="20"/>
                <w:szCs w:val="20"/>
              </w:rPr>
            </w:pP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 xml:space="preserve">Ширина міжрядь </w:t>
            </w:r>
          </w:p>
          <w:p w:rsidR="006D678F" w:rsidRPr="0090345F" w:rsidRDefault="006D678F" w:rsidP="0090345F">
            <w:pPr>
              <w:pStyle w:val="a4"/>
              <w:spacing w:line="360" w:lineRule="auto"/>
              <w:ind w:firstLine="34"/>
              <w:rPr>
                <w:sz w:val="20"/>
                <w:szCs w:val="20"/>
                <w:vertAlign w:val="superscript"/>
              </w:rPr>
            </w:pPr>
            <w:r w:rsidRPr="0090345F">
              <w:rPr>
                <w:sz w:val="20"/>
                <w:szCs w:val="20"/>
              </w:rPr>
              <w:t xml:space="preserve">70 см </w:t>
            </w:r>
            <w:r w:rsidRPr="0090345F">
              <w:rPr>
                <w:sz w:val="20"/>
                <w:szCs w:val="20"/>
                <w:vertAlign w:val="superscript"/>
              </w:rPr>
              <w:t>к</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 xml:space="preserve">Ширина міжрядь </w:t>
            </w:r>
          </w:p>
          <w:p w:rsidR="006D678F" w:rsidRPr="0090345F" w:rsidRDefault="006D678F" w:rsidP="0090345F">
            <w:pPr>
              <w:pStyle w:val="a4"/>
              <w:spacing w:line="360" w:lineRule="auto"/>
              <w:ind w:firstLine="34"/>
              <w:rPr>
                <w:sz w:val="20"/>
                <w:szCs w:val="20"/>
              </w:rPr>
            </w:pPr>
            <w:r w:rsidRPr="0090345F">
              <w:rPr>
                <w:sz w:val="20"/>
                <w:szCs w:val="20"/>
              </w:rPr>
              <w:t>45 см</w:t>
            </w:r>
          </w:p>
        </w:tc>
        <w:tc>
          <w:tcPr>
            <w:tcW w:w="1275" w:type="dxa"/>
            <w:vMerge/>
            <w:vAlign w:val="center"/>
          </w:tcPr>
          <w:p w:rsidR="006D678F" w:rsidRPr="0090345F" w:rsidRDefault="006D678F" w:rsidP="0090345F">
            <w:pPr>
              <w:pStyle w:val="a4"/>
              <w:spacing w:line="360" w:lineRule="auto"/>
              <w:ind w:firstLine="34"/>
              <w:rPr>
                <w:sz w:val="20"/>
                <w:szCs w:val="20"/>
              </w:rPr>
            </w:pPr>
          </w:p>
        </w:tc>
        <w:tc>
          <w:tcPr>
            <w:tcW w:w="1236" w:type="dxa"/>
            <w:vMerge/>
            <w:vAlign w:val="center"/>
          </w:tcPr>
          <w:p w:rsidR="006D678F" w:rsidRPr="0090345F" w:rsidRDefault="006D678F" w:rsidP="0090345F">
            <w:pPr>
              <w:pStyle w:val="a4"/>
              <w:spacing w:line="360" w:lineRule="auto"/>
              <w:ind w:firstLine="34"/>
              <w:rPr>
                <w:sz w:val="20"/>
                <w:szCs w:val="20"/>
              </w:rPr>
            </w:pPr>
          </w:p>
        </w:tc>
      </w:tr>
      <w:tr w:rsidR="006D678F" w:rsidRPr="0090345F" w:rsidTr="0090345F">
        <w:trPr>
          <w:cantSplit/>
        </w:trPr>
        <w:tc>
          <w:tcPr>
            <w:tcW w:w="9316" w:type="dxa"/>
            <w:gridSpan w:val="6"/>
            <w:vAlign w:val="center"/>
          </w:tcPr>
          <w:p w:rsidR="006D678F" w:rsidRPr="0090345F" w:rsidRDefault="006D678F" w:rsidP="0090345F">
            <w:pPr>
              <w:pStyle w:val="a4"/>
              <w:spacing w:line="360" w:lineRule="auto"/>
              <w:ind w:firstLine="34"/>
              <w:rPr>
                <w:sz w:val="20"/>
                <w:szCs w:val="20"/>
              </w:rPr>
            </w:pPr>
            <w:r w:rsidRPr="0090345F">
              <w:rPr>
                <w:sz w:val="20"/>
                <w:szCs w:val="20"/>
              </w:rPr>
              <w:t>Гібрид Зустріч</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vertAlign w:val="superscript"/>
              </w:rPr>
            </w:pPr>
            <w:r w:rsidRPr="0090345F">
              <w:rPr>
                <w:sz w:val="20"/>
                <w:szCs w:val="20"/>
              </w:rPr>
              <w:t>Оранка на 25-27 см</w:t>
            </w:r>
            <w:r w:rsidR="0090345F" w:rsidRPr="0090345F">
              <w:rPr>
                <w:sz w:val="20"/>
                <w:szCs w:val="20"/>
              </w:rPr>
              <w:t xml:space="preserve"> </w:t>
            </w:r>
            <w:r w:rsidRPr="0090345F">
              <w:rPr>
                <w:sz w:val="20"/>
                <w:szCs w:val="20"/>
                <w:vertAlign w:val="superscript"/>
              </w:rPr>
              <w:t>к</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1,08</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150</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159</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3,02</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3,20</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Безполицевий:</w:t>
            </w:r>
          </w:p>
          <w:p w:rsidR="006D678F" w:rsidRPr="0090345F" w:rsidRDefault="006D678F" w:rsidP="0090345F">
            <w:pPr>
              <w:pStyle w:val="a4"/>
              <w:spacing w:line="360" w:lineRule="auto"/>
              <w:ind w:firstLine="34"/>
              <w:rPr>
                <w:sz w:val="20"/>
                <w:szCs w:val="20"/>
              </w:rPr>
            </w:pPr>
            <w:r w:rsidRPr="0090345F">
              <w:rPr>
                <w:sz w:val="20"/>
                <w:szCs w:val="20"/>
              </w:rPr>
              <w:t>ПРПВ-5-50</w:t>
            </w:r>
            <w:r w:rsidR="0090345F" w:rsidRPr="0090345F">
              <w:rPr>
                <w:sz w:val="20"/>
                <w:szCs w:val="20"/>
              </w:rPr>
              <w:t xml:space="preserve"> </w:t>
            </w:r>
            <w:r w:rsidRPr="0090345F">
              <w:rPr>
                <w:sz w:val="20"/>
                <w:szCs w:val="20"/>
              </w:rPr>
              <w:t>на 25 27 см</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1,13</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140</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146</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2,92</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3,19</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СібІМЕ на 25-27 см</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1,13</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139</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147</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2,91</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3,19</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КПЕ-3,8 на 16-18 см</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1,16</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135</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144</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2,84</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3,19</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 xml:space="preserve">Мілкий: БДТ-7 на 8-10 см </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1,19</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129</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137</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2,72</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2,95</w:t>
            </w:r>
          </w:p>
        </w:tc>
      </w:tr>
      <w:tr w:rsidR="006D678F" w:rsidRPr="0090345F" w:rsidTr="0090345F">
        <w:trPr>
          <w:cantSplit/>
        </w:trPr>
        <w:tc>
          <w:tcPr>
            <w:tcW w:w="9316" w:type="dxa"/>
            <w:gridSpan w:val="6"/>
            <w:vAlign w:val="center"/>
          </w:tcPr>
          <w:p w:rsidR="006D678F" w:rsidRPr="0090345F" w:rsidRDefault="006D678F" w:rsidP="0090345F">
            <w:pPr>
              <w:pStyle w:val="a4"/>
              <w:spacing w:line="360" w:lineRule="auto"/>
              <w:ind w:firstLine="34"/>
              <w:rPr>
                <w:sz w:val="20"/>
                <w:szCs w:val="20"/>
              </w:rPr>
            </w:pPr>
            <w:r w:rsidRPr="0090345F">
              <w:rPr>
                <w:sz w:val="20"/>
                <w:szCs w:val="20"/>
              </w:rPr>
              <w:t>Гібрид Запорізький 9</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Оранка на 25-27 см</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1,08</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167</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172</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2,80</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2,99</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Безполицевий:</w:t>
            </w:r>
          </w:p>
          <w:p w:rsidR="006D678F" w:rsidRPr="0090345F" w:rsidRDefault="006D678F" w:rsidP="0090345F">
            <w:pPr>
              <w:pStyle w:val="a4"/>
              <w:spacing w:line="360" w:lineRule="auto"/>
              <w:ind w:firstLine="34"/>
              <w:rPr>
                <w:sz w:val="20"/>
                <w:szCs w:val="20"/>
              </w:rPr>
            </w:pPr>
            <w:r w:rsidRPr="0090345F">
              <w:rPr>
                <w:sz w:val="20"/>
                <w:szCs w:val="20"/>
              </w:rPr>
              <w:t>ПРПВ-5-50</w:t>
            </w:r>
            <w:r w:rsidR="0090345F" w:rsidRPr="0090345F">
              <w:rPr>
                <w:sz w:val="20"/>
                <w:szCs w:val="20"/>
              </w:rPr>
              <w:t xml:space="preserve"> </w:t>
            </w:r>
            <w:r w:rsidRPr="0090345F">
              <w:rPr>
                <w:sz w:val="20"/>
                <w:szCs w:val="20"/>
              </w:rPr>
              <w:t>на 25 27 см</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1,13</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152</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157</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2,78</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3,00</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СібІМЕ на 25-27 см</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1,13</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150</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156</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2,80</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2,98</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КПЕ-3,8 на 16-18 см</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1,16</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145</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150</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2,79</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2,97</w:t>
            </w:r>
          </w:p>
        </w:tc>
      </w:tr>
      <w:tr w:rsidR="006D678F" w:rsidRPr="0090345F" w:rsidTr="0090345F">
        <w:tc>
          <w:tcPr>
            <w:tcW w:w="2977" w:type="dxa"/>
            <w:vAlign w:val="center"/>
          </w:tcPr>
          <w:p w:rsidR="006D678F" w:rsidRPr="0090345F" w:rsidRDefault="006D678F" w:rsidP="0090345F">
            <w:pPr>
              <w:pStyle w:val="a4"/>
              <w:spacing w:line="360" w:lineRule="auto"/>
              <w:ind w:firstLine="34"/>
              <w:rPr>
                <w:sz w:val="20"/>
                <w:szCs w:val="20"/>
              </w:rPr>
            </w:pPr>
            <w:r w:rsidRPr="0090345F">
              <w:rPr>
                <w:sz w:val="20"/>
                <w:szCs w:val="20"/>
              </w:rPr>
              <w:t xml:space="preserve">Мілкий: БДТ-7 на 8-10 см </w:t>
            </w:r>
          </w:p>
        </w:tc>
        <w:tc>
          <w:tcPr>
            <w:tcW w:w="1134" w:type="dxa"/>
            <w:vAlign w:val="center"/>
          </w:tcPr>
          <w:p w:rsidR="006D678F" w:rsidRPr="0090345F" w:rsidRDefault="006D678F" w:rsidP="0090345F">
            <w:pPr>
              <w:pStyle w:val="a4"/>
              <w:spacing w:line="360" w:lineRule="auto"/>
              <w:ind w:firstLine="34"/>
              <w:rPr>
                <w:sz w:val="20"/>
                <w:szCs w:val="20"/>
              </w:rPr>
            </w:pPr>
            <w:r w:rsidRPr="0090345F">
              <w:rPr>
                <w:sz w:val="20"/>
                <w:szCs w:val="20"/>
              </w:rPr>
              <w:t>1,19</w:t>
            </w:r>
          </w:p>
        </w:tc>
        <w:tc>
          <w:tcPr>
            <w:tcW w:w="1418" w:type="dxa"/>
            <w:vAlign w:val="center"/>
          </w:tcPr>
          <w:p w:rsidR="006D678F" w:rsidRPr="0090345F" w:rsidRDefault="006D678F" w:rsidP="0090345F">
            <w:pPr>
              <w:pStyle w:val="a4"/>
              <w:spacing w:line="360" w:lineRule="auto"/>
              <w:ind w:firstLine="34"/>
              <w:rPr>
                <w:sz w:val="20"/>
                <w:szCs w:val="20"/>
              </w:rPr>
            </w:pPr>
            <w:r w:rsidRPr="0090345F">
              <w:rPr>
                <w:sz w:val="20"/>
                <w:szCs w:val="20"/>
              </w:rPr>
              <w:t>139</w:t>
            </w:r>
          </w:p>
        </w:tc>
        <w:tc>
          <w:tcPr>
            <w:tcW w:w="1276" w:type="dxa"/>
            <w:vAlign w:val="center"/>
          </w:tcPr>
          <w:p w:rsidR="006D678F" w:rsidRPr="0090345F" w:rsidRDefault="006D678F" w:rsidP="0090345F">
            <w:pPr>
              <w:pStyle w:val="a4"/>
              <w:spacing w:line="360" w:lineRule="auto"/>
              <w:ind w:firstLine="34"/>
              <w:rPr>
                <w:sz w:val="20"/>
                <w:szCs w:val="20"/>
              </w:rPr>
            </w:pPr>
            <w:r w:rsidRPr="0090345F">
              <w:rPr>
                <w:sz w:val="20"/>
                <w:szCs w:val="20"/>
              </w:rPr>
              <w:t>146</w:t>
            </w:r>
          </w:p>
        </w:tc>
        <w:tc>
          <w:tcPr>
            <w:tcW w:w="1275" w:type="dxa"/>
            <w:vAlign w:val="center"/>
          </w:tcPr>
          <w:p w:rsidR="006D678F" w:rsidRPr="0090345F" w:rsidRDefault="006D678F" w:rsidP="0090345F">
            <w:pPr>
              <w:pStyle w:val="a4"/>
              <w:spacing w:line="360" w:lineRule="auto"/>
              <w:ind w:firstLine="34"/>
              <w:rPr>
                <w:sz w:val="20"/>
                <w:szCs w:val="20"/>
              </w:rPr>
            </w:pPr>
            <w:r w:rsidRPr="0090345F">
              <w:rPr>
                <w:sz w:val="20"/>
                <w:szCs w:val="20"/>
              </w:rPr>
              <w:t>2,77</w:t>
            </w:r>
          </w:p>
        </w:tc>
        <w:tc>
          <w:tcPr>
            <w:tcW w:w="1236" w:type="dxa"/>
            <w:vAlign w:val="center"/>
          </w:tcPr>
          <w:p w:rsidR="006D678F" w:rsidRPr="0090345F" w:rsidRDefault="006D678F" w:rsidP="0090345F">
            <w:pPr>
              <w:pStyle w:val="a4"/>
              <w:spacing w:line="360" w:lineRule="auto"/>
              <w:ind w:firstLine="34"/>
              <w:rPr>
                <w:sz w:val="20"/>
                <w:szCs w:val="20"/>
              </w:rPr>
            </w:pPr>
            <w:r w:rsidRPr="0090345F">
              <w:rPr>
                <w:sz w:val="20"/>
                <w:szCs w:val="20"/>
              </w:rPr>
              <w:t>2,99</w:t>
            </w:r>
          </w:p>
        </w:tc>
      </w:tr>
    </w:tbl>
    <w:p w:rsidR="0090345F" w:rsidRDefault="0090345F" w:rsidP="0090345F">
      <w:pPr>
        <w:pStyle w:val="a4"/>
        <w:spacing w:line="360" w:lineRule="auto"/>
        <w:ind w:firstLine="709"/>
        <w:rPr>
          <w:szCs w:val="24"/>
        </w:rPr>
      </w:pPr>
    </w:p>
    <w:p w:rsidR="006D678F" w:rsidRPr="0090345F" w:rsidRDefault="006D678F" w:rsidP="0090345F">
      <w:pPr>
        <w:pStyle w:val="a4"/>
        <w:spacing w:line="360" w:lineRule="auto"/>
        <w:ind w:firstLine="709"/>
        <w:rPr>
          <w:szCs w:val="24"/>
        </w:rPr>
      </w:pPr>
      <w:r w:rsidRPr="0090345F">
        <w:rPr>
          <w:szCs w:val="24"/>
        </w:rPr>
        <w:t>НІР</w:t>
      </w:r>
      <w:r w:rsidRPr="0090345F">
        <w:rPr>
          <w:szCs w:val="24"/>
          <w:vertAlign w:val="subscript"/>
        </w:rPr>
        <w:t>095</w:t>
      </w:r>
      <w:r w:rsidR="0090345F">
        <w:rPr>
          <w:szCs w:val="24"/>
          <w:vertAlign w:val="subscript"/>
        </w:rPr>
        <w:t xml:space="preserve"> </w:t>
      </w:r>
      <w:r w:rsidRPr="0090345F">
        <w:rPr>
          <w:szCs w:val="24"/>
        </w:rPr>
        <w:t>т/га обробіток ґрунту</w:t>
      </w:r>
      <w:r w:rsidR="0090345F">
        <w:rPr>
          <w:szCs w:val="24"/>
        </w:rPr>
        <w:t xml:space="preserve"> </w:t>
      </w:r>
      <w:r w:rsidRPr="0090345F">
        <w:rPr>
          <w:szCs w:val="24"/>
        </w:rPr>
        <w:t xml:space="preserve">0,056-0,058 </w:t>
      </w:r>
    </w:p>
    <w:p w:rsidR="006D678F" w:rsidRPr="0090345F" w:rsidRDefault="0090345F" w:rsidP="0090345F">
      <w:pPr>
        <w:pStyle w:val="a4"/>
        <w:spacing w:line="360" w:lineRule="auto"/>
        <w:ind w:firstLine="709"/>
        <w:rPr>
          <w:szCs w:val="24"/>
        </w:rPr>
      </w:pPr>
      <w:r>
        <w:rPr>
          <w:szCs w:val="24"/>
        </w:rPr>
        <w:t xml:space="preserve"> </w:t>
      </w:r>
      <w:r w:rsidR="006D678F" w:rsidRPr="0090345F">
        <w:rPr>
          <w:szCs w:val="24"/>
        </w:rPr>
        <w:t>ширина міжрядь</w:t>
      </w:r>
      <w:r>
        <w:rPr>
          <w:szCs w:val="24"/>
        </w:rPr>
        <w:t xml:space="preserve"> </w:t>
      </w:r>
      <w:r w:rsidR="006D678F" w:rsidRPr="0090345F">
        <w:rPr>
          <w:szCs w:val="24"/>
        </w:rPr>
        <w:t>0,026-0,029</w:t>
      </w:r>
    </w:p>
    <w:p w:rsidR="006D678F" w:rsidRPr="0090345F" w:rsidRDefault="006D678F" w:rsidP="0090345F">
      <w:pPr>
        <w:pStyle w:val="a4"/>
        <w:spacing w:line="360" w:lineRule="auto"/>
        <w:ind w:firstLine="709"/>
        <w:rPr>
          <w:szCs w:val="24"/>
        </w:rPr>
      </w:pPr>
      <w:r w:rsidRPr="0090345F">
        <w:rPr>
          <w:szCs w:val="24"/>
        </w:rPr>
        <w:t>Примітка.</w:t>
      </w:r>
      <w:r w:rsidR="0090345F">
        <w:rPr>
          <w:szCs w:val="24"/>
        </w:rPr>
        <w:t xml:space="preserve"> </w:t>
      </w:r>
      <w:r w:rsidRPr="0090345F">
        <w:rPr>
          <w:szCs w:val="24"/>
          <w:vertAlign w:val="superscript"/>
        </w:rPr>
        <w:t>к</w:t>
      </w:r>
      <w:r w:rsidR="0090345F">
        <w:rPr>
          <w:szCs w:val="24"/>
          <w:vertAlign w:val="superscript"/>
        </w:rPr>
        <w:t xml:space="preserve"> </w:t>
      </w:r>
      <w:r w:rsidRPr="0090345F">
        <w:rPr>
          <w:szCs w:val="24"/>
        </w:rPr>
        <w:t>–</w:t>
      </w:r>
      <w:r w:rsidR="0090345F">
        <w:rPr>
          <w:szCs w:val="24"/>
        </w:rPr>
        <w:t xml:space="preserve"> </w:t>
      </w:r>
      <w:r w:rsidRPr="0090345F">
        <w:rPr>
          <w:szCs w:val="24"/>
        </w:rPr>
        <w:t>контроль.</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Перед збиранням</w:t>
      </w:r>
      <w:r w:rsidR="0090345F">
        <w:rPr>
          <w:szCs w:val="24"/>
        </w:rPr>
        <w:t xml:space="preserve"> </w:t>
      </w:r>
      <w:r w:rsidRPr="0090345F">
        <w:rPr>
          <w:szCs w:val="24"/>
        </w:rPr>
        <w:t>соняшнику</w:t>
      </w:r>
      <w:r w:rsidR="0090345F">
        <w:rPr>
          <w:szCs w:val="24"/>
        </w:rPr>
        <w:t xml:space="preserve"> </w:t>
      </w:r>
      <w:r w:rsidRPr="0090345F">
        <w:rPr>
          <w:szCs w:val="24"/>
        </w:rPr>
        <w:t>оранка</w:t>
      </w:r>
      <w:r w:rsidR="0090345F">
        <w:rPr>
          <w:szCs w:val="24"/>
        </w:rPr>
        <w:t xml:space="preserve"> </w:t>
      </w:r>
      <w:r w:rsidRPr="0090345F">
        <w:rPr>
          <w:szCs w:val="24"/>
        </w:rPr>
        <w:t>забезпечувала</w:t>
      </w:r>
      <w:r w:rsidR="0090345F">
        <w:rPr>
          <w:szCs w:val="24"/>
        </w:rPr>
        <w:t xml:space="preserve"> </w:t>
      </w:r>
      <w:r w:rsidRPr="0090345F">
        <w:rPr>
          <w:szCs w:val="24"/>
        </w:rPr>
        <w:t>меншу</w:t>
      </w:r>
      <w:r w:rsidR="0090345F">
        <w:rPr>
          <w:szCs w:val="24"/>
        </w:rPr>
        <w:t xml:space="preserve"> </w:t>
      </w:r>
      <w:r w:rsidRPr="0090345F">
        <w:rPr>
          <w:szCs w:val="24"/>
        </w:rPr>
        <w:t>твердість</w:t>
      </w:r>
      <w:r w:rsidR="0090345F">
        <w:rPr>
          <w:szCs w:val="24"/>
        </w:rPr>
        <w:t xml:space="preserve"> </w:t>
      </w:r>
      <w:r w:rsidRPr="0090345F">
        <w:rPr>
          <w:szCs w:val="24"/>
        </w:rPr>
        <w:t>орного</w:t>
      </w:r>
      <w:r w:rsidR="0090345F">
        <w:rPr>
          <w:szCs w:val="24"/>
        </w:rPr>
        <w:t xml:space="preserve"> </w:t>
      </w:r>
      <w:r w:rsidRPr="0090345F">
        <w:rPr>
          <w:szCs w:val="24"/>
        </w:rPr>
        <w:t>шару</w:t>
      </w:r>
      <w:r w:rsidR="0090345F">
        <w:rPr>
          <w:szCs w:val="24"/>
        </w:rPr>
        <w:t xml:space="preserve"> </w:t>
      </w:r>
      <w:r w:rsidRPr="0090345F">
        <w:rPr>
          <w:szCs w:val="24"/>
        </w:rPr>
        <w:t>ґрунту</w:t>
      </w:r>
      <w:r w:rsidR="0090345F">
        <w:rPr>
          <w:szCs w:val="24"/>
        </w:rPr>
        <w:t xml:space="preserve"> </w:t>
      </w:r>
      <w:r w:rsidRPr="0090345F">
        <w:rPr>
          <w:szCs w:val="24"/>
        </w:rPr>
        <w:t>на 1,0-2,6 кг/см</w:t>
      </w:r>
      <w:r w:rsidRPr="0090345F">
        <w:rPr>
          <w:szCs w:val="24"/>
          <w:vertAlign w:val="superscript"/>
        </w:rPr>
        <w:t>2</w:t>
      </w:r>
      <w:r w:rsidRPr="0090345F">
        <w:rPr>
          <w:szCs w:val="24"/>
        </w:rPr>
        <w:t xml:space="preserve">, ніж інші способи основного обробітку. Зміна фізико-механічних властивостей ґрунту сприяла зміні водного режиму ґрунту. </w:t>
      </w:r>
    </w:p>
    <w:p w:rsidR="006D678F" w:rsidRPr="0090345F" w:rsidRDefault="006D678F" w:rsidP="0090345F">
      <w:pPr>
        <w:spacing w:line="360" w:lineRule="auto"/>
        <w:ind w:firstLine="709"/>
        <w:jc w:val="both"/>
        <w:rPr>
          <w:szCs w:val="24"/>
        </w:rPr>
      </w:pPr>
      <w:r w:rsidRPr="0090345F">
        <w:rPr>
          <w:szCs w:val="24"/>
        </w:rPr>
        <w:t>Максимальне</w:t>
      </w:r>
      <w:r w:rsidR="0090345F">
        <w:rPr>
          <w:szCs w:val="24"/>
        </w:rPr>
        <w:t xml:space="preserve"> </w:t>
      </w:r>
      <w:r w:rsidRPr="0090345F">
        <w:rPr>
          <w:szCs w:val="24"/>
        </w:rPr>
        <w:t>накопичення</w:t>
      </w:r>
      <w:r w:rsidR="0090345F">
        <w:rPr>
          <w:szCs w:val="24"/>
        </w:rPr>
        <w:t xml:space="preserve"> </w:t>
      </w:r>
      <w:r w:rsidRPr="0090345F">
        <w:rPr>
          <w:szCs w:val="24"/>
        </w:rPr>
        <w:t>продуктивної</w:t>
      </w:r>
      <w:r w:rsidR="0090345F">
        <w:rPr>
          <w:szCs w:val="24"/>
        </w:rPr>
        <w:t xml:space="preserve"> </w:t>
      </w:r>
      <w:r w:rsidRPr="0090345F">
        <w:rPr>
          <w:szCs w:val="24"/>
        </w:rPr>
        <w:t xml:space="preserve">вологи шаром ґрунту 0-150 см – 228 мм – перед сівбою соняшнику відмічалося по оранці і відповідно при найменший щільності орного шару. </w:t>
      </w:r>
    </w:p>
    <w:p w:rsidR="006D678F" w:rsidRPr="0090345F" w:rsidRDefault="006D678F" w:rsidP="0090345F">
      <w:pPr>
        <w:pStyle w:val="a4"/>
        <w:spacing w:line="360" w:lineRule="auto"/>
        <w:ind w:firstLine="709"/>
        <w:rPr>
          <w:szCs w:val="24"/>
        </w:rPr>
      </w:pPr>
      <w:r w:rsidRPr="0090345F">
        <w:rPr>
          <w:szCs w:val="24"/>
        </w:rPr>
        <w:t>При інших обробітках, за рахунок більшого ущільнення та гіршої водопроникливості</w:t>
      </w:r>
      <w:r w:rsidR="0090345F">
        <w:rPr>
          <w:szCs w:val="24"/>
        </w:rPr>
        <w:t xml:space="preserve"> </w:t>
      </w:r>
      <w:r w:rsidRPr="0090345F">
        <w:rPr>
          <w:szCs w:val="24"/>
        </w:rPr>
        <w:t>(на 5,4-12,9 % меншої, ніж при оранці), накопичувалося вологи на 16-28 мм менше. У подальшому при оранці та ґрунтозахисних, менш енерговитратних</w:t>
      </w:r>
      <w:r w:rsidR="0090345F">
        <w:rPr>
          <w:szCs w:val="24"/>
        </w:rPr>
        <w:t xml:space="preserve"> </w:t>
      </w:r>
      <w:r w:rsidRPr="0090345F">
        <w:rPr>
          <w:szCs w:val="24"/>
        </w:rPr>
        <w:t>обробітках, закономірності</w:t>
      </w:r>
      <w:r w:rsidR="0090345F">
        <w:rPr>
          <w:szCs w:val="24"/>
        </w:rPr>
        <w:t xml:space="preserve"> </w:t>
      </w:r>
      <w:r w:rsidRPr="0090345F">
        <w:rPr>
          <w:szCs w:val="24"/>
        </w:rPr>
        <w:t xml:space="preserve">у втратах вологи за весь період вегетації соняшнику не встановлено. Але за період сівба-цвітіння соняшнику агроценоз рослин з шириною міжрядь 45 см, незалежно від способу основного обробітку ґрунту, витрачав на 3,0 % менше ґрунтової вологи, ніж посіви стандартної ширини міжрядь – 70 см. </w:t>
      </w:r>
    </w:p>
    <w:p w:rsidR="006D678F" w:rsidRPr="0090345F" w:rsidRDefault="006D678F" w:rsidP="0090345F">
      <w:pPr>
        <w:spacing w:line="360" w:lineRule="auto"/>
        <w:ind w:firstLine="709"/>
        <w:jc w:val="both"/>
        <w:rPr>
          <w:szCs w:val="24"/>
        </w:rPr>
      </w:pPr>
      <w:r w:rsidRPr="0090345F">
        <w:rPr>
          <w:szCs w:val="24"/>
        </w:rPr>
        <w:t>Математичні розрахунки показують різну корелятивну залежність між вологозабезпеченістю гібридів соняшнику та їх врожайністю. Коефіцієнт кореляції між весняним вмістом ґрунтової вологи з сумою опадів за період вегетації у гібриду Зустріч становив r=0,80, а у гібриду Запорізький 9 r=0,60. Корелятивна залежність між врожайністю та весняним вмістом вологи в ґрунті</w:t>
      </w:r>
      <w:r w:rsidR="0090345F">
        <w:rPr>
          <w:szCs w:val="24"/>
        </w:rPr>
        <w:t xml:space="preserve"> </w:t>
      </w:r>
      <w:r w:rsidRPr="0090345F">
        <w:rPr>
          <w:szCs w:val="24"/>
        </w:rPr>
        <w:t>без урахування опадів періоду вегетації у гібриду Зустріч була вищою r=0,64, ніж у гібриду Запорізький 9 r=0,50. Але коефіцієнт прямої кореляційної залежності між врожайністю обох гібридів та кількістю опадів вегетаційного періоду був досить високим: r=0,75-0,80.</w:t>
      </w:r>
    </w:p>
    <w:p w:rsidR="006D678F" w:rsidRPr="0090345F" w:rsidRDefault="006D678F" w:rsidP="0090345F">
      <w:pPr>
        <w:pStyle w:val="23"/>
        <w:ind w:firstLine="709"/>
        <w:rPr>
          <w:b w:val="0"/>
          <w:bCs w:val="0"/>
          <w:szCs w:val="24"/>
        </w:rPr>
      </w:pPr>
      <w:r w:rsidRPr="0090345F">
        <w:rPr>
          <w:b w:val="0"/>
          <w:bCs w:val="0"/>
          <w:szCs w:val="24"/>
        </w:rPr>
        <w:t>Фізико-механічні властивості орного шару та вміст продуктивної вологи, що залежали від способів основного обробітку ґрунту, в комплексі з</w:t>
      </w:r>
      <w:r w:rsidR="0090345F">
        <w:rPr>
          <w:b w:val="0"/>
          <w:bCs w:val="0"/>
          <w:szCs w:val="24"/>
        </w:rPr>
        <w:t xml:space="preserve"> </w:t>
      </w:r>
      <w:r w:rsidRPr="0090345F">
        <w:rPr>
          <w:b w:val="0"/>
          <w:bCs w:val="0"/>
          <w:szCs w:val="24"/>
        </w:rPr>
        <w:t xml:space="preserve">опадами вегетаційного періоду, визначали врожайність агроценозів соняшнику. </w:t>
      </w:r>
    </w:p>
    <w:p w:rsidR="006D678F" w:rsidRPr="0090345F" w:rsidRDefault="006D678F" w:rsidP="0090345F">
      <w:pPr>
        <w:pStyle w:val="23"/>
        <w:ind w:firstLine="709"/>
        <w:rPr>
          <w:b w:val="0"/>
          <w:bCs w:val="0"/>
          <w:szCs w:val="24"/>
        </w:rPr>
      </w:pPr>
      <w:r w:rsidRPr="0090345F">
        <w:rPr>
          <w:b w:val="0"/>
          <w:bCs w:val="0"/>
          <w:szCs w:val="24"/>
        </w:rPr>
        <w:t>У середньому за роки досліджень (1993-1996 рр.) при безполицевому і мілкому обробітках ґрунту гібрид Зустріч на посівах з шириною міжрядь 70 см</w:t>
      </w:r>
      <w:r w:rsidR="0090345F">
        <w:rPr>
          <w:b w:val="0"/>
          <w:bCs w:val="0"/>
          <w:szCs w:val="24"/>
        </w:rPr>
        <w:t xml:space="preserve"> </w:t>
      </w:r>
      <w:r w:rsidRPr="0090345F">
        <w:rPr>
          <w:b w:val="0"/>
          <w:bCs w:val="0"/>
          <w:szCs w:val="24"/>
        </w:rPr>
        <w:t>знижував врожайність відповідно на 0,10-0,18 т/га та 0,30 т/га (див. табл. 4).</w:t>
      </w:r>
      <w:r w:rsidR="0090345F">
        <w:rPr>
          <w:b w:val="0"/>
          <w:bCs w:val="0"/>
          <w:szCs w:val="24"/>
        </w:rPr>
        <w:t xml:space="preserve"> </w:t>
      </w:r>
    </w:p>
    <w:p w:rsidR="006D678F" w:rsidRPr="0090345F" w:rsidRDefault="006D678F" w:rsidP="0090345F">
      <w:pPr>
        <w:pStyle w:val="23"/>
        <w:ind w:firstLine="709"/>
        <w:rPr>
          <w:b w:val="0"/>
          <w:bCs w:val="0"/>
          <w:szCs w:val="24"/>
        </w:rPr>
      </w:pPr>
      <w:r w:rsidRPr="0090345F">
        <w:rPr>
          <w:b w:val="0"/>
          <w:bCs w:val="0"/>
          <w:szCs w:val="24"/>
        </w:rPr>
        <w:t>Зниження врожайності спостерігалося в посушливі роки. У найбільш сприятливому за кількістю випадання опадів за вегетацію 1993 р., коли за вегетацію випало 265 мм опадів, урожайність середньоранньостиглого гібриду Зустріч при всіх</w:t>
      </w:r>
      <w:r w:rsidR="0090345F">
        <w:rPr>
          <w:b w:val="0"/>
          <w:bCs w:val="0"/>
          <w:szCs w:val="24"/>
        </w:rPr>
        <w:t xml:space="preserve"> </w:t>
      </w:r>
      <w:r w:rsidRPr="0090345F">
        <w:rPr>
          <w:b w:val="0"/>
          <w:bCs w:val="0"/>
          <w:szCs w:val="24"/>
        </w:rPr>
        <w:t>обробітках ґрунту</w:t>
      </w:r>
      <w:r w:rsidR="0090345F">
        <w:rPr>
          <w:b w:val="0"/>
          <w:bCs w:val="0"/>
          <w:szCs w:val="24"/>
        </w:rPr>
        <w:t xml:space="preserve"> </w:t>
      </w:r>
      <w:r w:rsidRPr="0090345F">
        <w:rPr>
          <w:b w:val="0"/>
          <w:bCs w:val="0"/>
          <w:szCs w:val="24"/>
        </w:rPr>
        <w:t>на</w:t>
      </w:r>
      <w:r w:rsidR="0090345F">
        <w:rPr>
          <w:b w:val="0"/>
          <w:bCs w:val="0"/>
          <w:szCs w:val="24"/>
        </w:rPr>
        <w:t xml:space="preserve"> </w:t>
      </w:r>
      <w:r w:rsidRPr="0090345F">
        <w:rPr>
          <w:b w:val="0"/>
          <w:bCs w:val="0"/>
          <w:szCs w:val="24"/>
        </w:rPr>
        <w:t>посівах</w:t>
      </w:r>
      <w:r w:rsidR="0090345F">
        <w:rPr>
          <w:b w:val="0"/>
          <w:bCs w:val="0"/>
          <w:szCs w:val="24"/>
        </w:rPr>
        <w:t xml:space="preserve"> </w:t>
      </w:r>
      <w:r w:rsidRPr="0090345F">
        <w:rPr>
          <w:b w:val="0"/>
          <w:bCs w:val="0"/>
          <w:szCs w:val="24"/>
        </w:rPr>
        <w:t>з</w:t>
      </w:r>
      <w:r w:rsidR="0090345F">
        <w:rPr>
          <w:b w:val="0"/>
          <w:bCs w:val="0"/>
          <w:szCs w:val="24"/>
        </w:rPr>
        <w:t xml:space="preserve"> </w:t>
      </w:r>
      <w:r w:rsidRPr="0090345F">
        <w:rPr>
          <w:b w:val="0"/>
          <w:bCs w:val="0"/>
          <w:szCs w:val="24"/>
        </w:rPr>
        <w:t>шириною</w:t>
      </w:r>
      <w:r w:rsidR="0090345F">
        <w:rPr>
          <w:b w:val="0"/>
          <w:bCs w:val="0"/>
          <w:szCs w:val="24"/>
        </w:rPr>
        <w:t xml:space="preserve"> </w:t>
      </w:r>
      <w:r w:rsidRPr="0090345F">
        <w:rPr>
          <w:b w:val="0"/>
          <w:bCs w:val="0"/>
          <w:szCs w:val="24"/>
        </w:rPr>
        <w:t>міжрядь</w:t>
      </w:r>
      <w:r w:rsidR="0090345F">
        <w:rPr>
          <w:b w:val="0"/>
          <w:bCs w:val="0"/>
          <w:szCs w:val="24"/>
        </w:rPr>
        <w:t xml:space="preserve"> </w:t>
      </w:r>
      <w:r w:rsidRPr="0090345F">
        <w:rPr>
          <w:b w:val="0"/>
          <w:bCs w:val="0"/>
          <w:szCs w:val="24"/>
        </w:rPr>
        <w:t>70 см</w:t>
      </w:r>
      <w:r w:rsidR="0090345F">
        <w:rPr>
          <w:b w:val="0"/>
          <w:bCs w:val="0"/>
          <w:szCs w:val="24"/>
        </w:rPr>
        <w:t xml:space="preserve"> </w:t>
      </w:r>
      <w:r w:rsidRPr="0090345F">
        <w:rPr>
          <w:b w:val="0"/>
          <w:bCs w:val="0"/>
          <w:szCs w:val="24"/>
        </w:rPr>
        <w:t>рівнялася 3,04-3,10 т/га. В посушливі періоди вегетацій 1994-1995 рр. гібрид Зустріч був здатний при цій ширині міжрядь не знижувати врожайність тільки на оранці – 3,04-3,08 т/га. Погіршення погодних умов періоду вегетації 1996 р. знижувало рівень</w:t>
      </w:r>
      <w:r w:rsidR="0090345F">
        <w:rPr>
          <w:b w:val="0"/>
          <w:bCs w:val="0"/>
          <w:szCs w:val="24"/>
        </w:rPr>
        <w:t xml:space="preserve"> </w:t>
      </w:r>
      <w:r w:rsidRPr="0090345F">
        <w:rPr>
          <w:b w:val="0"/>
          <w:bCs w:val="0"/>
          <w:szCs w:val="24"/>
        </w:rPr>
        <w:t>врожайності на оранці до 2,90 т/га, на протиерозійних обробітках до 2,77-2,44 т/га. Вирощування</w:t>
      </w:r>
      <w:r w:rsidR="0090345F">
        <w:rPr>
          <w:b w:val="0"/>
          <w:bCs w:val="0"/>
          <w:szCs w:val="24"/>
        </w:rPr>
        <w:t xml:space="preserve"> </w:t>
      </w:r>
      <w:r w:rsidRPr="0090345F">
        <w:rPr>
          <w:b w:val="0"/>
          <w:bCs w:val="0"/>
          <w:szCs w:val="24"/>
        </w:rPr>
        <w:t>гібриду Зустріч з шириною міжрядь 45 см за рахунок меншого випаровування вологи ґрунтом (на 0,6-1,5%) і більшого рівня продуктивної вологи 144-146 мм у фазі цвітіння забезпечило формування середньої врожайності при безполицевому обробітку ґрунту – 3,19-3,20 т/га на рівні оранки, що досягало 79,8-80,0 % генетичного потенціалу гібриду.</w:t>
      </w:r>
      <w:r w:rsidR="0090345F">
        <w:rPr>
          <w:b w:val="0"/>
          <w:bCs w:val="0"/>
          <w:szCs w:val="24"/>
        </w:rPr>
        <w:t xml:space="preserve"> </w:t>
      </w:r>
      <w:r w:rsidRPr="0090345F">
        <w:rPr>
          <w:b w:val="0"/>
          <w:bCs w:val="0"/>
          <w:szCs w:val="24"/>
        </w:rPr>
        <w:t>Зниження продуктивної вологи у фазі цвітіння до 137 мм</w:t>
      </w:r>
      <w:r w:rsidR="0090345F">
        <w:rPr>
          <w:b w:val="0"/>
          <w:bCs w:val="0"/>
          <w:szCs w:val="24"/>
        </w:rPr>
        <w:t xml:space="preserve"> </w:t>
      </w:r>
      <w:r w:rsidRPr="0090345F">
        <w:rPr>
          <w:b w:val="0"/>
          <w:bCs w:val="0"/>
          <w:szCs w:val="24"/>
        </w:rPr>
        <w:t>на мілкому</w:t>
      </w:r>
      <w:r w:rsidR="0090345F">
        <w:rPr>
          <w:b w:val="0"/>
          <w:bCs w:val="0"/>
          <w:szCs w:val="24"/>
        </w:rPr>
        <w:t xml:space="preserve"> </w:t>
      </w:r>
      <w:r w:rsidRPr="0090345F">
        <w:rPr>
          <w:b w:val="0"/>
          <w:bCs w:val="0"/>
          <w:szCs w:val="24"/>
        </w:rPr>
        <w:t>обробітку і при ширині міжрядь 45 см сприяло зменшенню середньої врожайності до 2,95 т/га при досягненні гібридом 73,8 % від потенційної врожайності.</w:t>
      </w:r>
    </w:p>
    <w:p w:rsidR="006D678F" w:rsidRPr="0090345F" w:rsidRDefault="006D678F" w:rsidP="0090345F">
      <w:pPr>
        <w:spacing w:line="360" w:lineRule="auto"/>
        <w:ind w:firstLine="709"/>
        <w:jc w:val="both"/>
        <w:rPr>
          <w:szCs w:val="24"/>
        </w:rPr>
      </w:pPr>
      <w:r w:rsidRPr="0090345F">
        <w:rPr>
          <w:szCs w:val="24"/>
        </w:rPr>
        <w:t>Гібрид Зустріч при</w:t>
      </w:r>
      <w:r w:rsidR="0090345F">
        <w:rPr>
          <w:szCs w:val="24"/>
        </w:rPr>
        <w:t xml:space="preserve"> </w:t>
      </w:r>
      <w:r w:rsidRPr="0090345F">
        <w:rPr>
          <w:szCs w:val="24"/>
        </w:rPr>
        <w:t>сівбі з шириною міжрядь</w:t>
      </w:r>
      <w:r w:rsidR="0090345F">
        <w:rPr>
          <w:szCs w:val="24"/>
        </w:rPr>
        <w:t xml:space="preserve"> </w:t>
      </w:r>
      <w:r w:rsidRPr="0090345F">
        <w:rPr>
          <w:szCs w:val="24"/>
        </w:rPr>
        <w:t xml:space="preserve">45 см при всіх обробітках ґрунту формував врожайність в середньому за роки досліджень на 0,18-0,35 т/га більшу, ніж посіви з шириною міжрядь 70 см. </w:t>
      </w:r>
    </w:p>
    <w:p w:rsidR="006D678F" w:rsidRPr="0090345F" w:rsidRDefault="006D678F" w:rsidP="0090345F">
      <w:pPr>
        <w:pStyle w:val="a4"/>
        <w:spacing w:line="360" w:lineRule="auto"/>
        <w:ind w:firstLine="709"/>
        <w:rPr>
          <w:szCs w:val="24"/>
        </w:rPr>
      </w:pPr>
      <w:r w:rsidRPr="0090345F">
        <w:rPr>
          <w:szCs w:val="24"/>
        </w:rPr>
        <w:t>Зменшення кількості випадання опадів за періоди вегетації 1994-1996 рр. не призводило до зниження врожайності агроценозом ранньостиглого гібриду Запорізький 9 з шириною міжрядь 70 см при безполицевому</w:t>
      </w:r>
      <w:r w:rsidR="0090345F">
        <w:rPr>
          <w:szCs w:val="24"/>
        </w:rPr>
        <w:t xml:space="preserve"> </w:t>
      </w:r>
      <w:r w:rsidRPr="0090345F">
        <w:rPr>
          <w:szCs w:val="24"/>
        </w:rPr>
        <w:t xml:space="preserve">та мілкому обробітках ґрунту в порівнянні з оранкою. </w:t>
      </w:r>
    </w:p>
    <w:p w:rsidR="006D678F" w:rsidRPr="0090345F" w:rsidRDefault="0090345F" w:rsidP="0090345F">
      <w:pPr>
        <w:pStyle w:val="a4"/>
        <w:spacing w:line="360" w:lineRule="auto"/>
        <w:ind w:firstLine="709"/>
        <w:rPr>
          <w:szCs w:val="24"/>
        </w:rPr>
      </w:pPr>
      <w:r>
        <w:rPr>
          <w:szCs w:val="24"/>
        </w:rPr>
        <w:t xml:space="preserve"> </w:t>
      </w:r>
      <w:r w:rsidR="006D678F" w:rsidRPr="0090345F">
        <w:rPr>
          <w:szCs w:val="24"/>
        </w:rPr>
        <w:t>Вміст продуктивної вологи в період цвітіння 139-167 мм забезпечував</w:t>
      </w:r>
      <w:r>
        <w:rPr>
          <w:szCs w:val="24"/>
        </w:rPr>
        <w:t xml:space="preserve"> </w:t>
      </w:r>
      <w:r w:rsidR="006D678F" w:rsidRPr="0090345F">
        <w:rPr>
          <w:szCs w:val="24"/>
        </w:rPr>
        <w:t>формування агроценозами гібриду Запорізький 9 з шириною міжрядь 70 см одного рівня врожайності 2,77-2,80 т/га (79,1-80,0 % від потенційної врожайності) як при оранці, так і при всіх інших обробітках ґрунту. Агроценози гібриду Запорізький 9 з міжряддями 45 см на всіх обробітках</w:t>
      </w:r>
      <w:r>
        <w:rPr>
          <w:szCs w:val="24"/>
        </w:rPr>
        <w:t xml:space="preserve"> </w:t>
      </w:r>
      <w:r w:rsidR="006D678F" w:rsidRPr="0090345F">
        <w:rPr>
          <w:szCs w:val="24"/>
        </w:rPr>
        <w:t>мали вміст продуктивної вологи ґрунту у фазі цвітіння</w:t>
      </w:r>
      <w:r>
        <w:rPr>
          <w:szCs w:val="24"/>
        </w:rPr>
        <w:t xml:space="preserve"> </w:t>
      </w:r>
      <w:r w:rsidR="006D678F" w:rsidRPr="0090345F">
        <w:rPr>
          <w:szCs w:val="24"/>
        </w:rPr>
        <w:t>соняшнику 146-172 мм і підвищували врожайність до рівня</w:t>
      </w:r>
      <w:r>
        <w:rPr>
          <w:szCs w:val="24"/>
        </w:rPr>
        <w:t xml:space="preserve"> </w:t>
      </w:r>
      <w:r w:rsidR="006D678F" w:rsidRPr="0090345F">
        <w:rPr>
          <w:szCs w:val="24"/>
        </w:rPr>
        <w:t>2,97-3,00 т/га, що рівнялося 84,8-85,7 % генетичного потенціалу гібриду.</w:t>
      </w:r>
    </w:p>
    <w:p w:rsidR="006D678F" w:rsidRPr="0090345F" w:rsidRDefault="006D678F" w:rsidP="0090345F">
      <w:pPr>
        <w:pStyle w:val="a4"/>
        <w:spacing w:line="360" w:lineRule="auto"/>
        <w:ind w:firstLine="709"/>
        <w:rPr>
          <w:szCs w:val="24"/>
        </w:rPr>
      </w:pPr>
      <w:r w:rsidRPr="0090345F">
        <w:rPr>
          <w:bCs/>
          <w:szCs w:val="24"/>
        </w:rPr>
        <w:t xml:space="preserve">Вплив безгербіцидного вирощування на формування врожайності агроценозом соняшнику. </w:t>
      </w:r>
      <w:r w:rsidRPr="0090345F">
        <w:rPr>
          <w:szCs w:val="24"/>
        </w:rPr>
        <w:t>Відмова від внесення гербіцидів під передпосівну культивацію на фоні пошарового обробітку ґрунту в системі поліпшеного зябу з проведенням до- та післясходового боронувань не призводила до збільшення забур’яненості посівів гібриду соняшнику Запорізький 9 при оранці та безполицевому обробітку ґрунту, що виконувався знаряддям ПРПВ-5-50: повітряно-суха маса бур’янів перед збиранням соняшнику складала 3,54-4,12 г/м</w:t>
      </w:r>
      <w:r w:rsidRPr="0090345F">
        <w:rPr>
          <w:szCs w:val="24"/>
          <w:vertAlign w:val="superscript"/>
        </w:rPr>
        <w:t>2</w:t>
      </w:r>
      <w:r w:rsidRPr="0090345F">
        <w:rPr>
          <w:szCs w:val="24"/>
        </w:rPr>
        <w:t xml:space="preserve"> . </w:t>
      </w:r>
    </w:p>
    <w:p w:rsidR="006D678F" w:rsidRPr="0090345F" w:rsidRDefault="006D678F" w:rsidP="0090345F">
      <w:pPr>
        <w:pStyle w:val="a4"/>
        <w:spacing w:line="360" w:lineRule="auto"/>
        <w:ind w:firstLine="709"/>
        <w:rPr>
          <w:szCs w:val="24"/>
          <w:lang w:val="ru-RU"/>
        </w:rPr>
      </w:pPr>
      <w:r w:rsidRPr="0090345F">
        <w:rPr>
          <w:szCs w:val="24"/>
        </w:rPr>
        <w:t>Сівба соняшнику</w:t>
      </w:r>
      <w:r w:rsidR="0090345F">
        <w:rPr>
          <w:szCs w:val="24"/>
        </w:rPr>
        <w:t xml:space="preserve"> </w:t>
      </w:r>
      <w:r w:rsidRPr="0090345F">
        <w:rPr>
          <w:szCs w:val="24"/>
        </w:rPr>
        <w:t>з шириною міжрядь 15 см не призводила до збільшення забур’яненості посівів соняшнику як при оранці, так і при безполицевому обробітку ґрунту. Спостереження за ростом та розвитком рослин гібриду Запорізький 9 показують, що на однаковому фоні</w:t>
      </w:r>
      <w:r w:rsidR="0090345F">
        <w:rPr>
          <w:szCs w:val="24"/>
        </w:rPr>
        <w:t xml:space="preserve"> </w:t>
      </w:r>
      <w:r w:rsidRPr="0090345F">
        <w:rPr>
          <w:szCs w:val="24"/>
        </w:rPr>
        <w:t>забур’яненості</w:t>
      </w:r>
      <w:r w:rsidR="0090345F">
        <w:rPr>
          <w:szCs w:val="24"/>
        </w:rPr>
        <w:t xml:space="preserve"> </w:t>
      </w:r>
      <w:r w:rsidRPr="0090345F">
        <w:rPr>
          <w:szCs w:val="24"/>
        </w:rPr>
        <w:t>рослини</w:t>
      </w:r>
      <w:r w:rsidR="0090345F">
        <w:rPr>
          <w:szCs w:val="24"/>
        </w:rPr>
        <w:t xml:space="preserve"> </w:t>
      </w:r>
      <w:r w:rsidRPr="0090345F">
        <w:rPr>
          <w:szCs w:val="24"/>
        </w:rPr>
        <w:t>при</w:t>
      </w:r>
      <w:r w:rsidR="0090345F">
        <w:rPr>
          <w:szCs w:val="24"/>
        </w:rPr>
        <w:t xml:space="preserve"> </w:t>
      </w:r>
      <w:r w:rsidRPr="0090345F">
        <w:rPr>
          <w:szCs w:val="24"/>
        </w:rPr>
        <w:t>оранці</w:t>
      </w:r>
      <w:r w:rsidR="0090345F">
        <w:rPr>
          <w:szCs w:val="24"/>
        </w:rPr>
        <w:t xml:space="preserve"> </w:t>
      </w:r>
      <w:r w:rsidRPr="0090345F">
        <w:rPr>
          <w:szCs w:val="24"/>
        </w:rPr>
        <w:t xml:space="preserve">мали більшу висоту на 3,9-5,1 см, ніж при безполицевому обробітку ґрунту (табл.5). </w:t>
      </w:r>
    </w:p>
    <w:p w:rsidR="006D678F" w:rsidRPr="0090345F" w:rsidRDefault="006D678F" w:rsidP="0090345F">
      <w:pPr>
        <w:pStyle w:val="a4"/>
        <w:spacing w:line="360" w:lineRule="auto"/>
        <w:ind w:firstLine="709"/>
        <w:rPr>
          <w:szCs w:val="24"/>
        </w:rPr>
      </w:pPr>
      <w:r w:rsidRPr="0090345F">
        <w:rPr>
          <w:szCs w:val="24"/>
        </w:rPr>
        <w:t>У фазі цвітіння висота рослин з шириною міжрядь 15 см при оранці була більшою на 4,1-4,3 см, а при безполицевому обробітку вона знаходилася на одному рівні з рослинами з шириною міжрядь 70 см.</w:t>
      </w:r>
      <w:r w:rsidR="0090345F">
        <w:rPr>
          <w:szCs w:val="24"/>
        </w:rPr>
        <w:t xml:space="preserve"> </w:t>
      </w:r>
      <w:r w:rsidRPr="0090345F">
        <w:rPr>
          <w:szCs w:val="24"/>
        </w:rPr>
        <w:t>На посівах</w:t>
      </w:r>
      <w:r w:rsidR="0090345F">
        <w:rPr>
          <w:szCs w:val="24"/>
        </w:rPr>
        <w:t xml:space="preserve"> </w:t>
      </w:r>
      <w:r w:rsidRPr="0090345F">
        <w:rPr>
          <w:szCs w:val="24"/>
        </w:rPr>
        <w:t>з міжряддями</w:t>
      </w:r>
      <w:r w:rsidR="0090345F">
        <w:rPr>
          <w:szCs w:val="24"/>
        </w:rPr>
        <w:t xml:space="preserve"> </w:t>
      </w:r>
      <w:r w:rsidRPr="0090345F">
        <w:rPr>
          <w:szCs w:val="24"/>
        </w:rPr>
        <w:t>15 см гібрид формував більшу площу листкової поверхні за обома способами основного обробітку ґрунту. У кінці цвітіння соняшнику різниця в площі</w:t>
      </w:r>
      <w:r w:rsidR="0090345F">
        <w:rPr>
          <w:szCs w:val="24"/>
        </w:rPr>
        <w:t xml:space="preserve"> </w:t>
      </w:r>
      <w:r w:rsidRPr="0090345F">
        <w:rPr>
          <w:szCs w:val="24"/>
        </w:rPr>
        <w:t>листкової</w:t>
      </w:r>
      <w:r w:rsidR="0090345F">
        <w:rPr>
          <w:szCs w:val="24"/>
        </w:rPr>
        <w:t xml:space="preserve"> </w:t>
      </w:r>
      <w:r w:rsidRPr="0090345F">
        <w:rPr>
          <w:szCs w:val="24"/>
        </w:rPr>
        <w:t>поверхні</w:t>
      </w:r>
      <w:r w:rsidR="0090345F">
        <w:rPr>
          <w:szCs w:val="24"/>
        </w:rPr>
        <w:t xml:space="preserve"> </w:t>
      </w:r>
      <w:r w:rsidRPr="0090345F">
        <w:rPr>
          <w:szCs w:val="24"/>
        </w:rPr>
        <w:t>однієї рослини агроценозів з різною шириною міжрядь досягала при оранці 496 см</w:t>
      </w:r>
      <w:r w:rsidRPr="0090345F">
        <w:rPr>
          <w:szCs w:val="24"/>
          <w:vertAlign w:val="superscript"/>
        </w:rPr>
        <w:t>2</w:t>
      </w:r>
      <w:r w:rsidRPr="0090345F">
        <w:rPr>
          <w:szCs w:val="24"/>
        </w:rPr>
        <w:t>, при безполицевому обробітку – 504 см</w:t>
      </w:r>
      <w:r w:rsidRPr="0090345F">
        <w:rPr>
          <w:szCs w:val="24"/>
          <w:vertAlign w:val="superscript"/>
        </w:rPr>
        <w:t>2</w:t>
      </w:r>
      <w:r w:rsidRPr="0090345F">
        <w:rPr>
          <w:szCs w:val="24"/>
        </w:rPr>
        <w:t>.</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Якщо у фазі</w:t>
      </w:r>
      <w:r w:rsidR="0090345F">
        <w:rPr>
          <w:szCs w:val="24"/>
        </w:rPr>
        <w:t xml:space="preserve"> </w:t>
      </w:r>
      <w:r w:rsidRPr="0090345F">
        <w:rPr>
          <w:szCs w:val="24"/>
        </w:rPr>
        <w:t>8-9</w:t>
      </w:r>
      <w:r w:rsidR="0090345F">
        <w:rPr>
          <w:szCs w:val="24"/>
        </w:rPr>
        <w:t xml:space="preserve"> </w:t>
      </w:r>
      <w:r w:rsidRPr="0090345F">
        <w:rPr>
          <w:szCs w:val="24"/>
        </w:rPr>
        <w:t>листків гібрид Запорізький 9</w:t>
      </w:r>
      <w:r w:rsidR="0090345F">
        <w:rPr>
          <w:szCs w:val="24"/>
        </w:rPr>
        <w:t xml:space="preserve"> </w:t>
      </w:r>
      <w:r w:rsidRPr="0090345F">
        <w:rPr>
          <w:szCs w:val="24"/>
        </w:rPr>
        <w:t>при оранці мав більшу</w:t>
      </w:r>
      <w:r w:rsidR="0090345F">
        <w:rPr>
          <w:szCs w:val="24"/>
        </w:rPr>
        <w:t xml:space="preserve"> </w:t>
      </w:r>
      <w:r w:rsidRPr="0090345F">
        <w:rPr>
          <w:szCs w:val="24"/>
        </w:rPr>
        <w:t>площу листкової поверхні однієї рослини на 50-86 см</w:t>
      </w:r>
      <w:r w:rsidRPr="0090345F">
        <w:rPr>
          <w:szCs w:val="24"/>
          <w:vertAlign w:val="superscript"/>
        </w:rPr>
        <w:t>2</w:t>
      </w:r>
      <w:r w:rsidRPr="0090345F">
        <w:rPr>
          <w:szCs w:val="24"/>
        </w:rPr>
        <w:t>, то у фазі цвітіння різниці в площі листкової поверхні рослин за способами основного обробітку ґрунту практично</w:t>
      </w:r>
      <w:r w:rsidR="0090345F">
        <w:rPr>
          <w:szCs w:val="24"/>
        </w:rPr>
        <w:t xml:space="preserve"> </w:t>
      </w:r>
      <w:r w:rsidRPr="0090345F">
        <w:rPr>
          <w:szCs w:val="24"/>
        </w:rPr>
        <w:t>виявлено не було.</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Вирощування соняшнику з міжряддями 15 см без застосування гербіцидів не призводило до зниження</w:t>
      </w:r>
      <w:r w:rsidR="0090345F">
        <w:rPr>
          <w:szCs w:val="24"/>
        </w:rPr>
        <w:t xml:space="preserve"> </w:t>
      </w:r>
      <w:r w:rsidRPr="0090345F">
        <w:rPr>
          <w:szCs w:val="24"/>
        </w:rPr>
        <w:t>площі</w:t>
      </w:r>
      <w:r w:rsidR="0090345F">
        <w:rPr>
          <w:szCs w:val="24"/>
        </w:rPr>
        <w:t xml:space="preserve"> </w:t>
      </w:r>
      <w:r w:rsidRPr="0090345F">
        <w:rPr>
          <w:szCs w:val="24"/>
        </w:rPr>
        <w:t>листкової</w:t>
      </w:r>
      <w:r w:rsidR="0090345F">
        <w:rPr>
          <w:szCs w:val="24"/>
        </w:rPr>
        <w:t xml:space="preserve"> </w:t>
      </w:r>
      <w:r w:rsidRPr="0090345F">
        <w:rPr>
          <w:szCs w:val="24"/>
        </w:rPr>
        <w:t>поверхні</w:t>
      </w:r>
      <w:r w:rsidR="0090345F">
        <w:rPr>
          <w:szCs w:val="24"/>
        </w:rPr>
        <w:t xml:space="preserve"> </w:t>
      </w:r>
      <w:r w:rsidRPr="0090345F">
        <w:rPr>
          <w:szCs w:val="24"/>
        </w:rPr>
        <w:t>рослин.</w:t>
      </w:r>
      <w:r w:rsidR="0090345F">
        <w:rPr>
          <w:szCs w:val="24"/>
        </w:rPr>
        <w:t xml:space="preserve"> </w:t>
      </w:r>
    </w:p>
    <w:p w:rsidR="006D678F" w:rsidRPr="0090345F" w:rsidRDefault="006D678F" w:rsidP="0090345F">
      <w:pPr>
        <w:pStyle w:val="a4"/>
        <w:spacing w:line="360" w:lineRule="auto"/>
        <w:ind w:firstLine="709"/>
        <w:rPr>
          <w:iCs/>
          <w:szCs w:val="24"/>
          <w:lang w:val="ru-RU"/>
        </w:rPr>
      </w:pPr>
    </w:p>
    <w:p w:rsidR="006D678F" w:rsidRPr="0090345F" w:rsidRDefault="006D678F" w:rsidP="0090345F">
      <w:pPr>
        <w:pStyle w:val="a4"/>
        <w:spacing w:line="360" w:lineRule="auto"/>
        <w:ind w:firstLine="709"/>
        <w:rPr>
          <w:iCs/>
          <w:szCs w:val="24"/>
        </w:rPr>
      </w:pPr>
      <w:r w:rsidRPr="0090345F">
        <w:rPr>
          <w:iCs/>
          <w:szCs w:val="24"/>
        </w:rPr>
        <w:t>Таблиця 5</w:t>
      </w:r>
    </w:p>
    <w:p w:rsidR="006D678F" w:rsidRPr="0090345F" w:rsidRDefault="006D678F" w:rsidP="0090345F">
      <w:pPr>
        <w:pStyle w:val="a4"/>
        <w:spacing w:line="360" w:lineRule="auto"/>
        <w:ind w:firstLine="709"/>
        <w:rPr>
          <w:bCs/>
          <w:szCs w:val="24"/>
        </w:rPr>
      </w:pPr>
      <w:r w:rsidRPr="0090345F">
        <w:rPr>
          <w:bCs/>
          <w:szCs w:val="24"/>
        </w:rPr>
        <w:t>Вплив агроприйомів вирощування на розвиток і врожайність гібриду соняшнику Запорізький 9, середнє за 1995-1997 рр.</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276"/>
        <w:gridCol w:w="1843"/>
        <w:gridCol w:w="1134"/>
        <w:gridCol w:w="1275"/>
      </w:tblGrid>
      <w:tr w:rsidR="006D678F" w:rsidRPr="0090345F" w:rsidTr="0090345F">
        <w:trPr>
          <w:cantSplit/>
        </w:trPr>
        <w:tc>
          <w:tcPr>
            <w:tcW w:w="2410" w:type="dxa"/>
            <w:vMerge w:val="restart"/>
            <w:vAlign w:val="center"/>
          </w:tcPr>
          <w:p w:rsidR="006D678F" w:rsidRPr="0090345F" w:rsidRDefault="006D678F" w:rsidP="0090345F">
            <w:pPr>
              <w:pStyle w:val="a4"/>
              <w:spacing w:line="360" w:lineRule="auto"/>
              <w:ind w:hanging="108"/>
              <w:rPr>
                <w:sz w:val="20"/>
                <w:szCs w:val="20"/>
              </w:rPr>
            </w:pPr>
            <w:r w:rsidRPr="0090345F">
              <w:rPr>
                <w:sz w:val="20"/>
                <w:szCs w:val="20"/>
              </w:rPr>
              <w:t>Внесення гербіцидів</w:t>
            </w:r>
          </w:p>
        </w:tc>
        <w:tc>
          <w:tcPr>
            <w:tcW w:w="1276" w:type="dxa"/>
            <w:vMerge w:val="restart"/>
            <w:vAlign w:val="center"/>
          </w:tcPr>
          <w:p w:rsidR="006D678F" w:rsidRPr="0090345F" w:rsidRDefault="006D678F" w:rsidP="0090345F">
            <w:pPr>
              <w:pStyle w:val="a4"/>
              <w:spacing w:line="360" w:lineRule="auto"/>
              <w:ind w:hanging="108"/>
              <w:rPr>
                <w:sz w:val="20"/>
                <w:szCs w:val="20"/>
              </w:rPr>
            </w:pPr>
            <w:r w:rsidRPr="0090345F">
              <w:rPr>
                <w:sz w:val="20"/>
                <w:szCs w:val="20"/>
              </w:rPr>
              <w:t xml:space="preserve">Ширина міжрядь, </w:t>
            </w:r>
          </w:p>
          <w:p w:rsidR="006D678F" w:rsidRPr="0090345F" w:rsidRDefault="006D678F" w:rsidP="0090345F">
            <w:pPr>
              <w:pStyle w:val="a4"/>
              <w:spacing w:line="360" w:lineRule="auto"/>
              <w:ind w:hanging="108"/>
              <w:rPr>
                <w:sz w:val="20"/>
                <w:szCs w:val="20"/>
              </w:rPr>
            </w:pPr>
            <w:r w:rsidRPr="0090345F">
              <w:rPr>
                <w:sz w:val="20"/>
                <w:szCs w:val="20"/>
              </w:rPr>
              <w:t>см</w:t>
            </w:r>
          </w:p>
        </w:tc>
        <w:tc>
          <w:tcPr>
            <w:tcW w:w="4253" w:type="dxa"/>
            <w:gridSpan w:val="3"/>
            <w:vAlign w:val="center"/>
          </w:tcPr>
          <w:p w:rsidR="006D678F" w:rsidRPr="0090345F" w:rsidRDefault="006D678F" w:rsidP="0090345F">
            <w:pPr>
              <w:pStyle w:val="a4"/>
              <w:spacing w:line="360" w:lineRule="auto"/>
              <w:ind w:hanging="108"/>
              <w:rPr>
                <w:sz w:val="20"/>
                <w:szCs w:val="20"/>
              </w:rPr>
            </w:pPr>
            <w:r w:rsidRPr="0090345F">
              <w:rPr>
                <w:sz w:val="20"/>
                <w:szCs w:val="20"/>
              </w:rPr>
              <w:t>Фаза цвітіння соняшнику</w:t>
            </w:r>
          </w:p>
        </w:tc>
        <w:tc>
          <w:tcPr>
            <w:tcW w:w="1275" w:type="dxa"/>
            <w:vMerge w:val="restart"/>
            <w:vAlign w:val="center"/>
          </w:tcPr>
          <w:p w:rsidR="006D678F" w:rsidRPr="0090345F" w:rsidRDefault="006D678F" w:rsidP="0090345F">
            <w:pPr>
              <w:pStyle w:val="a4"/>
              <w:spacing w:line="360" w:lineRule="auto"/>
              <w:ind w:hanging="108"/>
              <w:rPr>
                <w:sz w:val="20"/>
                <w:szCs w:val="20"/>
              </w:rPr>
            </w:pPr>
            <w:r w:rsidRPr="0090345F">
              <w:rPr>
                <w:sz w:val="20"/>
                <w:szCs w:val="20"/>
              </w:rPr>
              <w:t>Урожай-ність, т/га</w:t>
            </w:r>
          </w:p>
        </w:tc>
      </w:tr>
      <w:tr w:rsidR="006D678F" w:rsidRPr="0090345F" w:rsidTr="0090345F">
        <w:trPr>
          <w:cantSplit/>
        </w:trPr>
        <w:tc>
          <w:tcPr>
            <w:tcW w:w="2410" w:type="dxa"/>
            <w:vMerge/>
            <w:vAlign w:val="center"/>
          </w:tcPr>
          <w:p w:rsidR="006D678F" w:rsidRPr="0090345F" w:rsidRDefault="006D678F" w:rsidP="0090345F">
            <w:pPr>
              <w:pStyle w:val="a4"/>
              <w:spacing w:line="360" w:lineRule="auto"/>
              <w:ind w:hanging="108"/>
              <w:rPr>
                <w:sz w:val="20"/>
                <w:szCs w:val="20"/>
              </w:rPr>
            </w:pPr>
          </w:p>
        </w:tc>
        <w:tc>
          <w:tcPr>
            <w:tcW w:w="1276" w:type="dxa"/>
            <w:vMerge/>
            <w:vAlign w:val="center"/>
          </w:tcPr>
          <w:p w:rsidR="006D678F" w:rsidRPr="0090345F" w:rsidRDefault="006D678F" w:rsidP="0090345F">
            <w:pPr>
              <w:pStyle w:val="a4"/>
              <w:spacing w:line="360" w:lineRule="auto"/>
              <w:ind w:hanging="108"/>
              <w:rPr>
                <w:sz w:val="20"/>
                <w:szCs w:val="20"/>
              </w:rPr>
            </w:pP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Висота рослин, см</w:t>
            </w:r>
          </w:p>
        </w:tc>
        <w:tc>
          <w:tcPr>
            <w:tcW w:w="1843" w:type="dxa"/>
            <w:vAlign w:val="center"/>
          </w:tcPr>
          <w:p w:rsidR="006D678F" w:rsidRPr="0090345F" w:rsidRDefault="006D678F" w:rsidP="0090345F">
            <w:pPr>
              <w:pStyle w:val="a4"/>
              <w:spacing w:line="360" w:lineRule="auto"/>
              <w:ind w:hanging="108"/>
              <w:rPr>
                <w:sz w:val="20"/>
                <w:szCs w:val="20"/>
                <w:vertAlign w:val="superscript"/>
              </w:rPr>
            </w:pPr>
            <w:r w:rsidRPr="0090345F">
              <w:rPr>
                <w:sz w:val="20"/>
                <w:szCs w:val="20"/>
              </w:rPr>
              <w:t>Площа листкової поверхні 1 рослини,</w:t>
            </w:r>
            <w:r w:rsidR="0090345F" w:rsidRPr="0090345F">
              <w:rPr>
                <w:sz w:val="20"/>
                <w:szCs w:val="20"/>
              </w:rPr>
              <w:t xml:space="preserve"> </w:t>
            </w:r>
            <w:r w:rsidRPr="0090345F">
              <w:rPr>
                <w:sz w:val="20"/>
                <w:szCs w:val="20"/>
              </w:rPr>
              <w:t>см</w:t>
            </w:r>
            <w:r w:rsidRPr="0090345F">
              <w:rPr>
                <w:sz w:val="20"/>
                <w:szCs w:val="20"/>
                <w:vertAlign w:val="superscript"/>
              </w:rPr>
              <w:t>2</w:t>
            </w:r>
          </w:p>
        </w:tc>
        <w:tc>
          <w:tcPr>
            <w:tcW w:w="1134" w:type="dxa"/>
            <w:vAlign w:val="center"/>
          </w:tcPr>
          <w:p w:rsidR="006D678F" w:rsidRPr="0090345F" w:rsidRDefault="006D678F" w:rsidP="0090345F">
            <w:pPr>
              <w:pStyle w:val="a4"/>
              <w:spacing w:line="360" w:lineRule="auto"/>
              <w:ind w:hanging="108"/>
              <w:rPr>
                <w:sz w:val="20"/>
                <w:szCs w:val="20"/>
              </w:rPr>
            </w:pPr>
            <w:r w:rsidRPr="0090345F">
              <w:rPr>
                <w:sz w:val="20"/>
                <w:szCs w:val="20"/>
              </w:rPr>
              <w:t>ЧПФ, г/м</w:t>
            </w:r>
            <w:r w:rsidRPr="0090345F">
              <w:rPr>
                <w:sz w:val="20"/>
                <w:szCs w:val="20"/>
                <w:vertAlign w:val="superscript"/>
              </w:rPr>
              <w:t>2</w:t>
            </w:r>
            <w:r w:rsidR="0090345F" w:rsidRPr="0090345F">
              <w:rPr>
                <w:sz w:val="20"/>
                <w:szCs w:val="20"/>
                <w:vertAlign w:val="superscript"/>
              </w:rPr>
              <w:t xml:space="preserve"> </w:t>
            </w:r>
            <w:r w:rsidRPr="0090345F">
              <w:rPr>
                <w:sz w:val="20"/>
                <w:szCs w:val="20"/>
              </w:rPr>
              <w:t>за добу</w:t>
            </w:r>
          </w:p>
        </w:tc>
        <w:tc>
          <w:tcPr>
            <w:tcW w:w="1275" w:type="dxa"/>
            <w:vMerge/>
            <w:vAlign w:val="center"/>
          </w:tcPr>
          <w:p w:rsidR="006D678F" w:rsidRPr="0090345F" w:rsidRDefault="006D678F" w:rsidP="0090345F">
            <w:pPr>
              <w:pStyle w:val="a4"/>
              <w:spacing w:line="360" w:lineRule="auto"/>
              <w:ind w:hanging="108"/>
              <w:rPr>
                <w:sz w:val="20"/>
                <w:szCs w:val="20"/>
              </w:rPr>
            </w:pPr>
          </w:p>
        </w:tc>
      </w:tr>
      <w:tr w:rsidR="006D678F" w:rsidRPr="0090345F" w:rsidTr="0090345F">
        <w:trPr>
          <w:cantSplit/>
        </w:trPr>
        <w:tc>
          <w:tcPr>
            <w:tcW w:w="9214" w:type="dxa"/>
            <w:gridSpan w:val="6"/>
            <w:vAlign w:val="center"/>
          </w:tcPr>
          <w:p w:rsidR="006D678F" w:rsidRPr="0090345F" w:rsidRDefault="006D678F" w:rsidP="0090345F">
            <w:pPr>
              <w:pStyle w:val="a4"/>
              <w:spacing w:line="360" w:lineRule="auto"/>
              <w:ind w:hanging="108"/>
              <w:rPr>
                <w:sz w:val="20"/>
                <w:szCs w:val="20"/>
              </w:rPr>
            </w:pPr>
            <w:r w:rsidRPr="0090345F">
              <w:rPr>
                <w:sz w:val="20"/>
                <w:szCs w:val="20"/>
              </w:rPr>
              <w:t>Оранка на 25-27 см (контроль)</w:t>
            </w:r>
          </w:p>
        </w:tc>
      </w:tr>
      <w:tr w:rsidR="006D678F" w:rsidRPr="0090345F" w:rsidTr="0090345F">
        <w:trPr>
          <w:cantSplit/>
        </w:trPr>
        <w:tc>
          <w:tcPr>
            <w:tcW w:w="2410" w:type="dxa"/>
            <w:vMerge w:val="restart"/>
            <w:vAlign w:val="center"/>
          </w:tcPr>
          <w:p w:rsidR="006D678F" w:rsidRPr="0090345F" w:rsidRDefault="006D678F" w:rsidP="0090345F">
            <w:pPr>
              <w:pStyle w:val="a4"/>
              <w:spacing w:line="360" w:lineRule="auto"/>
              <w:ind w:hanging="108"/>
              <w:rPr>
                <w:sz w:val="20"/>
                <w:szCs w:val="20"/>
              </w:rPr>
            </w:pPr>
            <w:r w:rsidRPr="0090345F">
              <w:rPr>
                <w:sz w:val="20"/>
                <w:szCs w:val="20"/>
              </w:rPr>
              <w:t>Трефлан 5 л/га під передпосівну культивацію</w:t>
            </w:r>
          </w:p>
          <w:p w:rsidR="006D678F" w:rsidRPr="0090345F" w:rsidRDefault="006D678F" w:rsidP="0090345F">
            <w:pPr>
              <w:pStyle w:val="a4"/>
              <w:spacing w:line="360" w:lineRule="auto"/>
              <w:ind w:hanging="108"/>
              <w:rPr>
                <w:sz w:val="20"/>
                <w:szCs w:val="20"/>
              </w:rPr>
            </w:pPr>
            <w:r w:rsidRPr="0090345F">
              <w:rPr>
                <w:sz w:val="20"/>
                <w:szCs w:val="20"/>
              </w:rPr>
              <w:t>(контроль)</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 xml:space="preserve">70 </w:t>
            </w:r>
          </w:p>
          <w:p w:rsidR="006D678F" w:rsidRPr="0090345F" w:rsidRDefault="006D678F" w:rsidP="0090345F">
            <w:pPr>
              <w:pStyle w:val="a4"/>
              <w:spacing w:line="360" w:lineRule="auto"/>
              <w:ind w:hanging="108"/>
              <w:rPr>
                <w:sz w:val="20"/>
                <w:szCs w:val="20"/>
              </w:rPr>
            </w:pPr>
            <w:r w:rsidRPr="0090345F">
              <w:rPr>
                <w:sz w:val="20"/>
                <w:szCs w:val="20"/>
              </w:rPr>
              <w:t>(конт-роль)</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118,9</w:t>
            </w:r>
          </w:p>
        </w:tc>
        <w:tc>
          <w:tcPr>
            <w:tcW w:w="1843" w:type="dxa"/>
            <w:vAlign w:val="center"/>
          </w:tcPr>
          <w:p w:rsidR="006D678F" w:rsidRPr="0090345F" w:rsidRDefault="006D678F" w:rsidP="0090345F">
            <w:pPr>
              <w:pStyle w:val="a4"/>
              <w:spacing w:line="360" w:lineRule="auto"/>
              <w:ind w:hanging="108"/>
              <w:rPr>
                <w:sz w:val="20"/>
                <w:szCs w:val="20"/>
              </w:rPr>
            </w:pPr>
            <w:r w:rsidRPr="0090345F">
              <w:rPr>
                <w:sz w:val="20"/>
                <w:szCs w:val="20"/>
              </w:rPr>
              <w:t>4052</w:t>
            </w:r>
          </w:p>
        </w:tc>
        <w:tc>
          <w:tcPr>
            <w:tcW w:w="1134" w:type="dxa"/>
            <w:vAlign w:val="center"/>
          </w:tcPr>
          <w:p w:rsidR="006D678F" w:rsidRPr="0090345F" w:rsidRDefault="006D678F" w:rsidP="0090345F">
            <w:pPr>
              <w:pStyle w:val="a4"/>
              <w:spacing w:line="360" w:lineRule="auto"/>
              <w:ind w:hanging="108"/>
              <w:rPr>
                <w:sz w:val="20"/>
                <w:szCs w:val="20"/>
              </w:rPr>
            </w:pPr>
            <w:r w:rsidRPr="0090345F">
              <w:rPr>
                <w:sz w:val="20"/>
                <w:szCs w:val="20"/>
              </w:rPr>
              <w:t>9,2</w:t>
            </w:r>
          </w:p>
        </w:tc>
        <w:tc>
          <w:tcPr>
            <w:tcW w:w="1275" w:type="dxa"/>
            <w:vAlign w:val="center"/>
          </w:tcPr>
          <w:p w:rsidR="006D678F" w:rsidRPr="0090345F" w:rsidRDefault="006D678F" w:rsidP="0090345F">
            <w:pPr>
              <w:pStyle w:val="a4"/>
              <w:spacing w:line="360" w:lineRule="auto"/>
              <w:ind w:hanging="108"/>
              <w:rPr>
                <w:sz w:val="20"/>
                <w:szCs w:val="20"/>
              </w:rPr>
            </w:pPr>
            <w:r w:rsidRPr="0090345F">
              <w:rPr>
                <w:sz w:val="20"/>
                <w:szCs w:val="20"/>
              </w:rPr>
              <w:t>2,77</w:t>
            </w:r>
          </w:p>
        </w:tc>
      </w:tr>
      <w:tr w:rsidR="006D678F" w:rsidRPr="0090345F" w:rsidTr="0090345F">
        <w:trPr>
          <w:cantSplit/>
        </w:trPr>
        <w:tc>
          <w:tcPr>
            <w:tcW w:w="2410" w:type="dxa"/>
            <w:vMerge/>
            <w:vAlign w:val="center"/>
          </w:tcPr>
          <w:p w:rsidR="006D678F" w:rsidRPr="0090345F" w:rsidRDefault="006D678F" w:rsidP="0090345F">
            <w:pPr>
              <w:pStyle w:val="a4"/>
              <w:spacing w:line="360" w:lineRule="auto"/>
              <w:ind w:hanging="108"/>
              <w:rPr>
                <w:sz w:val="20"/>
                <w:szCs w:val="20"/>
              </w:rPr>
            </w:pP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15</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123,0</w:t>
            </w:r>
          </w:p>
        </w:tc>
        <w:tc>
          <w:tcPr>
            <w:tcW w:w="1843" w:type="dxa"/>
            <w:vAlign w:val="center"/>
          </w:tcPr>
          <w:p w:rsidR="006D678F" w:rsidRPr="0090345F" w:rsidRDefault="006D678F" w:rsidP="0090345F">
            <w:pPr>
              <w:pStyle w:val="a4"/>
              <w:spacing w:line="360" w:lineRule="auto"/>
              <w:ind w:hanging="108"/>
              <w:rPr>
                <w:sz w:val="20"/>
                <w:szCs w:val="20"/>
              </w:rPr>
            </w:pPr>
            <w:r w:rsidRPr="0090345F">
              <w:rPr>
                <w:sz w:val="20"/>
                <w:szCs w:val="20"/>
              </w:rPr>
              <w:t>4848</w:t>
            </w:r>
          </w:p>
        </w:tc>
        <w:tc>
          <w:tcPr>
            <w:tcW w:w="1134" w:type="dxa"/>
            <w:vAlign w:val="center"/>
          </w:tcPr>
          <w:p w:rsidR="006D678F" w:rsidRPr="0090345F" w:rsidRDefault="006D678F" w:rsidP="0090345F">
            <w:pPr>
              <w:pStyle w:val="a4"/>
              <w:spacing w:line="360" w:lineRule="auto"/>
              <w:ind w:hanging="108"/>
              <w:rPr>
                <w:sz w:val="20"/>
                <w:szCs w:val="20"/>
              </w:rPr>
            </w:pPr>
            <w:r w:rsidRPr="0090345F">
              <w:rPr>
                <w:sz w:val="20"/>
                <w:szCs w:val="20"/>
              </w:rPr>
              <w:t>10,5</w:t>
            </w:r>
          </w:p>
        </w:tc>
        <w:tc>
          <w:tcPr>
            <w:tcW w:w="1275" w:type="dxa"/>
            <w:vAlign w:val="center"/>
          </w:tcPr>
          <w:p w:rsidR="006D678F" w:rsidRPr="0090345F" w:rsidRDefault="006D678F" w:rsidP="0090345F">
            <w:pPr>
              <w:pStyle w:val="a4"/>
              <w:spacing w:line="360" w:lineRule="auto"/>
              <w:ind w:hanging="108"/>
              <w:rPr>
                <w:sz w:val="20"/>
                <w:szCs w:val="20"/>
              </w:rPr>
            </w:pPr>
            <w:r w:rsidRPr="0090345F">
              <w:rPr>
                <w:sz w:val="20"/>
                <w:szCs w:val="20"/>
              </w:rPr>
              <w:t>3,01</w:t>
            </w:r>
          </w:p>
        </w:tc>
      </w:tr>
      <w:tr w:rsidR="006D678F" w:rsidRPr="0090345F" w:rsidTr="0090345F">
        <w:tc>
          <w:tcPr>
            <w:tcW w:w="2410" w:type="dxa"/>
            <w:vAlign w:val="center"/>
          </w:tcPr>
          <w:p w:rsidR="006D678F" w:rsidRPr="0090345F" w:rsidRDefault="006D678F" w:rsidP="0090345F">
            <w:pPr>
              <w:pStyle w:val="a4"/>
              <w:spacing w:line="360" w:lineRule="auto"/>
              <w:ind w:hanging="108"/>
              <w:rPr>
                <w:sz w:val="20"/>
                <w:szCs w:val="20"/>
              </w:rPr>
            </w:pPr>
            <w:r w:rsidRPr="0090345F">
              <w:rPr>
                <w:sz w:val="20"/>
                <w:szCs w:val="20"/>
              </w:rPr>
              <w:t>Без гербіцидів</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15</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123,2</w:t>
            </w:r>
          </w:p>
        </w:tc>
        <w:tc>
          <w:tcPr>
            <w:tcW w:w="1843" w:type="dxa"/>
            <w:vAlign w:val="center"/>
          </w:tcPr>
          <w:p w:rsidR="006D678F" w:rsidRPr="0090345F" w:rsidRDefault="006D678F" w:rsidP="0090345F">
            <w:pPr>
              <w:pStyle w:val="a4"/>
              <w:spacing w:line="360" w:lineRule="auto"/>
              <w:ind w:hanging="108"/>
              <w:rPr>
                <w:sz w:val="20"/>
                <w:szCs w:val="20"/>
              </w:rPr>
            </w:pPr>
            <w:r w:rsidRPr="0090345F">
              <w:rPr>
                <w:sz w:val="20"/>
                <w:szCs w:val="20"/>
              </w:rPr>
              <w:t>4550</w:t>
            </w:r>
          </w:p>
        </w:tc>
        <w:tc>
          <w:tcPr>
            <w:tcW w:w="1134" w:type="dxa"/>
            <w:vAlign w:val="center"/>
          </w:tcPr>
          <w:p w:rsidR="006D678F" w:rsidRPr="0090345F" w:rsidRDefault="006D678F" w:rsidP="0090345F">
            <w:pPr>
              <w:pStyle w:val="a4"/>
              <w:spacing w:line="360" w:lineRule="auto"/>
              <w:ind w:hanging="108"/>
              <w:rPr>
                <w:sz w:val="20"/>
                <w:szCs w:val="20"/>
              </w:rPr>
            </w:pPr>
            <w:r w:rsidRPr="0090345F">
              <w:rPr>
                <w:sz w:val="20"/>
                <w:szCs w:val="20"/>
              </w:rPr>
              <w:t>10,4</w:t>
            </w:r>
          </w:p>
        </w:tc>
        <w:tc>
          <w:tcPr>
            <w:tcW w:w="1275" w:type="dxa"/>
            <w:vAlign w:val="center"/>
          </w:tcPr>
          <w:p w:rsidR="006D678F" w:rsidRPr="0090345F" w:rsidRDefault="006D678F" w:rsidP="0090345F">
            <w:pPr>
              <w:pStyle w:val="a4"/>
              <w:spacing w:line="360" w:lineRule="auto"/>
              <w:ind w:hanging="108"/>
              <w:rPr>
                <w:sz w:val="20"/>
                <w:szCs w:val="20"/>
              </w:rPr>
            </w:pPr>
            <w:r w:rsidRPr="0090345F">
              <w:rPr>
                <w:sz w:val="20"/>
                <w:szCs w:val="20"/>
              </w:rPr>
              <w:t>3,06</w:t>
            </w:r>
          </w:p>
        </w:tc>
      </w:tr>
      <w:tr w:rsidR="006D678F" w:rsidRPr="0090345F" w:rsidTr="0090345F">
        <w:trPr>
          <w:cantSplit/>
        </w:trPr>
        <w:tc>
          <w:tcPr>
            <w:tcW w:w="9214" w:type="dxa"/>
            <w:gridSpan w:val="6"/>
            <w:vAlign w:val="center"/>
          </w:tcPr>
          <w:p w:rsidR="006D678F" w:rsidRPr="0090345F" w:rsidRDefault="006D678F" w:rsidP="0090345F">
            <w:pPr>
              <w:pStyle w:val="a4"/>
              <w:spacing w:line="360" w:lineRule="auto"/>
              <w:ind w:hanging="108"/>
              <w:rPr>
                <w:sz w:val="20"/>
                <w:szCs w:val="20"/>
              </w:rPr>
            </w:pPr>
            <w:r w:rsidRPr="0090345F">
              <w:rPr>
                <w:sz w:val="20"/>
                <w:szCs w:val="20"/>
              </w:rPr>
              <w:t>Безполицевий обробіток ПРПВ-5-50 на 25-27 см</w:t>
            </w:r>
          </w:p>
        </w:tc>
      </w:tr>
      <w:tr w:rsidR="006D678F" w:rsidRPr="0090345F" w:rsidTr="0090345F">
        <w:trPr>
          <w:cantSplit/>
        </w:trPr>
        <w:tc>
          <w:tcPr>
            <w:tcW w:w="2410" w:type="dxa"/>
            <w:vMerge w:val="restart"/>
            <w:vAlign w:val="center"/>
          </w:tcPr>
          <w:p w:rsidR="006D678F" w:rsidRPr="0090345F" w:rsidRDefault="006D678F" w:rsidP="0090345F">
            <w:pPr>
              <w:pStyle w:val="a4"/>
              <w:spacing w:line="360" w:lineRule="auto"/>
              <w:ind w:hanging="108"/>
              <w:rPr>
                <w:sz w:val="20"/>
                <w:szCs w:val="20"/>
              </w:rPr>
            </w:pPr>
            <w:r w:rsidRPr="0090345F">
              <w:rPr>
                <w:sz w:val="20"/>
                <w:szCs w:val="20"/>
              </w:rPr>
              <w:t>Трефлан 5 л/га під передпосівну культивацію</w:t>
            </w:r>
          </w:p>
          <w:p w:rsidR="006D678F" w:rsidRPr="0090345F" w:rsidRDefault="006D678F" w:rsidP="0090345F">
            <w:pPr>
              <w:pStyle w:val="a4"/>
              <w:spacing w:line="360" w:lineRule="auto"/>
              <w:ind w:hanging="108"/>
              <w:rPr>
                <w:sz w:val="20"/>
                <w:szCs w:val="20"/>
              </w:rPr>
            </w:pPr>
            <w:r w:rsidRPr="0090345F">
              <w:rPr>
                <w:sz w:val="20"/>
                <w:szCs w:val="20"/>
              </w:rPr>
              <w:t>(контроль)</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70</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115,0</w:t>
            </w:r>
          </w:p>
        </w:tc>
        <w:tc>
          <w:tcPr>
            <w:tcW w:w="1843" w:type="dxa"/>
            <w:vAlign w:val="center"/>
          </w:tcPr>
          <w:p w:rsidR="006D678F" w:rsidRPr="0090345F" w:rsidRDefault="006D678F" w:rsidP="0090345F">
            <w:pPr>
              <w:pStyle w:val="a4"/>
              <w:spacing w:line="360" w:lineRule="auto"/>
              <w:ind w:hanging="108"/>
              <w:rPr>
                <w:sz w:val="20"/>
                <w:szCs w:val="20"/>
              </w:rPr>
            </w:pPr>
            <w:r w:rsidRPr="0090345F">
              <w:rPr>
                <w:sz w:val="20"/>
                <w:szCs w:val="20"/>
              </w:rPr>
              <w:t>4040</w:t>
            </w:r>
          </w:p>
        </w:tc>
        <w:tc>
          <w:tcPr>
            <w:tcW w:w="1134" w:type="dxa"/>
            <w:vAlign w:val="center"/>
          </w:tcPr>
          <w:p w:rsidR="006D678F" w:rsidRPr="0090345F" w:rsidRDefault="006D678F" w:rsidP="0090345F">
            <w:pPr>
              <w:pStyle w:val="a4"/>
              <w:spacing w:line="360" w:lineRule="auto"/>
              <w:ind w:hanging="108"/>
              <w:rPr>
                <w:sz w:val="20"/>
                <w:szCs w:val="20"/>
              </w:rPr>
            </w:pPr>
            <w:r w:rsidRPr="0090345F">
              <w:rPr>
                <w:sz w:val="20"/>
                <w:szCs w:val="20"/>
              </w:rPr>
              <w:t>9,1</w:t>
            </w:r>
          </w:p>
        </w:tc>
        <w:tc>
          <w:tcPr>
            <w:tcW w:w="1275" w:type="dxa"/>
            <w:vAlign w:val="center"/>
          </w:tcPr>
          <w:p w:rsidR="006D678F" w:rsidRPr="0090345F" w:rsidRDefault="006D678F" w:rsidP="0090345F">
            <w:pPr>
              <w:pStyle w:val="a4"/>
              <w:spacing w:line="360" w:lineRule="auto"/>
              <w:ind w:hanging="108"/>
              <w:rPr>
                <w:sz w:val="20"/>
                <w:szCs w:val="20"/>
              </w:rPr>
            </w:pPr>
            <w:r w:rsidRPr="0090345F">
              <w:rPr>
                <w:sz w:val="20"/>
                <w:szCs w:val="20"/>
              </w:rPr>
              <w:t>2,75</w:t>
            </w:r>
          </w:p>
        </w:tc>
      </w:tr>
      <w:tr w:rsidR="006D678F" w:rsidRPr="0090345F" w:rsidTr="0090345F">
        <w:trPr>
          <w:cantSplit/>
        </w:trPr>
        <w:tc>
          <w:tcPr>
            <w:tcW w:w="2410" w:type="dxa"/>
            <w:vMerge/>
            <w:vAlign w:val="center"/>
          </w:tcPr>
          <w:p w:rsidR="006D678F" w:rsidRPr="0090345F" w:rsidRDefault="006D678F" w:rsidP="0090345F">
            <w:pPr>
              <w:pStyle w:val="a4"/>
              <w:spacing w:line="360" w:lineRule="auto"/>
              <w:ind w:hanging="108"/>
              <w:rPr>
                <w:sz w:val="20"/>
                <w:szCs w:val="20"/>
              </w:rPr>
            </w:pP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15</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118,0</w:t>
            </w:r>
          </w:p>
        </w:tc>
        <w:tc>
          <w:tcPr>
            <w:tcW w:w="1843" w:type="dxa"/>
            <w:vAlign w:val="center"/>
          </w:tcPr>
          <w:p w:rsidR="006D678F" w:rsidRPr="0090345F" w:rsidRDefault="006D678F" w:rsidP="0090345F">
            <w:pPr>
              <w:pStyle w:val="a4"/>
              <w:spacing w:line="360" w:lineRule="auto"/>
              <w:ind w:hanging="108"/>
              <w:rPr>
                <w:sz w:val="20"/>
                <w:szCs w:val="20"/>
              </w:rPr>
            </w:pPr>
            <w:r w:rsidRPr="0090345F">
              <w:rPr>
                <w:sz w:val="20"/>
                <w:szCs w:val="20"/>
              </w:rPr>
              <w:t>4544</w:t>
            </w:r>
          </w:p>
        </w:tc>
        <w:tc>
          <w:tcPr>
            <w:tcW w:w="1134" w:type="dxa"/>
            <w:vAlign w:val="center"/>
          </w:tcPr>
          <w:p w:rsidR="006D678F" w:rsidRPr="0090345F" w:rsidRDefault="006D678F" w:rsidP="0090345F">
            <w:pPr>
              <w:pStyle w:val="a4"/>
              <w:spacing w:line="360" w:lineRule="auto"/>
              <w:ind w:hanging="108"/>
              <w:rPr>
                <w:sz w:val="20"/>
                <w:szCs w:val="20"/>
              </w:rPr>
            </w:pPr>
            <w:r w:rsidRPr="0090345F">
              <w:rPr>
                <w:sz w:val="20"/>
                <w:szCs w:val="20"/>
              </w:rPr>
              <w:t>10,3</w:t>
            </w:r>
          </w:p>
        </w:tc>
        <w:tc>
          <w:tcPr>
            <w:tcW w:w="1275" w:type="dxa"/>
            <w:vAlign w:val="center"/>
          </w:tcPr>
          <w:p w:rsidR="006D678F" w:rsidRPr="0090345F" w:rsidRDefault="006D678F" w:rsidP="0090345F">
            <w:pPr>
              <w:pStyle w:val="a4"/>
              <w:spacing w:line="360" w:lineRule="auto"/>
              <w:ind w:hanging="108"/>
              <w:rPr>
                <w:sz w:val="20"/>
                <w:szCs w:val="20"/>
              </w:rPr>
            </w:pPr>
            <w:r w:rsidRPr="0090345F">
              <w:rPr>
                <w:sz w:val="20"/>
                <w:szCs w:val="20"/>
              </w:rPr>
              <w:t>3,04</w:t>
            </w:r>
          </w:p>
        </w:tc>
      </w:tr>
      <w:tr w:rsidR="006D678F" w:rsidRPr="0090345F" w:rsidTr="0090345F">
        <w:tc>
          <w:tcPr>
            <w:tcW w:w="2410" w:type="dxa"/>
            <w:vAlign w:val="center"/>
          </w:tcPr>
          <w:p w:rsidR="006D678F" w:rsidRPr="0090345F" w:rsidRDefault="006D678F" w:rsidP="0090345F">
            <w:pPr>
              <w:pStyle w:val="a4"/>
              <w:spacing w:line="360" w:lineRule="auto"/>
              <w:ind w:hanging="108"/>
              <w:rPr>
                <w:sz w:val="20"/>
                <w:szCs w:val="20"/>
              </w:rPr>
            </w:pPr>
            <w:r w:rsidRPr="0090345F">
              <w:rPr>
                <w:sz w:val="20"/>
                <w:szCs w:val="20"/>
              </w:rPr>
              <w:t>Без гербіцидів</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15</w:t>
            </w:r>
          </w:p>
        </w:tc>
        <w:tc>
          <w:tcPr>
            <w:tcW w:w="1276" w:type="dxa"/>
            <w:vAlign w:val="center"/>
          </w:tcPr>
          <w:p w:rsidR="006D678F" w:rsidRPr="0090345F" w:rsidRDefault="006D678F" w:rsidP="0090345F">
            <w:pPr>
              <w:pStyle w:val="a4"/>
              <w:spacing w:line="360" w:lineRule="auto"/>
              <w:ind w:hanging="108"/>
              <w:rPr>
                <w:sz w:val="20"/>
                <w:szCs w:val="20"/>
              </w:rPr>
            </w:pPr>
            <w:r w:rsidRPr="0090345F">
              <w:rPr>
                <w:sz w:val="20"/>
                <w:szCs w:val="20"/>
              </w:rPr>
              <w:t>118,1</w:t>
            </w:r>
          </w:p>
        </w:tc>
        <w:tc>
          <w:tcPr>
            <w:tcW w:w="1843" w:type="dxa"/>
            <w:vAlign w:val="center"/>
          </w:tcPr>
          <w:p w:rsidR="006D678F" w:rsidRPr="0090345F" w:rsidRDefault="006D678F" w:rsidP="0090345F">
            <w:pPr>
              <w:pStyle w:val="a4"/>
              <w:spacing w:line="360" w:lineRule="auto"/>
              <w:ind w:hanging="108"/>
              <w:rPr>
                <w:sz w:val="20"/>
                <w:szCs w:val="20"/>
              </w:rPr>
            </w:pPr>
            <w:r w:rsidRPr="0090345F">
              <w:rPr>
                <w:sz w:val="20"/>
                <w:szCs w:val="20"/>
              </w:rPr>
              <w:t>4547</w:t>
            </w:r>
          </w:p>
        </w:tc>
        <w:tc>
          <w:tcPr>
            <w:tcW w:w="1134" w:type="dxa"/>
            <w:vAlign w:val="center"/>
          </w:tcPr>
          <w:p w:rsidR="006D678F" w:rsidRPr="0090345F" w:rsidRDefault="006D678F" w:rsidP="0090345F">
            <w:pPr>
              <w:pStyle w:val="a4"/>
              <w:spacing w:line="360" w:lineRule="auto"/>
              <w:ind w:hanging="108"/>
              <w:rPr>
                <w:sz w:val="20"/>
                <w:szCs w:val="20"/>
              </w:rPr>
            </w:pPr>
            <w:r w:rsidRPr="0090345F">
              <w:rPr>
                <w:sz w:val="20"/>
                <w:szCs w:val="20"/>
              </w:rPr>
              <w:t>10,5</w:t>
            </w:r>
          </w:p>
        </w:tc>
        <w:tc>
          <w:tcPr>
            <w:tcW w:w="1275" w:type="dxa"/>
            <w:vAlign w:val="center"/>
          </w:tcPr>
          <w:p w:rsidR="006D678F" w:rsidRPr="0090345F" w:rsidRDefault="006D678F" w:rsidP="0090345F">
            <w:pPr>
              <w:pStyle w:val="a4"/>
              <w:spacing w:line="360" w:lineRule="auto"/>
              <w:ind w:hanging="108"/>
              <w:rPr>
                <w:sz w:val="20"/>
                <w:szCs w:val="20"/>
              </w:rPr>
            </w:pPr>
            <w:r w:rsidRPr="0090345F">
              <w:rPr>
                <w:sz w:val="20"/>
                <w:szCs w:val="20"/>
              </w:rPr>
              <w:t>3,05</w:t>
            </w:r>
          </w:p>
        </w:tc>
      </w:tr>
    </w:tbl>
    <w:p w:rsidR="006D678F" w:rsidRPr="0090345F" w:rsidRDefault="006D678F" w:rsidP="0090345F">
      <w:pPr>
        <w:pStyle w:val="a4"/>
        <w:spacing w:line="360" w:lineRule="auto"/>
        <w:ind w:firstLine="709"/>
        <w:rPr>
          <w:szCs w:val="24"/>
        </w:rPr>
      </w:pPr>
      <w:r w:rsidRPr="0090345F">
        <w:rPr>
          <w:szCs w:val="24"/>
        </w:rPr>
        <w:t>НІР</w:t>
      </w:r>
      <w:r w:rsidRPr="0090345F">
        <w:rPr>
          <w:szCs w:val="24"/>
          <w:vertAlign w:val="subscript"/>
        </w:rPr>
        <w:t>095</w:t>
      </w:r>
      <w:r w:rsidR="0090345F">
        <w:rPr>
          <w:szCs w:val="24"/>
          <w:vertAlign w:val="subscript"/>
        </w:rPr>
        <w:t xml:space="preserve"> </w:t>
      </w:r>
      <w:r w:rsidRPr="0090345F">
        <w:rPr>
          <w:szCs w:val="24"/>
        </w:rPr>
        <w:t>обробіток ґрунту</w:t>
      </w:r>
      <w:r w:rsidR="0090345F">
        <w:rPr>
          <w:szCs w:val="24"/>
        </w:rPr>
        <w:t xml:space="preserve"> </w:t>
      </w:r>
      <w:r w:rsidRPr="0090345F">
        <w:rPr>
          <w:szCs w:val="24"/>
        </w:rPr>
        <w:t>2,7-3,0</w:t>
      </w:r>
      <w:r w:rsidR="0090345F">
        <w:rPr>
          <w:szCs w:val="24"/>
        </w:rPr>
        <w:t xml:space="preserve"> </w:t>
      </w:r>
      <w:r w:rsidRPr="0090345F">
        <w:rPr>
          <w:szCs w:val="24"/>
        </w:rPr>
        <w:t>0,04-0,07</w:t>
      </w:r>
    </w:p>
    <w:p w:rsidR="006D678F" w:rsidRPr="0090345F" w:rsidRDefault="006D678F" w:rsidP="0090345F">
      <w:pPr>
        <w:pStyle w:val="a4"/>
        <w:spacing w:line="360" w:lineRule="auto"/>
        <w:ind w:firstLine="709"/>
        <w:rPr>
          <w:szCs w:val="24"/>
        </w:rPr>
      </w:pPr>
      <w:r w:rsidRPr="0090345F">
        <w:rPr>
          <w:szCs w:val="24"/>
        </w:rPr>
        <w:t>ширина міжрядь</w:t>
      </w:r>
      <w:r w:rsidR="0090345F">
        <w:rPr>
          <w:szCs w:val="24"/>
        </w:rPr>
        <w:t xml:space="preserve"> </w:t>
      </w:r>
      <w:r w:rsidRPr="0090345F">
        <w:rPr>
          <w:szCs w:val="24"/>
        </w:rPr>
        <w:t>3,2-3,4</w:t>
      </w:r>
      <w:r w:rsidR="0090345F">
        <w:rPr>
          <w:szCs w:val="24"/>
        </w:rPr>
        <w:t xml:space="preserve"> </w:t>
      </w:r>
      <w:r w:rsidRPr="0090345F">
        <w:rPr>
          <w:szCs w:val="24"/>
        </w:rPr>
        <w:t>0,08-0,09</w:t>
      </w:r>
    </w:p>
    <w:p w:rsidR="006D678F" w:rsidRPr="0090345F" w:rsidRDefault="006D678F" w:rsidP="0090345F">
      <w:pPr>
        <w:pStyle w:val="a4"/>
        <w:spacing w:line="360" w:lineRule="auto"/>
        <w:ind w:firstLine="709"/>
        <w:rPr>
          <w:szCs w:val="24"/>
        </w:rPr>
      </w:pPr>
      <w:r w:rsidRPr="0090345F">
        <w:rPr>
          <w:szCs w:val="24"/>
        </w:rPr>
        <w:t>гербіцидний фон</w:t>
      </w:r>
      <w:r w:rsidR="0090345F">
        <w:rPr>
          <w:szCs w:val="24"/>
        </w:rPr>
        <w:t xml:space="preserve"> </w:t>
      </w:r>
      <w:r w:rsidRPr="0090345F">
        <w:rPr>
          <w:szCs w:val="24"/>
        </w:rPr>
        <w:t>5,5-5,8</w:t>
      </w:r>
      <w:r w:rsidR="0090345F">
        <w:rPr>
          <w:szCs w:val="24"/>
        </w:rPr>
        <w:t xml:space="preserve"> </w:t>
      </w:r>
      <w:r w:rsidRPr="0090345F">
        <w:rPr>
          <w:szCs w:val="24"/>
        </w:rPr>
        <w:t>0,06-0,08</w:t>
      </w:r>
      <w:r w:rsidR="0090345F">
        <w:rPr>
          <w:szCs w:val="24"/>
        </w:rPr>
        <w:t xml:space="preserve"> </w:t>
      </w:r>
    </w:p>
    <w:p w:rsidR="006D678F" w:rsidRPr="0090345F" w:rsidRDefault="006D678F" w:rsidP="0090345F">
      <w:pPr>
        <w:pStyle w:val="a4"/>
        <w:spacing w:line="360" w:lineRule="auto"/>
        <w:ind w:firstLine="709"/>
        <w:rPr>
          <w:szCs w:val="24"/>
        </w:rPr>
      </w:pPr>
    </w:p>
    <w:p w:rsidR="006D678F" w:rsidRPr="0090345F" w:rsidRDefault="006D678F" w:rsidP="0090345F">
      <w:pPr>
        <w:spacing w:line="360" w:lineRule="auto"/>
        <w:ind w:firstLine="709"/>
        <w:jc w:val="both"/>
        <w:rPr>
          <w:szCs w:val="24"/>
        </w:rPr>
      </w:pPr>
      <w:r w:rsidRPr="0090345F">
        <w:rPr>
          <w:szCs w:val="24"/>
        </w:rPr>
        <w:t>Рівень повітряно-сухої маси бур’янів 3,54-4,12 г/м</w:t>
      </w:r>
      <w:r w:rsidRPr="0090345F">
        <w:rPr>
          <w:szCs w:val="24"/>
          <w:vertAlign w:val="superscript"/>
        </w:rPr>
        <w:t>2</w:t>
      </w:r>
      <w:r w:rsidRPr="0090345F">
        <w:rPr>
          <w:szCs w:val="24"/>
        </w:rPr>
        <w:t xml:space="preserve"> не сприяв зниженню висоти рослин та чистої продуктивності фотосинтезу (ЧПФ – 10,3-10,5 г/м</w:t>
      </w:r>
      <w:r w:rsidRPr="0090345F">
        <w:rPr>
          <w:szCs w:val="24"/>
          <w:vertAlign w:val="superscript"/>
        </w:rPr>
        <w:t xml:space="preserve">2 </w:t>
      </w:r>
      <w:r w:rsidRPr="0090345F">
        <w:rPr>
          <w:szCs w:val="24"/>
        </w:rPr>
        <w:t>за добу) гібриду Запорізький 9. Розвиток рослин соняшнику та чиста продуктивність фотосинтезу визначалися розташуванням рослин в агроценозі</w:t>
      </w:r>
      <w:r w:rsidR="0090345F">
        <w:rPr>
          <w:szCs w:val="24"/>
        </w:rPr>
        <w:t xml:space="preserve"> </w:t>
      </w:r>
      <w:r w:rsidRPr="0090345F">
        <w:rPr>
          <w:szCs w:val="24"/>
        </w:rPr>
        <w:t>залежно від способу сівби. Коефіцієнт кореляції між врожайністю насіння гібриду Запорізький 9 та площею листкової поверхні, продуктивністю фотосинтезу мав прямий позитивний характер і рівнявся 0,77 та 0,83 відповідно.</w:t>
      </w:r>
    </w:p>
    <w:p w:rsidR="006D678F" w:rsidRPr="0090345F" w:rsidRDefault="006D678F" w:rsidP="0090345F">
      <w:pPr>
        <w:pStyle w:val="a4"/>
        <w:spacing w:line="360" w:lineRule="auto"/>
        <w:ind w:firstLine="709"/>
        <w:rPr>
          <w:szCs w:val="24"/>
        </w:rPr>
      </w:pPr>
      <w:r w:rsidRPr="0090345F">
        <w:rPr>
          <w:szCs w:val="24"/>
        </w:rPr>
        <w:t>Застосування сівби з шириною міжрядь 15 см сприяло</w:t>
      </w:r>
      <w:r w:rsidR="0090345F">
        <w:rPr>
          <w:szCs w:val="24"/>
        </w:rPr>
        <w:t xml:space="preserve"> </w:t>
      </w:r>
      <w:r w:rsidRPr="0090345F">
        <w:rPr>
          <w:szCs w:val="24"/>
        </w:rPr>
        <w:t>максимальному формуванню врожайності 3,01-3,08 т/га гібридом Запорізький 9. Посіви зі стандартною шириною міжрядь 70 см мали врожайність на 0,24-0,28 т/га меншу. У порівнянні з оранкою, безполицевий обробіток ґрунту не знижував урожайності гібриду при його вирощуванні з шириною міжрядь 70 і 15 см. У результаті комплексу взаємодії агроприйомів з пригнічення бур’янів та здатністю гібриду Запорізький 9 конкурувати з ценозом бур’янів, його вирощування з шириною міжрядь 15 см, при одночасному скороченні енерговитрат на основний обробіток ґрунту</w:t>
      </w:r>
      <w:r w:rsidR="0090345F">
        <w:rPr>
          <w:szCs w:val="24"/>
        </w:rPr>
        <w:t xml:space="preserve"> </w:t>
      </w:r>
      <w:r w:rsidRPr="0090345F">
        <w:rPr>
          <w:szCs w:val="24"/>
        </w:rPr>
        <w:t xml:space="preserve">та на сівбу соняшнику, сприяє досягненню агроценозом культури рівня врожайності 86,0-87,4 % від генетичного потенціалу, що на 7,4-8,3 % більше досягнення рівня врожайності агроценозом з шириною міжрядь 70 см. </w:t>
      </w:r>
    </w:p>
    <w:p w:rsidR="006D678F" w:rsidRPr="0090345F" w:rsidRDefault="006D678F" w:rsidP="0090345F">
      <w:pPr>
        <w:spacing w:line="360" w:lineRule="auto"/>
        <w:ind w:firstLine="709"/>
        <w:jc w:val="both"/>
        <w:rPr>
          <w:szCs w:val="24"/>
        </w:rPr>
      </w:pPr>
      <w:r w:rsidRPr="0090345F">
        <w:rPr>
          <w:bCs/>
          <w:szCs w:val="24"/>
        </w:rPr>
        <w:t xml:space="preserve">Забур’яненість посівів та врожайність соняшнику при мінімальному обробітку ґрунту. </w:t>
      </w:r>
      <w:r w:rsidRPr="0090345F">
        <w:rPr>
          <w:szCs w:val="24"/>
        </w:rPr>
        <w:t>Дослідженнями встановлено, що при сівбі соняшнику в оптимальні строки перед проведенням передпосівної культивації при поліпшеному зябу</w:t>
      </w:r>
      <w:r w:rsidR="0090345F">
        <w:rPr>
          <w:szCs w:val="24"/>
        </w:rPr>
        <w:t xml:space="preserve"> </w:t>
      </w:r>
      <w:r w:rsidRPr="0090345F">
        <w:rPr>
          <w:szCs w:val="24"/>
        </w:rPr>
        <w:t>(із</w:t>
      </w:r>
      <w:r w:rsidR="0090345F">
        <w:rPr>
          <w:szCs w:val="24"/>
        </w:rPr>
        <w:t xml:space="preserve"> </w:t>
      </w:r>
      <w:r w:rsidRPr="0090345F">
        <w:rPr>
          <w:szCs w:val="24"/>
        </w:rPr>
        <w:t>способом</w:t>
      </w:r>
      <w:r w:rsidR="0090345F">
        <w:rPr>
          <w:szCs w:val="24"/>
        </w:rPr>
        <w:t xml:space="preserve"> </w:t>
      </w:r>
      <w:r w:rsidRPr="0090345F">
        <w:rPr>
          <w:szCs w:val="24"/>
        </w:rPr>
        <w:t>основного</w:t>
      </w:r>
      <w:r w:rsidR="0090345F">
        <w:rPr>
          <w:szCs w:val="24"/>
        </w:rPr>
        <w:t xml:space="preserve"> </w:t>
      </w:r>
      <w:r w:rsidRPr="0090345F">
        <w:rPr>
          <w:szCs w:val="24"/>
        </w:rPr>
        <w:t>обробітку</w:t>
      </w:r>
      <w:r w:rsidR="0090345F">
        <w:rPr>
          <w:szCs w:val="24"/>
        </w:rPr>
        <w:t xml:space="preserve"> </w:t>
      </w:r>
      <w:r w:rsidRPr="0090345F">
        <w:rPr>
          <w:szCs w:val="24"/>
        </w:rPr>
        <w:t>оранкою</w:t>
      </w:r>
      <w:r w:rsidR="0090345F">
        <w:rPr>
          <w:szCs w:val="24"/>
        </w:rPr>
        <w:t xml:space="preserve"> </w:t>
      </w:r>
      <w:r w:rsidRPr="0090345F">
        <w:rPr>
          <w:szCs w:val="24"/>
        </w:rPr>
        <w:t>на</w:t>
      </w:r>
      <w:r w:rsidR="0090345F">
        <w:rPr>
          <w:szCs w:val="24"/>
        </w:rPr>
        <w:t xml:space="preserve"> </w:t>
      </w:r>
      <w:r w:rsidRPr="0090345F">
        <w:rPr>
          <w:szCs w:val="24"/>
        </w:rPr>
        <w:t>25-27 см)</w:t>
      </w:r>
      <w:r w:rsidR="0090345F">
        <w:rPr>
          <w:szCs w:val="24"/>
        </w:rPr>
        <w:t xml:space="preserve"> </w:t>
      </w:r>
      <w:r w:rsidRPr="0090345F">
        <w:rPr>
          <w:szCs w:val="24"/>
        </w:rPr>
        <w:t>нараховувало</w:t>
      </w:r>
      <w:r w:rsidR="0090345F">
        <w:rPr>
          <w:szCs w:val="24"/>
        </w:rPr>
        <w:t xml:space="preserve"> </w:t>
      </w:r>
      <w:r w:rsidRPr="0090345F">
        <w:rPr>
          <w:szCs w:val="24"/>
        </w:rPr>
        <w:t>206 шт./м</w:t>
      </w:r>
      <w:r w:rsidRPr="0090345F">
        <w:rPr>
          <w:szCs w:val="24"/>
          <w:vertAlign w:val="superscript"/>
        </w:rPr>
        <w:t>2</w:t>
      </w:r>
      <w:r w:rsidR="0090345F">
        <w:rPr>
          <w:szCs w:val="24"/>
          <w:vertAlign w:val="superscript"/>
        </w:rPr>
        <w:t xml:space="preserve"> </w:t>
      </w:r>
      <w:r w:rsidRPr="0090345F">
        <w:rPr>
          <w:szCs w:val="24"/>
        </w:rPr>
        <w:t>бур’янів, з</w:t>
      </w:r>
      <w:r w:rsidR="0090345F">
        <w:rPr>
          <w:szCs w:val="24"/>
        </w:rPr>
        <w:t xml:space="preserve"> </w:t>
      </w:r>
      <w:r w:rsidRPr="0090345F">
        <w:rPr>
          <w:szCs w:val="24"/>
        </w:rPr>
        <w:t>переважною</w:t>
      </w:r>
      <w:r w:rsidR="0090345F">
        <w:rPr>
          <w:szCs w:val="24"/>
        </w:rPr>
        <w:t xml:space="preserve"> </w:t>
      </w:r>
      <w:r w:rsidRPr="0090345F">
        <w:rPr>
          <w:szCs w:val="24"/>
        </w:rPr>
        <w:t>кількістю ранніх ярих – 99 %; при мінімальному обробітку – 57 шт./м</w:t>
      </w:r>
      <w:r w:rsidRPr="0090345F">
        <w:rPr>
          <w:szCs w:val="24"/>
          <w:vertAlign w:val="superscript"/>
        </w:rPr>
        <w:t>2</w:t>
      </w:r>
      <w:r w:rsidRPr="0090345F">
        <w:rPr>
          <w:szCs w:val="24"/>
        </w:rPr>
        <w:t xml:space="preserve"> при одночасному зниженні кількості ярих ранніх бур’янів до 93 %</w:t>
      </w:r>
      <w:r w:rsidR="0090345F">
        <w:rPr>
          <w:szCs w:val="24"/>
        </w:rPr>
        <w:t xml:space="preserve"> </w:t>
      </w:r>
      <w:r w:rsidRPr="0090345F">
        <w:rPr>
          <w:szCs w:val="24"/>
        </w:rPr>
        <w:t>та</w:t>
      </w:r>
      <w:r w:rsidR="0090345F">
        <w:rPr>
          <w:szCs w:val="24"/>
        </w:rPr>
        <w:t xml:space="preserve"> </w:t>
      </w:r>
      <w:r w:rsidRPr="0090345F">
        <w:rPr>
          <w:szCs w:val="24"/>
        </w:rPr>
        <w:t>збільшенні зимуючих</w:t>
      </w:r>
      <w:r w:rsidR="0090345F">
        <w:rPr>
          <w:szCs w:val="24"/>
        </w:rPr>
        <w:t xml:space="preserve"> </w:t>
      </w:r>
      <w:r w:rsidRPr="0090345F">
        <w:rPr>
          <w:szCs w:val="24"/>
        </w:rPr>
        <w:t>і коренепаросткових бур’янів до 3,5 % кожної із цих груп. Затягування строку сівби сприяло збільшенню появи сходів перед проведенням</w:t>
      </w:r>
      <w:r w:rsidR="0090345F">
        <w:rPr>
          <w:szCs w:val="24"/>
        </w:rPr>
        <w:t xml:space="preserve"> </w:t>
      </w:r>
      <w:r w:rsidRPr="0090345F">
        <w:rPr>
          <w:szCs w:val="24"/>
        </w:rPr>
        <w:t>передпосівної</w:t>
      </w:r>
      <w:r w:rsidR="0090345F">
        <w:rPr>
          <w:szCs w:val="24"/>
        </w:rPr>
        <w:t xml:space="preserve"> </w:t>
      </w:r>
      <w:r w:rsidRPr="0090345F">
        <w:rPr>
          <w:szCs w:val="24"/>
        </w:rPr>
        <w:t>культивації:</w:t>
      </w:r>
      <w:r w:rsidR="0090345F">
        <w:rPr>
          <w:szCs w:val="24"/>
        </w:rPr>
        <w:t xml:space="preserve"> </w:t>
      </w:r>
      <w:r w:rsidRPr="0090345F">
        <w:rPr>
          <w:szCs w:val="24"/>
        </w:rPr>
        <w:t>369 шт./м</w:t>
      </w:r>
      <w:r w:rsidRPr="0090345F">
        <w:rPr>
          <w:szCs w:val="24"/>
          <w:vertAlign w:val="superscript"/>
        </w:rPr>
        <w:t>2</w:t>
      </w:r>
      <w:r w:rsidR="0090345F">
        <w:rPr>
          <w:szCs w:val="24"/>
        </w:rPr>
        <w:t xml:space="preserve"> </w:t>
      </w:r>
      <w:r w:rsidRPr="0090345F">
        <w:rPr>
          <w:szCs w:val="24"/>
        </w:rPr>
        <w:t>при</w:t>
      </w:r>
      <w:r w:rsidR="0090345F">
        <w:rPr>
          <w:szCs w:val="24"/>
        </w:rPr>
        <w:t xml:space="preserve"> </w:t>
      </w:r>
      <w:r w:rsidRPr="0090345F">
        <w:rPr>
          <w:szCs w:val="24"/>
        </w:rPr>
        <w:t>поліпшеному</w:t>
      </w:r>
      <w:r w:rsidR="0090345F">
        <w:rPr>
          <w:szCs w:val="24"/>
        </w:rPr>
        <w:t xml:space="preserve"> </w:t>
      </w:r>
      <w:r w:rsidRPr="0090345F">
        <w:rPr>
          <w:szCs w:val="24"/>
        </w:rPr>
        <w:t>зябу,</w:t>
      </w:r>
      <w:r w:rsidR="0090345F">
        <w:rPr>
          <w:szCs w:val="24"/>
        </w:rPr>
        <w:t xml:space="preserve"> </w:t>
      </w:r>
      <w:r w:rsidRPr="0090345F">
        <w:rPr>
          <w:szCs w:val="24"/>
        </w:rPr>
        <w:t>412 шт./м</w:t>
      </w:r>
      <w:r w:rsidRPr="0090345F">
        <w:rPr>
          <w:szCs w:val="24"/>
          <w:vertAlign w:val="superscript"/>
        </w:rPr>
        <w:t>2</w:t>
      </w:r>
      <w:r w:rsidRPr="0090345F">
        <w:rPr>
          <w:szCs w:val="24"/>
        </w:rPr>
        <w:t xml:space="preserve"> при мінімальному обробітку (лущення стерні на 6-8 см та обробіток ґрунту культиватором КПЕ-3,8 на 12-14 см). У ценозі бур’янів зменшувався процент ранніх ярих до 59,9-50,5 % за рахунок зростання у процентному відношенні пізніх ярих 39,3-45,9 % до загальної кількості бур’янів. Агроценози гібриду Запорізький 9 та сорту Прометей не були здатні підвищувати свою конкурентоспроможність по відношенню до бур’янів при мінімальному обробітку, коли сівбу проводили в оптимальні строки без внесення трефлану. Із застосуванням цих агроприйомів повітряно-суха</w:t>
      </w:r>
      <w:r w:rsidR="0090345F">
        <w:rPr>
          <w:szCs w:val="24"/>
        </w:rPr>
        <w:t xml:space="preserve"> </w:t>
      </w:r>
      <w:r w:rsidRPr="0090345F">
        <w:rPr>
          <w:szCs w:val="24"/>
        </w:rPr>
        <w:t>маса</w:t>
      </w:r>
      <w:r w:rsidR="0090345F">
        <w:rPr>
          <w:szCs w:val="24"/>
        </w:rPr>
        <w:t xml:space="preserve"> </w:t>
      </w:r>
      <w:r w:rsidRPr="0090345F">
        <w:rPr>
          <w:szCs w:val="24"/>
        </w:rPr>
        <w:t>бур’янів перед збиранням соняшнику була максимальною: 31,7 г/м</w:t>
      </w:r>
      <w:r w:rsidRPr="0090345F">
        <w:rPr>
          <w:szCs w:val="24"/>
          <w:vertAlign w:val="superscript"/>
        </w:rPr>
        <w:t>2</w:t>
      </w:r>
      <w:r w:rsidRPr="0090345F">
        <w:rPr>
          <w:szCs w:val="24"/>
        </w:rPr>
        <w:t xml:space="preserve"> в посівах гібриду Запорізький 9, 32,2 г/м</w:t>
      </w:r>
      <w:r w:rsidRPr="0090345F">
        <w:rPr>
          <w:szCs w:val="24"/>
          <w:vertAlign w:val="superscript"/>
        </w:rPr>
        <w:t>2</w:t>
      </w:r>
      <w:r w:rsidRPr="0090345F">
        <w:rPr>
          <w:szCs w:val="24"/>
        </w:rPr>
        <w:t xml:space="preserve"> в посівах сорту Прометей. Агроценози гібриду та сорту</w:t>
      </w:r>
      <w:r w:rsidR="0090345F">
        <w:rPr>
          <w:szCs w:val="24"/>
        </w:rPr>
        <w:t xml:space="preserve"> </w:t>
      </w:r>
      <w:r w:rsidRPr="0090345F">
        <w:rPr>
          <w:szCs w:val="24"/>
        </w:rPr>
        <w:t>при</w:t>
      </w:r>
      <w:r w:rsidR="0090345F">
        <w:rPr>
          <w:szCs w:val="24"/>
        </w:rPr>
        <w:t xml:space="preserve"> </w:t>
      </w:r>
      <w:r w:rsidRPr="0090345F">
        <w:rPr>
          <w:szCs w:val="24"/>
        </w:rPr>
        <w:t>поліпшеному зябу, не залежно</w:t>
      </w:r>
      <w:r w:rsidR="0090345F">
        <w:rPr>
          <w:szCs w:val="24"/>
        </w:rPr>
        <w:t xml:space="preserve"> </w:t>
      </w:r>
      <w:r w:rsidRPr="0090345F">
        <w:rPr>
          <w:szCs w:val="24"/>
        </w:rPr>
        <w:t>від</w:t>
      </w:r>
      <w:r w:rsidR="0090345F">
        <w:rPr>
          <w:szCs w:val="24"/>
        </w:rPr>
        <w:t xml:space="preserve"> </w:t>
      </w:r>
      <w:r w:rsidRPr="0090345F">
        <w:rPr>
          <w:szCs w:val="24"/>
        </w:rPr>
        <w:t>агроприйомів вирощування, при мінімальному обробітку при сівбі в пізній строк із внесенням трефлану</w:t>
      </w:r>
      <w:r w:rsidR="0090345F">
        <w:rPr>
          <w:szCs w:val="24"/>
        </w:rPr>
        <w:t xml:space="preserve"> </w:t>
      </w:r>
      <w:r w:rsidRPr="0090345F">
        <w:rPr>
          <w:szCs w:val="24"/>
        </w:rPr>
        <w:t>мали найменшу забур’яненість: 6,5-7,1 г/м</w:t>
      </w:r>
      <w:r w:rsidRPr="0090345F">
        <w:rPr>
          <w:szCs w:val="24"/>
          <w:vertAlign w:val="superscript"/>
        </w:rPr>
        <w:t>2</w:t>
      </w:r>
      <w:r w:rsidRPr="0090345F">
        <w:rPr>
          <w:szCs w:val="24"/>
        </w:rPr>
        <w:t xml:space="preserve"> повітряно-сухої маси бур’янів. Посіви соняшнику пізнього строку сівби</w:t>
      </w:r>
      <w:r w:rsidR="0090345F">
        <w:rPr>
          <w:szCs w:val="24"/>
        </w:rPr>
        <w:t xml:space="preserve"> </w:t>
      </w:r>
      <w:r w:rsidRPr="0090345F">
        <w:rPr>
          <w:szCs w:val="24"/>
        </w:rPr>
        <w:t>при мінімальному обробітку без гербіцидів мали один рівень забур’яненості – 10,7-11,4 г/м</w:t>
      </w:r>
      <w:r w:rsidRPr="0090345F">
        <w:rPr>
          <w:szCs w:val="24"/>
          <w:vertAlign w:val="superscript"/>
        </w:rPr>
        <w:t xml:space="preserve">2 </w:t>
      </w:r>
      <w:r w:rsidRPr="0090345F">
        <w:rPr>
          <w:szCs w:val="24"/>
        </w:rPr>
        <w:t>повітряно-сухої маси бур’янів, як і посіви соняшнику, що висівалися в оптимальний строк</w:t>
      </w:r>
      <w:r w:rsidR="0090345F">
        <w:rPr>
          <w:szCs w:val="24"/>
        </w:rPr>
        <w:t xml:space="preserve"> </w:t>
      </w:r>
      <w:r w:rsidRPr="0090345F">
        <w:rPr>
          <w:szCs w:val="24"/>
        </w:rPr>
        <w:t>із внесенням трефлану. Забур’яненість посівів соняшнику в вегетаційний період визначалася системою основного обробітку ґрунту,</w:t>
      </w:r>
      <w:r w:rsidR="0090345F">
        <w:rPr>
          <w:szCs w:val="24"/>
        </w:rPr>
        <w:t xml:space="preserve"> </w:t>
      </w:r>
      <w:r w:rsidRPr="0090345F">
        <w:rPr>
          <w:szCs w:val="24"/>
        </w:rPr>
        <w:t>що застосовувався в літньо-осінній період після збирання попередника. Варіювання строками сівби сприяє зміні забур’яненості посівів на безгербіцидному фоні при мінімальному обробітку, не впливаючи на зміну забур’яненості ґрунту при поліпшеному зябу.</w:t>
      </w:r>
      <w:r w:rsidR="0090345F">
        <w:rPr>
          <w:szCs w:val="24"/>
          <w:vertAlign w:val="superscript"/>
        </w:rPr>
        <w:t xml:space="preserve"> </w:t>
      </w:r>
    </w:p>
    <w:p w:rsidR="006D678F" w:rsidRPr="0090345F" w:rsidRDefault="006D678F" w:rsidP="0090345F">
      <w:pPr>
        <w:spacing w:line="360" w:lineRule="auto"/>
        <w:ind w:firstLine="709"/>
        <w:jc w:val="both"/>
        <w:rPr>
          <w:szCs w:val="24"/>
        </w:rPr>
      </w:pPr>
      <w:r w:rsidRPr="0090345F">
        <w:rPr>
          <w:szCs w:val="24"/>
        </w:rPr>
        <w:t>Пізній строк сівби при обох системах основного обробітку ґрунту без застосування гербіцидів дозволяв отримувати один рівень врожайності як і при внесенні гербіцидів</w:t>
      </w:r>
      <w:r w:rsidR="0090345F">
        <w:rPr>
          <w:szCs w:val="24"/>
        </w:rPr>
        <w:t xml:space="preserve"> </w:t>
      </w:r>
      <w:r w:rsidRPr="0090345F">
        <w:rPr>
          <w:szCs w:val="24"/>
        </w:rPr>
        <w:t>в оптимальний строк</w:t>
      </w:r>
      <w:r w:rsidR="0090345F">
        <w:rPr>
          <w:szCs w:val="24"/>
        </w:rPr>
        <w:t xml:space="preserve"> </w:t>
      </w:r>
      <w:r w:rsidRPr="0090345F">
        <w:rPr>
          <w:szCs w:val="24"/>
        </w:rPr>
        <w:t>сівби при оранці. При цих агроприйомах вирощування врожайність гібриду Запорізький 9 складала 2,94-3,01 т/га, сорту Прометей 2,15-2,20 т/га. Забур’яненість агроценозу соняшнику при мінімальному обробітку ґрунту, коли в оптимальний строк сівби</w:t>
      </w:r>
      <w:r w:rsidR="0090345F">
        <w:rPr>
          <w:szCs w:val="24"/>
        </w:rPr>
        <w:t xml:space="preserve"> </w:t>
      </w:r>
      <w:r w:rsidRPr="0090345F">
        <w:rPr>
          <w:szCs w:val="24"/>
        </w:rPr>
        <w:t>гербіцид не вносили, знижувала врожайність гібриду на 0,34 т/га, сорту – на 0,28 т/га. Застосування пізнього строку сівби сприяло зменшенню забур’яненості агроценозу соняшнику при мінімальному обробітку ґрунту та одночасно сприяло формуванню одного рівня врожайності як на гербіцидному, так і на безгербіцидному фонах.</w:t>
      </w:r>
    </w:p>
    <w:p w:rsidR="006D678F" w:rsidRPr="0090345F" w:rsidRDefault="006D678F" w:rsidP="0090345F">
      <w:pPr>
        <w:spacing w:line="360" w:lineRule="auto"/>
        <w:ind w:firstLine="709"/>
        <w:jc w:val="both"/>
        <w:rPr>
          <w:szCs w:val="24"/>
        </w:rPr>
      </w:pPr>
      <w:r w:rsidRPr="0090345F">
        <w:rPr>
          <w:szCs w:val="24"/>
        </w:rPr>
        <w:t>Строки сівби впливали на ріст рослин соняшнику, зміну фотосинтетичної діяльності гібриду Запорізький 9 та сорту Прометей, але не впливали на зміну врожайності гібриду та сорту. Фактором, що обмежує рівень формування врожайності гібриду Запорізький 9 та сорту</w:t>
      </w:r>
      <w:r w:rsidR="0090345F">
        <w:rPr>
          <w:szCs w:val="24"/>
        </w:rPr>
        <w:t xml:space="preserve"> </w:t>
      </w:r>
      <w:r w:rsidRPr="0090345F">
        <w:rPr>
          <w:szCs w:val="24"/>
        </w:rPr>
        <w:t>Прометей, є великий рівень забур’яненості агроценозу, який спостерігається при мінімальному обробітку ґрунту.</w:t>
      </w:r>
      <w:r w:rsidR="0090345F">
        <w:rPr>
          <w:szCs w:val="24"/>
        </w:rPr>
        <w:t xml:space="preserve"> </w:t>
      </w:r>
      <w:r w:rsidRPr="0090345F">
        <w:rPr>
          <w:szCs w:val="24"/>
        </w:rPr>
        <w:t>Застосування безполицевого обробітку ґрунту (знаряддя ПРПВ-5-50) при вирощуванні скоростиглого гібриду</w:t>
      </w:r>
      <w:r w:rsidR="0090345F">
        <w:rPr>
          <w:szCs w:val="24"/>
        </w:rPr>
        <w:t xml:space="preserve"> </w:t>
      </w:r>
      <w:r w:rsidRPr="0090345F">
        <w:rPr>
          <w:szCs w:val="24"/>
        </w:rPr>
        <w:t>Запорізький 14 призводило до збільшення повітряно-сухої маси бур’янів перед збиранням соняшнику на 12,8-34,76 г/м</w:t>
      </w:r>
      <w:r w:rsidRPr="0090345F">
        <w:rPr>
          <w:szCs w:val="24"/>
          <w:vertAlign w:val="superscript"/>
        </w:rPr>
        <w:t xml:space="preserve">2 </w:t>
      </w:r>
      <w:r w:rsidRPr="0090345F">
        <w:rPr>
          <w:szCs w:val="24"/>
        </w:rPr>
        <w:t xml:space="preserve">у порівнянні з оранкою (табл. 6). </w:t>
      </w:r>
    </w:p>
    <w:p w:rsidR="006D678F" w:rsidRPr="0090345F" w:rsidRDefault="0090345F" w:rsidP="0090345F">
      <w:pPr>
        <w:spacing w:line="360" w:lineRule="auto"/>
        <w:ind w:firstLine="709"/>
        <w:jc w:val="both"/>
        <w:rPr>
          <w:iCs/>
          <w:szCs w:val="24"/>
        </w:rPr>
      </w:pPr>
      <w:r>
        <w:rPr>
          <w:iCs/>
          <w:szCs w:val="24"/>
        </w:rPr>
        <w:br w:type="page"/>
      </w:r>
      <w:r w:rsidR="006D678F" w:rsidRPr="0090345F">
        <w:rPr>
          <w:iCs/>
          <w:szCs w:val="24"/>
        </w:rPr>
        <w:t>Таблиця 6</w:t>
      </w:r>
    </w:p>
    <w:p w:rsidR="006D678F" w:rsidRPr="0090345F" w:rsidRDefault="006D678F" w:rsidP="0090345F">
      <w:pPr>
        <w:spacing w:line="360" w:lineRule="auto"/>
        <w:ind w:firstLine="709"/>
        <w:jc w:val="both"/>
        <w:rPr>
          <w:bCs/>
          <w:szCs w:val="24"/>
        </w:rPr>
      </w:pPr>
      <w:r w:rsidRPr="0090345F">
        <w:rPr>
          <w:bCs/>
          <w:szCs w:val="24"/>
        </w:rPr>
        <w:t>Забур’яненість посівів і продуктивність гібриду соняшнику Запорізький 14 при мінімалізації агроприйомів вирощування, середнє за 1999-2001 рр.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1597"/>
        <w:gridCol w:w="1276"/>
        <w:gridCol w:w="1559"/>
        <w:gridCol w:w="851"/>
        <w:gridCol w:w="1134"/>
        <w:gridCol w:w="1275"/>
      </w:tblGrid>
      <w:tr w:rsidR="006D678F" w:rsidRPr="0090345F" w:rsidTr="0090345F">
        <w:tc>
          <w:tcPr>
            <w:tcW w:w="1380" w:type="dxa"/>
            <w:vAlign w:val="center"/>
          </w:tcPr>
          <w:p w:rsidR="006D678F" w:rsidRPr="0090345F" w:rsidRDefault="006D678F" w:rsidP="0090345F">
            <w:pPr>
              <w:spacing w:line="360" w:lineRule="auto"/>
              <w:jc w:val="both"/>
              <w:rPr>
                <w:sz w:val="20"/>
                <w:szCs w:val="20"/>
              </w:rPr>
            </w:pPr>
            <w:r w:rsidRPr="0090345F">
              <w:rPr>
                <w:sz w:val="20"/>
                <w:szCs w:val="20"/>
              </w:rPr>
              <w:t>Основ-ний обробі-ток ґрунту</w:t>
            </w:r>
          </w:p>
        </w:tc>
        <w:tc>
          <w:tcPr>
            <w:tcW w:w="1597" w:type="dxa"/>
            <w:vAlign w:val="center"/>
          </w:tcPr>
          <w:p w:rsidR="006D678F" w:rsidRPr="0090345F" w:rsidRDefault="006D678F" w:rsidP="0090345F">
            <w:pPr>
              <w:spacing w:line="360" w:lineRule="auto"/>
              <w:jc w:val="both"/>
              <w:rPr>
                <w:sz w:val="20"/>
                <w:szCs w:val="20"/>
              </w:rPr>
            </w:pPr>
            <w:r w:rsidRPr="0090345F">
              <w:rPr>
                <w:sz w:val="20"/>
                <w:szCs w:val="20"/>
              </w:rPr>
              <w:t>Внесення гербіцидів</w:t>
            </w: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Ширина міжрядь, см</w:t>
            </w:r>
          </w:p>
        </w:tc>
        <w:tc>
          <w:tcPr>
            <w:tcW w:w="1559" w:type="dxa"/>
            <w:vAlign w:val="center"/>
          </w:tcPr>
          <w:p w:rsidR="006D678F" w:rsidRPr="0090345F" w:rsidRDefault="006D678F" w:rsidP="0090345F">
            <w:pPr>
              <w:spacing w:line="360" w:lineRule="auto"/>
              <w:jc w:val="both"/>
              <w:rPr>
                <w:sz w:val="20"/>
                <w:szCs w:val="20"/>
                <w:vertAlign w:val="superscript"/>
              </w:rPr>
            </w:pPr>
            <w:r w:rsidRPr="0090345F">
              <w:rPr>
                <w:sz w:val="20"/>
                <w:szCs w:val="20"/>
              </w:rPr>
              <w:t>ПСМ</w:t>
            </w:r>
            <w:r w:rsidRPr="0090345F">
              <w:rPr>
                <w:sz w:val="20"/>
                <w:szCs w:val="20"/>
                <w:vertAlign w:val="superscript"/>
              </w:rPr>
              <w:t>*</w:t>
            </w:r>
            <w:r w:rsidRPr="0090345F">
              <w:rPr>
                <w:sz w:val="20"/>
                <w:szCs w:val="20"/>
              </w:rPr>
              <w:t xml:space="preserve"> бур’янів перед збиранням соняшнику, г/м</w:t>
            </w:r>
            <w:r w:rsidRPr="0090345F">
              <w:rPr>
                <w:sz w:val="20"/>
                <w:szCs w:val="20"/>
                <w:vertAlign w:val="superscript"/>
              </w:rPr>
              <w:t>2</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 xml:space="preserve">Урожай-ність, </w:t>
            </w:r>
          </w:p>
          <w:p w:rsidR="006D678F" w:rsidRPr="0090345F" w:rsidRDefault="006D678F" w:rsidP="0090345F">
            <w:pPr>
              <w:spacing w:line="360" w:lineRule="auto"/>
              <w:jc w:val="both"/>
              <w:rPr>
                <w:sz w:val="20"/>
                <w:szCs w:val="20"/>
              </w:rPr>
            </w:pPr>
            <w:r w:rsidRPr="0090345F">
              <w:rPr>
                <w:sz w:val="20"/>
                <w:szCs w:val="20"/>
              </w:rPr>
              <w:t>т/га</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Маса 1000 насінин, г</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Олій-ність насіння, %</w:t>
            </w:r>
          </w:p>
        </w:tc>
      </w:tr>
      <w:tr w:rsidR="006D678F" w:rsidRPr="0090345F" w:rsidTr="0090345F">
        <w:trPr>
          <w:cantSplit/>
        </w:trPr>
        <w:tc>
          <w:tcPr>
            <w:tcW w:w="1380" w:type="dxa"/>
            <w:vMerge w:val="restart"/>
            <w:vAlign w:val="center"/>
          </w:tcPr>
          <w:p w:rsidR="006D678F" w:rsidRPr="0090345F" w:rsidRDefault="006D678F" w:rsidP="0090345F">
            <w:pPr>
              <w:spacing w:line="360" w:lineRule="auto"/>
              <w:jc w:val="both"/>
              <w:rPr>
                <w:sz w:val="20"/>
                <w:szCs w:val="20"/>
              </w:rPr>
            </w:pPr>
            <w:r w:rsidRPr="0090345F">
              <w:rPr>
                <w:sz w:val="20"/>
                <w:szCs w:val="20"/>
              </w:rPr>
              <w:t xml:space="preserve">Оранка </w:t>
            </w:r>
          </w:p>
          <w:p w:rsidR="006D678F" w:rsidRPr="0090345F" w:rsidRDefault="006D678F" w:rsidP="0090345F">
            <w:pPr>
              <w:spacing w:line="360" w:lineRule="auto"/>
              <w:jc w:val="both"/>
              <w:rPr>
                <w:sz w:val="20"/>
                <w:szCs w:val="20"/>
              </w:rPr>
            </w:pPr>
            <w:r w:rsidRPr="0090345F">
              <w:rPr>
                <w:sz w:val="20"/>
                <w:szCs w:val="20"/>
              </w:rPr>
              <w:t>на 25-27 см</w:t>
            </w:r>
          </w:p>
          <w:p w:rsidR="006D678F" w:rsidRPr="0090345F" w:rsidRDefault="006D678F" w:rsidP="0090345F">
            <w:pPr>
              <w:spacing w:line="360" w:lineRule="auto"/>
              <w:jc w:val="both"/>
              <w:rPr>
                <w:sz w:val="20"/>
                <w:szCs w:val="20"/>
              </w:rPr>
            </w:pPr>
            <w:r w:rsidRPr="0090345F">
              <w:rPr>
                <w:sz w:val="20"/>
                <w:szCs w:val="20"/>
              </w:rPr>
              <w:t>(конт-роль)</w:t>
            </w:r>
          </w:p>
        </w:tc>
        <w:tc>
          <w:tcPr>
            <w:tcW w:w="1597" w:type="dxa"/>
            <w:vMerge w:val="restart"/>
            <w:vAlign w:val="center"/>
          </w:tcPr>
          <w:p w:rsidR="006D678F" w:rsidRPr="0090345F" w:rsidRDefault="006D678F" w:rsidP="0090345F">
            <w:pPr>
              <w:spacing w:line="360" w:lineRule="auto"/>
              <w:jc w:val="both"/>
              <w:rPr>
                <w:sz w:val="20"/>
                <w:szCs w:val="20"/>
              </w:rPr>
            </w:pPr>
            <w:r w:rsidRPr="0090345F">
              <w:rPr>
                <w:sz w:val="20"/>
                <w:szCs w:val="20"/>
              </w:rPr>
              <w:t>Трефлан (контроль)</w:t>
            </w: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70 (конт-роль)</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32,14</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2,21</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58,1</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51,2</w:t>
            </w:r>
          </w:p>
        </w:tc>
      </w:tr>
      <w:tr w:rsidR="006D678F" w:rsidRPr="0090345F" w:rsidTr="0090345F">
        <w:trPr>
          <w:cantSplit/>
        </w:trPr>
        <w:tc>
          <w:tcPr>
            <w:tcW w:w="1380" w:type="dxa"/>
            <w:vMerge/>
            <w:vAlign w:val="center"/>
          </w:tcPr>
          <w:p w:rsidR="006D678F" w:rsidRPr="0090345F" w:rsidRDefault="006D678F" w:rsidP="0090345F">
            <w:pPr>
              <w:spacing w:line="360" w:lineRule="auto"/>
              <w:jc w:val="both"/>
              <w:rPr>
                <w:sz w:val="20"/>
                <w:szCs w:val="20"/>
              </w:rPr>
            </w:pPr>
          </w:p>
        </w:tc>
        <w:tc>
          <w:tcPr>
            <w:tcW w:w="1597" w:type="dxa"/>
            <w:vMerge/>
            <w:vAlign w:val="center"/>
          </w:tcPr>
          <w:p w:rsidR="006D678F" w:rsidRPr="0090345F" w:rsidRDefault="006D678F" w:rsidP="0090345F">
            <w:pPr>
              <w:spacing w:line="360" w:lineRule="auto"/>
              <w:jc w:val="both"/>
              <w:rPr>
                <w:sz w:val="20"/>
                <w:szCs w:val="20"/>
              </w:rPr>
            </w:pP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22,8</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43,28</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2,28</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59,0</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52,2</w:t>
            </w:r>
          </w:p>
        </w:tc>
      </w:tr>
      <w:tr w:rsidR="006D678F" w:rsidRPr="0090345F" w:rsidTr="0090345F">
        <w:trPr>
          <w:cantSplit/>
        </w:trPr>
        <w:tc>
          <w:tcPr>
            <w:tcW w:w="1380" w:type="dxa"/>
            <w:vMerge/>
            <w:vAlign w:val="center"/>
          </w:tcPr>
          <w:p w:rsidR="006D678F" w:rsidRPr="0090345F" w:rsidRDefault="006D678F" w:rsidP="0090345F">
            <w:pPr>
              <w:spacing w:line="360" w:lineRule="auto"/>
              <w:jc w:val="both"/>
              <w:rPr>
                <w:sz w:val="20"/>
                <w:szCs w:val="20"/>
              </w:rPr>
            </w:pPr>
          </w:p>
        </w:tc>
        <w:tc>
          <w:tcPr>
            <w:tcW w:w="1597" w:type="dxa"/>
            <w:vMerge w:val="restart"/>
            <w:vAlign w:val="center"/>
          </w:tcPr>
          <w:p w:rsidR="006D678F" w:rsidRPr="0090345F" w:rsidRDefault="006D678F" w:rsidP="0090345F">
            <w:pPr>
              <w:spacing w:line="360" w:lineRule="auto"/>
              <w:jc w:val="both"/>
              <w:rPr>
                <w:sz w:val="20"/>
                <w:szCs w:val="20"/>
              </w:rPr>
            </w:pPr>
            <w:r w:rsidRPr="0090345F">
              <w:rPr>
                <w:sz w:val="20"/>
                <w:szCs w:val="20"/>
              </w:rPr>
              <w:t>Раундап до сівби</w:t>
            </w: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24,32</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2,14</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58,2</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51,0</w:t>
            </w:r>
          </w:p>
        </w:tc>
      </w:tr>
      <w:tr w:rsidR="006D678F" w:rsidRPr="0090345F" w:rsidTr="0090345F">
        <w:trPr>
          <w:cantSplit/>
        </w:trPr>
        <w:tc>
          <w:tcPr>
            <w:tcW w:w="1380" w:type="dxa"/>
            <w:vMerge/>
            <w:vAlign w:val="center"/>
          </w:tcPr>
          <w:p w:rsidR="006D678F" w:rsidRPr="0090345F" w:rsidRDefault="006D678F" w:rsidP="0090345F">
            <w:pPr>
              <w:spacing w:line="360" w:lineRule="auto"/>
              <w:jc w:val="both"/>
              <w:rPr>
                <w:sz w:val="20"/>
                <w:szCs w:val="20"/>
              </w:rPr>
            </w:pPr>
          </w:p>
        </w:tc>
        <w:tc>
          <w:tcPr>
            <w:tcW w:w="1597" w:type="dxa"/>
            <w:vMerge/>
            <w:vAlign w:val="center"/>
          </w:tcPr>
          <w:p w:rsidR="006D678F" w:rsidRPr="0090345F" w:rsidRDefault="006D678F" w:rsidP="0090345F">
            <w:pPr>
              <w:spacing w:line="360" w:lineRule="auto"/>
              <w:jc w:val="both"/>
              <w:rPr>
                <w:sz w:val="20"/>
                <w:szCs w:val="20"/>
              </w:rPr>
            </w:pP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22,8</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40,31</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2,33</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59,8</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51,5</w:t>
            </w:r>
          </w:p>
        </w:tc>
      </w:tr>
      <w:tr w:rsidR="006D678F" w:rsidRPr="0090345F" w:rsidTr="0090345F">
        <w:trPr>
          <w:cantSplit/>
        </w:trPr>
        <w:tc>
          <w:tcPr>
            <w:tcW w:w="1380" w:type="dxa"/>
            <w:vMerge/>
            <w:vAlign w:val="center"/>
          </w:tcPr>
          <w:p w:rsidR="006D678F" w:rsidRPr="0090345F" w:rsidRDefault="006D678F" w:rsidP="0090345F">
            <w:pPr>
              <w:spacing w:line="360" w:lineRule="auto"/>
              <w:jc w:val="both"/>
              <w:rPr>
                <w:sz w:val="20"/>
                <w:szCs w:val="20"/>
              </w:rPr>
            </w:pPr>
          </w:p>
        </w:tc>
        <w:tc>
          <w:tcPr>
            <w:tcW w:w="1597" w:type="dxa"/>
            <w:vMerge w:val="restart"/>
            <w:vAlign w:val="center"/>
          </w:tcPr>
          <w:p w:rsidR="006D678F" w:rsidRPr="0090345F" w:rsidRDefault="006D678F" w:rsidP="0090345F">
            <w:pPr>
              <w:spacing w:line="360" w:lineRule="auto"/>
              <w:jc w:val="both"/>
              <w:rPr>
                <w:sz w:val="20"/>
                <w:szCs w:val="20"/>
              </w:rPr>
            </w:pPr>
            <w:r w:rsidRPr="0090345F">
              <w:rPr>
                <w:sz w:val="20"/>
                <w:szCs w:val="20"/>
              </w:rPr>
              <w:t>Раундап після сівби</w:t>
            </w: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25,42</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2,05</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58,5</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51,2</w:t>
            </w:r>
          </w:p>
        </w:tc>
      </w:tr>
      <w:tr w:rsidR="006D678F" w:rsidRPr="0090345F" w:rsidTr="0090345F">
        <w:trPr>
          <w:cantSplit/>
        </w:trPr>
        <w:tc>
          <w:tcPr>
            <w:tcW w:w="1380" w:type="dxa"/>
            <w:vMerge/>
            <w:vAlign w:val="center"/>
          </w:tcPr>
          <w:p w:rsidR="006D678F" w:rsidRPr="0090345F" w:rsidRDefault="006D678F" w:rsidP="0090345F">
            <w:pPr>
              <w:spacing w:line="360" w:lineRule="auto"/>
              <w:jc w:val="both"/>
              <w:rPr>
                <w:sz w:val="20"/>
                <w:szCs w:val="20"/>
              </w:rPr>
            </w:pPr>
          </w:p>
        </w:tc>
        <w:tc>
          <w:tcPr>
            <w:tcW w:w="1597" w:type="dxa"/>
            <w:vMerge/>
            <w:vAlign w:val="center"/>
          </w:tcPr>
          <w:p w:rsidR="006D678F" w:rsidRPr="0090345F" w:rsidRDefault="006D678F" w:rsidP="0090345F">
            <w:pPr>
              <w:spacing w:line="360" w:lineRule="auto"/>
              <w:jc w:val="both"/>
              <w:rPr>
                <w:sz w:val="20"/>
                <w:szCs w:val="20"/>
              </w:rPr>
            </w:pP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22,8</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37,24</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2,21</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59,5</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51,7</w:t>
            </w:r>
          </w:p>
        </w:tc>
      </w:tr>
      <w:tr w:rsidR="006D678F" w:rsidRPr="0090345F" w:rsidTr="0090345F">
        <w:trPr>
          <w:cantSplit/>
        </w:trPr>
        <w:tc>
          <w:tcPr>
            <w:tcW w:w="1380" w:type="dxa"/>
            <w:vMerge w:val="restart"/>
          </w:tcPr>
          <w:p w:rsidR="006D678F" w:rsidRPr="0090345F" w:rsidRDefault="006D678F" w:rsidP="0090345F">
            <w:pPr>
              <w:spacing w:line="360" w:lineRule="auto"/>
              <w:jc w:val="both"/>
              <w:rPr>
                <w:sz w:val="20"/>
                <w:szCs w:val="20"/>
              </w:rPr>
            </w:pPr>
            <w:r w:rsidRPr="0090345F">
              <w:rPr>
                <w:sz w:val="20"/>
                <w:szCs w:val="20"/>
              </w:rPr>
              <w:t>Безполи-цевий:</w:t>
            </w:r>
          </w:p>
          <w:p w:rsidR="006D678F" w:rsidRPr="0090345F" w:rsidRDefault="006D678F" w:rsidP="0090345F">
            <w:pPr>
              <w:spacing w:line="360" w:lineRule="auto"/>
              <w:jc w:val="both"/>
              <w:rPr>
                <w:sz w:val="20"/>
                <w:szCs w:val="20"/>
              </w:rPr>
            </w:pPr>
            <w:r w:rsidRPr="0090345F">
              <w:rPr>
                <w:sz w:val="20"/>
                <w:szCs w:val="20"/>
              </w:rPr>
              <w:t>ПРПВ-5-50</w:t>
            </w:r>
          </w:p>
          <w:p w:rsidR="006D678F" w:rsidRPr="0090345F" w:rsidRDefault="006D678F" w:rsidP="0090345F">
            <w:pPr>
              <w:spacing w:line="360" w:lineRule="auto"/>
              <w:jc w:val="both"/>
              <w:rPr>
                <w:sz w:val="20"/>
                <w:szCs w:val="20"/>
              </w:rPr>
            </w:pPr>
            <w:r w:rsidRPr="0090345F">
              <w:rPr>
                <w:sz w:val="20"/>
                <w:szCs w:val="20"/>
              </w:rPr>
              <w:t>на 25-27 см</w:t>
            </w:r>
          </w:p>
        </w:tc>
        <w:tc>
          <w:tcPr>
            <w:tcW w:w="1597" w:type="dxa"/>
            <w:vMerge w:val="restart"/>
            <w:vAlign w:val="center"/>
          </w:tcPr>
          <w:p w:rsidR="006D678F" w:rsidRPr="0090345F" w:rsidRDefault="006D678F" w:rsidP="0090345F">
            <w:pPr>
              <w:spacing w:line="360" w:lineRule="auto"/>
              <w:jc w:val="both"/>
              <w:rPr>
                <w:sz w:val="20"/>
                <w:szCs w:val="20"/>
              </w:rPr>
            </w:pPr>
            <w:r w:rsidRPr="0090345F">
              <w:rPr>
                <w:sz w:val="20"/>
                <w:szCs w:val="20"/>
              </w:rPr>
              <w:t xml:space="preserve">Трефлан </w:t>
            </w: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52,11</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2,08</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55,2</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50,7</w:t>
            </w:r>
          </w:p>
        </w:tc>
      </w:tr>
      <w:tr w:rsidR="006D678F" w:rsidRPr="0090345F" w:rsidTr="0090345F">
        <w:trPr>
          <w:cantSplit/>
        </w:trPr>
        <w:tc>
          <w:tcPr>
            <w:tcW w:w="1380" w:type="dxa"/>
            <w:vMerge/>
          </w:tcPr>
          <w:p w:rsidR="006D678F" w:rsidRPr="0090345F" w:rsidRDefault="006D678F" w:rsidP="0090345F">
            <w:pPr>
              <w:spacing w:line="360" w:lineRule="auto"/>
              <w:jc w:val="both"/>
              <w:rPr>
                <w:sz w:val="20"/>
                <w:szCs w:val="20"/>
              </w:rPr>
            </w:pPr>
          </w:p>
        </w:tc>
        <w:tc>
          <w:tcPr>
            <w:tcW w:w="1597" w:type="dxa"/>
            <w:vMerge/>
            <w:vAlign w:val="center"/>
          </w:tcPr>
          <w:p w:rsidR="006D678F" w:rsidRPr="0090345F" w:rsidRDefault="006D678F" w:rsidP="0090345F">
            <w:pPr>
              <w:spacing w:line="360" w:lineRule="auto"/>
              <w:jc w:val="both"/>
              <w:rPr>
                <w:sz w:val="20"/>
                <w:szCs w:val="20"/>
              </w:rPr>
            </w:pP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22,8</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78,04</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2,19</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56,6</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52,3</w:t>
            </w:r>
          </w:p>
        </w:tc>
      </w:tr>
      <w:tr w:rsidR="006D678F" w:rsidRPr="0090345F" w:rsidTr="0090345F">
        <w:trPr>
          <w:cantSplit/>
        </w:trPr>
        <w:tc>
          <w:tcPr>
            <w:tcW w:w="1380" w:type="dxa"/>
            <w:vMerge/>
          </w:tcPr>
          <w:p w:rsidR="006D678F" w:rsidRPr="0090345F" w:rsidRDefault="006D678F" w:rsidP="0090345F">
            <w:pPr>
              <w:spacing w:line="360" w:lineRule="auto"/>
              <w:jc w:val="both"/>
              <w:rPr>
                <w:sz w:val="20"/>
                <w:szCs w:val="20"/>
              </w:rPr>
            </w:pPr>
          </w:p>
        </w:tc>
        <w:tc>
          <w:tcPr>
            <w:tcW w:w="1597" w:type="dxa"/>
            <w:vMerge w:val="restart"/>
            <w:vAlign w:val="center"/>
          </w:tcPr>
          <w:p w:rsidR="006D678F" w:rsidRPr="0090345F" w:rsidRDefault="006D678F" w:rsidP="0090345F">
            <w:pPr>
              <w:spacing w:line="360" w:lineRule="auto"/>
              <w:jc w:val="both"/>
              <w:rPr>
                <w:sz w:val="20"/>
                <w:szCs w:val="20"/>
              </w:rPr>
            </w:pPr>
            <w:r w:rsidRPr="0090345F">
              <w:rPr>
                <w:sz w:val="20"/>
                <w:szCs w:val="20"/>
              </w:rPr>
              <w:t>Раундап до сівби</w:t>
            </w: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44,01</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2,04</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55,0</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50,7</w:t>
            </w:r>
          </w:p>
        </w:tc>
      </w:tr>
      <w:tr w:rsidR="006D678F" w:rsidRPr="0090345F" w:rsidTr="0090345F">
        <w:trPr>
          <w:cantSplit/>
        </w:trPr>
        <w:tc>
          <w:tcPr>
            <w:tcW w:w="1380" w:type="dxa"/>
            <w:vMerge/>
          </w:tcPr>
          <w:p w:rsidR="006D678F" w:rsidRPr="0090345F" w:rsidRDefault="006D678F" w:rsidP="0090345F">
            <w:pPr>
              <w:spacing w:line="360" w:lineRule="auto"/>
              <w:jc w:val="both"/>
              <w:rPr>
                <w:sz w:val="20"/>
                <w:szCs w:val="20"/>
              </w:rPr>
            </w:pPr>
          </w:p>
        </w:tc>
        <w:tc>
          <w:tcPr>
            <w:tcW w:w="1597" w:type="dxa"/>
            <w:vMerge/>
            <w:vAlign w:val="center"/>
          </w:tcPr>
          <w:p w:rsidR="006D678F" w:rsidRPr="0090345F" w:rsidRDefault="006D678F" w:rsidP="0090345F">
            <w:pPr>
              <w:spacing w:line="360" w:lineRule="auto"/>
              <w:jc w:val="both"/>
              <w:rPr>
                <w:sz w:val="20"/>
                <w:szCs w:val="20"/>
              </w:rPr>
            </w:pP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22,8</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56,13</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2,16</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56,7</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50,4</w:t>
            </w:r>
          </w:p>
        </w:tc>
      </w:tr>
      <w:tr w:rsidR="006D678F" w:rsidRPr="0090345F" w:rsidTr="0090345F">
        <w:trPr>
          <w:cantSplit/>
        </w:trPr>
        <w:tc>
          <w:tcPr>
            <w:tcW w:w="1380" w:type="dxa"/>
            <w:vMerge/>
          </w:tcPr>
          <w:p w:rsidR="006D678F" w:rsidRPr="0090345F" w:rsidRDefault="006D678F" w:rsidP="0090345F">
            <w:pPr>
              <w:spacing w:line="360" w:lineRule="auto"/>
              <w:jc w:val="both"/>
              <w:rPr>
                <w:sz w:val="20"/>
                <w:szCs w:val="20"/>
              </w:rPr>
            </w:pPr>
          </w:p>
        </w:tc>
        <w:tc>
          <w:tcPr>
            <w:tcW w:w="1597" w:type="dxa"/>
            <w:vMerge w:val="restart"/>
            <w:vAlign w:val="center"/>
          </w:tcPr>
          <w:p w:rsidR="006D678F" w:rsidRPr="0090345F" w:rsidRDefault="006D678F" w:rsidP="0090345F">
            <w:pPr>
              <w:spacing w:line="360" w:lineRule="auto"/>
              <w:jc w:val="both"/>
              <w:rPr>
                <w:sz w:val="20"/>
                <w:szCs w:val="20"/>
              </w:rPr>
            </w:pPr>
            <w:r w:rsidRPr="0090345F">
              <w:rPr>
                <w:sz w:val="20"/>
                <w:szCs w:val="20"/>
              </w:rPr>
              <w:t>Раундап після сівби</w:t>
            </w: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37,12</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1,92</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55,8</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50,2</w:t>
            </w:r>
          </w:p>
        </w:tc>
      </w:tr>
      <w:tr w:rsidR="006D678F" w:rsidRPr="0090345F" w:rsidTr="0090345F">
        <w:trPr>
          <w:cantSplit/>
        </w:trPr>
        <w:tc>
          <w:tcPr>
            <w:tcW w:w="1380" w:type="dxa"/>
            <w:vMerge/>
          </w:tcPr>
          <w:p w:rsidR="006D678F" w:rsidRPr="0090345F" w:rsidRDefault="006D678F" w:rsidP="0090345F">
            <w:pPr>
              <w:spacing w:line="360" w:lineRule="auto"/>
              <w:jc w:val="both"/>
              <w:rPr>
                <w:sz w:val="20"/>
                <w:szCs w:val="20"/>
              </w:rPr>
            </w:pPr>
          </w:p>
        </w:tc>
        <w:tc>
          <w:tcPr>
            <w:tcW w:w="1597" w:type="dxa"/>
            <w:vMerge/>
            <w:vAlign w:val="center"/>
          </w:tcPr>
          <w:p w:rsidR="006D678F" w:rsidRPr="0090345F" w:rsidRDefault="006D678F" w:rsidP="0090345F">
            <w:pPr>
              <w:spacing w:line="360" w:lineRule="auto"/>
              <w:jc w:val="both"/>
              <w:rPr>
                <w:sz w:val="20"/>
                <w:szCs w:val="20"/>
              </w:rPr>
            </w:pPr>
          </w:p>
        </w:tc>
        <w:tc>
          <w:tcPr>
            <w:tcW w:w="1276" w:type="dxa"/>
            <w:vAlign w:val="center"/>
          </w:tcPr>
          <w:p w:rsidR="006D678F" w:rsidRPr="0090345F" w:rsidRDefault="006D678F" w:rsidP="0090345F">
            <w:pPr>
              <w:spacing w:line="360" w:lineRule="auto"/>
              <w:jc w:val="both"/>
              <w:rPr>
                <w:sz w:val="20"/>
                <w:szCs w:val="20"/>
              </w:rPr>
            </w:pPr>
            <w:r w:rsidRPr="0090345F">
              <w:rPr>
                <w:sz w:val="20"/>
                <w:szCs w:val="20"/>
              </w:rPr>
              <w:t>22,8</w:t>
            </w:r>
          </w:p>
        </w:tc>
        <w:tc>
          <w:tcPr>
            <w:tcW w:w="1559" w:type="dxa"/>
            <w:vAlign w:val="center"/>
          </w:tcPr>
          <w:p w:rsidR="006D678F" w:rsidRPr="0090345F" w:rsidRDefault="006D678F" w:rsidP="0090345F">
            <w:pPr>
              <w:spacing w:line="360" w:lineRule="auto"/>
              <w:jc w:val="both"/>
              <w:rPr>
                <w:sz w:val="20"/>
                <w:szCs w:val="20"/>
              </w:rPr>
            </w:pPr>
            <w:r w:rsidRPr="0090345F">
              <w:rPr>
                <w:sz w:val="20"/>
                <w:szCs w:val="20"/>
              </w:rPr>
              <w:t>54,00</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2,02</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56,6</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50,4</w:t>
            </w:r>
          </w:p>
        </w:tc>
      </w:tr>
    </w:tbl>
    <w:p w:rsidR="0090345F" w:rsidRDefault="0090345F" w:rsidP="0090345F">
      <w:pPr>
        <w:spacing w:line="360" w:lineRule="auto"/>
        <w:ind w:firstLine="709"/>
        <w:jc w:val="both"/>
        <w:rPr>
          <w:szCs w:val="24"/>
        </w:rPr>
      </w:pPr>
    </w:p>
    <w:p w:rsidR="006D678F" w:rsidRPr="0090345F" w:rsidRDefault="006D678F" w:rsidP="0090345F">
      <w:pPr>
        <w:spacing w:line="360" w:lineRule="auto"/>
        <w:ind w:firstLine="709"/>
        <w:jc w:val="both"/>
        <w:rPr>
          <w:szCs w:val="24"/>
        </w:rPr>
      </w:pPr>
      <w:r w:rsidRPr="0090345F">
        <w:rPr>
          <w:szCs w:val="24"/>
        </w:rPr>
        <w:t>НІР</w:t>
      </w:r>
      <w:r w:rsidRPr="0090345F">
        <w:rPr>
          <w:szCs w:val="24"/>
          <w:vertAlign w:val="subscript"/>
        </w:rPr>
        <w:t>095</w:t>
      </w:r>
      <w:r w:rsidR="0090345F">
        <w:rPr>
          <w:szCs w:val="24"/>
          <w:vertAlign w:val="subscript"/>
        </w:rPr>
        <w:t xml:space="preserve"> </w:t>
      </w:r>
      <w:r w:rsidRPr="0090345F">
        <w:rPr>
          <w:szCs w:val="24"/>
        </w:rPr>
        <w:t>обробіток ґрунту</w:t>
      </w:r>
      <w:r w:rsidR="0090345F">
        <w:rPr>
          <w:szCs w:val="24"/>
        </w:rPr>
        <w:t xml:space="preserve"> </w:t>
      </w:r>
      <w:r w:rsidRPr="0090345F">
        <w:rPr>
          <w:szCs w:val="24"/>
        </w:rPr>
        <w:t>3,4-7,2</w:t>
      </w:r>
      <w:r w:rsidR="0090345F">
        <w:rPr>
          <w:szCs w:val="24"/>
        </w:rPr>
        <w:t xml:space="preserve"> </w:t>
      </w:r>
      <w:r w:rsidRPr="0090345F">
        <w:rPr>
          <w:szCs w:val="24"/>
        </w:rPr>
        <w:t>0,06-0,08</w:t>
      </w:r>
      <w:r w:rsidR="0090345F">
        <w:rPr>
          <w:szCs w:val="24"/>
        </w:rPr>
        <w:t xml:space="preserve"> </w:t>
      </w:r>
      <w:r w:rsidRPr="0090345F">
        <w:rPr>
          <w:szCs w:val="24"/>
        </w:rPr>
        <w:t>2,1-2,3</w:t>
      </w:r>
    </w:p>
    <w:p w:rsidR="006D678F" w:rsidRPr="0090345F" w:rsidRDefault="006D678F" w:rsidP="0090345F">
      <w:pPr>
        <w:spacing w:line="360" w:lineRule="auto"/>
        <w:ind w:firstLine="709"/>
        <w:jc w:val="both"/>
        <w:rPr>
          <w:szCs w:val="24"/>
        </w:rPr>
      </w:pPr>
      <w:r w:rsidRPr="0090345F">
        <w:rPr>
          <w:szCs w:val="24"/>
        </w:rPr>
        <w:t>внесення гербіцидів</w:t>
      </w:r>
      <w:r w:rsidR="0090345F">
        <w:rPr>
          <w:szCs w:val="24"/>
        </w:rPr>
        <w:t xml:space="preserve"> </w:t>
      </w:r>
      <w:r w:rsidRPr="0090345F">
        <w:rPr>
          <w:szCs w:val="24"/>
        </w:rPr>
        <w:t>3,5-6,8</w:t>
      </w:r>
      <w:r w:rsidR="0090345F">
        <w:rPr>
          <w:szCs w:val="24"/>
        </w:rPr>
        <w:t xml:space="preserve"> </w:t>
      </w:r>
      <w:r w:rsidRPr="0090345F">
        <w:rPr>
          <w:szCs w:val="24"/>
        </w:rPr>
        <w:t>0,04-0,05</w:t>
      </w:r>
      <w:r w:rsidR="0090345F">
        <w:rPr>
          <w:szCs w:val="24"/>
        </w:rPr>
        <w:t xml:space="preserve"> </w:t>
      </w:r>
      <w:r w:rsidRPr="0090345F">
        <w:rPr>
          <w:szCs w:val="24"/>
        </w:rPr>
        <w:t>1,0-1,2</w:t>
      </w:r>
    </w:p>
    <w:p w:rsidR="006D678F" w:rsidRPr="0090345F" w:rsidRDefault="006D678F" w:rsidP="0090345F">
      <w:pPr>
        <w:spacing w:line="360" w:lineRule="auto"/>
        <w:ind w:firstLine="709"/>
        <w:jc w:val="both"/>
        <w:rPr>
          <w:szCs w:val="24"/>
        </w:rPr>
      </w:pPr>
      <w:r w:rsidRPr="0090345F">
        <w:rPr>
          <w:szCs w:val="24"/>
        </w:rPr>
        <w:t>ширина міжрядь</w:t>
      </w:r>
      <w:r w:rsidR="0090345F">
        <w:rPr>
          <w:szCs w:val="24"/>
        </w:rPr>
        <w:t xml:space="preserve"> </w:t>
      </w:r>
      <w:r w:rsidRPr="0090345F">
        <w:rPr>
          <w:szCs w:val="24"/>
        </w:rPr>
        <w:t>3,9-6,5</w:t>
      </w:r>
      <w:r w:rsidR="0090345F">
        <w:rPr>
          <w:szCs w:val="24"/>
        </w:rPr>
        <w:t xml:space="preserve"> </w:t>
      </w:r>
      <w:r w:rsidRPr="0090345F">
        <w:rPr>
          <w:szCs w:val="24"/>
        </w:rPr>
        <w:t>0,04-0,05</w:t>
      </w:r>
      <w:r w:rsidR="0090345F">
        <w:rPr>
          <w:szCs w:val="24"/>
        </w:rPr>
        <w:t xml:space="preserve"> </w:t>
      </w:r>
      <w:r w:rsidRPr="0090345F">
        <w:rPr>
          <w:szCs w:val="24"/>
        </w:rPr>
        <w:t>1,9-2,2</w:t>
      </w:r>
    </w:p>
    <w:p w:rsidR="006D678F" w:rsidRPr="0090345F" w:rsidRDefault="006D678F" w:rsidP="0090345F">
      <w:pPr>
        <w:spacing w:line="360" w:lineRule="auto"/>
        <w:ind w:firstLine="709"/>
        <w:jc w:val="both"/>
        <w:rPr>
          <w:szCs w:val="24"/>
        </w:rPr>
      </w:pPr>
      <w:r w:rsidRPr="0090345F">
        <w:rPr>
          <w:szCs w:val="24"/>
        </w:rPr>
        <w:t>Примітка. ПСМ</w:t>
      </w:r>
      <w:r w:rsidRPr="0090345F">
        <w:rPr>
          <w:szCs w:val="24"/>
          <w:vertAlign w:val="superscript"/>
        </w:rPr>
        <w:t>*</w:t>
      </w:r>
      <w:r w:rsidR="0090345F">
        <w:rPr>
          <w:szCs w:val="24"/>
          <w:vertAlign w:val="superscript"/>
        </w:rPr>
        <w:t xml:space="preserve"> </w:t>
      </w:r>
      <w:r w:rsidRPr="0090345F">
        <w:rPr>
          <w:szCs w:val="24"/>
        </w:rPr>
        <w:t xml:space="preserve">– повітряно-суха маса. </w:t>
      </w:r>
    </w:p>
    <w:p w:rsidR="006D678F" w:rsidRPr="0090345F" w:rsidRDefault="006D678F" w:rsidP="0090345F">
      <w:pPr>
        <w:spacing w:line="360" w:lineRule="auto"/>
        <w:ind w:firstLine="709"/>
        <w:jc w:val="both"/>
        <w:rPr>
          <w:szCs w:val="24"/>
        </w:rPr>
      </w:pPr>
      <w:r w:rsidRPr="0090345F">
        <w:rPr>
          <w:szCs w:val="24"/>
        </w:rPr>
        <w:t>При внесенні раундапу на вегетуючі бур’яни, більш ефективніша дія з пригнічення</w:t>
      </w:r>
      <w:r w:rsidR="0090345F">
        <w:rPr>
          <w:szCs w:val="24"/>
        </w:rPr>
        <w:t xml:space="preserve"> </w:t>
      </w:r>
      <w:r w:rsidRPr="0090345F">
        <w:rPr>
          <w:szCs w:val="24"/>
        </w:rPr>
        <w:t>бур’янів спостерігалася</w:t>
      </w:r>
      <w:r w:rsidR="0090345F">
        <w:rPr>
          <w:szCs w:val="24"/>
        </w:rPr>
        <w:t xml:space="preserve"> </w:t>
      </w:r>
      <w:r w:rsidRPr="0090345F">
        <w:rPr>
          <w:szCs w:val="24"/>
        </w:rPr>
        <w:t>при застосуванні гербіциду після сівби соняшнику до появи його сходів. Проведення міжрядних обробітків у посівах</w:t>
      </w:r>
      <w:r w:rsidR="0090345F">
        <w:rPr>
          <w:szCs w:val="24"/>
        </w:rPr>
        <w:t xml:space="preserve"> </w:t>
      </w:r>
      <w:r w:rsidRPr="0090345F">
        <w:rPr>
          <w:szCs w:val="24"/>
        </w:rPr>
        <w:t>соняшнику з міжряддями 70 см сприяло зниженню повітряно-сухої маси бур’янів у 1,3-1,7 рази у порівнянні з посівами, що мали ширину міжрядь 22,8 см і де міжрядні обробітки не виконувалися.</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На формування рівня врожайності</w:t>
      </w:r>
      <w:r w:rsidR="0090345F">
        <w:rPr>
          <w:szCs w:val="24"/>
        </w:rPr>
        <w:t xml:space="preserve"> </w:t>
      </w:r>
      <w:r w:rsidRPr="0090345F">
        <w:rPr>
          <w:szCs w:val="24"/>
        </w:rPr>
        <w:t>гібридом соняшнику Запорізький 14 впливали: спосіб основного обробітку ґрунту і ширина міжрядь. Вирощування соняшнику з шириною міжрядь 70 см по безполицевому</w:t>
      </w:r>
      <w:r w:rsidR="0090345F">
        <w:rPr>
          <w:szCs w:val="24"/>
        </w:rPr>
        <w:t xml:space="preserve"> </w:t>
      </w:r>
      <w:r w:rsidRPr="0090345F">
        <w:rPr>
          <w:szCs w:val="24"/>
        </w:rPr>
        <w:t>обробітку ґрунту</w:t>
      </w:r>
      <w:r w:rsidR="0090345F">
        <w:rPr>
          <w:szCs w:val="24"/>
        </w:rPr>
        <w:t xml:space="preserve"> </w:t>
      </w:r>
      <w:r w:rsidRPr="0090345F">
        <w:rPr>
          <w:szCs w:val="24"/>
        </w:rPr>
        <w:t>призводило</w:t>
      </w:r>
      <w:r w:rsidR="0090345F">
        <w:rPr>
          <w:szCs w:val="24"/>
        </w:rPr>
        <w:t xml:space="preserve"> </w:t>
      </w:r>
      <w:r w:rsidRPr="0090345F">
        <w:rPr>
          <w:szCs w:val="24"/>
        </w:rPr>
        <w:t>до зниження врожайності</w:t>
      </w:r>
      <w:r w:rsidR="0090345F">
        <w:rPr>
          <w:szCs w:val="24"/>
        </w:rPr>
        <w:t xml:space="preserve"> </w:t>
      </w:r>
      <w:r w:rsidRPr="0090345F">
        <w:rPr>
          <w:szCs w:val="24"/>
        </w:rPr>
        <w:t>гібриду</w:t>
      </w:r>
      <w:r w:rsidR="0090345F">
        <w:rPr>
          <w:szCs w:val="24"/>
        </w:rPr>
        <w:t xml:space="preserve"> </w:t>
      </w:r>
      <w:r w:rsidRPr="0090345F">
        <w:rPr>
          <w:szCs w:val="24"/>
        </w:rPr>
        <w:t>на 0,10-0,29 т/га. При вирощуванні з шириною міжрядь 22,8 см рівень зниження врожайності був меншим і складав</w:t>
      </w:r>
      <w:r w:rsidR="0090345F">
        <w:rPr>
          <w:szCs w:val="24"/>
        </w:rPr>
        <w:t xml:space="preserve"> </w:t>
      </w:r>
      <w:r w:rsidRPr="0090345F">
        <w:rPr>
          <w:szCs w:val="24"/>
        </w:rPr>
        <w:t xml:space="preserve">0,09-0,19 т/га. Вирощування соняшнику з шириною міжрядь 22,8 см, коли передпосівна культивація і сівба соняшнику виконувалися за один прохід агрегату, забезпечувало приріст врожайності на 0,07-0,19 т/га у порівнянні з шириною міжрядь 70 см. </w:t>
      </w:r>
    </w:p>
    <w:p w:rsidR="006D678F" w:rsidRPr="0090345F" w:rsidRDefault="006D678F" w:rsidP="0090345F">
      <w:pPr>
        <w:spacing w:line="360" w:lineRule="auto"/>
        <w:ind w:firstLine="709"/>
        <w:jc w:val="both"/>
        <w:rPr>
          <w:szCs w:val="24"/>
        </w:rPr>
      </w:pPr>
      <w:r w:rsidRPr="0090345F">
        <w:rPr>
          <w:szCs w:val="24"/>
        </w:rPr>
        <w:t xml:space="preserve">Більш високий рівень забур’яненості посівів соняшнику з шириною міжрядь 22,8 см, де міжрядні обробітки не виконувалися, не впливав на формування рівня врожайності агроценозів зі звуженими міжряддями. </w:t>
      </w:r>
    </w:p>
    <w:p w:rsidR="006D678F" w:rsidRPr="0090345F" w:rsidRDefault="006D678F" w:rsidP="0090345F">
      <w:pPr>
        <w:spacing w:line="360" w:lineRule="auto"/>
        <w:ind w:firstLine="709"/>
        <w:jc w:val="both"/>
        <w:rPr>
          <w:szCs w:val="24"/>
        </w:rPr>
      </w:pPr>
      <w:r w:rsidRPr="0090345F">
        <w:rPr>
          <w:szCs w:val="24"/>
        </w:rPr>
        <w:t>При вивченні можливостей ефективного вирощування соняшнику при мінімалізації застосування агроприйомів дослідами встановлена більш висока забур’яненість посівів сорту Прометей при мілкому обробітку ґрунту, який виконувався важкою дисковою бороною БДТ-7. Кількість бур’янів при мілкому обробітку ґрунту збільшувалася, у порівнянні з оранкою, на 90,2-194,1% перед проведенням першого міжрядного обробітку, на 70,8-151,7% у фазі цвітіння соняшнику. Кількість бур’янів у період від строку проведення першого міжрядного</w:t>
      </w:r>
      <w:r w:rsidR="0090345F">
        <w:rPr>
          <w:szCs w:val="24"/>
        </w:rPr>
        <w:t xml:space="preserve"> </w:t>
      </w:r>
      <w:r w:rsidRPr="0090345F">
        <w:rPr>
          <w:szCs w:val="24"/>
        </w:rPr>
        <w:t>обробітку</w:t>
      </w:r>
      <w:r w:rsidR="0090345F">
        <w:rPr>
          <w:szCs w:val="24"/>
        </w:rPr>
        <w:t xml:space="preserve"> </w:t>
      </w:r>
      <w:r w:rsidRPr="0090345F">
        <w:rPr>
          <w:szCs w:val="24"/>
        </w:rPr>
        <w:t>до збирання соняшнику в агроценозах з шириною міжрядь 70</w:t>
      </w:r>
      <w:r w:rsidR="0090345F">
        <w:rPr>
          <w:szCs w:val="24"/>
        </w:rPr>
        <w:t xml:space="preserve"> </w:t>
      </w:r>
      <w:r w:rsidRPr="0090345F">
        <w:rPr>
          <w:szCs w:val="24"/>
        </w:rPr>
        <w:t>см збільшувалася на 47,2-76,3%, в агроценозах з шириною міжрядь 22,8 см – на 64,7-142,2%.</w:t>
      </w:r>
      <w:r w:rsidR="0090345F">
        <w:rPr>
          <w:szCs w:val="24"/>
        </w:rPr>
        <w:t xml:space="preserve"> </w:t>
      </w:r>
      <w:r w:rsidRPr="0090345F">
        <w:rPr>
          <w:szCs w:val="24"/>
        </w:rPr>
        <w:t>Перед збиранням сорту Прометей найменша повітряно-суха маса бур’янів – 29,7 г/м</w:t>
      </w:r>
      <w:r w:rsidRPr="0090345F">
        <w:rPr>
          <w:szCs w:val="24"/>
          <w:vertAlign w:val="superscript"/>
        </w:rPr>
        <w:t>2</w:t>
      </w:r>
      <w:r w:rsidR="0090345F">
        <w:rPr>
          <w:szCs w:val="24"/>
        </w:rPr>
        <w:t xml:space="preserve"> </w:t>
      </w:r>
      <w:r w:rsidRPr="0090345F">
        <w:rPr>
          <w:szCs w:val="24"/>
        </w:rPr>
        <w:t>була при оранці.</w:t>
      </w:r>
      <w:r w:rsidRPr="0090345F">
        <w:rPr>
          <w:szCs w:val="24"/>
          <w:lang w:val="ru-RU"/>
        </w:rPr>
        <w:t xml:space="preserve"> </w:t>
      </w:r>
      <w:r w:rsidRPr="0090345F">
        <w:rPr>
          <w:szCs w:val="24"/>
        </w:rPr>
        <w:t>Застосування</w:t>
      </w:r>
      <w:r w:rsidR="0090345F">
        <w:rPr>
          <w:szCs w:val="24"/>
        </w:rPr>
        <w:t xml:space="preserve"> </w:t>
      </w:r>
      <w:r w:rsidRPr="0090345F">
        <w:rPr>
          <w:szCs w:val="24"/>
        </w:rPr>
        <w:t>мілкого обробітку ґрунту призводило до її збільшення на 25,9-47,1%.</w:t>
      </w:r>
      <w:r w:rsidR="0090345F">
        <w:rPr>
          <w:szCs w:val="24"/>
        </w:rPr>
        <w:t xml:space="preserve"> </w:t>
      </w:r>
      <w:r w:rsidRPr="0090345F">
        <w:rPr>
          <w:szCs w:val="24"/>
        </w:rPr>
        <w:t>Порівняно із внесенням гербіцидів при мілкому обробітку ґрунту агрофон без внесення гербіцидів при пізньому строку сівби сприяв підвищенню повітряно-сухої маси бур’янів в агроценозах сорту з міжряддями 70 см на 4,0-4,1 г/м</w:t>
      </w:r>
      <w:r w:rsidRPr="0090345F">
        <w:rPr>
          <w:szCs w:val="24"/>
          <w:vertAlign w:val="superscript"/>
        </w:rPr>
        <w:t>2</w:t>
      </w:r>
      <w:r w:rsidRPr="0090345F">
        <w:rPr>
          <w:szCs w:val="24"/>
        </w:rPr>
        <w:t>, в агроценозах з міжряддями 22,8 см – на</w:t>
      </w:r>
      <w:r w:rsidR="0090345F">
        <w:rPr>
          <w:szCs w:val="24"/>
        </w:rPr>
        <w:t xml:space="preserve"> </w:t>
      </w:r>
      <w:r w:rsidRPr="0090345F">
        <w:rPr>
          <w:szCs w:val="24"/>
        </w:rPr>
        <w:t>2,7-3,2 г/м</w:t>
      </w:r>
      <w:r w:rsidRPr="0090345F">
        <w:rPr>
          <w:szCs w:val="24"/>
          <w:vertAlign w:val="superscript"/>
        </w:rPr>
        <w:t>2</w:t>
      </w:r>
      <w:r w:rsidRPr="0090345F">
        <w:rPr>
          <w:szCs w:val="24"/>
        </w:rPr>
        <w:t>. Збільшення маси бур’янів в агроценозах сорту Прометей з міжряддями 22,8 см було незначним і складало 2,2-3,5 г/м</w:t>
      </w:r>
      <w:r w:rsidRPr="0090345F">
        <w:rPr>
          <w:szCs w:val="24"/>
          <w:vertAlign w:val="superscript"/>
        </w:rPr>
        <w:t>2</w:t>
      </w:r>
      <w:r w:rsidRPr="0090345F">
        <w:rPr>
          <w:szCs w:val="24"/>
        </w:rPr>
        <w:t>. При мілкому обробітку ґрунту, на фоні збільшення</w:t>
      </w:r>
      <w:r w:rsidR="0090345F">
        <w:rPr>
          <w:szCs w:val="24"/>
        </w:rPr>
        <w:t xml:space="preserve"> </w:t>
      </w:r>
      <w:r w:rsidRPr="0090345F">
        <w:rPr>
          <w:szCs w:val="24"/>
        </w:rPr>
        <w:t>забур’яненості, відмічалося</w:t>
      </w:r>
      <w:r w:rsidR="0090345F">
        <w:rPr>
          <w:szCs w:val="24"/>
        </w:rPr>
        <w:t xml:space="preserve"> </w:t>
      </w:r>
      <w:r w:rsidRPr="0090345F">
        <w:rPr>
          <w:szCs w:val="24"/>
        </w:rPr>
        <w:t>зниження висоти сорту у фазі цвітіння на 6,9-10,6 см з міжряддями 70 см і на 4,9-8,7 см з міжряддями 22,8 см (табл. 7).</w:t>
      </w:r>
    </w:p>
    <w:p w:rsidR="0090345F" w:rsidRDefault="0090345F" w:rsidP="0090345F">
      <w:pPr>
        <w:spacing w:line="360" w:lineRule="auto"/>
        <w:ind w:firstLine="709"/>
        <w:jc w:val="both"/>
        <w:rPr>
          <w:iCs/>
          <w:szCs w:val="24"/>
        </w:rPr>
      </w:pPr>
    </w:p>
    <w:p w:rsidR="006D678F" w:rsidRPr="0090345F" w:rsidRDefault="006D678F" w:rsidP="0090345F">
      <w:pPr>
        <w:spacing w:line="360" w:lineRule="auto"/>
        <w:ind w:firstLine="709"/>
        <w:jc w:val="both"/>
        <w:rPr>
          <w:iCs/>
          <w:szCs w:val="24"/>
        </w:rPr>
      </w:pPr>
      <w:r w:rsidRPr="0090345F">
        <w:rPr>
          <w:iCs/>
          <w:szCs w:val="24"/>
        </w:rPr>
        <w:t>Таблиця</w:t>
      </w:r>
      <w:r w:rsidR="0090345F">
        <w:rPr>
          <w:iCs/>
          <w:szCs w:val="24"/>
        </w:rPr>
        <w:t xml:space="preserve"> </w:t>
      </w:r>
      <w:r w:rsidRPr="0090345F">
        <w:rPr>
          <w:iCs/>
          <w:szCs w:val="24"/>
        </w:rPr>
        <w:t>7</w:t>
      </w:r>
    </w:p>
    <w:p w:rsidR="006D678F" w:rsidRPr="0090345F" w:rsidRDefault="006D678F" w:rsidP="0090345F">
      <w:pPr>
        <w:spacing w:line="360" w:lineRule="auto"/>
        <w:ind w:firstLine="709"/>
        <w:jc w:val="both"/>
        <w:rPr>
          <w:bCs/>
          <w:szCs w:val="24"/>
        </w:rPr>
      </w:pPr>
      <w:r w:rsidRPr="0090345F">
        <w:rPr>
          <w:bCs/>
          <w:szCs w:val="24"/>
        </w:rPr>
        <w:t>Вплив агрофонів вирощування на розвиток і врожайність сорту соняшнику Прометей, середнє за 1999-2001 рр.</w:t>
      </w: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67"/>
        <w:gridCol w:w="1488"/>
        <w:gridCol w:w="1488"/>
        <w:gridCol w:w="1102"/>
        <w:gridCol w:w="992"/>
        <w:gridCol w:w="1386"/>
      </w:tblGrid>
      <w:tr w:rsidR="006D678F" w:rsidRPr="0090345F" w:rsidTr="0090345F">
        <w:tc>
          <w:tcPr>
            <w:tcW w:w="1701" w:type="dxa"/>
            <w:vAlign w:val="center"/>
          </w:tcPr>
          <w:p w:rsidR="006D678F" w:rsidRPr="0090345F" w:rsidRDefault="006D678F" w:rsidP="0090345F">
            <w:pPr>
              <w:spacing w:line="360" w:lineRule="auto"/>
              <w:jc w:val="both"/>
              <w:rPr>
                <w:sz w:val="20"/>
                <w:szCs w:val="20"/>
              </w:rPr>
            </w:pPr>
            <w:r w:rsidRPr="0090345F">
              <w:rPr>
                <w:sz w:val="20"/>
                <w:szCs w:val="20"/>
              </w:rPr>
              <w:t xml:space="preserve">Обробіток ґрунту </w:t>
            </w:r>
          </w:p>
        </w:tc>
        <w:tc>
          <w:tcPr>
            <w:tcW w:w="1167" w:type="dxa"/>
            <w:vAlign w:val="center"/>
          </w:tcPr>
          <w:p w:rsidR="006D678F" w:rsidRPr="0090345F" w:rsidRDefault="006D678F" w:rsidP="00FE5EA7">
            <w:pPr>
              <w:spacing w:line="360" w:lineRule="auto"/>
              <w:jc w:val="both"/>
              <w:rPr>
                <w:sz w:val="20"/>
                <w:szCs w:val="20"/>
              </w:rPr>
            </w:pPr>
            <w:r w:rsidRPr="0090345F">
              <w:rPr>
                <w:sz w:val="20"/>
                <w:szCs w:val="20"/>
              </w:rPr>
              <w:t>Ширина міжрядь, см</w:t>
            </w:r>
          </w:p>
        </w:tc>
        <w:tc>
          <w:tcPr>
            <w:tcW w:w="1488" w:type="dxa"/>
            <w:vAlign w:val="center"/>
          </w:tcPr>
          <w:p w:rsidR="006D678F" w:rsidRPr="0090345F" w:rsidRDefault="006D678F" w:rsidP="0090345F">
            <w:pPr>
              <w:spacing w:line="360" w:lineRule="auto"/>
              <w:jc w:val="both"/>
              <w:rPr>
                <w:sz w:val="20"/>
                <w:szCs w:val="20"/>
              </w:rPr>
            </w:pPr>
            <w:r w:rsidRPr="0090345F">
              <w:rPr>
                <w:sz w:val="20"/>
                <w:szCs w:val="20"/>
              </w:rPr>
              <w:t>Строк сівби</w:t>
            </w:r>
          </w:p>
        </w:tc>
        <w:tc>
          <w:tcPr>
            <w:tcW w:w="1488" w:type="dxa"/>
            <w:vAlign w:val="center"/>
          </w:tcPr>
          <w:p w:rsidR="006D678F" w:rsidRPr="0090345F" w:rsidRDefault="006D678F" w:rsidP="0090345F">
            <w:pPr>
              <w:spacing w:line="360" w:lineRule="auto"/>
              <w:jc w:val="both"/>
              <w:rPr>
                <w:sz w:val="20"/>
                <w:szCs w:val="20"/>
              </w:rPr>
            </w:pPr>
            <w:r w:rsidRPr="0090345F">
              <w:rPr>
                <w:sz w:val="20"/>
                <w:szCs w:val="20"/>
              </w:rPr>
              <w:t>Внесення гербіцидів</w:t>
            </w:r>
          </w:p>
        </w:tc>
        <w:tc>
          <w:tcPr>
            <w:tcW w:w="1102" w:type="dxa"/>
            <w:vAlign w:val="center"/>
          </w:tcPr>
          <w:p w:rsidR="006D678F" w:rsidRPr="0090345F" w:rsidRDefault="006D678F" w:rsidP="0090345F">
            <w:pPr>
              <w:spacing w:line="360" w:lineRule="auto"/>
              <w:jc w:val="both"/>
              <w:rPr>
                <w:sz w:val="20"/>
                <w:szCs w:val="20"/>
              </w:rPr>
            </w:pPr>
            <w:r w:rsidRPr="0090345F">
              <w:rPr>
                <w:sz w:val="20"/>
                <w:szCs w:val="20"/>
              </w:rPr>
              <w:t>Висота рослин, см</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Площа листкової поверхні, тис. м</w:t>
            </w:r>
            <w:r w:rsidRPr="0090345F">
              <w:rPr>
                <w:sz w:val="20"/>
                <w:szCs w:val="20"/>
                <w:vertAlign w:val="superscript"/>
              </w:rPr>
              <w:t xml:space="preserve">2 </w:t>
            </w:r>
            <w:r w:rsidRPr="0090345F">
              <w:rPr>
                <w:sz w:val="20"/>
                <w:szCs w:val="20"/>
              </w:rPr>
              <w:t>/га</w:t>
            </w:r>
          </w:p>
        </w:tc>
        <w:tc>
          <w:tcPr>
            <w:tcW w:w="1386" w:type="dxa"/>
            <w:vAlign w:val="center"/>
          </w:tcPr>
          <w:p w:rsidR="006D678F" w:rsidRPr="0090345F" w:rsidRDefault="00FE5EA7" w:rsidP="0090345F">
            <w:pPr>
              <w:spacing w:line="360" w:lineRule="auto"/>
              <w:jc w:val="both"/>
              <w:rPr>
                <w:sz w:val="20"/>
                <w:szCs w:val="20"/>
              </w:rPr>
            </w:pPr>
            <w:r>
              <w:rPr>
                <w:sz w:val="20"/>
                <w:szCs w:val="20"/>
              </w:rPr>
              <w:t>Урожай</w:t>
            </w:r>
            <w:r w:rsidR="006D678F" w:rsidRPr="0090345F">
              <w:rPr>
                <w:sz w:val="20"/>
                <w:szCs w:val="20"/>
              </w:rPr>
              <w:t>ність, т/га</w:t>
            </w:r>
          </w:p>
        </w:tc>
      </w:tr>
      <w:tr w:rsidR="006D678F" w:rsidRPr="0090345F" w:rsidTr="0090345F">
        <w:tc>
          <w:tcPr>
            <w:tcW w:w="1701" w:type="dxa"/>
            <w:vAlign w:val="center"/>
          </w:tcPr>
          <w:p w:rsidR="006D678F" w:rsidRPr="0090345F" w:rsidRDefault="006D678F" w:rsidP="0090345F">
            <w:pPr>
              <w:spacing w:line="360" w:lineRule="auto"/>
              <w:jc w:val="both"/>
              <w:rPr>
                <w:sz w:val="20"/>
                <w:szCs w:val="20"/>
              </w:rPr>
            </w:pPr>
            <w:r w:rsidRPr="0090345F">
              <w:rPr>
                <w:sz w:val="20"/>
                <w:szCs w:val="20"/>
              </w:rPr>
              <w:t>Оранка на 25-27 см (контроль)</w:t>
            </w:r>
          </w:p>
        </w:tc>
        <w:tc>
          <w:tcPr>
            <w:tcW w:w="1167" w:type="dxa"/>
            <w:vAlign w:val="center"/>
          </w:tcPr>
          <w:p w:rsidR="006D678F" w:rsidRPr="0090345F" w:rsidRDefault="006D678F" w:rsidP="00FE5EA7">
            <w:pPr>
              <w:spacing w:line="360" w:lineRule="auto"/>
              <w:jc w:val="both"/>
              <w:rPr>
                <w:sz w:val="20"/>
                <w:szCs w:val="20"/>
              </w:rPr>
            </w:pPr>
            <w:r w:rsidRPr="0090345F">
              <w:rPr>
                <w:sz w:val="20"/>
                <w:szCs w:val="20"/>
              </w:rPr>
              <w:t>70 (контроль)</w:t>
            </w:r>
          </w:p>
        </w:tc>
        <w:tc>
          <w:tcPr>
            <w:tcW w:w="1488" w:type="dxa"/>
            <w:vAlign w:val="center"/>
          </w:tcPr>
          <w:p w:rsidR="006D678F" w:rsidRPr="0090345F" w:rsidRDefault="006D678F" w:rsidP="00FE5EA7">
            <w:pPr>
              <w:spacing w:line="360" w:lineRule="auto"/>
              <w:jc w:val="both"/>
              <w:rPr>
                <w:sz w:val="20"/>
                <w:szCs w:val="20"/>
              </w:rPr>
            </w:pPr>
            <w:r w:rsidRPr="0090345F">
              <w:rPr>
                <w:sz w:val="20"/>
                <w:szCs w:val="20"/>
              </w:rPr>
              <w:t>Оптимальний</w:t>
            </w:r>
          </w:p>
        </w:tc>
        <w:tc>
          <w:tcPr>
            <w:tcW w:w="1488" w:type="dxa"/>
            <w:vAlign w:val="center"/>
          </w:tcPr>
          <w:p w:rsidR="006D678F" w:rsidRPr="0090345F" w:rsidRDefault="006D678F" w:rsidP="0090345F">
            <w:pPr>
              <w:spacing w:line="360" w:lineRule="auto"/>
              <w:jc w:val="both"/>
              <w:rPr>
                <w:sz w:val="20"/>
                <w:szCs w:val="20"/>
                <w:vertAlign w:val="superscript"/>
              </w:rPr>
            </w:pPr>
            <w:r w:rsidRPr="0090345F">
              <w:rPr>
                <w:sz w:val="20"/>
                <w:szCs w:val="20"/>
              </w:rPr>
              <w:t>1</w:t>
            </w:r>
            <w:r w:rsidRPr="0090345F">
              <w:rPr>
                <w:sz w:val="20"/>
                <w:szCs w:val="20"/>
                <w:vertAlign w:val="superscript"/>
              </w:rPr>
              <w:t>*</w:t>
            </w:r>
          </w:p>
        </w:tc>
        <w:tc>
          <w:tcPr>
            <w:tcW w:w="1102" w:type="dxa"/>
            <w:vAlign w:val="center"/>
          </w:tcPr>
          <w:p w:rsidR="006D678F" w:rsidRPr="0090345F" w:rsidRDefault="006D678F" w:rsidP="0090345F">
            <w:pPr>
              <w:spacing w:line="360" w:lineRule="auto"/>
              <w:jc w:val="both"/>
              <w:rPr>
                <w:sz w:val="20"/>
                <w:szCs w:val="20"/>
              </w:rPr>
            </w:pPr>
            <w:r w:rsidRPr="0090345F">
              <w:rPr>
                <w:sz w:val="20"/>
                <w:szCs w:val="20"/>
              </w:rPr>
              <w:t>153,5</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20,1</w:t>
            </w:r>
          </w:p>
        </w:tc>
        <w:tc>
          <w:tcPr>
            <w:tcW w:w="1386" w:type="dxa"/>
            <w:vAlign w:val="center"/>
          </w:tcPr>
          <w:p w:rsidR="006D678F" w:rsidRPr="0090345F" w:rsidRDefault="006D678F" w:rsidP="0090345F">
            <w:pPr>
              <w:spacing w:line="360" w:lineRule="auto"/>
              <w:jc w:val="both"/>
              <w:rPr>
                <w:sz w:val="20"/>
                <w:szCs w:val="20"/>
              </w:rPr>
            </w:pPr>
            <w:r w:rsidRPr="0090345F">
              <w:rPr>
                <w:sz w:val="20"/>
                <w:szCs w:val="20"/>
              </w:rPr>
              <w:t>2,05</w:t>
            </w:r>
          </w:p>
        </w:tc>
      </w:tr>
      <w:tr w:rsidR="006D678F" w:rsidRPr="0090345F" w:rsidTr="0090345F">
        <w:trPr>
          <w:cantSplit/>
        </w:trPr>
        <w:tc>
          <w:tcPr>
            <w:tcW w:w="1701" w:type="dxa"/>
            <w:vMerge w:val="restart"/>
            <w:vAlign w:val="center"/>
          </w:tcPr>
          <w:p w:rsidR="006D678F" w:rsidRPr="0090345F" w:rsidRDefault="006D678F" w:rsidP="0090345F">
            <w:pPr>
              <w:spacing w:line="360" w:lineRule="auto"/>
              <w:jc w:val="both"/>
              <w:rPr>
                <w:sz w:val="20"/>
                <w:szCs w:val="20"/>
              </w:rPr>
            </w:pPr>
            <w:r w:rsidRPr="0090345F">
              <w:rPr>
                <w:sz w:val="20"/>
                <w:szCs w:val="20"/>
              </w:rPr>
              <w:t>Мілкий: БДТ-7</w:t>
            </w:r>
          </w:p>
          <w:p w:rsidR="006D678F" w:rsidRPr="0090345F" w:rsidRDefault="006D678F" w:rsidP="0090345F">
            <w:pPr>
              <w:spacing w:line="360" w:lineRule="auto"/>
              <w:jc w:val="both"/>
              <w:rPr>
                <w:sz w:val="20"/>
                <w:szCs w:val="20"/>
              </w:rPr>
            </w:pPr>
            <w:r w:rsidRPr="0090345F">
              <w:rPr>
                <w:sz w:val="20"/>
                <w:szCs w:val="20"/>
              </w:rPr>
              <w:t>На 8-10 см</w:t>
            </w:r>
          </w:p>
        </w:tc>
        <w:tc>
          <w:tcPr>
            <w:tcW w:w="1167" w:type="dxa"/>
            <w:vMerge w:val="restart"/>
            <w:vAlign w:val="center"/>
          </w:tcPr>
          <w:p w:rsidR="006D678F" w:rsidRPr="0090345F" w:rsidRDefault="006D678F" w:rsidP="0090345F">
            <w:pPr>
              <w:spacing w:line="360" w:lineRule="auto"/>
              <w:jc w:val="both"/>
              <w:rPr>
                <w:sz w:val="20"/>
                <w:szCs w:val="20"/>
              </w:rPr>
            </w:pPr>
            <w:r w:rsidRPr="0090345F">
              <w:rPr>
                <w:sz w:val="20"/>
                <w:szCs w:val="20"/>
              </w:rPr>
              <w:t>70</w:t>
            </w:r>
          </w:p>
        </w:tc>
        <w:tc>
          <w:tcPr>
            <w:tcW w:w="1488" w:type="dxa"/>
            <w:vMerge w:val="restart"/>
            <w:vAlign w:val="center"/>
          </w:tcPr>
          <w:p w:rsidR="006D678F" w:rsidRPr="0090345F" w:rsidRDefault="006D678F" w:rsidP="0090345F">
            <w:pPr>
              <w:spacing w:line="360" w:lineRule="auto"/>
              <w:jc w:val="both"/>
              <w:rPr>
                <w:sz w:val="20"/>
                <w:szCs w:val="20"/>
              </w:rPr>
            </w:pPr>
            <w:r w:rsidRPr="0090345F">
              <w:rPr>
                <w:sz w:val="20"/>
                <w:szCs w:val="20"/>
              </w:rPr>
              <w:t>Оптимальний</w:t>
            </w:r>
          </w:p>
        </w:tc>
        <w:tc>
          <w:tcPr>
            <w:tcW w:w="1488" w:type="dxa"/>
            <w:vAlign w:val="center"/>
          </w:tcPr>
          <w:p w:rsidR="006D678F" w:rsidRPr="0090345F" w:rsidRDefault="006D678F" w:rsidP="0090345F">
            <w:pPr>
              <w:spacing w:line="360" w:lineRule="auto"/>
              <w:jc w:val="both"/>
              <w:rPr>
                <w:sz w:val="20"/>
                <w:szCs w:val="20"/>
                <w:vertAlign w:val="superscript"/>
              </w:rPr>
            </w:pPr>
            <w:r w:rsidRPr="0090345F">
              <w:rPr>
                <w:sz w:val="20"/>
                <w:szCs w:val="20"/>
              </w:rPr>
              <w:t>1</w:t>
            </w:r>
            <w:r w:rsidRPr="0090345F">
              <w:rPr>
                <w:sz w:val="20"/>
                <w:szCs w:val="20"/>
                <w:vertAlign w:val="superscript"/>
              </w:rPr>
              <w:t>*</w:t>
            </w:r>
          </w:p>
        </w:tc>
        <w:tc>
          <w:tcPr>
            <w:tcW w:w="1102" w:type="dxa"/>
            <w:vAlign w:val="center"/>
          </w:tcPr>
          <w:p w:rsidR="006D678F" w:rsidRPr="0090345F" w:rsidRDefault="006D678F" w:rsidP="0090345F">
            <w:pPr>
              <w:spacing w:line="360" w:lineRule="auto"/>
              <w:jc w:val="both"/>
              <w:rPr>
                <w:sz w:val="20"/>
                <w:szCs w:val="20"/>
              </w:rPr>
            </w:pPr>
            <w:r w:rsidRPr="0090345F">
              <w:rPr>
                <w:sz w:val="20"/>
                <w:szCs w:val="20"/>
              </w:rPr>
              <w:t>142,9</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17,9</w:t>
            </w:r>
          </w:p>
        </w:tc>
        <w:tc>
          <w:tcPr>
            <w:tcW w:w="1386" w:type="dxa"/>
            <w:vAlign w:val="center"/>
          </w:tcPr>
          <w:p w:rsidR="006D678F" w:rsidRPr="0090345F" w:rsidRDefault="006D678F" w:rsidP="0090345F">
            <w:pPr>
              <w:spacing w:line="360" w:lineRule="auto"/>
              <w:jc w:val="both"/>
              <w:rPr>
                <w:sz w:val="20"/>
                <w:szCs w:val="20"/>
              </w:rPr>
            </w:pPr>
            <w:r w:rsidRPr="0090345F">
              <w:rPr>
                <w:sz w:val="20"/>
                <w:szCs w:val="20"/>
              </w:rPr>
              <w:t>1,86</w:t>
            </w:r>
          </w:p>
        </w:tc>
      </w:tr>
      <w:tr w:rsidR="006D678F" w:rsidRPr="0090345F" w:rsidTr="0090345F">
        <w:trPr>
          <w:cantSplit/>
        </w:trPr>
        <w:tc>
          <w:tcPr>
            <w:tcW w:w="1701" w:type="dxa"/>
            <w:vMerge/>
            <w:vAlign w:val="center"/>
          </w:tcPr>
          <w:p w:rsidR="006D678F" w:rsidRPr="0090345F" w:rsidRDefault="006D678F" w:rsidP="0090345F">
            <w:pPr>
              <w:spacing w:line="360" w:lineRule="auto"/>
              <w:jc w:val="both"/>
              <w:rPr>
                <w:sz w:val="20"/>
                <w:szCs w:val="20"/>
              </w:rPr>
            </w:pPr>
          </w:p>
        </w:tc>
        <w:tc>
          <w:tcPr>
            <w:tcW w:w="1167" w:type="dxa"/>
            <w:vMerge/>
            <w:vAlign w:val="center"/>
          </w:tcPr>
          <w:p w:rsidR="006D678F" w:rsidRPr="0090345F" w:rsidRDefault="006D678F" w:rsidP="0090345F">
            <w:pPr>
              <w:spacing w:line="360" w:lineRule="auto"/>
              <w:jc w:val="both"/>
              <w:rPr>
                <w:sz w:val="20"/>
                <w:szCs w:val="20"/>
              </w:rPr>
            </w:pPr>
          </w:p>
        </w:tc>
        <w:tc>
          <w:tcPr>
            <w:tcW w:w="1488" w:type="dxa"/>
            <w:vMerge/>
            <w:vAlign w:val="center"/>
          </w:tcPr>
          <w:p w:rsidR="006D678F" w:rsidRPr="0090345F" w:rsidRDefault="006D678F" w:rsidP="0090345F">
            <w:pPr>
              <w:spacing w:line="360" w:lineRule="auto"/>
              <w:jc w:val="both"/>
              <w:rPr>
                <w:sz w:val="20"/>
                <w:szCs w:val="20"/>
              </w:rPr>
            </w:pPr>
          </w:p>
        </w:tc>
        <w:tc>
          <w:tcPr>
            <w:tcW w:w="1488" w:type="dxa"/>
            <w:vAlign w:val="center"/>
          </w:tcPr>
          <w:p w:rsidR="006D678F" w:rsidRPr="0090345F" w:rsidRDefault="006D678F" w:rsidP="0090345F">
            <w:pPr>
              <w:spacing w:line="360" w:lineRule="auto"/>
              <w:jc w:val="both"/>
              <w:rPr>
                <w:sz w:val="20"/>
                <w:szCs w:val="20"/>
                <w:vertAlign w:val="superscript"/>
              </w:rPr>
            </w:pPr>
            <w:r w:rsidRPr="0090345F">
              <w:rPr>
                <w:sz w:val="20"/>
                <w:szCs w:val="20"/>
              </w:rPr>
              <w:t>2</w:t>
            </w:r>
            <w:r w:rsidRPr="0090345F">
              <w:rPr>
                <w:sz w:val="20"/>
                <w:szCs w:val="20"/>
                <w:vertAlign w:val="superscript"/>
              </w:rPr>
              <w:t>*</w:t>
            </w:r>
          </w:p>
        </w:tc>
        <w:tc>
          <w:tcPr>
            <w:tcW w:w="1102" w:type="dxa"/>
            <w:vAlign w:val="center"/>
          </w:tcPr>
          <w:p w:rsidR="006D678F" w:rsidRPr="0090345F" w:rsidRDefault="006D678F" w:rsidP="0090345F">
            <w:pPr>
              <w:spacing w:line="360" w:lineRule="auto"/>
              <w:jc w:val="both"/>
              <w:rPr>
                <w:sz w:val="20"/>
                <w:szCs w:val="20"/>
              </w:rPr>
            </w:pPr>
            <w:r w:rsidRPr="0090345F">
              <w:rPr>
                <w:sz w:val="20"/>
                <w:szCs w:val="20"/>
              </w:rPr>
              <w:t>145,1</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17,8</w:t>
            </w:r>
          </w:p>
        </w:tc>
        <w:tc>
          <w:tcPr>
            <w:tcW w:w="1386" w:type="dxa"/>
            <w:vAlign w:val="center"/>
          </w:tcPr>
          <w:p w:rsidR="006D678F" w:rsidRPr="0090345F" w:rsidRDefault="006D678F" w:rsidP="0090345F">
            <w:pPr>
              <w:spacing w:line="360" w:lineRule="auto"/>
              <w:jc w:val="both"/>
              <w:rPr>
                <w:sz w:val="20"/>
                <w:szCs w:val="20"/>
              </w:rPr>
            </w:pPr>
            <w:r w:rsidRPr="0090345F">
              <w:rPr>
                <w:sz w:val="20"/>
                <w:szCs w:val="20"/>
              </w:rPr>
              <w:t>1,87</w:t>
            </w:r>
          </w:p>
        </w:tc>
      </w:tr>
      <w:tr w:rsidR="006D678F" w:rsidRPr="0090345F" w:rsidTr="0090345F">
        <w:trPr>
          <w:cantSplit/>
        </w:trPr>
        <w:tc>
          <w:tcPr>
            <w:tcW w:w="1701" w:type="dxa"/>
            <w:vMerge/>
            <w:vAlign w:val="center"/>
          </w:tcPr>
          <w:p w:rsidR="006D678F" w:rsidRPr="0090345F" w:rsidRDefault="006D678F" w:rsidP="0090345F">
            <w:pPr>
              <w:spacing w:line="360" w:lineRule="auto"/>
              <w:jc w:val="both"/>
              <w:rPr>
                <w:sz w:val="20"/>
                <w:szCs w:val="20"/>
              </w:rPr>
            </w:pPr>
          </w:p>
        </w:tc>
        <w:tc>
          <w:tcPr>
            <w:tcW w:w="1167" w:type="dxa"/>
            <w:vMerge/>
            <w:vAlign w:val="center"/>
          </w:tcPr>
          <w:p w:rsidR="006D678F" w:rsidRPr="0090345F" w:rsidRDefault="006D678F" w:rsidP="0090345F">
            <w:pPr>
              <w:spacing w:line="360" w:lineRule="auto"/>
              <w:jc w:val="both"/>
              <w:rPr>
                <w:sz w:val="20"/>
                <w:szCs w:val="20"/>
              </w:rPr>
            </w:pPr>
          </w:p>
        </w:tc>
        <w:tc>
          <w:tcPr>
            <w:tcW w:w="1488" w:type="dxa"/>
            <w:vAlign w:val="center"/>
          </w:tcPr>
          <w:p w:rsidR="006D678F" w:rsidRPr="0090345F" w:rsidRDefault="006D678F" w:rsidP="0090345F">
            <w:pPr>
              <w:spacing w:line="360" w:lineRule="auto"/>
              <w:jc w:val="both"/>
              <w:rPr>
                <w:sz w:val="20"/>
                <w:szCs w:val="20"/>
              </w:rPr>
            </w:pPr>
            <w:r w:rsidRPr="0090345F">
              <w:rPr>
                <w:sz w:val="20"/>
                <w:szCs w:val="20"/>
              </w:rPr>
              <w:t>Пізній</w:t>
            </w:r>
          </w:p>
        </w:tc>
        <w:tc>
          <w:tcPr>
            <w:tcW w:w="1488" w:type="dxa"/>
            <w:vAlign w:val="center"/>
          </w:tcPr>
          <w:p w:rsidR="006D678F" w:rsidRPr="0090345F" w:rsidRDefault="006D678F" w:rsidP="0090345F">
            <w:pPr>
              <w:spacing w:line="360" w:lineRule="auto"/>
              <w:jc w:val="both"/>
              <w:rPr>
                <w:sz w:val="20"/>
                <w:szCs w:val="20"/>
              </w:rPr>
            </w:pPr>
            <w:r w:rsidRPr="0090345F">
              <w:rPr>
                <w:sz w:val="20"/>
                <w:szCs w:val="20"/>
              </w:rPr>
              <w:t>Без гербіцидів</w:t>
            </w:r>
          </w:p>
        </w:tc>
        <w:tc>
          <w:tcPr>
            <w:tcW w:w="1102" w:type="dxa"/>
            <w:vAlign w:val="center"/>
          </w:tcPr>
          <w:p w:rsidR="006D678F" w:rsidRPr="0090345F" w:rsidRDefault="006D678F" w:rsidP="0090345F">
            <w:pPr>
              <w:spacing w:line="360" w:lineRule="auto"/>
              <w:jc w:val="both"/>
              <w:rPr>
                <w:sz w:val="20"/>
                <w:szCs w:val="20"/>
              </w:rPr>
            </w:pPr>
            <w:r w:rsidRPr="0090345F">
              <w:rPr>
                <w:sz w:val="20"/>
                <w:szCs w:val="20"/>
              </w:rPr>
              <w:t>146,6</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18,9</w:t>
            </w:r>
          </w:p>
        </w:tc>
        <w:tc>
          <w:tcPr>
            <w:tcW w:w="1386" w:type="dxa"/>
            <w:vAlign w:val="center"/>
          </w:tcPr>
          <w:p w:rsidR="006D678F" w:rsidRPr="0090345F" w:rsidRDefault="006D678F" w:rsidP="0090345F">
            <w:pPr>
              <w:spacing w:line="360" w:lineRule="auto"/>
              <w:jc w:val="both"/>
              <w:rPr>
                <w:sz w:val="20"/>
                <w:szCs w:val="20"/>
              </w:rPr>
            </w:pPr>
            <w:r w:rsidRPr="0090345F">
              <w:rPr>
                <w:sz w:val="20"/>
                <w:szCs w:val="20"/>
              </w:rPr>
              <w:t>1,89</w:t>
            </w:r>
          </w:p>
        </w:tc>
      </w:tr>
      <w:tr w:rsidR="006D678F" w:rsidRPr="0090345F" w:rsidTr="0090345F">
        <w:trPr>
          <w:cantSplit/>
        </w:trPr>
        <w:tc>
          <w:tcPr>
            <w:tcW w:w="1701" w:type="dxa"/>
            <w:vMerge/>
            <w:vAlign w:val="center"/>
          </w:tcPr>
          <w:p w:rsidR="006D678F" w:rsidRPr="0090345F" w:rsidRDefault="006D678F" w:rsidP="0090345F">
            <w:pPr>
              <w:spacing w:line="360" w:lineRule="auto"/>
              <w:jc w:val="both"/>
              <w:rPr>
                <w:sz w:val="20"/>
                <w:szCs w:val="20"/>
              </w:rPr>
            </w:pPr>
          </w:p>
        </w:tc>
        <w:tc>
          <w:tcPr>
            <w:tcW w:w="1167" w:type="dxa"/>
            <w:vMerge w:val="restart"/>
            <w:vAlign w:val="center"/>
          </w:tcPr>
          <w:p w:rsidR="006D678F" w:rsidRPr="0090345F" w:rsidRDefault="006D678F" w:rsidP="0090345F">
            <w:pPr>
              <w:spacing w:line="360" w:lineRule="auto"/>
              <w:jc w:val="both"/>
              <w:rPr>
                <w:sz w:val="20"/>
                <w:szCs w:val="20"/>
              </w:rPr>
            </w:pPr>
            <w:r w:rsidRPr="0090345F">
              <w:rPr>
                <w:sz w:val="20"/>
                <w:szCs w:val="20"/>
              </w:rPr>
              <w:t>22,8</w:t>
            </w:r>
          </w:p>
        </w:tc>
        <w:tc>
          <w:tcPr>
            <w:tcW w:w="1488" w:type="dxa"/>
            <w:vMerge w:val="restart"/>
            <w:vAlign w:val="center"/>
          </w:tcPr>
          <w:p w:rsidR="006D678F" w:rsidRPr="0090345F" w:rsidRDefault="006D678F" w:rsidP="0090345F">
            <w:pPr>
              <w:spacing w:line="360" w:lineRule="auto"/>
              <w:jc w:val="both"/>
              <w:rPr>
                <w:sz w:val="20"/>
                <w:szCs w:val="20"/>
              </w:rPr>
            </w:pPr>
            <w:r w:rsidRPr="0090345F">
              <w:rPr>
                <w:sz w:val="20"/>
                <w:szCs w:val="20"/>
              </w:rPr>
              <w:t>Оптимальний</w:t>
            </w:r>
          </w:p>
        </w:tc>
        <w:tc>
          <w:tcPr>
            <w:tcW w:w="1488" w:type="dxa"/>
            <w:vAlign w:val="center"/>
          </w:tcPr>
          <w:p w:rsidR="006D678F" w:rsidRPr="0090345F" w:rsidRDefault="006D678F" w:rsidP="0090345F">
            <w:pPr>
              <w:spacing w:line="360" w:lineRule="auto"/>
              <w:jc w:val="both"/>
              <w:rPr>
                <w:sz w:val="20"/>
                <w:szCs w:val="20"/>
                <w:vertAlign w:val="superscript"/>
              </w:rPr>
            </w:pPr>
            <w:r w:rsidRPr="0090345F">
              <w:rPr>
                <w:sz w:val="20"/>
                <w:szCs w:val="20"/>
              </w:rPr>
              <w:t>1</w:t>
            </w:r>
            <w:r w:rsidRPr="0090345F">
              <w:rPr>
                <w:sz w:val="20"/>
                <w:szCs w:val="20"/>
                <w:vertAlign w:val="superscript"/>
              </w:rPr>
              <w:t>*</w:t>
            </w:r>
          </w:p>
        </w:tc>
        <w:tc>
          <w:tcPr>
            <w:tcW w:w="1102" w:type="dxa"/>
            <w:vAlign w:val="center"/>
          </w:tcPr>
          <w:p w:rsidR="006D678F" w:rsidRPr="0090345F" w:rsidRDefault="006D678F" w:rsidP="0090345F">
            <w:pPr>
              <w:spacing w:line="360" w:lineRule="auto"/>
              <w:jc w:val="both"/>
              <w:rPr>
                <w:sz w:val="20"/>
                <w:szCs w:val="20"/>
              </w:rPr>
            </w:pPr>
            <w:r w:rsidRPr="0090345F">
              <w:rPr>
                <w:sz w:val="20"/>
                <w:szCs w:val="20"/>
              </w:rPr>
              <w:t>144,8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17,8</w:t>
            </w:r>
          </w:p>
        </w:tc>
        <w:tc>
          <w:tcPr>
            <w:tcW w:w="1386" w:type="dxa"/>
            <w:vAlign w:val="center"/>
          </w:tcPr>
          <w:p w:rsidR="006D678F" w:rsidRPr="0090345F" w:rsidRDefault="006D678F" w:rsidP="0090345F">
            <w:pPr>
              <w:spacing w:line="360" w:lineRule="auto"/>
              <w:jc w:val="both"/>
              <w:rPr>
                <w:sz w:val="20"/>
                <w:szCs w:val="20"/>
              </w:rPr>
            </w:pPr>
            <w:r w:rsidRPr="0090345F">
              <w:rPr>
                <w:sz w:val="20"/>
                <w:szCs w:val="20"/>
              </w:rPr>
              <w:t>1,94</w:t>
            </w:r>
          </w:p>
        </w:tc>
      </w:tr>
      <w:tr w:rsidR="006D678F" w:rsidRPr="0090345F" w:rsidTr="0090345F">
        <w:trPr>
          <w:cantSplit/>
        </w:trPr>
        <w:tc>
          <w:tcPr>
            <w:tcW w:w="1701" w:type="dxa"/>
            <w:vMerge/>
            <w:vAlign w:val="center"/>
          </w:tcPr>
          <w:p w:rsidR="006D678F" w:rsidRPr="0090345F" w:rsidRDefault="006D678F" w:rsidP="0090345F">
            <w:pPr>
              <w:spacing w:line="360" w:lineRule="auto"/>
              <w:jc w:val="both"/>
              <w:rPr>
                <w:sz w:val="20"/>
                <w:szCs w:val="20"/>
              </w:rPr>
            </w:pPr>
          </w:p>
        </w:tc>
        <w:tc>
          <w:tcPr>
            <w:tcW w:w="1167" w:type="dxa"/>
            <w:vMerge/>
            <w:vAlign w:val="center"/>
          </w:tcPr>
          <w:p w:rsidR="006D678F" w:rsidRPr="0090345F" w:rsidRDefault="006D678F" w:rsidP="0090345F">
            <w:pPr>
              <w:spacing w:line="360" w:lineRule="auto"/>
              <w:jc w:val="both"/>
              <w:rPr>
                <w:sz w:val="20"/>
                <w:szCs w:val="20"/>
              </w:rPr>
            </w:pPr>
          </w:p>
        </w:tc>
        <w:tc>
          <w:tcPr>
            <w:tcW w:w="1488" w:type="dxa"/>
            <w:vMerge/>
            <w:vAlign w:val="center"/>
          </w:tcPr>
          <w:p w:rsidR="006D678F" w:rsidRPr="0090345F" w:rsidRDefault="006D678F" w:rsidP="0090345F">
            <w:pPr>
              <w:spacing w:line="360" w:lineRule="auto"/>
              <w:jc w:val="both"/>
              <w:rPr>
                <w:sz w:val="20"/>
                <w:szCs w:val="20"/>
              </w:rPr>
            </w:pPr>
          </w:p>
        </w:tc>
        <w:tc>
          <w:tcPr>
            <w:tcW w:w="1488" w:type="dxa"/>
            <w:vAlign w:val="center"/>
          </w:tcPr>
          <w:p w:rsidR="006D678F" w:rsidRPr="0090345F" w:rsidRDefault="006D678F" w:rsidP="0090345F">
            <w:pPr>
              <w:spacing w:line="360" w:lineRule="auto"/>
              <w:jc w:val="both"/>
              <w:rPr>
                <w:sz w:val="20"/>
                <w:szCs w:val="20"/>
                <w:vertAlign w:val="superscript"/>
              </w:rPr>
            </w:pPr>
            <w:r w:rsidRPr="0090345F">
              <w:rPr>
                <w:sz w:val="20"/>
                <w:szCs w:val="20"/>
              </w:rPr>
              <w:t>2</w:t>
            </w:r>
            <w:r w:rsidRPr="0090345F">
              <w:rPr>
                <w:sz w:val="20"/>
                <w:szCs w:val="20"/>
                <w:vertAlign w:val="superscript"/>
              </w:rPr>
              <w:t>*</w:t>
            </w:r>
          </w:p>
        </w:tc>
        <w:tc>
          <w:tcPr>
            <w:tcW w:w="1102" w:type="dxa"/>
            <w:vAlign w:val="center"/>
          </w:tcPr>
          <w:p w:rsidR="006D678F" w:rsidRPr="0090345F" w:rsidRDefault="006D678F" w:rsidP="0090345F">
            <w:pPr>
              <w:spacing w:line="360" w:lineRule="auto"/>
              <w:jc w:val="both"/>
              <w:rPr>
                <w:sz w:val="20"/>
                <w:szCs w:val="20"/>
              </w:rPr>
            </w:pPr>
            <w:r w:rsidRPr="0090345F">
              <w:rPr>
                <w:sz w:val="20"/>
                <w:szCs w:val="20"/>
              </w:rPr>
              <w:t>147,9</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18,2</w:t>
            </w:r>
          </w:p>
        </w:tc>
        <w:tc>
          <w:tcPr>
            <w:tcW w:w="1386" w:type="dxa"/>
            <w:vAlign w:val="center"/>
          </w:tcPr>
          <w:p w:rsidR="006D678F" w:rsidRPr="0090345F" w:rsidRDefault="006D678F" w:rsidP="0090345F">
            <w:pPr>
              <w:spacing w:line="360" w:lineRule="auto"/>
              <w:jc w:val="both"/>
              <w:rPr>
                <w:sz w:val="20"/>
                <w:szCs w:val="20"/>
              </w:rPr>
            </w:pPr>
            <w:r w:rsidRPr="0090345F">
              <w:rPr>
                <w:sz w:val="20"/>
                <w:szCs w:val="20"/>
              </w:rPr>
              <w:t>1,98</w:t>
            </w:r>
          </w:p>
        </w:tc>
      </w:tr>
      <w:tr w:rsidR="006D678F" w:rsidRPr="0090345F" w:rsidTr="0090345F">
        <w:trPr>
          <w:cantSplit/>
        </w:trPr>
        <w:tc>
          <w:tcPr>
            <w:tcW w:w="1701" w:type="dxa"/>
            <w:vMerge/>
            <w:vAlign w:val="center"/>
          </w:tcPr>
          <w:p w:rsidR="006D678F" w:rsidRPr="0090345F" w:rsidRDefault="006D678F" w:rsidP="0090345F">
            <w:pPr>
              <w:spacing w:line="360" w:lineRule="auto"/>
              <w:jc w:val="both"/>
              <w:rPr>
                <w:sz w:val="20"/>
                <w:szCs w:val="20"/>
              </w:rPr>
            </w:pPr>
          </w:p>
        </w:tc>
        <w:tc>
          <w:tcPr>
            <w:tcW w:w="1167" w:type="dxa"/>
            <w:vMerge/>
            <w:vAlign w:val="center"/>
          </w:tcPr>
          <w:p w:rsidR="006D678F" w:rsidRPr="0090345F" w:rsidRDefault="006D678F" w:rsidP="0090345F">
            <w:pPr>
              <w:spacing w:line="360" w:lineRule="auto"/>
              <w:jc w:val="both"/>
              <w:rPr>
                <w:sz w:val="20"/>
                <w:szCs w:val="20"/>
              </w:rPr>
            </w:pPr>
          </w:p>
        </w:tc>
        <w:tc>
          <w:tcPr>
            <w:tcW w:w="1488" w:type="dxa"/>
            <w:vAlign w:val="center"/>
          </w:tcPr>
          <w:p w:rsidR="006D678F" w:rsidRPr="0090345F" w:rsidRDefault="006D678F" w:rsidP="0090345F">
            <w:pPr>
              <w:spacing w:line="360" w:lineRule="auto"/>
              <w:jc w:val="both"/>
              <w:rPr>
                <w:sz w:val="20"/>
                <w:szCs w:val="20"/>
              </w:rPr>
            </w:pPr>
            <w:r w:rsidRPr="0090345F">
              <w:rPr>
                <w:sz w:val="20"/>
                <w:szCs w:val="20"/>
              </w:rPr>
              <w:t>Пізній</w:t>
            </w:r>
          </w:p>
        </w:tc>
        <w:tc>
          <w:tcPr>
            <w:tcW w:w="1488" w:type="dxa"/>
            <w:vAlign w:val="center"/>
          </w:tcPr>
          <w:p w:rsidR="006D678F" w:rsidRPr="0090345F" w:rsidRDefault="006D678F" w:rsidP="0090345F">
            <w:pPr>
              <w:spacing w:line="360" w:lineRule="auto"/>
              <w:jc w:val="both"/>
              <w:rPr>
                <w:sz w:val="20"/>
                <w:szCs w:val="20"/>
              </w:rPr>
            </w:pPr>
            <w:r w:rsidRPr="0090345F">
              <w:rPr>
                <w:sz w:val="20"/>
                <w:szCs w:val="20"/>
              </w:rPr>
              <w:t>Без гербіцидів</w:t>
            </w:r>
          </w:p>
        </w:tc>
        <w:tc>
          <w:tcPr>
            <w:tcW w:w="1102" w:type="dxa"/>
            <w:vAlign w:val="center"/>
          </w:tcPr>
          <w:p w:rsidR="006D678F" w:rsidRPr="0090345F" w:rsidRDefault="006D678F" w:rsidP="0090345F">
            <w:pPr>
              <w:spacing w:line="360" w:lineRule="auto"/>
              <w:jc w:val="both"/>
              <w:rPr>
                <w:sz w:val="20"/>
                <w:szCs w:val="20"/>
              </w:rPr>
            </w:pPr>
            <w:r w:rsidRPr="0090345F">
              <w:rPr>
                <w:sz w:val="20"/>
                <w:szCs w:val="20"/>
              </w:rPr>
              <w:t>148,6</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18,5</w:t>
            </w:r>
          </w:p>
        </w:tc>
        <w:tc>
          <w:tcPr>
            <w:tcW w:w="1386" w:type="dxa"/>
            <w:vAlign w:val="center"/>
          </w:tcPr>
          <w:p w:rsidR="006D678F" w:rsidRPr="0090345F" w:rsidRDefault="006D678F" w:rsidP="0090345F">
            <w:pPr>
              <w:spacing w:line="360" w:lineRule="auto"/>
              <w:jc w:val="both"/>
              <w:rPr>
                <w:sz w:val="20"/>
                <w:szCs w:val="20"/>
              </w:rPr>
            </w:pPr>
            <w:r w:rsidRPr="0090345F">
              <w:rPr>
                <w:sz w:val="20"/>
                <w:szCs w:val="20"/>
              </w:rPr>
              <w:t>1,97</w:t>
            </w:r>
          </w:p>
        </w:tc>
      </w:tr>
    </w:tbl>
    <w:p w:rsidR="0090345F" w:rsidRDefault="0090345F" w:rsidP="0090345F">
      <w:pPr>
        <w:spacing w:line="360" w:lineRule="auto"/>
        <w:ind w:firstLine="709"/>
        <w:jc w:val="both"/>
        <w:rPr>
          <w:szCs w:val="24"/>
        </w:rPr>
      </w:pPr>
    </w:p>
    <w:p w:rsidR="006D678F" w:rsidRPr="0090345F" w:rsidRDefault="006D678F" w:rsidP="0090345F">
      <w:pPr>
        <w:spacing w:line="360" w:lineRule="auto"/>
        <w:ind w:firstLine="709"/>
        <w:jc w:val="both"/>
        <w:rPr>
          <w:szCs w:val="24"/>
        </w:rPr>
      </w:pPr>
      <w:r w:rsidRPr="0090345F">
        <w:rPr>
          <w:szCs w:val="24"/>
        </w:rPr>
        <w:t>НІР</w:t>
      </w:r>
      <w:r w:rsidRPr="0090345F">
        <w:rPr>
          <w:szCs w:val="24"/>
          <w:vertAlign w:val="subscript"/>
        </w:rPr>
        <w:t>095</w:t>
      </w:r>
      <w:r w:rsidR="0090345F">
        <w:rPr>
          <w:szCs w:val="24"/>
          <w:vertAlign w:val="subscript"/>
        </w:rPr>
        <w:t xml:space="preserve"> </w:t>
      </w:r>
      <w:r w:rsidRPr="0090345F">
        <w:rPr>
          <w:szCs w:val="24"/>
        </w:rPr>
        <w:t>2,7-3,2</w:t>
      </w:r>
      <w:r w:rsidR="0090345F">
        <w:rPr>
          <w:szCs w:val="24"/>
        </w:rPr>
        <w:t xml:space="preserve"> </w:t>
      </w:r>
      <w:r w:rsidRPr="0090345F">
        <w:rPr>
          <w:szCs w:val="24"/>
        </w:rPr>
        <w:t>0,12-0,14</w:t>
      </w:r>
    </w:p>
    <w:p w:rsidR="006D678F" w:rsidRPr="0090345F" w:rsidRDefault="006D678F" w:rsidP="0090345F">
      <w:pPr>
        <w:spacing w:line="360" w:lineRule="auto"/>
        <w:ind w:firstLine="709"/>
        <w:jc w:val="both"/>
        <w:rPr>
          <w:szCs w:val="24"/>
        </w:rPr>
      </w:pPr>
      <w:r w:rsidRPr="0090345F">
        <w:rPr>
          <w:szCs w:val="24"/>
        </w:rPr>
        <w:t>Примітки: 1</w:t>
      </w:r>
      <w:r w:rsidRPr="0090345F">
        <w:rPr>
          <w:szCs w:val="24"/>
          <w:vertAlign w:val="superscript"/>
        </w:rPr>
        <w:t>*</w:t>
      </w:r>
      <w:r w:rsidR="0090345F">
        <w:rPr>
          <w:szCs w:val="24"/>
          <w:vertAlign w:val="superscript"/>
        </w:rPr>
        <w:t xml:space="preserve"> </w:t>
      </w:r>
      <w:r w:rsidRPr="0090345F">
        <w:rPr>
          <w:szCs w:val="24"/>
        </w:rPr>
        <w:t>– харнес під передпосівну культивацію. 2</w:t>
      </w:r>
      <w:r w:rsidRPr="0090345F">
        <w:rPr>
          <w:szCs w:val="24"/>
          <w:vertAlign w:val="superscript"/>
        </w:rPr>
        <w:t>*</w:t>
      </w:r>
      <w:r w:rsidR="0090345F">
        <w:rPr>
          <w:szCs w:val="24"/>
          <w:vertAlign w:val="superscript"/>
        </w:rPr>
        <w:t xml:space="preserve"> </w:t>
      </w:r>
      <w:r w:rsidRPr="0090345F">
        <w:rPr>
          <w:szCs w:val="24"/>
        </w:rPr>
        <w:t>– харнес під передпосівну культивацію + раундап після сівби.</w:t>
      </w:r>
    </w:p>
    <w:p w:rsidR="006D678F" w:rsidRPr="0090345F" w:rsidRDefault="006D678F" w:rsidP="0090345F">
      <w:pPr>
        <w:spacing w:line="360" w:lineRule="auto"/>
        <w:ind w:firstLine="709"/>
        <w:jc w:val="both"/>
        <w:rPr>
          <w:szCs w:val="24"/>
        </w:rPr>
      </w:pPr>
      <w:r w:rsidRPr="0090345F">
        <w:rPr>
          <w:szCs w:val="24"/>
        </w:rPr>
        <w:t>Вирощування сорту Прометей з шириною міжрядь 22,8 см при мілкому обробітку ґрунту, при збільшенні рівня забур’яненості і зменшенні площі листкової поверхні рослин соняшнику, не призводило до зниження рівня врожайності і забезпечувало практично однаковий її рівень – 1,94-1,98 т/га як і при оранці 2,05 т/га (НІР</w:t>
      </w:r>
      <w:r w:rsidRPr="0090345F">
        <w:rPr>
          <w:szCs w:val="24"/>
          <w:vertAlign w:val="subscript"/>
        </w:rPr>
        <w:t>095</w:t>
      </w:r>
      <w:r w:rsidRPr="0090345F">
        <w:rPr>
          <w:szCs w:val="24"/>
        </w:rPr>
        <w:t xml:space="preserve"> т/га 0,12-0,14). Застосування сівби соняшнику в пізній строк, на безгербіцидному фоні, забезпечило формування сортом при мілкому обробітку ґрунту одного рівня врожайності як із внесенням гербіцидів: 1,86-1,89 т/га (ширина міжрядь 70 см), 1,94-1,98 т/га (ширина міжрядь 22,8 см).</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Зміна структури агроценозу, за рахунок звуження ширини міжрядь</w:t>
      </w:r>
      <w:r w:rsidR="0090345F">
        <w:rPr>
          <w:szCs w:val="24"/>
        </w:rPr>
        <w:t xml:space="preserve"> </w:t>
      </w:r>
      <w:r w:rsidRPr="0090345F">
        <w:rPr>
          <w:szCs w:val="24"/>
        </w:rPr>
        <w:t>до 22,8 см, на фоні виконання енергоощадних агроприйомів без застосування гербіцидів, дало можливість створити збалансований агроценоз сорту Прометей при мілкому обробітку ґрунту, в якому продуктивність рослин відповідає</w:t>
      </w:r>
      <w:r w:rsidR="0090345F">
        <w:rPr>
          <w:szCs w:val="24"/>
        </w:rPr>
        <w:t xml:space="preserve"> </w:t>
      </w:r>
      <w:r w:rsidRPr="0090345F">
        <w:rPr>
          <w:szCs w:val="24"/>
        </w:rPr>
        <w:t>екологічній стабільності, що дозволяє агроценозам рослин досягати максимально можливого рівня врожайності в агротехнічних умовах при мінімалізації</w:t>
      </w:r>
      <w:r w:rsidR="0090345F">
        <w:rPr>
          <w:szCs w:val="24"/>
        </w:rPr>
        <w:t xml:space="preserve"> </w:t>
      </w:r>
      <w:r w:rsidRPr="0090345F">
        <w:rPr>
          <w:szCs w:val="24"/>
        </w:rPr>
        <w:t xml:space="preserve">обробітку ґрунту. </w:t>
      </w:r>
    </w:p>
    <w:p w:rsidR="006D678F" w:rsidRPr="0090345F" w:rsidRDefault="006D678F" w:rsidP="0090345F">
      <w:pPr>
        <w:spacing w:line="360" w:lineRule="auto"/>
        <w:ind w:firstLine="709"/>
        <w:jc w:val="both"/>
        <w:rPr>
          <w:szCs w:val="24"/>
        </w:rPr>
      </w:pPr>
      <w:r w:rsidRPr="0090345F">
        <w:rPr>
          <w:bCs/>
          <w:szCs w:val="24"/>
        </w:rPr>
        <w:t xml:space="preserve">Роль сортової агротехніки у формуванні посівами соняшнику продуктивності та врожайності. </w:t>
      </w:r>
      <w:r w:rsidRPr="0090345F">
        <w:rPr>
          <w:szCs w:val="24"/>
        </w:rPr>
        <w:t>Проведеними дослідами було встановлено, що застосування окремих елементів сортової агротехніки (способи сівби, густота стояння рослин) дозволяє підвищувати рівень фотосинтезу, врожайності та продуктивності</w:t>
      </w:r>
      <w:r w:rsidR="0090345F">
        <w:rPr>
          <w:szCs w:val="24"/>
        </w:rPr>
        <w:t xml:space="preserve"> </w:t>
      </w:r>
      <w:r w:rsidRPr="0090345F">
        <w:rPr>
          <w:szCs w:val="24"/>
        </w:rPr>
        <w:t>гібридів та сортів соняшнику.</w:t>
      </w:r>
    </w:p>
    <w:p w:rsidR="006D678F" w:rsidRPr="0090345F" w:rsidRDefault="006D678F" w:rsidP="0090345F">
      <w:pPr>
        <w:spacing w:line="360" w:lineRule="auto"/>
        <w:ind w:firstLine="709"/>
        <w:jc w:val="both"/>
        <w:rPr>
          <w:szCs w:val="24"/>
        </w:rPr>
      </w:pPr>
      <w:r w:rsidRPr="0090345F">
        <w:rPr>
          <w:szCs w:val="24"/>
        </w:rPr>
        <w:t>Вирощування соняшнику з шириною міжрядь 15 см сприяло збільшенню чистою продуктивності фотосинтезу (ЧПФ) на 1,0-5,1 г/м</w:t>
      </w:r>
      <w:r w:rsidRPr="0090345F">
        <w:rPr>
          <w:szCs w:val="24"/>
          <w:vertAlign w:val="superscript"/>
        </w:rPr>
        <w:t xml:space="preserve">2 </w:t>
      </w:r>
      <w:r w:rsidRPr="0090345F">
        <w:rPr>
          <w:szCs w:val="24"/>
        </w:rPr>
        <w:t>за добу в гібриду Запорізький 9, на 1,6-4,1 г/м</w:t>
      </w:r>
      <w:r w:rsidRPr="0090345F">
        <w:rPr>
          <w:szCs w:val="24"/>
          <w:vertAlign w:val="superscript"/>
        </w:rPr>
        <w:t xml:space="preserve">2 </w:t>
      </w:r>
      <w:r w:rsidRPr="0090345F">
        <w:rPr>
          <w:szCs w:val="24"/>
        </w:rPr>
        <w:t>за добу при підвищенні щільності посівів у гібриду Харківський 58, на 0,9-3,6 г/м</w:t>
      </w:r>
      <w:r w:rsidRPr="0090345F">
        <w:rPr>
          <w:szCs w:val="24"/>
          <w:vertAlign w:val="superscript"/>
        </w:rPr>
        <w:t xml:space="preserve">2 </w:t>
      </w:r>
      <w:r w:rsidRPr="0090345F">
        <w:rPr>
          <w:szCs w:val="24"/>
        </w:rPr>
        <w:t>за добу в сорту Лідер, на 0,8-1,6 г/м</w:t>
      </w:r>
      <w:r w:rsidRPr="0090345F">
        <w:rPr>
          <w:szCs w:val="24"/>
          <w:vertAlign w:val="superscript"/>
        </w:rPr>
        <w:t xml:space="preserve">2 </w:t>
      </w:r>
      <w:r w:rsidRPr="0090345F">
        <w:rPr>
          <w:szCs w:val="24"/>
        </w:rPr>
        <w:t>за добу в сорту Прометей.</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Підвищення густоти стояння рослин гібридів і сортів соняшнику обумовлювало зниження сухої маси рослин, маси насіння в кошику, маси 1000 насінин в агроценозах з шириною міжрядь 70 та 15 см. Незалежно від густоти стояння рослин, агроценози соняшнику з міжряддями 15 см мали</w:t>
      </w:r>
      <w:r w:rsidR="0090345F">
        <w:rPr>
          <w:szCs w:val="24"/>
        </w:rPr>
        <w:t xml:space="preserve"> </w:t>
      </w:r>
      <w:r w:rsidRPr="0090345F">
        <w:rPr>
          <w:szCs w:val="24"/>
        </w:rPr>
        <w:t>більшу масу насіння кошика на 2,6-11,5 г (ранньостиглий гібрид Запорізький 9), на 5,8-11,6 г (середньостиглий сорт Лідер), на 4,0-11,9 г (скоростиглий сорт Прометей) (табл. 8).</w:t>
      </w:r>
    </w:p>
    <w:p w:rsidR="006D678F" w:rsidRPr="0090345F" w:rsidRDefault="0090345F" w:rsidP="0090345F">
      <w:pPr>
        <w:spacing w:line="360" w:lineRule="auto"/>
        <w:ind w:firstLine="709"/>
        <w:jc w:val="both"/>
        <w:rPr>
          <w:iCs/>
          <w:szCs w:val="24"/>
        </w:rPr>
      </w:pPr>
      <w:r>
        <w:rPr>
          <w:iCs/>
          <w:szCs w:val="24"/>
        </w:rPr>
        <w:br w:type="page"/>
      </w:r>
      <w:r w:rsidR="006D678F" w:rsidRPr="0090345F">
        <w:rPr>
          <w:iCs/>
          <w:szCs w:val="24"/>
        </w:rPr>
        <w:t xml:space="preserve">Таблиця 8 </w:t>
      </w:r>
    </w:p>
    <w:p w:rsidR="006D678F" w:rsidRPr="0090345F" w:rsidRDefault="006D678F" w:rsidP="0090345F">
      <w:pPr>
        <w:spacing w:line="360" w:lineRule="auto"/>
        <w:ind w:firstLine="709"/>
        <w:jc w:val="both"/>
        <w:rPr>
          <w:bCs/>
          <w:szCs w:val="24"/>
        </w:rPr>
      </w:pPr>
      <w:r w:rsidRPr="0090345F">
        <w:rPr>
          <w:bCs/>
          <w:szCs w:val="24"/>
        </w:rPr>
        <w:t>Продуктивність та врожайність соняшнику в залежності від способів</w:t>
      </w:r>
      <w:r w:rsidR="0090345F">
        <w:rPr>
          <w:bCs/>
          <w:szCs w:val="24"/>
        </w:rPr>
        <w:t xml:space="preserve"> </w:t>
      </w:r>
      <w:r w:rsidRPr="0090345F">
        <w:rPr>
          <w:bCs/>
          <w:szCs w:val="24"/>
        </w:rPr>
        <w:t>сівби та густоти стояння рослин,</w:t>
      </w:r>
      <w:r w:rsidR="0090345F">
        <w:rPr>
          <w:bCs/>
          <w:szCs w:val="24"/>
        </w:rPr>
        <w:t xml:space="preserve"> </w:t>
      </w:r>
      <w:r w:rsidRPr="0090345F">
        <w:rPr>
          <w:bCs/>
          <w:szCs w:val="24"/>
        </w:rPr>
        <w:t>середнє за 1995-1997 рр.</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1134"/>
        <w:gridCol w:w="1418"/>
        <w:gridCol w:w="992"/>
        <w:gridCol w:w="992"/>
        <w:gridCol w:w="1134"/>
        <w:gridCol w:w="1134"/>
      </w:tblGrid>
      <w:tr w:rsidR="006D678F" w:rsidRPr="0090345F" w:rsidTr="0090345F">
        <w:trPr>
          <w:cantSplit/>
          <w:trHeight w:val="304"/>
        </w:trPr>
        <w:tc>
          <w:tcPr>
            <w:tcW w:w="1418" w:type="dxa"/>
            <w:vMerge w:val="restart"/>
            <w:vAlign w:val="center"/>
          </w:tcPr>
          <w:p w:rsidR="006D678F" w:rsidRPr="0090345F" w:rsidRDefault="006D678F" w:rsidP="0090345F">
            <w:pPr>
              <w:spacing w:line="360" w:lineRule="auto"/>
              <w:ind w:firstLine="34"/>
              <w:jc w:val="both"/>
              <w:rPr>
                <w:sz w:val="20"/>
                <w:szCs w:val="20"/>
              </w:rPr>
            </w:pPr>
            <w:r w:rsidRPr="0090345F">
              <w:rPr>
                <w:sz w:val="20"/>
                <w:szCs w:val="20"/>
              </w:rPr>
              <w:t>Гібрид, сорт</w:t>
            </w:r>
          </w:p>
        </w:tc>
        <w:tc>
          <w:tcPr>
            <w:tcW w:w="992" w:type="dxa"/>
            <w:vMerge w:val="restart"/>
            <w:vAlign w:val="center"/>
          </w:tcPr>
          <w:p w:rsidR="006D678F" w:rsidRPr="0090345F" w:rsidRDefault="006D678F" w:rsidP="0090345F">
            <w:pPr>
              <w:spacing w:line="360" w:lineRule="auto"/>
              <w:ind w:firstLine="34"/>
              <w:jc w:val="both"/>
              <w:rPr>
                <w:sz w:val="20"/>
                <w:szCs w:val="20"/>
              </w:rPr>
            </w:pPr>
            <w:r w:rsidRPr="0090345F">
              <w:rPr>
                <w:sz w:val="20"/>
                <w:szCs w:val="20"/>
              </w:rPr>
              <w:t>Густота стояння рослин, тис./га</w:t>
            </w:r>
          </w:p>
        </w:tc>
        <w:tc>
          <w:tcPr>
            <w:tcW w:w="3544" w:type="dxa"/>
            <w:gridSpan w:val="3"/>
            <w:vAlign w:val="center"/>
          </w:tcPr>
          <w:p w:rsidR="006D678F" w:rsidRPr="0090345F" w:rsidRDefault="006D678F" w:rsidP="0090345F">
            <w:pPr>
              <w:spacing w:line="360" w:lineRule="auto"/>
              <w:ind w:firstLine="34"/>
              <w:jc w:val="both"/>
              <w:rPr>
                <w:sz w:val="20"/>
                <w:szCs w:val="20"/>
              </w:rPr>
            </w:pPr>
            <w:r w:rsidRPr="0090345F">
              <w:rPr>
                <w:sz w:val="20"/>
                <w:szCs w:val="20"/>
              </w:rPr>
              <w:t>Ширина міжрядь 70 см</w:t>
            </w:r>
          </w:p>
          <w:p w:rsidR="006D678F" w:rsidRPr="0090345F" w:rsidRDefault="006D678F" w:rsidP="0090345F">
            <w:pPr>
              <w:spacing w:line="360" w:lineRule="auto"/>
              <w:ind w:firstLine="34"/>
              <w:jc w:val="both"/>
              <w:rPr>
                <w:sz w:val="20"/>
                <w:szCs w:val="20"/>
              </w:rPr>
            </w:pPr>
            <w:r w:rsidRPr="0090345F">
              <w:rPr>
                <w:sz w:val="20"/>
                <w:szCs w:val="20"/>
              </w:rPr>
              <w:t>( контроль)</w:t>
            </w:r>
          </w:p>
        </w:tc>
        <w:tc>
          <w:tcPr>
            <w:tcW w:w="3260" w:type="dxa"/>
            <w:gridSpan w:val="3"/>
            <w:vAlign w:val="center"/>
          </w:tcPr>
          <w:p w:rsidR="006D678F" w:rsidRPr="0090345F" w:rsidRDefault="006D678F" w:rsidP="0090345F">
            <w:pPr>
              <w:spacing w:line="360" w:lineRule="auto"/>
              <w:ind w:firstLine="34"/>
              <w:jc w:val="both"/>
              <w:rPr>
                <w:sz w:val="20"/>
                <w:szCs w:val="20"/>
              </w:rPr>
            </w:pPr>
            <w:r w:rsidRPr="0090345F">
              <w:rPr>
                <w:sz w:val="20"/>
                <w:szCs w:val="20"/>
              </w:rPr>
              <w:t>Ширина міжрядь 15 см</w:t>
            </w:r>
          </w:p>
        </w:tc>
      </w:tr>
      <w:tr w:rsidR="006D678F" w:rsidRPr="0090345F" w:rsidTr="0090345F">
        <w:trPr>
          <w:cantSplit/>
          <w:trHeight w:val="1144"/>
        </w:trPr>
        <w:tc>
          <w:tcPr>
            <w:tcW w:w="1418" w:type="dxa"/>
            <w:vMerge/>
            <w:vAlign w:val="center"/>
          </w:tcPr>
          <w:p w:rsidR="006D678F" w:rsidRPr="0090345F" w:rsidRDefault="006D678F" w:rsidP="0090345F">
            <w:pPr>
              <w:spacing w:line="360" w:lineRule="auto"/>
              <w:ind w:firstLine="34"/>
              <w:jc w:val="both"/>
              <w:rPr>
                <w:sz w:val="20"/>
                <w:szCs w:val="20"/>
              </w:rPr>
            </w:pPr>
          </w:p>
        </w:tc>
        <w:tc>
          <w:tcPr>
            <w:tcW w:w="992" w:type="dxa"/>
            <w:vMerge/>
            <w:vAlign w:val="center"/>
          </w:tcPr>
          <w:p w:rsidR="006D678F" w:rsidRPr="0090345F" w:rsidRDefault="006D678F" w:rsidP="0090345F">
            <w:pPr>
              <w:spacing w:line="360" w:lineRule="auto"/>
              <w:ind w:firstLine="34"/>
              <w:jc w:val="both"/>
              <w:rPr>
                <w:sz w:val="20"/>
                <w:szCs w:val="20"/>
              </w:rPr>
            </w:pPr>
          </w:p>
        </w:tc>
        <w:tc>
          <w:tcPr>
            <w:tcW w:w="1134" w:type="dxa"/>
            <w:vAlign w:val="center"/>
          </w:tcPr>
          <w:p w:rsidR="006D678F" w:rsidRPr="0090345F" w:rsidRDefault="006D678F" w:rsidP="00FE5EA7">
            <w:pPr>
              <w:spacing w:line="360" w:lineRule="auto"/>
              <w:ind w:firstLine="34"/>
              <w:jc w:val="both"/>
              <w:rPr>
                <w:sz w:val="20"/>
                <w:szCs w:val="20"/>
              </w:rPr>
            </w:pPr>
            <w:r w:rsidRPr="0090345F">
              <w:rPr>
                <w:sz w:val="20"/>
                <w:szCs w:val="20"/>
              </w:rPr>
              <w:t>Маса насіння кошика, г</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Кількість насіння у кошику,</w:t>
            </w:r>
            <w:r w:rsidR="0090345F" w:rsidRPr="0090345F">
              <w:rPr>
                <w:sz w:val="20"/>
                <w:szCs w:val="20"/>
              </w:rPr>
              <w:t xml:space="preserve"> </w:t>
            </w:r>
            <w:r w:rsidRPr="0090345F">
              <w:rPr>
                <w:sz w:val="20"/>
                <w:szCs w:val="20"/>
              </w:rPr>
              <w:t>шт.</w:t>
            </w:r>
          </w:p>
        </w:tc>
        <w:tc>
          <w:tcPr>
            <w:tcW w:w="992" w:type="dxa"/>
            <w:vAlign w:val="center"/>
          </w:tcPr>
          <w:p w:rsidR="006D678F" w:rsidRPr="0090345F" w:rsidRDefault="00FE5EA7" w:rsidP="0090345F">
            <w:pPr>
              <w:spacing w:line="360" w:lineRule="auto"/>
              <w:ind w:firstLine="34"/>
              <w:jc w:val="both"/>
              <w:rPr>
                <w:sz w:val="20"/>
                <w:szCs w:val="20"/>
              </w:rPr>
            </w:pPr>
            <w:r>
              <w:rPr>
                <w:sz w:val="20"/>
                <w:szCs w:val="20"/>
              </w:rPr>
              <w:t>Уро</w:t>
            </w:r>
            <w:r w:rsidR="006D678F" w:rsidRPr="0090345F">
              <w:rPr>
                <w:sz w:val="20"/>
                <w:szCs w:val="20"/>
              </w:rPr>
              <w:t xml:space="preserve">жайність, </w:t>
            </w:r>
          </w:p>
          <w:p w:rsidR="006D678F" w:rsidRPr="0090345F" w:rsidRDefault="006D678F" w:rsidP="0090345F">
            <w:pPr>
              <w:spacing w:line="360" w:lineRule="auto"/>
              <w:ind w:firstLine="34"/>
              <w:jc w:val="both"/>
              <w:rPr>
                <w:sz w:val="20"/>
                <w:szCs w:val="20"/>
              </w:rPr>
            </w:pPr>
            <w:r w:rsidRPr="0090345F">
              <w:rPr>
                <w:sz w:val="20"/>
                <w:szCs w:val="20"/>
              </w:rPr>
              <w:t>т/га</w:t>
            </w:r>
          </w:p>
        </w:tc>
        <w:tc>
          <w:tcPr>
            <w:tcW w:w="992" w:type="dxa"/>
            <w:vAlign w:val="center"/>
          </w:tcPr>
          <w:p w:rsidR="006D678F" w:rsidRPr="0090345F" w:rsidRDefault="006D678F" w:rsidP="00FE5EA7">
            <w:pPr>
              <w:spacing w:line="360" w:lineRule="auto"/>
              <w:ind w:firstLine="34"/>
              <w:jc w:val="both"/>
              <w:rPr>
                <w:sz w:val="20"/>
                <w:szCs w:val="20"/>
              </w:rPr>
            </w:pPr>
            <w:r w:rsidRPr="0090345F">
              <w:rPr>
                <w:sz w:val="20"/>
                <w:szCs w:val="20"/>
              </w:rPr>
              <w:t>Маса насіння</w:t>
            </w:r>
            <w:r w:rsidR="0090345F" w:rsidRPr="0090345F">
              <w:rPr>
                <w:sz w:val="20"/>
                <w:szCs w:val="20"/>
              </w:rPr>
              <w:t xml:space="preserve"> </w:t>
            </w:r>
            <w:r w:rsidRPr="0090345F">
              <w:rPr>
                <w:sz w:val="20"/>
                <w:szCs w:val="20"/>
              </w:rPr>
              <w:t>кошика, г</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Кількість насіння у кошику, шт.</w:t>
            </w:r>
          </w:p>
        </w:tc>
        <w:tc>
          <w:tcPr>
            <w:tcW w:w="1134" w:type="dxa"/>
            <w:vAlign w:val="center"/>
          </w:tcPr>
          <w:p w:rsidR="006D678F" w:rsidRPr="0090345F" w:rsidRDefault="006D678F" w:rsidP="00FE5EA7">
            <w:pPr>
              <w:spacing w:line="360" w:lineRule="auto"/>
              <w:ind w:firstLine="34"/>
              <w:jc w:val="both"/>
              <w:rPr>
                <w:sz w:val="20"/>
                <w:szCs w:val="20"/>
              </w:rPr>
            </w:pPr>
            <w:r w:rsidRPr="0090345F">
              <w:rPr>
                <w:sz w:val="20"/>
                <w:szCs w:val="20"/>
              </w:rPr>
              <w:t>Уро</w:t>
            </w:r>
            <w:r w:rsidR="00FE5EA7">
              <w:rPr>
                <w:sz w:val="20"/>
                <w:szCs w:val="20"/>
              </w:rPr>
              <w:t>жай</w:t>
            </w:r>
            <w:r w:rsidRPr="0090345F">
              <w:rPr>
                <w:sz w:val="20"/>
                <w:szCs w:val="20"/>
              </w:rPr>
              <w:t>ність, т/га</w:t>
            </w:r>
          </w:p>
        </w:tc>
      </w:tr>
      <w:tr w:rsidR="006D678F" w:rsidRPr="0090345F" w:rsidTr="0090345F">
        <w:trPr>
          <w:cantSplit/>
          <w:trHeight w:val="693"/>
        </w:trPr>
        <w:tc>
          <w:tcPr>
            <w:tcW w:w="1418" w:type="dxa"/>
            <w:vMerge w:val="restart"/>
            <w:vAlign w:val="center"/>
          </w:tcPr>
          <w:p w:rsidR="006D678F" w:rsidRPr="0090345F" w:rsidRDefault="00FE5EA7" w:rsidP="0090345F">
            <w:pPr>
              <w:spacing w:line="360" w:lineRule="auto"/>
              <w:ind w:firstLine="34"/>
              <w:jc w:val="both"/>
              <w:rPr>
                <w:sz w:val="20"/>
                <w:szCs w:val="20"/>
              </w:rPr>
            </w:pPr>
            <w:r>
              <w:rPr>
                <w:sz w:val="20"/>
                <w:szCs w:val="20"/>
              </w:rPr>
              <w:t>Запо</w:t>
            </w:r>
          </w:p>
          <w:p w:rsidR="006D678F" w:rsidRPr="0090345F" w:rsidRDefault="006D678F" w:rsidP="00FE5EA7">
            <w:pPr>
              <w:spacing w:line="360" w:lineRule="auto"/>
              <w:ind w:firstLine="34"/>
              <w:jc w:val="both"/>
              <w:rPr>
                <w:sz w:val="20"/>
                <w:szCs w:val="20"/>
              </w:rPr>
            </w:pPr>
            <w:r w:rsidRPr="0090345F">
              <w:rPr>
                <w:sz w:val="20"/>
                <w:szCs w:val="20"/>
              </w:rPr>
              <w:t>різький 9 (контроль)</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45 (контроль)</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69,0</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1320</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2,85</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71,6</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1434</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2,92</w:t>
            </w:r>
          </w:p>
        </w:tc>
      </w:tr>
      <w:tr w:rsidR="006D678F" w:rsidRPr="0090345F" w:rsidTr="0090345F">
        <w:trPr>
          <w:cantSplit/>
        </w:trPr>
        <w:tc>
          <w:tcPr>
            <w:tcW w:w="1418" w:type="dxa"/>
            <w:vMerge/>
            <w:vAlign w:val="center"/>
          </w:tcPr>
          <w:p w:rsidR="006D678F" w:rsidRPr="0090345F" w:rsidRDefault="006D678F" w:rsidP="0090345F">
            <w:pPr>
              <w:spacing w:line="360" w:lineRule="auto"/>
              <w:ind w:firstLine="34"/>
              <w:jc w:val="both"/>
              <w:rPr>
                <w:sz w:val="20"/>
                <w:szCs w:val="20"/>
              </w:rPr>
            </w:pP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58,5</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1240</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3,02</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61,4</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1350</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3,13</w:t>
            </w:r>
          </w:p>
        </w:tc>
      </w:tr>
      <w:tr w:rsidR="006D678F" w:rsidRPr="0090345F" w:rsidTr="0090345F">
        <w:trPr>
          <w:cantSplit/>
        </w:trPr>
        <w:tc>
          <w:tcPr>
            <w:tcW w:w="1418" w:type="dxa"/>
            <w:vMerge/>
            <w:vAlign w:val="center"/>
          </w:tcPr>
          <w:p w:rsidR="006D678F" w:rsidRPr="0090345F" w:rsidRDefault="006D678F" w:rsidP="0090345F">
            <w:pPr>
              <w:spacing w:line="360" w:lineRule="auto"/>
              <w:ind w:firstLine="34"/>
              <w:jc w:val="both"/>
              <w:rPr>
                <w:sz w:val="20"/>
                <w:szCs w:val="20"/>
              </w:rPr>
            </w:pP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65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42,3</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950</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2,59</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53,8</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1180</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3,29</w:t>
            </w:r>
          </w:p>
        </w:tc>
      </w:tr>
      <w:tr w:rsidR="006D678F" w:rsidRPr="0090345F" w:rsidTr="0090345F">
        <w:trPr>
          <w:cantSplit/>
        </w:trPr>
        <w:tc>
          <w:tcPr>
            <w:tcW w:w="1418" w:type="dxa"/>
            <w:vMerge w:val="restart"/>
            <w:vAlign w:val="center"/>
          </w:tcPr>
          <w:p w:rsidR="006D678F" w:rsidRPr="0090345F" w:rsidRDefault="006D678F" w:rsidP="00FE5EA7">
            <w:pPr>
              <w:spacing w:line="360" w:lineRule="auto"/>
              <w:ind w:firstLine="34"/>
              <w:jc w:val="both"/>
              <w:rPr>
                <w:sz w:val="20"/>
                <w:szCs w:val="20"/>
              </w:rPr>
            </w:pPr>
            <w:r w:rsidRPr="0090345F">
              <w:rPr>
                <w:sz w:val="20"/>
                <w:szCs w:val="20"/>
              </w:rPr>
              <w:t>Харківський 58</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45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68,0</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1473</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2,81</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59,3</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1292</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2,45</w:t>
            </w:r>
          </w:p>
        </w:tc>
      </w:tr>
      <w:tr w:rsidR="006D678F" w:rsidRPr="0090345F" w:rsidTr="0090345F">
        <w:trPr>
          <w:cantSplit/>
        </w:trPr>
        <w:tc>
          <w:tcPr>
            <w:tcW w:w="1418" w:type="dxa"/>
            <w:vMerge/>
            <w:vAlign w:val="center"/>
          </w:tcPr>
          <w:p w:rsidR="006D678F" w:rsidRPr="0090345F" w:rsidRDefault="006D678F" w:rsidP="0090345F">
            <w:pPr>
              <w:spacing w:line="360" w:lineRule="auto"/>
              <w:ind w:firstLine="34"/>
              <w:jc w:val="both"/>
              <w:rPr>
                <w:sz w:val="20"/>
                <w:szCs w:val="20"/>
              </w:rPr>
            </w:pP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51,4</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1141</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2,62</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62,4</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1395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3,24</w:t>
            </w:r>
          </w:p>
        </w:tc>
      </w:tr>
      <w:tr w:rsidR="006D678F" w:rsidRPr="0090345F" w:rsidTr="0090345F">
        <w:trPr>
          <w:cantSplit/>
        </w:trPr>
        <w:tc>
          <w:tcPr>
            <w:tcW w:w="1418" w:type="dxa"/>
            <w:vMerge/>
            <w:vAlign w:val="center"/>
          </w:tcPr>
          <w:p w:rsidR="006D678F" w:rsidRPr="0090345F" w:rsidRDefault="006D678F" w:rsidP="0090345F">
            <w:pPr>
              <w:spacing w:line="360" w:lineRule="auto"/>
              <w:ind w:firstLine="34"/>
              <w:jc w:val="both"/>
              <w:rPr>
                <w:sz w:val="20"/>
                <w:szCs w:val="20"/>
              </w:rPr>
            </w:pP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65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38,2</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1160</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2,34</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55,3</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1367</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3,44</w:t>
            </w:r>
          </w:p>
        </w:tc>
      </w:tr>
      <w:tr w:rsidR="006D678F" w:rsidRPr="0090345F" w:rsidTr="0090345F">
        <w:trPr>
          <w:cantSplit/>
        </w:trPr>
        <w:tc>
          <w:tcPr>
            <w:tcW w:w="1418" w:type="dxa"/>
            <w:vMerge w:val="restart"/>
            <w:vAlign w:val="center"/>
          </w:tcPr>
          <w:p w:rsidR="006D678F" w:rsidRPr="0090345F" w:rsidRDefault="006D678F" w:rsidP="0090345F">
            <w:pPr>
              <w:spacing w:line="360" w:lineRule="auto"/>
              <w:ind w:firstLine="34"/>
              <w:jc w:val="both"/>
              <w:rPr>
                <w:sz w:val="20"/>
                <w:szCs w:val="20"/>
              </w:rPr>
            </w:pPr>
            <w:r w:rsidRPr="0090345F">
              <w:rPr>
                <w:sz w:val="20"/>
                <w:szCs w:val="20"/>
              </w:rPr>
              <w:t>Лідер</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45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67,4</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1210</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2,75</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73,2</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1259</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2,99</w:t>
            </w:r>
          </w:p>
        </w:tc>
      </w:tr>
      <w:tr w:rsidR="006D678F" w:rsidRPr="0090345F" w:rsidTr="0090345F">
        <w:trPr>
          <w:cantSplit/>
        </w:trPr>
        <w:tc>
          <w:tcPr>
            <w:tcW w:w="1418" w:type="dxa"/>
            <w:vMerge/>
            <w:vAlign w:val="center"/>
          </w:tcPr>
          <w:p w:rsidR="006D678F" w:rsidRPr="0090345F" w:rsidRDefault="006D678F" w:rsidP="0090345F">
            <w:pPr>
              <w:spacing w:line="360" w:lineRule="auto"/>
              <w:ind w:firstLine="34"/>
              <w:jc w:val="both"/>
              <w:rPr>
                <w:sz w:val="20"/>
                <w:szCs w:val="20"/>
              </w:rPr>
            </w:pP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49,2</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909</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2,51</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60,8</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1064</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3,10</w:t>
            </w:r>
          </w:p>
        </w:tc>
      </w:tr>
      <w:tr w:rsidR="006D678F" w:rsidRPr="0090345F" w:rsidTr="0090345F">
        <w:trPr>
          <w:cantSplit/>
        </w:trPr>
        <w:tc>
          <w:tcPr>
            <w:tcW w:w="1418" w:type="dxa"/>
            <w:vMerge w:val="restart"/>
            <w:vAlign w:val="center"/>
          </w:tcPr>
          <w:p w:rsidR="006D678F" w:rsidRPr="0090345F" w:rsidRDefault="006D678F" w:rsidP="00FE5EA7">
            <w:pPr>
              <w:spacing w:line="360" w:lineRule="auto"/>
              <w:ind w:firstLine="34"/>
              <w:jc w:val="both"/>
              <w:rPr>
                <w:sz w:val="20"/>
                <w:szCs w:val="20"/>
              </w:rPr>
            </w:pPr>
            <w:r w:rsidRPr="0090345F">
              <w:rPr>
                <w:sz w:val="20"/>
                <w:szCs w:val="20"/>
              </w:rPr>
              <w:t>Прометей</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45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51,2</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1010</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2,09</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55,5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977</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2,29</w:t>
            </w:r>
          </w:p>
        </w:tc>
      </w:tr>
      <w:tr w:rsidR="006D678F" w:rsidRPr="0090345F" w:rsidTr="0090345F">
        <w:trPr>
          <w:cantSplit/>
        </w:trPr>
        <w:tc>
          <w:tcPr>
            <w:tcW w:w="1418" w:type="dxa"/>
            <w:vMerge/>
            <w:vAlign w:val="center"/>
          </w:tcPr>
          <w:p w:rsidR="006D678F" w:rsidRPr="0090345F" w:rsidRDefault="006D678F" w:rsidP="0090345F">
            <w:pPr>
              <w:spacing w:line="360" w:lineRule="auto"/>
              <w:ind w:firstLine="34"/>
              <w:jc w:val="both"/>
              <w:rPr>
                <w:sz w:val="20"/>
                <w:szCs w:val="20"/>
              </w:rPr>
            </w:pP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42,0</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864</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2,14</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53,9</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1053</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2,77</w:t>
            </w:r>
          </w:p>
        </w:tc>
      </w:tr>
      <w:tr w:rsidR="006D678F" w:rsidRPr="0090345F" w:rsidTr="0090345F">
        <w:trPr>
          <w:cantSplit/>
          <w:trHeight w:val="421"/>
        </w:trPr>
        <w:tc>
          <w:tcPr>
            <w:tcW w:w="1418" w:type="dxa"/>
            <w:vMerge/>
            <w:vAlign w:val="center"/>
          </w:tcPr>
          <w:p w:rsidR="006D678F" w:rsidRPr="0090345F" w:rsidRDefault="006D678F" w:rsidP="0090345F">
            <w:pPr>
              <w:spacing w:line="360" w:lineRule="auto"/>
              <w:ind w:firstLine="34"/>
              <w:jc w:val="both"/>
              <w:rPr>
                <w:sz w:val="20"/>
                <w:szCs w:val="20"/>
              </w:rPr>
            </w:pP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65</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35,7</w:t>
            </w:r>
          </w:p>
        </w:tc>
        <w:tc>
          <w:tcPr>
            <w:tcW w:w="1418" w:type="dxa"/>
            <w:vAlign w:val="center"/>
          </w:tcPr>
          <w:p w:rsidR="006D678F" w:rsidRPr="0090345F" w:rsidRDefault="006D678F" w:rsidP="0090345F">
            <w:pPr>
              <w:spacing w:line="360" w:lineRule="auto"/>
              <w:ind w:firstLine="34"/>
              <w:jc w:val="both"/>
              <w:rPr>
                <w:sz w:val="20"/>
                <w:szCs w:val="20"/>
              </w:rPr>
            </w:pPr>
            <w:r w:rsidRPr="0090345F">
              <w:rPr>
                <w:sz w:val="20"/>
                <w:szCs w:val="20"/>
              </w:rPr>
              <w:t>790</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2,23</w:t>
            </w:r>
          </w:p>
        </w:tc>
        <w:tc>
          <w:tcPr>
            <w:tcW w:w="992" w:type="dxa"/>
            <w:vAlign w:val="center"/>
          </w:tcPr>
          <w:p w:rsidR="006D678F" w:rsidRPr="0090345F" w:rsidRDefault="006D678F" w:rsidP="0090345F">
            <w:pPr>
              <w:spacing w:line="360" w:lineRule="auto"/>
              <w:ind w:firstLine="34"/>
              <w:jc w:val="both"/>
              <w:rPr>
                <w:sz w:val="20"/>
                <w:szCs w:val="20"/>
              </w:rPr>
            </w:pPr>
            <w:r w:rsidRPr="0090345F">
              <w:rPr>
                <w:sz w:val="20"/>
                <w:szCs w:val="20"/>
              </w:rPr>
              <w:t>39,7</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806</w:t>
            </w:r>
          </w:p>
        </w:tc>
        <w:tc>
          <w:tcPr>
            <w:tcW w:w="1134" w:type="dxa"/>
            <w:vAlign w:val="center"/>
          </w:tcPr>
          <w:p w:rsidR="006D678F" w:rsidRPr="0090345F" w:rsidRDefault="006D678F" w:rsidP="0090345F">
            <w:pPr>
              <w:spacing w:line="360" w:lineRule="auto"/>
              <w:ind w:firstLine="34"/>
              <w:jc w:val="both"/>
              <w:rPr>
                <w:sz w:val="20"/>
                <w:szCs w:val="20"/>
              </w:rPr>
            </w:pPr>
            <w:r w:rsidRPr="0090345F">
              <w:rPr>
                <w:sz w:val="20"/>
                <w:szCs w:val="20"/>
              </w:rPr>
              <w:t>2,50</w:t>
            </w:r>
          </w:p>
        </w:tc>
      </w:tr>
    </w:tbl>
    <w:p w:rsidR="0090345F" w:rsidRDefault="0090345F" w:rsidP="0090345F">
      <w:pPr>
        <w:spacing w:line="360" w:lineRule="auto"/>
        <w:ind w:firstLine="709"/>
        <w:jc w:val="both"/>
        <w:rPr>
          <w:szCs w:val="24"/>
        </w:rPr>
      </w:pPr>
    </w:p>
    <w:p w:rsidR="006D678F" w:rsidRPr="0090345F" w:rsidRDefault="006D678F" w:rsidP="0090345F">
      <w:pPr>
        <w:spacing w:line="360" w:lineRule="auto"/>
        <w:ind w:firstLine="709"/>
        <w:jc w:val="both"/>
        <w:rPr>
          <w:szCs w:val="24"/>
        </w:rPr>
      </w:pPr>
      <w:r w:rsidRPr="0090345F">
        <w:rPr>
          <w:szCs w:val="24"/>
        </w:rPr>
        <w:t>НІР</w:t>
      </w:r>
      <w:r w:rsidRPr="0090345F">
        <w:rPr>
          <w:szCs w:val="24"/>
          <w:vertAlign w:val="subscript"/>
        </w:rPr>
        <w:t>095</w:t>
      </w:r>
      <w:r w:rsidRPr="0090345F">
        <w:rPr>
          <w:szCs w:val="24"/>
        </w:rPr>
        <w:t xml:space="preserve"> гібрид, сорт</w:t>
      </w:r>
      <w:r w:rsidR="0090345F">
        <w:rPr>
          <w:szCs w:val="24"/>
        </w:rPr>
        <w:t xml:space="preserve"> </w:t>
      </w:r>
      <w:r w:rsidRPr="0090345F">
        <w:rPr>
          <w:szCs w:val="24"/>
        </w:rPr>
        <w:t>0,8-1,0</w:t>
      </w:r>
      <w:r w:rsidR="0090345F">
        <w:rPr>
          <w:szCs w:val="24"/>
        </w:rPr>
        <w:t xml:space="preserve"> </w:t>
      </w:r>
      <w:r w:rsidRPr="0090345F">
        <w:rPr>
          <w:szCs w:val="24"/>
        </w:rPr>
        <w:t>99-105</w:t>
      </w:r>
      <w:r w:rsidR="0090345F">
        <w:rPr>
          <w:szCs w:val="24"/>
        </w:rPr>
        <w:t xml:space="preserve"> </w:t>
      </w:r>
      <w:r w:rsidRPr="0090345F">
        <w:rPr>
          <w:szCs w:val="24"/>
        </w:rPr>
        <w:t>0,03-0,04</w:t>
      </w:r>
    </w:p>
    <w:p w:rsidR="006D678F" w:rsidRPr="0090345F" w:rsidRDefault="006D678F" w:rsidP="0090345F">
      <w:pPr>
        <w:spacing w:line="360" w:lineRule="auto"/>
        <w:ind w:firstLine="709"/>
        <w:jc w:val="both"/>
        <w:rPr>
          <w:szCs w:val="24"/>
        </w:rPr>
      </w:pPr>
      <w:r w:rsidRPr="0090345F">
        <w:rPr>
          <w:szCs w:val="24"/>
        </w:rPr>
        <w:t>густота стояння</w:t>
      </w:r>
      <w:r w:rsidR="0090345F">
        <w:rPr>
          <w:szCs w:val="24"/>
        </w:rPr>
        <w:t xml:space="preserve"> </w:t>
      </w:r>
      <w:r w:rsidRPr="0090345F">
        <w:rPr>
          <w:szCs w:val="24"/>
        </w:rPr>
        <w:t>3,0-3,5</w:t>
      </w:r>
      <w:r w:rsidR="0090345F">
        <w:rPr>
          <w:szCs w:val="24"/>
        </w:rPr>
        <w:t xml:space="preserve"> </w:t>
      </w:r>
      <w:r w:rsidRPr="0090345F">
        <w:rPr>
          <w:szCs w:val="24"/>
        </w:rPr>
        <w:t>141-150</w:t>
      </w:r>
      <w:r w:rsidR="0090345F">
        <w:rPr>
          <w:szCs w:val="24"/>
        </w:rPr>
        <w:t xml:space="preserve"> </w:t>
      </w:r>
      <w:r w:rsidRPr="0090345F">
        <w:rPr>
          <w:szCs w:val="24"/>
        </w:rPr>
        <w:t>0,02-0,04</w:t>
      </w:r>
    </w:p>
    <w:p w:rsidR="006D678F" w:rsidRPr="0090345F" w:rsidRDefault="006D678F" w:rsidP="0090345F">
      <w:pPr>
        <w:spacing w:line="360" w:lineRule="auto"/>
        <w:ind w:firstLine="709"/>
        <w:jc w:val="both"/>
        <w:rPr>
          <w:szCs w:val="24"/>
        </w:rPr>
      </w:pPr>
      <w:r w:rsidRPr="0090345F">
        <w:rPr>
          <w:szCs w:val="24"/>
        </w:rPr>
        <w:t>міжряддя</w:t>
      </w:r>
      <w:r w:rsidR="0090345F">
        <w:rPr>
          <w:szCs w:val="24"/>
        </w:rPr>
        <w:t xml:space="preserve"> </w:t>
      </w:r>
      <w:r w:rsidRPr="0090345F">
        <w:rPr>
          <w:szCs w:val="24"/>
        </w:rPr>
        <w:t>1,4-1,7</w:t>
      </w:r>
      <w:r w:rsidR="0090345F">
        <w:rPr>
          <w:szCs w:val="24"/>
        </w:rPr>
        <w:t xml:space="preserve"> </w:t>
      </w:r>
      <w:r w:rsidRPr="0090345F">
        <w:rPr>
          <w:szCs w:val="24"/>
        </w:rPr>
        <w:t>50-58</w:t>
      </w:r>
      <w:r w:rsidR="0090345F">
        <w:rPr>
          <w:szCs w:val="24"/>
        </w:rPr>
        <w:t xml:space="preserve"> </w:t>
      </w:r>
      <w:r w:rsidRPr="0090345F">
        <w:rPr>
          <w:szCs w:val="24"/>
        </w:rPr>
        <w:t>0,05-0,07</w:t>
      </w:r>
    </w:p>
    <w:p w:rsidR="006D678F" w:rsidRPr="0090345F" w:rsidRDefault="006D678F" w:rsidP="0090345F">
      <w:pPr>
        <w:spacing w:line="360" w:lineRule="auto"/>
        <w:ind w:firstLine="709"/>
        <w:jc w:val="both"/>
        <w:rPr>
          <w:szCs w:val="24"/>
        </w:rPr>
      </w:pPr>
    </w:p>
    <w:p w:rsidR="006D678F" w:rsidRPr="0090345F" w:rsidRDefault="006D678F" w:rsidP="0090345F">
      <w:pPr>
        <w:spacing w:line="360" w:lineRule="auto"/>
        <w:ind w:firstLine="709"/>
        <w:jc w:val="both"/>
        <w:rPr>
          <w:szCs w:val="24"/>
        </w:rPr>
      </w:pPr>
      <w:r w:rsidRPr="0090345F">
        <w:rPr>
          <w:szCs w:val="24"/>
        </w:rPr>
        <w:t>Різниця за масою насіння кошика в гібриду Запорізький 9 та сорту Лідер, в залежності від ширини міжрядь, зростала при максимальній щільності агроценозів. У сорту Прометей, навпаки, вона зменшувалася до 4,0 г при максимальній густоті стояння рослин 65 тис./га.</w:t>
      </w:r>
      <w:r w:rsidR="0090345F">
        <w:rPr>
          <w:szCs w:val="24"/>
        </w:rPr>
        <w:t xml:space="preserve"> </w:t>
      </w:r>
      <w:r w:rsidRPr="0090345F">
        <w:rPr>
          <w:szCs w:val="24"/>
        </w:rPr>
        <w:t>У середньоранньостиглого</w:t>
      </w:r>
      <w:r w:rsidR="0090345F">
        <w:rPr>
          <w:szCs w:val="24"/>
        </w:rPr>
        <w:t xml:space="preserve"> </w:t>
      </w:r>
      <w:r w:rsidRPr="0090345F">
        <w:rPr>
          <w:szCs w:val="24"/>
        </w:rPr>
        <w:t>гібриду Харківський 58 різниця</w:t>
      </w:r>
      <w:r w:rsidR="0090345F">
        <w:rPr>
          <w:szCs w:val="24"/>
        </w:rPr>
        <w:t xml:space="preserve"> </w:t>
      </w:r>
      <w:r w:rsidRPr="0090345F">
        <w:rPr>
          <w:szCs w:val="24"/>
        </w:rPr>
        <w:t>залежно від ширини міжрядь, зростала на перевагу звужених міжрядь</w:t>
      </w:r>
      <w:r w:rsidR="0090345F">
        <w:rPr>
          <w:szCs w:val="24"/>
        </w:rPr>
        <w:t xml:space="preserve"> </w:t>
      </w:r>
      <w:r w:rsidRPr="0090345F">
        <w:rPr>
          <w:szCs w:val="24"/>
        </w:rPr>
        <w:t>на 11,0-17,1 г тільки при загущенні посівів до 55 і 65 тис./га. Вирощування соняшнику з міжряддями</w:t>
      </w:r>
      <w:r w:rsidR="0090345F">
        <w:rPr>
          <w:szCs w:val="24"/>
        </w:rPr>
        <w:t xml:space="preserve"> </w:t>
      </w:r>
      <w:r w:rsidRPr="0090345F">
        <w:rPr>
          <w:szCs w:val="24"/>
        </w:rPr>
        <w:t>15 см призводило до перерозподілу процентного співвідношення маси насіння</w:t>
      </w:r>
      <w:r w:rsidR="0090345F">
        <w:rPr>
          <w:szCs w:val="24"/>
        </w:rPr>
        <w:t xml:space="preserve"> </w:t>
      </w:r>
      <w:r w:rsidRPr="0090345F">
        <w:rPr>
          <w:szCs w:val="24"/>
        </w:rPr>
        <w:t>до маси всього кошика з одночасним збільшенням кількості насінин в одному кошику. У порівнянні з посівами при ширині міжрядь 70 см посіви з міжряддями в 15 см мали більшу питому</w:t>
      </w:r>
      <w:r w:rsidR="0090345F">
        <w:rPr>
          <w:szCs w:val="24"/>
        </w:rPr>
        <w:t xml:space="preserve"> </w:t>
      </w:r>
      <w:r w:rsidRPr="0090345F">
        <w:rPr>
          <w:szCs w:val="24"/>
        </w:rPr>
        <w:t>масу насіння до маси кошика: у гібриду Запорізький 9 на 8,1-15,0 %, у гібриду</w:t>
      </w:r>
      <w:r w:rsidR="0090345F">
        <w:rPr>
          <w:szCs w:val="24"/>
        </w:rPr>
        <w:t xml:space="preserve"> </w:t>
      </w:r>
      <w:r w:rsidRPr="0090345F">
        <w:rPr>
          <w:szCs w:val="24"/>
        </w:rPr>
        <w:t>Харківський 58 на 3,9-8,8 %,</w:t>
      </w:r>
      <w:r w:rsidR="0090345F">
        <w:rPr>
          <w:szCs w:val="24"/>
        </w:rPr>
        <w:t xml:space="preserve"> </w:t>
      </w:r>
      <w:r w:rsidRPr="0090345F">
        <w:rPr>
          <w:szCs w:val="24"/>
        </w:rPr>
        <w:t xml:space="preserve">у сорту Лідер на 4,6-6,8 %, у сорту Прометей на 4,6-17,0 %. </w:t>
      </w:r>
    </w:p>
    <w:p w:rsidR="006D678F" w:rsidRPr="0090345F" w:rsidRDefault="006D678F" w:rsidP="0090345F">
      <w:pPr>
        <w:spacing w:line="360" w:lineRule="auto"/>
        <w:ind w:firstLine="709"/>
        <w:jc w:val="both"/>
        <w:rPr>
          <w:szCs w:val="24"/>
        </w:rPr>
      </w:pPr>
      <w:r w:rsidRPr="0090345F">
        <w:rPr>
          <w:szCs w:val="24"/>
        </w:rPr>
        <w:t>При сівбі з міжряддями 15 см, як елемента мінімалізації вирощування соняшнику, з контрольною густотою стояння рослин у гібриду Запорізький 9 отримано такий рівень врожайності 2,85-2,92 т/га як і на широкорядних посівах. Підвищення густоти стояння рослин в агроценозах зі звуженою шириною міжрядь</w:t>
      </w:r>
      <w:r w:rsidR="0090345F">
        <w:rPr>
          <w:szCs w:val="24"/>
        </w:rPr>
        <w:t xml:space="preserve"> </w:t>
      </w:r>
      <w:r w:rsidRPr="0090345F">
        <w:rPr>
          <w:szCs w:val="24"/>
        </w:rPr>
        <w:t>забезпечувало отримання</w:t>
      </w:r>
      <w:r w:rsidR="0090345F">
        <w:rPr>
          <w:szCs w:val="24"/>
        </w:rPr>
        <w:t xml:space="preserve"> </w:t>
      </w:r>
      <w:r w:rsidRPr="0090345F">
        <w:rPr>
          <w:szCs w:val="24"/>
        </w:rPr>
        <w:t>гібридом</w:t>
      </w:r>
      <w:r w:rsidR="0090345F">
        <w:rPr>
          <w:szCs w:val="24"/>
        </w:rPr>
        <w:t xml:space="preserve"> </w:t>
      </w:r>
      <w:r w:rsidRPr="0090345F">
        <w:rPr>
          <w:szCs w:val="24"/>
        </w:rPr>
        <w:t>максимальної врожайності 3,13-3,29 т/га.</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Гібрид Харківський 58 був здатний</w:t>
      </w:r>
      <w:r w:rsidR="0090345F">
        <w:rPr>
          <w:szCs w:val="24"/>
        </w:rPr>
        <w:t xml:space="preserve"> </w:t>
      </w:r>
      <w:r w:rsidRPr="0090345F">
        <w:rPr>
          <w:szCs w:val="24"/>
        </w:rPr>
        <w:t xml:space="preserve">формувати максимальну врожайність 3,24-3,44 т/га на звуженій ширині міжрядь тільки при загущенні агроценозів. </w:t>
      </w:r>
    </w:p>
    <w:p w:rsidR="006D678F" w:rsidRPr="0090345F" w:rsidRDefault="006D678F" w:rsidP="0090345F">
      <w:pPr>
        <w:spacing w:line="360" w:lineRule="auto"/>
        <w:ind w:firstLine="709"/>
        <w:jc w:val="both"/>
        <w:rPr>
          <w:szCs w:val="24"/>
        </w:rPr>
      </w:pPr>
      <w:r w:rsidRPr="0090345F">
        <w:rPr>
          <w:szCs w:val="24"/>
        </w:rPr>
        <w:t>Сорти Лідер та Прометей при сівбі з міжряддями 15 см, незалежно від густоти стояння,</w:t>
      </w:r>
      <w:r w:rsidR="0090345F">
        <w:rPr>
          <w:szCs w:val="24"/>
        </w:rPr>
        <w:t xml:space="preserve"> </w:t>
      </w:r>
      <w:r w:rsidRPr="0090345F">
        <w:rPr>
          <w:szCs w:val="24"/>
        </w:rPr>
        <w:t>формували</w:t>
      </w:r>
      <w:r w:rsidR="0090345F">
        <w:rPr>
          <w:szCs w:val="24"/>
        </w:rPr>
        <w:t xml:space="preserve"> </w:t>
      </w:r>
      <w:r w:rsidRPr="0090345F">
        <w:rPr>
          <w:szCs w:val="24"/>
        </w:rPr>
        <w:t>більшу</w:t>
      </w:r>
      <w:r w:rsidR="0090345F">
        <w:rPr>
          <w:szCs w:val="24"/>
        </w:rPr>
        <w:t xml:space="preserve"> </w:t>
      </w:r>
      <w:r w:rsidRPr="0090345F">
        <w:rPr>
          <w:szCs w:val="24"/>
        </w:rPr>
        <w:t>врожайність,</w:t>
      </w:r>
      <w:r w:rsidR="0090345F">
        <w:rPr>
          <w:szCs w:val="24"/>
        </w:rPr>
        <w:t xml:space="preserve"> </w:t>
      </w:r>
      <w:r w:rsidRPr="0090345F">
        <w:rPr>
          <w:szCs w:val="24"/>
        </w:rPr>
        <w:t>відповідно</w:t>
      </w:r>
      <w:r w:rsidR="0090345F">
        <w:rPr>
          <w:szCs w:val="24"/>
        </w:rPr>
        <w:t xml:space="preserve"> </w:t>
      </w:r>
      <w:r w:rsidRPr="0090345F">
        <w:rPr>
          <w:szCs w:val="24"/>
        </w:rPr>
        <w:t>на</w:t>
      </w:r>
      <w:r w:rsidR="0090345F">
        <w:rPr>
          <w:szCs w:val="24"/>
        </w:rPr>
        <w:t xml:space="preserve"> </w:t>
      </w:r>
      <w:r w:rsidRPr="0090345F">
        <w:rPr>
          <w:szCs w:val="24"/>
        </w:rPr>
        <w:t>0,24-0,59 т/га та 0,20-0,67 т/га в порівнянні з сівбою на ширину міжрядь 70 см.</w:t>
      </w:r>
    </w:p>
    <w:p w:rsidR="006D678F" w:rsidRPr="0090345F" w:rsidRDefault="006D678F" w:rsidP="0090345F">
      <w:pPr>
        <w:spacing w:line="360" w:lineRule="auto"/>
        <w:ind w:firstLine="709"/>
        <w:jc w:val="both"/>
        <w:rPr>
          <w:szCs w:val="24"/>
        </w:rPr>
      </w:pPr>
      <w:r w:rsidRPr="0090345F">
        <w:rPr>
          <w:szCs w:val="24"/>
        </w:rPr>
        <w:t>Збільшенню інтенсивності фотосинтезу та врожайності соняшнику відповідало зниження витрат ґрунтової вологи на одиницю чистої продуктивності фотосинтезу при обох способах сівби. В той же час, вирощування рослин з шириною міжрядь 15 см, за будь-якої густоти, знижувало витрати ґрунтової вологи агроценозом на чисту продуктивність фотосинтезу від 142 до 42 м</w:t>
      </w:r>
      <w:r w:rsidRPr="0090345F">
        <w:rPr>
          <w:szCs w:val="24"/>
          <w:vertAlign w:val="superscript"/>
        </w:rPr>
        <w:t>3</w:t>
      </w:r>
      <w:r w:rsidRPr="0090345F">
        <w:rPr>
          <w:szCs w:val="24"/>
        </w:rPr>
        <w:t xml:space="preserve"> на г/м</w:t>
      </w:r>
      <w:r w:rsidRPr="0090345F">
        <w:rPr>
          <w:szCs w:val="24"/>
          <w:vertAlign w:val="superscript"/>
        </w:rPr>
        <w:t xml:space="preserve">2 </w:t>
      </w:r>
      <w:r w:rsidRPr="0090345F">
        <w:rPr>
          <w:szCs w:val="24"/>
        </w:rPr>
        <w:t>за добу в гібриду Запорізький 9, від 129 до 20</w:t>
      </w:r>
      <w:r w:rsidR="0090345F">
        <w:rPr>
          <w:szCs w:val="24"/>
        </w:rPr>
        <w:t xml:space="preserve"> </w:t>
      </w:r>
      <w:r w:rsidRPr="0090345F">
        <w:rPr>
          <w:szCs w:val="24"/>
        </w:rPr>
        <w:t>м</w:t>
      </w:r>
      <w:r w:rsidRPr="0090345F">
        <w:rPr>
          <w:szCs w:val="24"/>
          <w:vertAlign w:val="superscript"/>
        </w:rPr>
        <w:t>3</w:t>
      </w:r>
      <w:r w:rsidRPr="0090345F">
        <w:rPr>
          <w:szCs w:val="24"/>
        </w:rPr>
        <w:t xml:space="preserve"> на г/м</w:t>
      </w:r>
      <w:r w:rsidRPr="0090345F">
        <w:rPr>
          <w:szCs w:val="24"/>
          <w:vertAlign w:val="superscript"/>
        </w:rPr>
        <w:t xml:space="preserve">2 </w:t>
      </w:r>
      <w:r w:rsidRPr="0090345F">
        <w:rPr>
          <w:szCs w:val="24"/>
        </w:rPr>
        <w:t>за добу в гібриду Харківський 58, на 152 м</w:t>
      </w:r>
      <w:r w:rsidRPr="0090345F">
        <w:rPr>
          <w:szCs w:val="24"/>
          <w:vertAlign w:val="superscript"/>
        </w:rPr>
        <w:t>3</w:t>
      </w:r>
      <w:r w:rsidRPr="0090345F">
        <w:rPr>
          <w:szCs w:val="24"/>
        </w:rPr>
        <w:t xml:space="preserve"> на г/м</w:t>
      </w:r>
      <w:r w:rsidRPr="0090345F">
        <w:rPr>
          <w:szCs w:val="24"/>
          <w:vertAlign w:val="superscript"/>
        </w:rPr>
        <w:t xml:space="preserve">2 </w:t>
      </w:r>
      <w:r w:rsidRPr="0090345F">
        <w:rPr>
          <w:szCs w:val="24"/>
        </w:rPr>
        <w:t>за добу в сорту</w:t>
      </w:r>
      <w:r w:rsidR="0090345F">
        <w:rPr>
          <w:szCs w:val="24"/>
        </w:rPr>
        <w:t xml:space="preserve"> </w:t>
      </w:r>
      <w:r w:rsidRPr="0090345F">
        <w:rPr>
          <w:szCs w:val="24"/>
        </w:rPr>
        <w:t>Лідер, від 45 до 23 м</w:t>
      </w:r>
      <w:r w:rsidRPr="0090345F">
        <w:rPr>
          <w:szCs w:val="24"/>
          <w:vertAlign w:val="superscript"/>
        </w:rPr>
        <w:t>3</w:t>
      </w:r>
      <w:r w:rsidRPr="0090345F">
        <w:rPr>
          <w:szCs w:val="24"/>
        </w:rPr>
        <w:t xml:space="preserve"> на г/м</w:t>
      </w:r>
      <w:r w:rsidRPr="0090345F">
        <w:rPr>
          <w:szCs w:val="24"/>
          <w:vertAlign w:val="superscript"/>
        </w:rPr>
        <w:t xml:space="preserve">2 </w:t>
      </w:r>
      <w:r w:rsidRPr="0090345F">
        <w:rPr>
          <w:szCs w:val="24"/>
        </w:rPr>
        <w:t xml:space="preserve">за добу в сорту Прометей. </w:t>
      </w:r>
    </w:p>
    <w:p w:rsidR="006D678F" w:rsidRPr="0090345F" w:rsidRDefault="006D678F" w:rsidP="0090345F">
      <w:pPr>
        <w:spacing w:line="360" w:lineRule="auto"/>
        <w:ind w:firstLine="709"/>
        <w:jc w:val="both"/>
        <w:rPr>
          <w:szCs w:val="24"/>
        </w:rPr>
      </w:pPr>
      <w:r w:rsidRPr="0090345F">
        <w:rPr>
          <w:szCs w:val="24"/>
        </w:rPr>
        <w:t>Проведений математичний обробіток даних показує, що врожайність гібриду Запорізький 9 в значній</w:t>
      </w:r>
      <w:r w:rsidR="0090345F">
        <w:rPr>
          <w:szCs w:val="24"/>
        </w:rPr>
        <w:t xml:space="preserve"> </w:t>
      </w:r>
      <w:r w:rsidRPr="0090345F">
        <w:rPr>
          <w:szCs w:val="24"/>
        </w:rPr>
        <w:t>мірі</w:t>
      </w:r>
      <w:r w:rsidR="0090345F">
        <w:rPr>
          <w:szCs w:val="24"/>
        </w:rPr>
        <w:t xml:space="preserve"> </w:t>
      </w:r>
      <w:r w:rsidRPr="0090345F">
        <w:rPr>
          <w:szCs w:val="24"/>
        </w:rPr>
        <w:t>визначалася</w:t>
      </w:r>
      <w:r w:rsidR="0090345F">
        <w:rPr>
          <w:szCs w:val="24"/>
        </w:rPr>
        <w:t xml:space="preserve"> </w:t>
      </w:r>
      <w:r w:rsidRPr="0090345F">
        <w:rPr>
          <w:szCs w:val="24"/>
        </w:rPr>
        <w:t>площею листкової поверхні</w:t>
      </w:r>
      <w:r w:rsidR="0090345F">
        <w:rPr>
          <w:szCs w:val="24"/>
        </w:rPr>
        <w:t xml:space="preserve"> </w:t>
      </w:r>
      <w:r w:rsidRPr="0090345F">
        <w:rPr>
          <w:szCs w:val="24"/>
        </w:rPr>
        <w:t>(r = 0,87),</w:t>
      </w:r>
      <w:r w:rsidR="0090345F">
        <w:rPr>
          <w:szCs w:val="24"/>
        </w:rPr>
        <w:t xml:space="preserve"> </w:t>
      </w:r>
      <w:r w:rsidRPr="0090345F">
        <w:rPr>
          <w:szCs w:val="24"/>
        </w:rPr>
        <w:t>листковим індексом (r=0,87),</w:t>
      </w:r>
      <w:r w:rsidR="0090345F">
        <w:rPr>
          <w:szCs w:val="24"/>
        </w:rPr>
        <w:t xml:space="preserve"> </w:t>
      </w:r>
      <w:r w:rsidRPr="0090345F">
        <w:rPr>
          <w:szCs w:val="24"/>
        </w:rPr>
        <w:t>чистою продуктивністю фотосинтезу (r=0,99). Рівень врожайності гібриду Харківський 58 визначався чистою продуктивністю фотосинтезу (r=0,95). Врожайність сортів Лідер та Прометей визначалася вмістом сухої речовини в рослинах соняшнику та чистою продуктивністю фотосинтезу.</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У сорту Лідер кореляційна залежність відповідно становила r=0,89 та r=0,99, а у сорту Прометей r=0,79 та r=0,71.</w:t>
      </w:r>
    </w:p>
    <w:p w:rsidR="006D678F" w:rsidRPr="0090345F" w:rsidRDefault="006D678F" w:rsidP="0090345F">
      <w:pPr>
        <w:spacing w:line="360" w:lineRule="auto"/>
        <w:ind w:firstLine="709"/>
        <w:jc w:val="both"/>
        <w:rPr>
          <w:szCs w:val="24"/>
        </w:rPr>
      </w:pPr>
      <w:r w:rsidRPr="0090345F">
        <w:rPr>
          <w:szCs w:val="24"/>
        </w:rPr>
        <w:t>Через зміну взаємовідношень між рослинами агроценозу соняшнику, впливу на зміну фотосинтетичну діяльність рослин та досягнення ними максимальних параметрів</w:t>
      </w:r>
      <w:r w:rsidR="0090345F">
        <w:rPr>
          <w:szCs w:val="24"/>
        </w:rPr>
        <w:t xml:space="preserve"> </w:t>
      </w:r>
      <w:r w:rsidRPr="0090345F">
        <w:rPr>
          <w:szCs w:val="24"/>
        </w:rPr>
        <w:t>фотосинтетичної</w:t>
      </w:r>
      <w:r w:rsidR="0090345F">
        <w:rPr>
          <w:szCs w:val="24"/>
        </w:rPr>
        <w:t xml:space="preserve"> </w:t>
      </w:r>
      <w:r w:rsidRPr="0090345F">
        <w:rPr>
          <w:szCs w:val="24"/>
        </w:rPr>
        <w:t>діяльності</w:t>
      </w:r>
      <w:r w:rsidR="0090345F">
        <w:rPr>
          <w:szCs w:val="24"/>
        </w:rPr>
        <w:t xml:space="preserve"> </w:t>
      </w:r>
      <w:r w:rsidRPr="0090345F">
        <w:rPr>
          <w:szCs w:val="24"/>
        </w:rPr>
        <w:t>застосування сівби</w:t>
      </w:r>
      <w:r w:rsidR="0090345F">
        <w:rPr>
          <w:szCs w:val="24"/>
        </w:rPr>
        <w:t xml:space="preserve"> </w:t>
      </w:r>
      <w:r w:rsidRPr="0090345F">
        <w:rPr>
          <w:szCs w:val="24"/>
        </w:rPr>
        <w:t>з шириною міжрядь 15 см</w:t>
      </w:r>
      <w:r w:rsidR="0090345F">
        <w:rPr>
          <w:szCs w:val="24"/>
        </w:rPr>
        <w:t xml:space="preserve"> </w:t>
      </w:r>
      <w:r w:rsidRPr="0090345F">
        <w:rPr>
          <w:szCs w:val="24"/>
        </w:rPr>
        <w:t>дозволяло</w:t>
      </w:r>
      <w:r w:rsidR="0090345F">
        <w:rPr>
          <w:szCs w:val="24"/>
        </w:rPr>
        <w:t xml:space="preserve"> </w:t>
      </w:r>
      <w:r w:rsidRPr="0090345F">
        <w:rPr>
          <w:szCs w:val="24"/>
        </w:rPr>
        <w:t>отримувати</w:t>
      </w:r>
      <w:r w:rsidR="0090345F">
        <w:rPr>
          <w:szCs w:val="24"/>
        </w:rPr>
        <w:t xml:space="preserve"> </w:t>
      </w:r>
      <w:r w:rsidRPr="0090345F">
        <w:rPr>
          <w:szCs w:val="24"/>
        </w:rPr>
        <w:t>рівень врожайності у гібриду Запорізький 9 – 89,4-94,0 %, гібриду Харківський 58 – 73,6-78,2 %,</w:t>
      </w:r>
      <w:r w:rsidR="0090345F">
        <w:rPr>
          <w:szCs w:val="24"/>
        </w:rPr>
        <w:t xml:space="preserve"> </w:t>
      </w:r>
      <w:r w:rsidRPr="0090345F">
        <w:rPr>
          <w:szCs w:val="24"/>
        </w:rPr>
        <w:t>сорту Лідер – 74,8-77,5 %, сорту Прометей – 71,4-79,1 % від рівня їх потенційної врожайності, що відповідно більше на 7,8-8,0 %, 14,4-20,4 %, 8,8-12,1 %,</w:t>
      </w:r>
      <w:r w:rsidR="0090345F">
        <w:rPr>
          <w:szCs w:val="24"/>
        </w:rPr>
        <w:t xml:space="preserve"> </w:t>
      </w:r>
      <w:r w:rsidRPr="0090345F">
        <w:rPr>
          <w:szCs w:val="24"/>
        </w:rPr>
        <w:t>11,7-15,4 % рівня врожайності, отриманого при ширині міжрядь 70 см.</w:t>
      </w:r>
    </w:p>
    <w:p w:rsidR="006D678F" w:rsidRPr="0090345F" w:rsidRDefault="006D678F" w:rsidP="0090345F">
      <w:pPr>
        <w:spacing w:line="360" w:lineRule="auto"/>
        <w:ind w:firstLine="709"/>
        <w:jc w:val="both"/>
        <w:rPr>
          <w:szCs w:val="24"/>
        </w:rPr>
      </w:pPr>
      <w:r w:rsidRPr="0090345F">
        <w:rPr>
          <w:bCs/>
          <w:szCs w:val="24"/>
        </w:rPr>
        <w:t xml:space="preserve">Вплив черезсмугового вирощування соняшнику на врожайність його агроценозу. </w:t>
      </w:r>
      <w:r w:rsidRPr="0090345F">
        <w:rPr>
          <w:szCs w:val="24"/>
        </w:rPr>
        <w:t>Підвищення врожайності соняшнику передбачає удосконалення конструювання агроценозів рослин, які здатні за рахунок зміни взаємовідношень між рослинами, без додаткового застосування енерговитрат на проведення агроприйомів, більш раціонально використовувати природні ресурси.</w:t>
      </w:r>
      <w:r w:rsidR="0090345F">
        <w:rPr>
          <w:szCs w:val="24"/>
        </w:rPr>
        <w:t xml:space="preserve"> </w:t>
      </w:r>
      <w:r w:rsidRPr="0090345F">
        <w:rPr>
          <w:szCs w:val="24"/>
        </w:rPr>
        <w:t>Вирощування соняшнику смугами, коли в посівах смуги низькорослих гібриду Запорізький 9 та сорту Прометей чергуються зі смугами високорослого</w:t>
      </w:r>
      <w:r w:rsidR="0090345F">
        <w:rPr>
          <w:szCs w:val="24"/>
        </w:rPr>
        <w:t xml:space="preserve"> </w:t>
      </w:r>
      <w:r w:rsidRPr="0090345F">
        <w:rPr>
          <w:szCs w:val="24"/>
        </w:rPr>
        <w:t>сорту Лідер, через зміну фотосинтетичної діяльності та водного режиму агроценозів, сприяло більшому рівню формування врожайності гібридом та сортами соняшнику.</w:t>
      </w:r>
    </w:p>
    <w:p w:rsidR="006D678F" w:rsidRPr="0090345F" w:rsidRDefault="006D678F" w:rsidP="0090345F">
      <w:pPr>
        <w:spacing w:line="360" w:lineRule="auto"/>
        <w:ind w:firstLine="709"/>
        <w:jc w:val="both"/>
        <w:rPr>
          <w:szCs w:val="24"/>
        </w:rPr>
      </w:pPr>
      <w:r w:rsidRPr="0090345F">
        <w:rPr>
          <w:szCs w:val="24"/>
        </w:rPr>
        <w:t>У смуговому агроценозі збільшення кількості рядків гібриду до 12 в смузі і зменшення рядків сорту Лідер до 6 рядків</w:t>
      </w:r>
      <w:r w:rsidR="0090345F">
        <w:rPr>
          <w:szCs w:val="24"/>
        </w:rPr>
        <w:t xml:space="preserve"> </w:t>
      </w:r>
      <w:r w:rsidRPr="0090345F">
        <w:rPr>
          <w:szCs w:val="24"/>
        </w:rPr>
        <w:t>призводило до збільшення у гібриду площі листкової поверхні та ЧПФ відповідно на 2070 м</w:t>
      </w:r>
      <w:r w:rsidRPr="0090345F">
        <w:rPr>
          <w:szCs w:val="24"/>
          <w:vertAlign w:val="superscript"/>
        </w:rPr>
        <w:t>2</w:t>
      </w:r>
      <w:r w:rsidRPr="0090345F">
        <w:rPr>
          <w:szCs w:val="24"/>
        </w:rPr>
        <w:t>/га та 0,4 г/м</w:t>
      </w:r>
      <w:r w:rsidRPr="0090345F">
        <w:rPr>
          <w:szCs w:val="24"/>
          <w:vertAlign w:val="superscript"/>
        </w:rPr>
        <w:t>2</w:t>
      </w:r>
      <w:r w:rsidRPr="0090345F">
        <w:rPr>
          <w:szCs w:val="24"/>
        </w:rPr>
        <w:t xml:space="preserve"> за добу в порівнянні з вирощуванням без смуг (табл. 9). </w:t>
      </w:r>
    </w:p>
    <w:p w:rsidR="006D678F" w:rsidRPr="0090345F" w:rsidRDefault="0090345F" w:rsidP="0090345F">
      <w:pPr>
        <w:spacing w:line="360" w:lineRule="auto"/>
        <w:ind w:firstLine="709"/>
        <w:jc w:val="both"/>
        <w:rPr>
          <w:iCs/>
          <w:szCs w:val="24"/>
        </w:rPr>
      </w:pPr>
      <w:r>
        <w:rPr>
          <w:iCs/>
          <w:szCs w:val="24"/>
        </w:rPr>
        <w:br w:type="page"/>
      </w:r>
      <w:r w:rsidR="006D678F" w:rsidRPr="0090345F">
        <w:rPr>
          <w:iCs/>
          <w:szCs w:val="24"/>
        </w:rPr>
        <w:t>Таблиця 9</w:t>
      </w:r>
    </w:p>
    <w:p w:rsidR="006D678F" w:rsidRPr="0090345F" w:rsidRDefault="006D678F" w:rsidP="0090345F">
      <w:pPr>
        <w:spacing w:line="360" w:lineRule="auto"/>
        <w:ind w:firstLine="709"/>
        <w:jc w:val="both"/>
        <w:rPr>
          <w:bCs/>
          <w:szCs w:val="24"/>
          <w:lang w:val="ru-RU"/>
        </w:rPr>
      </w:pPr>
      <w:r w:rsidRPr="0090345F">
        <w:rPr>
          <w:bCs/>
          <w:szCs w:val="24"/>
        </w:rPr>
        <w:t>Фотосинтетична діяльність та врожайність черезсмугових агроценозів соняшнику,</w:t>
      </w:r>
      <w:r w:rsidR="0090345F">
        <w:rPr>
          <w:bCs/>
          <w:szCs w:val="24"/>
        </w:rPr>
        <w:t xml:space="preserve"> </w:t>
      </w:r>
      <w:r w:rsidRPr="0090345F">
        <w:rPr>
          <w:bCs/>
          <w:szCs w:val="24"/>
        </w:rPr>
        <w:t>середнє за</w:t>
      </w:r>
      <w:r w:rsidR="0090345F">
        <w:rPr>
          <w:bCs/>
          <w:szCs w:val="24"/>
        </w:rPr>
        <w:t xml:space="preserve"> </w:t>
      </w:r>
      <w:r w:rsidRPr="0090345F">
        <w:rPr>
          <w:bCs/>
          <w:szCs w:val="24"/>
        </w:rPr>
        <w:t>1995-1997 рр.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985"/>
        <w:gridCol w:w="2126"/>
        <w:gridCol w:w="1417"/>
      </w:tblGrid>
      <w:tr w:rsidR="006D678F" w:rsidRPr="0090345F" w:rsidTr="0090345F">
        <w:tc>
          <w:tcPr>
            <w:tcW w:w="3544" w:type="dxa"/>
            <w:vAlign w:val="center"/>
          </w:tcPr>
          <w:p w:rsidR="006D678F" w:rsidRPr="0090345F" w:rsidRDefault="006D678F" w:rsidP="0090345F">
            <w:pPr>
              <w:spacing w:line="360" w:lineRule="auto"/>
              <w:jc w:val="both"/>
              <w:rPr>
                <w:sz w:val="20"/>
                <w:szCs w:val="20"/>
              </w:rPr>
            </w:pPr>
            <w:r w:rsidRPr="0090345F">
              <w:rPr>
                <w:sz w:val="20"/>
                <w:szCs w:val="20"/>
              </w:rPr>
              <w:t>Схема посіву</w:t>
            </w:r>
            <w:r w:rsidR="0090345F" w:rsidRPr="0090345F">
              <w:rPr>
                <w:sz w:val="20"/>
                <w:szCs w:val="20"/>
              </w:rPr>
              <w:t xml:space="preserve"> </w:t>
            </w:r>
            <w:r w:rsidRPr="0090345F">
              <w:rPr>
                <w:sz w:val="20"/>
                <w:szCs w:val="20"/>
              </w:rPr>
              <w:t>вирощування соняшнику</w:t>
            </w:r>
          </w:p>
        </w:tc>
        <w:tc>
          <w:tcPr>
            <w:tcW w:w="1985" w:type="dxa"/>
            <w:vAlign w:val="center"/>
          </w:tcPr>
          <w:p w:rsidR="006D678F" w:rsidRPr="0090345F" w:rsidRDefault="006D678F" w:rsidP="0090345F">
            <w:pPr>
              <w:spacing w:line="360" w:lineRule="auto"/>
              <w:jc w:val="both"/>
              <w:rPr>
                <w:sz w:val="20"/>
                <w:szCs w:val="20"/>
              </w:rPr>
            </w:pPr>
            <w:r w:rsidRPr="0090345F">
              <w:rPr>
                <w:sz w:val="20"/>
                <w:szCs w:val="20"/>
              </w:rPr>
              <w:t>Площа листкової поверхні агроценозу, м</w:t>
            </w:r>
            <w:r w:rsidRPr="0090345F">
              <w:rPr>
                <w:sz w:val="20"/>
                <w:szCs w:val="20"/>
                <w:vertAlign w:val="superscript"/>
              </w:rPr>
              <w:t>2</w:t>
            </w:r>
            <w:r w:rsidRPr="0090345F">
              <w:rPr>
                <w:sz w:val="20"/>
                <w:szCs w:val="20"/>
              </w:rPr>
              <w:t>/га</w:t>
            </w:r>
          </w:p>
        </w:tc>
        <w:tc>
          <w:tcPr>
            <w:tcW w:w="2126" w:type="dxa"/>
            <w:vAlign w:val="center"/>
          </w:tcPr>
          <w:p w:rsidR="006D678F" w:rsidRPr="0090345F" w:rsidRDefault="006D678F" w:rsidP="0090345F">
            <w:pPr>
              <w:spacing w:line="360" w:lineRule="auto"/>
              <w:jc w:val="both"/>
              <w:rPr>
                <w:sz w:val="20"/>
                <w:szCs w:val="20"/>
              </w:rPr>
            </w:pPr>
            <w:r w:rsidRPr="0090345F">
              <w:rPr>
                <w:sz w:val="20"/>
                <w:szCs w:val="20"/>
              </w:rPr>
              <w:t>Чиста продуктивність фотосинтезу, г/м</w:t>
            </w:r>
            <w:r w:rsidRPr="0090345F">
              <w:rPr>
                <w:sz w:val="20"/>
                <w:szCs w:val="20"/>
                <w:vertAlign w:val="superscript"/>
              </w:rPr>
              <w:t>2</w:t>
            </w:r>
            <w:r w:rsidRPr="0090345F">
              <w:rPr>
                <w:sz w:val="20"/>
                <w:szCs w:val="20"/>
              </w:rPr>
              <w:t xml:space="preserve"> за добу</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Урожай-ність, т/га</w:t>
            </w:r>
          </w:p>
        </w:tc>
      </w:tr>
      <w:tr w:rsidR="006D678F" w:rsidRPr="0090345F" w:rsidTr="0090345F">
        <w:tc>
          <w:tcPr>
            <w:tcW w:w="3544" w:type="dxa"/>
            <w:vAlign w:val="center"/>
          </w:tcPr>
          <w:p w:rsidR="006D678F" w:rsidRPr="0090345F" w:rsidRDefault="006D678F" w:rsidP="0090345F">
            <w:pPr>
              <w:spacing w:line="360" w:lineRule="auto"/>
              <w:jc w:val="both"/>
              <w:rPr>
                <w:sz w:val="20"/>
                <w:szCs w:val="20"/>
              </w:rPr>
            </w:pPr>
            <w:r w:rsidRPr="0090345F">
              <w:rPr>
                <w:sz w:val="20"/>
                <w:szCs w:val="20"/>
              </w:rPr>
              <w:t>Без смуг:</w:t>
            </w:r>
          </w:p>
          <w:p w:rsidR="006D678F" w:rsidRPr="0090345F" w:rsidRDefault="006D678F" w:rsidP="0090345F">
            <w:pPr>
              <w:spacing w:line="360" w:lineRule="auto"/>
              <w:jc w:val="both"/>
              <w:rPr>
                <w:sz w:val="20"/>
                <w:szCs w:val="20"/>
              </w:rPr>
            </w:pPr>
            <w:r w:rsidRPr="0090345F">
              <w:rPr>
                <w:sz w:val="20"/>
                <w:szCs w:val="20"/>
              </w:rPr>
              <w:t>Запорізький 9 (контроль)</w:t>
            </w:r>
          </w:p>
        </w:tc>
        <w:tc>
          <w:tcPr>
            <w:tcW w:w="1985" w:type="dxa"/>
            <w:vAlign w:val="center"/>
          </w:tcPr>
          <w:p w:rsidR="006D678F" w:rsidRPr="0090345F" w:rsidRDefault="006D678F" w:rsidP="0090345F">
            <w:pPr>
              <w:spacing w:line="360" w:lineRule="auto"/>
              <w:jc w:val="both"/>
              <w:rPr>
                <w:sz w:val="20"/>
                <w:szCs w:val="20"/>
              </w:rPr>
            </w:pPr>
            <w:r w:rsidRPr="0090345F">
              <w:rPr>
                <w:sz w:val="20"/>
                <w:szCs w:val="20"/>
              </w:rPr>
              <w:t>20050</w:t>
            </w:r>
          </w:p>
        </w:tc>
        <w:tc>
          <w:tcPr>
            <w:tcW w:w="2126" w:type="dxa"/>
            <w:vAlign w:val="center"/>
          </w:tcPr>
          <w:p w:rsidR="006D678F" w:rsidRPr="0090345F" w:rsidRDefault="006D678F" w:rsidP="0090345F">
            <w:pPr>
              <w:spacing w:line="360" w:lineRule="auto"/>
              <w:jc w:val="both"/>
              <w:rPr>
                <w:sz w:val="20"/>
                <w:szCs w:val="20"/>
              </w:rPr>
            </w:pPr>
            <w:r w:rsidRPr="0090345F">
              <w:rPr>
                <w:sz w:val="20"/>
                <w:szCs w:val="20"/>
              </w:rPr>
              <w:t>9,9</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3,00</w:t>
            </w:r>
          </w:p>
        </w:tc>
      </w:tr>
      <w:tr w:rsidR="006D678F" w:rsidRPr="0090345F" w:rsidTr="0090345F">
        <w:tc>
          <w:tcPr>
            <w:tcW w:w="3544" w:type="dxa"/>
            <w:vAlign w:val="center"/>
          </w:tcPr>
          <w:p w:rsidR="006D678F" w:rsidRPr="0090345F" w:rsidRDefault="006D678F" w:rsidP="0090345F">
            <w:pPr>
              <w:spacing w:line="360" w:lineRule="auto"/>
              <w:jc w:val="both"/>
              <w:rPr>
                <w:sz w:val="20"/>
                <w:szCs w:val="20"/>
              </w:rPr>
            </w:pPr>
            <w:r w:rsidRPr="0090345F">
              <w:rPr>
                <w:sz w:val="20"/>
                <w:szCs w:val="20"/>
              </w:rPr>
              <w:t>Лідер</w:t>
            </w:r>
          </w:p>
        </w:tc>
        <w:tc>
          <w:tcPr>
            <w:tcW w:w="1985" w:type="dxa"/>
            <w:vAlign w:val="center"/>
          </w:tcPr>
          <w:p w:rsidR="006D678F" w:rsidRPr="0090345F" w:rsidRDefault="006D678F" w:rsidP="0090345F">
            <w:pPr>
              <w:spacing w:line="360" w:lineRule="auto"/>
              <w:jc w:val="both"/>
              <w:rPr>
                <w:sz w:val="20"/>
                <w:szCs w:val="20"/>
              </w:rPr>
            </w:pPr>
            <w:r w:rsidRPr="0090345F">
              <w:rPr>
                <w:sz w:val="20"/>
                <w:szCs w:val="20"/>
              </w:rPr>
              <w:t>24100</w:t>
            </w:r>
          </w:p>
        </w:tc>
        <w:tc>
          <w:tcPr>
            <w:tcW w:w="2126" w:type="dxa"/>
            <w:vAlign w:val="center"/>
          </w:tcPr>
          <w:p w:rsidR="006D678F" w:rsidRPr="0090345F" w:rsidRDefault="006D678F" w:rsidP="0090345F">
            <w:pPr>
              <w:spacing w:line="360" w:lineRule="auto"/>
              <w:jc w:val="both"/>
              <w:rPr>
                <w:sz w:val="20"/>
                <w:szCs w:val="20"/>
              </w:rPr>
            </w:pPr>
            <w:r w:rsidRPr="0090345F">
              <w:rPr>
                <w:sz w:val="20"/>
                <w:szCs w:val="20"/>
              </w:rPr>
              <w:t>8,3</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2,80</w:t>
            </w:r>
          </w:p>
        </w:tc>
      </w:tr>
      <w:tr w:rsidR="006D678F" w:rsidRPr="0090345F" w:rsidTr="0090345F">
        <w:tc>
          <w:tcPr>
            <w:tcW w:w="3544" w:type="dxa"/>
            <w:vAlign w:val="center"/>
          </w:tcPr>
          <w:p w:rsidR="006D678F" w:rsidRPr="0090345F" w:rsidRDefault="006D678F" w:rsidP="0090345F">
            <w:pPr>
              <w:spacing w:line="360" w:lineRule="auto"/>
              <w:jc w:val="both"/>
              <w:rPr>
                <w:sz w:val="20"/>
                <w:szCs w:val="20"/>
              </w:rPr>
            </w:pPr>
            <w:r w:rsidRPr="0090345F">
              <w:rPr>
                <w:sz w:val="20"/>
                <w:szCs w:val="20"/>
              </w:rPr>
              <w:t>Прометей</w:t>
            </w:r>
          </w:p>
        </w:tc>
        <w:tc>
          <w:tcPr>
            <w:tcW w:w="1985" w:type="dxa"/>
            <w:vAlign w:val="center"/>
          </w:tcPr>
          <w:p w:rsidR="006D678F" w:rsidRPr="0090345F" w:rsidRDefault="006D678F" w:rsidP="0090345F">
            <w:pPr>
              <w:spacing w:line="360" w:lineRule="auto"/>
              <w:jc w:val="both"/>
              <w:rPr>
                <w:sz w:val="20"/>
                <w:szCs w:val="20"/>
              </w:rPr>
            </w:pPr>
            <w:r w:rsidRPr="0090345F">
              <w:rPr>
                <w:sz w:val="20"/>
                <w:szCs w:val="20"/>
              </w:rPr>
              <w:t>23790</w:t>
            </w:r>
          </w:p>
        </w:tc>
        <w:tc>
          <w:tcPr>
            <w:tcW w:w="2126" w:type="dxa"/>
            <w:vAlign w:val="center"/>
          </w:tcPr>
          <w:p w:rsidR="006D678F" w:rsidRPr="0090345F" w:rsidRDefault="006D678F" w:rsidP="0090345F">
            <w:pPr>
              <w:spacing w:line="360" w:lineRule="auto"/>
              <w:jc w:val="both"/>
              <w:rPr>
                <w:sz w:val="20"/>
                <w:szCs w:val="20"/>
              </w:rPr>
            </w:pPr>
            <w:r w:rsidRPr="0090345F">
              <w:rPr>
                <w:sz w:val="20"/>
                <w:szCs w:val="20"/>
              </w:rPr>
              <w:t>8,4</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2,20</w:t>
            </w:r>
          </w:p>
        </w:tc>
      </w:tr>
      <w:tr w:rsidR="006D678F" w:rsidRPr="0090345F" w:rsidTr="0090345F">
        <w:tc>
          <w:tcPr>
            <w:tcW w:w="3544" w:type="dxa"/>
            <w:vAlign w:val="center"/>
          </w:tcPr>
          <w:p w:rsidR="006D678F" w:rsidRPr="0090345F" w:rsidRDefault="006D678F" w:rsidP="0090345F">
            <w:pPr>
              <w:spacing w:line="360" w:lineRule="auto"/>
              <w:jc w:val="both"/>
              <w:rPr>
                <w:sz w:val="20"/>
                <w:szCs w:val="20"/>
              </w:rPr>
            </w:pPr>
            <w:r w:rsidRPr="0090345F">
              <w:rPr>
                <w:sz w:val="20"/>
                <w:szCs w:val="20"/>
              </w:rPr>
              <w:t>Зі смугами:</w:t>
            </w:r>
          </w:p>
          <w:p w:rsidR="006D678F" w:rsidRPr="0090345F" w:rsidRDefault="006D678F" w:rsidP="0090345F">
            <w:pPr>
              <w:spacing w:line="360" w:lineRule="auto"/>
              <w:jc w:val="both"/>
              <w:rPr>
                <w:sz w:val="20"/>
                <w:szCs w:val="20"/>
              </w:rPr>
            </w:pPr>
            <w:r w:rsidRPr="0090345F">
              <w:rPr>
                <w:sz w:val="20"/>
                <w:szCs w:val="20"/>
              </w:rPr>
              <w:t>Лідер –12 рядків+</w:t>
            </w:r>
          </w:p>
          <w:p w:rsidR="006D678F" w:rsidRPr="0090345F" w:rsidRDefault="006D678F" w:rsidP="0090345F">
            <w:pPr>
              <w:spacing w:line="360" w:lineRule="auto"/>
              <w:jc w:val="both"/>
              <w:rPr>
                <w:sz w:val="20"/>
                <w:szCs w:val="20"/>
              </w:rPr>
            </w:pPr>
            <w:r w:rsidRPr="0090345F">
              <w:rPr>
                <w:sz w:val="20"/>
                <w:szCs w:val="20"/>
              </w:rPr>
              <w:t>Запорізький 9 – 6 рядків</w:t>
            </w:r>
          </w:p>
        </w:tc>
        <w:tc>
          <w:tcPr>
            <w:tcW w:w="1985" w:type="dxa"/>
            <w:vAlign w:val="center"/>
          </w:tcPr>
          <w:p w:rsidR="006D678F" w:rsidRPr="0090345F" w:rsidRDefault="006D678F" w:rsidP="0090345F">
            <w:pPr>
              <w:spacing w:line="360" w:lineRule="auto"/>
              <w:jc w:val="both"/>
              <w:rPr>
                <w:sz w:val="20"/>
                <w:szCs w:val="20"/>
              </w:rPr>
            </w:pPr>
            <w:r w:rsidRPr="0090345F">
              <w:rPr>
                <w:sz w:val="20"/>
                <w:szCs w:val="20"/>
              </w:rPr>
              <w:t>23770</w:t>
            </w:r>
          </w:p>
        </w:tc>
        <w:tc>
          <w:tcPr>
            <w:tcW w:w="2126" w:type="dxa"/>
            <w:vAlign w:val="center"/>
          </w:tcPr>
          <w:p w:rsidR="006D678F" w:rsidRPr="0090345F" w:rsidRDefault="006D678F" w:rsidP="0090345F">
            <w:pPr>
              <w:spacing w:line="360" w:lineRule="auto"/>
              <w:jc w:val="both"/>
              <w:rPr>
                <w:sz w:val="20"/>
                <w:szCs w:val="20"/>
              </w:rPr>
            </w:pPr>
            <w:r w:rsidRPr="0090345F">
              <w:rPr>
                <w:sz w:val="20"/>
                <w:szCs w:val="20"/>
              </w:rPr>
              <w:t>10,6</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2,96</w:t>
            </w:r>
          </w:p>
        </w:tc>
      </w:tr>
      <w:tr w:rsidR="006D678F" w:rsidRPr="0090345F" w:rsidTr="0090345F">
        <w:tc>
          <w:tcPr>
            <w:tcW w:w="3544" w:type="dxa"/>
            <w:vAlign w:val="center"/>
          </w:tcPr>
          <w:p w:rsidR="006D678F" w:rsidRPr="0090345F" w:rsidRDefault="006D678F" w:rsidP="0090345F">
            <w:pPr>
              <w:spacing w:line="360" w:lineRule="auto"/>
              <w:jc w:val="both"/>
              <w:rPr>
                <w:sz w:val="20"/>
                <w:szCs w:val="20"/>
              </w:rPr>
            </w:pPr>
            <w:r w:rsidRPr="0090345F">
              <w:rPr>
                <w:sz w:val="20"/>
                <w:szCs w:val="20"/>
              </w:rPr>
              <w:t>Запорізький 9 –12 рядків+</w:t>
            </w:r>
          </w:p>
          <w:p w:rsidR="006D678F" w:rsidRPr="0090345F" w:rsidRDefault="006D678F" w:rsidP="0090345F">
            <w:pPr>
              <w:spacing w:line="360" w:lineRule="auto"/>
              <w:jc w:val="both"/>
              <w:rPr>
                <w:sz w:val="20"/>
                <w:szCs w:val="20"/>
              </w:rPr>
            </w:pPr>
            <w:r w:rsidRPr="0090345F">
              <w:rPr>
                <w:sz w:val="20"/>
                <w:szCs w:val="20"/>
              </w:rPr>
              <w:t>Лідер –6 рядків</w:t>
            </w:r>
          </w:p>
        </w:tc>
        <w:tc>
          <w:tcPr>
            <w:tcW w:w="1985" w:type="dxa"/>
            <w:vAlign w:val="center"/>
          </w:tcPr>
          <w:p w:rsidR="006D678F" w:rsidRPr="0090345F" w:rsidRDefault="006D678F" w:rsidP="0090345F">
            <w:pPr>
              <w:spacing w:line="360" w:lineRule="auto"/>
              <w:jc w:val="both"/>
              <w:rPr>
                <w:sz w:val="20"/>
                <w:szCs w:val="20"/>
              </w:rPr>
            </w:pPr>
            <w:r w:rsidRPr="0090345F">
              <w:rPr>
                <w:sz w:val="20"/>
                <w:szCs w:val="20"/>
              </w:rPr>
              <w:t>25440</w:t>
            </w:r>
          </w:p>
        </w:tc>
        <w:tc>
          <w:tcPr>
            <w:tcW w:w="2126" w:type="dxa"/>
            <w:vAlign w:val="center"/>
          </w:tcPr>
          <w:p w:rsidR="006D678F" w:rsidRPr="0090345F" w:rsidRDefault="006D678F" w:rsidP="0090345F">
            <w:pPr>
              <w:spacing w:line="360" w:lineRule="auto"/>
              <w:jc w:val="both"/>
              <w:rPr>
                <w:sz w:val="20"/>
                <w:szCs w:val="20"/>
              </w:rPr>
            </w:pPr>
            <w:r w:rsidRPr="0090345F">
              <w:rPr>
                <w:sz w:val="20"/>
                <w:szCs w:val="20"/>
              </w:rPr>
              <w:t>10,6</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3,14</w:t>
            </w:r>
          </w:p>
        </w:tc>
      </w:tr>
      <w:tr w:rsidR="006D678F" w:rsidRPr="0090345F" w:rsidTr="0090345F">
        <w:tc>
          <w:tcPr>
            <w:tcW w:w="3544" w:type="dxa"/>
            <w:vAlign w:val="center"/>
          </w:tcPr>
          <w:p w:rsidR="006D678F" w:rsidRPr="0090345F" w:rsidRDefault="006D678F" w:rsidP="0090345F">
            <w:pPr>
              <w:spacing w:line="360" w:lineRule="auto"/>
              <w:jc w:val="both"/>
              <w:rPr>
                <w:sz w:val="20"/>
                <w:szCs w:val="20"/>
              </w:rPr>
            </w:pPr>
            <w:r w:rsidRPr="0090345F">
              <w:rPr>
                <w:sz w:val="20"/>
                <w:szCs w:val="20"/>
              </w:rPr>
              <w:t>Лідер –12 рядків+</w:t>
            </w:r>
          </w:p>
          <w:p w:rsidR="006D678F" w:rsidRPr="0090345F" w:rsidRDefault="006D678F" w:rsidP="0090345F">
            <w:pPr>
              <w:spacing w:line="360" w:lineRule="auto"/>
              <w:jc w:val="both"/>
              <w:rPr>
                <w:sz w:val="20"/>
                <w:szCs w:val="20"/>
              </w:rPr>
            </w:pPr>
            <w:r w:rsidRPr="0090345F">
              <w:rPr>
                <w:sz w:val="20"/>
                <w:szCs w:val="20"/>
              </w:rPr>
              <w:t>Прометей –6 рядків</w:t>
            </w:r>
          </w:p>
        </w:tc>
        <w:tc>
          <w:tcPr>
            <w:tcW w:w="1985" w:type="dxa"/>
            <w:vAlign w:val="center"/>
          </w:tcPr>
          <w:p w:rsidR="006D678F" w:rsidRPr="0090345F" w:rsidRDefault="006D678F" w:rsidP="0090345F">
            <w:pPr>
              <w:spacing w:line="360" w:lineRule="auto"/>
              <w:jc w:val="both"/>
              <w:rPr>
                <w:sz w:val="20"/>
                <w:szCs w:val="20"/>
              </w:rPr>
            </w:pPr>
            <w:r w:rsidRPr="0090345F">
              <w:rPr>
                <w:sz w:val="20"/>
                <w:szCs w:val="20"/>
              </w:rPr>
              <w:t>25270</w:t>
            </w:r>
          </w:p>
        </w:tc>
        <w:tc>
          <w:tcPr>
            <w:tcW w:w="2126" w:type="dxa"/>
            <w:vAlign w:val="center"/>
          </w:tcPr>
          <w:p w:rsidR="006D678F" w:rsidRPr="0090345F" w:rsidRDefault="006D678F" w:rsidP="0090345F">
            <w:pPr>
              <w:spacing w:line="360" w:lineRule="auto"/>
              <w:jc w:val="both"/>
              <w:rPr>
                <w:sz w:val="20"/>
                <w:szCs w:val="20"/>
              </w:rPr>
            </w:pPr>
            <w:r w:rsidRPr="0090345F">
              <w:rPr>
                <w:sz w:val="20"/>
                <w:szCs w:val="20"/>
              </w:rPr>
              <w:t>10,2</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2,93</w:t>
            </w:r>
          </w:p>
        </w:tc>
      </w:tr>
      <w:tr w:rsidR="006D678F" w:rsidRPr="0090345F" w:rsidTr="0090345F">
        <w:tc>
          <w:tcPr>
            <w:tcW w:w="3544" w:type="dxa"/>
            <w:vAlign w:val="center"/>
          </w:tcPr>
          <w:p w:rsidR="006D678F" w:rsidRPr="0090345F" w:rsidRDefault="006D678F" w:rsidP="0090345F">
            <w:pPr>
              <w:spacing w:line="360" w:lineRule="auto"/>
              <w:jc w:val="both"/>
              <w:rPr>
                <w:sz w:val="20"/>
                <w:szCs w:val="20"/>
              </w:rPr>
            </w:pPr>
            <w:r w:rsidRPr="0090345F">
              <w:rPr>
                <w:sz w:val="20"/>
                <w:szCs w:val="20"/>
              </w:rPr>
              <w:t>Прометей –12 рядків +</w:t>
            </w:r>
          </w:p>
          <w:p w:rsidR="006D678F" w:rsidRPr="0090345F" w:rsidRDefault="006D678F" w:rsidP="0090345F">
            <w:pPr>
              <w:spacing w:line="360" w:lineRule="auto"/>
              <w:jc w:val="both"/>
              <w:rPr>
                <w:sz w:val="20"/>
                <w:szCs w:val="20"/>
              </w:rPr>
            </w:pPr>
            <w:r w:rsidRPr="0090345F">
              <w:rPr>
                <w:sz w:val="20"/>
                <w:szCs w:val="20"/>
              </w:rPr>
              <w:t xml:space="preserve"> Лідер – 6 рядків</w:t>
            </w:r>
          </w:p>
        </w:tc>
        <w:tc>
          <w:tcPr>
            <w:tcW w:w="1985" w:type="dxa"/>
            <w:vAlign w:val="center"/>
          </w:tcPr>
          <w:p w:rsidR="006D678F" w:rsidRPr="0090345F" w:rsidRDefault="006D678F" w:rsidP="0090345F">
            <w:pPr>
              <w:spacing w:line="360" w:lineRule="auto"/>
              <w:jc w:val="both"/>
              <w:rPr>
                <w:sz w:val="20"/>
                <w:szCs w:val="20"/>
              </w:rPr>
            </w:pPr>
            <w:r w:rsidRPr="0090345F">
              <w:rPr>
                <w:sz w:val="20"/>
                <w:szCs w:val="20"/>
              </w:rPr>
              <w:t>26020</w:t>
            </w:r>
          </w:p>
        </w:tc>
        <w:tc>
          <w:tcPr>
            <w:tcW w:w="2126" w:type="dxa"/>
            <w:vAlign w:val="center"/>
          </w:tcPr>
          <w:p w:rsidR="006D678F" w:rsidRPr="0090345F" w:rsidRDefault="006D678F" w:rsidP="0090345F">
            <w:pPr>
              <w:spacing w:line="360" w:lineRule="auto"/>
              <w:jc w:val="both"/>
              <w:rPr>
                <w:sz w:val="20"/>
                <w:szCs w:val="20"/>
              </w:rPr>
            </w:pPr>
            <w:r w:rsidRPr="0090345F">
              <w:rPr>
                <w:sz w:val="20"/>
                <w:szCs w:val="20"/>
              </w:rPr>
              <w:t>10,3</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3,27</w:t>
            </w:r>
          </w:p>
        </w:tc>
      </w:tr>
    </w:tbl>
    <w:p w:rsidR="0090345F" w:rsidRDefault="0090345F" w:rsidP="0090345F">
      <w:pPr>
        <w:spacing w:line="360" w:lineRule="auto"/>
        <w:ind w:firstLine="709"/>
        <w:jc w:val="both"/>
        <w:rPr>
          <w:szCs w:val="24"/>
        </w:rPr>
      </w:pPr>
    </w:p>
    <w:p w:rsidR="006D678F" w:rsidRPr="0090345F" w:rsidRDefault="006D678F" w:rsidP="0090345F">
      <w:pPr>
        <w:spacing w:line="360" w:lineRule="auto"/>
        <w:ind w:firstLine="709"/>
        <w:jc w:val="both"/>
        <w:rPr>
          <w:szCs w:val="24"/>
        </w:rPr>
      </w:pPr>
      <w:r w:rsidRPr="0090345F">
        <w:rPr>
          <w:szCs w:val="24"/>
        </w:rPr>
        <w:t>НІР</w:t>
      </w:r>
      <w:r w:rsidRPr="0090345F">
        <w:rPr>
          <w:szCs w:val="24"/>
          <w:vertAlign w:val="subscript"/>
        </w:rPr>
        <w:t>095</w:t>
      </w:r>
      <w:r w:rsidR="0090345F">
        <w:rPr>
          <w:szCs w:val="24"/>
          <w:vertAlign w:val="subscript"/>
        </w:rPr>
        <w:t xml:space="preserve"> </w:t>
      </w:r>
      <w:r w:rsidRPr="0090345F">
        <w:rPr>
          <w:szCs w:val="24"/>
        </w:rPr>
        <w:t>т/га</w:t>
      </w:r>
      <w:r w:rsidR="0090345F">
        <w:rPr>
          <w:szCs w:val="24"/>
        </w:rPr>
        <w:t xml:space="preserve"> </w:t>
      </w:r>
      <w:r w:rsidRPr="0090345F">
        <w:rPr>
          <w:szCs w:val="24"/>
        </w:rPr>
        <w:t>0,08-0,09</w:t>
      </w:r>
    </w:p>
    <w:p w:rsidR="006D678F" w:rsidRPr="0090345F" w:rsidRDefault="006D678F" w:rsidP="0090345F">
      <w:pPr>
        <w:spacing w:line="360" w:lineRule="auto"/>
        <w:ind w:firstLine="709"/>
        <w:jc w:val="both"/>
        <w:rPr>
          <w:szCs w:val="24"/>
        </w:rPr>
      </w:pPr>
      <w:r w:rsidRPr="0090345F">
        <w:rPr>
          <w:szCs w:val="24"/>
        </w:rPr>
        <w:t>Взаємовплив сортів Прометей та Лідер в їх смугових агроценозах сприяв підвищенню</w:t>
      </w:r>
      <w:r w:rsidR="0090345F">
        <w:rPr>
          <w:szCs w:val="24"/>
        </w:rPr>
        <w:t xml:space="preserve"> </w:t>
      </w:r>
      <w:r w:rsidRPr="0090345F">
        <w:rPr>
          <w:szCs w:val="24"/>
        </w:rPr>
        <w:t>листкової</w:t>
      </w:r>
      <w:r w:rsidR="0090345F">
        <w:rPr>
          <w:szCs w:val="24"/>
        </w:rPr>
        <w:t xml:space="preserve"> </w:t>
      </w:r>
      <w:r w:rsidRPr="0090345F">
        <w:rPr>
          <w:szCs w:val="24"/>
        </w:rPr>
        <w:t>поверхні</w:t>
      </w:r>
      <w:r w:rsidR="0090345F">
        <w:rPr>
          <w:szCs w:val="24"/>
        </w:rPr>
        <w:t xml:space="preserve"> </w:t>
      </w:r>
      <w:r w:rsidRPr="0090345F">
        <w:rPr>
          <w:szCs w:val="24"/>
        </w:rPr>
        <w:t>та ЧПФ відповідно у сорту Прометей на 1200-2210 м</w:t>
      </w:r>
      <w:r w:rsidRPr="0090345F">
        <w:rPr>
          <w:szCs w:val="24"/>
          <w:vertAlign w:val="superscript"/>
        </w:rPr>
        <w:t>2</w:t>
      </w:r>
      <w:r w:rsidRPr="0090345F">
        <w:rPr>
          <w:szCs w:val="24"/>
        </w:rPr>
        <w:t>/га та 0,5-1,3 г/м</w:t>
      </w:r>
      <w:r w:rsidRPr="0090345F">
        <w:rPr>
          <w:szCs w:val="24"/>
          <w:vertAlign w:val="superscript"/>
        </w:rPr>
        <w:t xml:space="preserve">2 </w:t>
      </w:r>
      <w:r w:rsidRPr="0090345F">
        <w:rPr>
          <w:szCs w:val="24"/>
        </w:rPr>
        <w:t>за добу, у сорту Лідер на 1310-2270 м</w:t>
      </w:r>
      <w:r w:rsidRPr="0090345F">
        <w:rPr>
          <w:szCs w:val="24"/>
          <w:vertAlign w:val="superscript"/>
        </w:rPr>
        <w:t>2</w:t>
      </w:r>
      <w:r w:rsidRPr="0090345F">
        <w:rPr>
          <w:szCs w:val="24"/>
        </w:rPr>
        <w:t>/га та на 2,5-3,3 г/м</w:t>
      </w:r>
      <w:r w:rsidRPr="0090345F">
        <w:rPr>
          <w:szCs w:val="24"/>
          <w:vertAlign w:val="superscript"/>
        </w:rPr>
        <w:t>2</w:t>
      </w:r>
      <w:r w:rsidRPr="0090345F">
        <w:rPr>
          <w:szCs w:val="24"/>
        </w:rPr>
        <w:t xml:space="preserve"> за добу.</w:t>
      </w:r>
    </w:p>
    <w:p w:rsidR="006D678F" w:rsidRPr="0090345F" w:rsidRDefault="006D678F" w:rsidP="0090345F">
      <w:pPr>
        <w:spacing w:line="360" w:lineRule="auto"/>
        <w:ind w:firstLine="709"/>
        <w:jc w:val="both"/>
        <w:rPr>
          <w:szCs w:val="24"/>
        </w:rPr>
      </w:pPr>
      <w:r w:rsidRPr="0090345F">
        <w:rPr>
          <w:szCs w:val="24"/>
        </w:rPr>
        <w:t>Максимальна врожайність товарних посівів соняшнику формувалася при вирощуванні культури в смугових агроценозах. Максимальна врожайність смугових агроценозів відмічалася при 6 рядках сорту Лідер і складала 3,14 т/га (Запорізький 9 – 12 рядків +</w:t>
      </w:r>
      <w:r w:rsidR="0090345F">
        <w:rPr>
          <w:szCs w:val="24"/>
        </w:rPr>
        <w:t xml:space="preserve"> </w:t>
      </w:r>
      <w:r w:rsidRPr="0090345F">
        <w:rPr>
          <w:szCs w:val="24"/>
        </w:rPr>
        <w:t>Лідер – 6 рядків) та 3,27 т/га (Прометей – 12 рядків + Лідер – 6 рядків).</w:t>
      </w:r>
      <w:r w:rsidR="0090345F">
        <w:rPr>
          <w:szCs w:val="24"/>
        </w:rPr>
        <w:t xml:space="preserve"> </w:t>
      </w:r>
      <w:r w:rsidRPr="0090345F">
        <w:rPr>
          <w:szCs w:val="24"/>
        </w:rPr>
        <w:t>Збільшення в смугах рядків високорослого сорту Лідер і зменшення в смугах рядків низькорослих гібриду Запорізький 9 та сорту Прометей обумовлювало дещо нижчий</w:t>
      </w:r>
      <w:r w:rsidR="0090345F">
        <w:rPr>
          <w:szCs w:val="24"/>
        </w:rPr>
        <w:t xml:space="preserve"> </w:t>
      </w:r>
      <w:r w:rsidRPr="0090345F">
        <w:rPr>
          <w:szCs w:val="24"/>
        </w:rPr>
        <w:t>рівень врожайності смугових агроценозів 2,93-2,96 т/га.</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 xml:space="preserve">В однокомпонентних агроценозах врожайність була такою: в гібриду Запорізький 9 – 3,00 т/га, сортів Лідер та Прометей відповідно 2,80 і 2,20 т/га. </w:t>
      </w:r>
    </w:p>
    <w:p w:rsidR="006D678F" w:rsidRPr="0090345F" w:rsidRDefault="006D678F" w:rsidP="0090345F">
      <w:pPr>
        <w:spacing w:line="360" w:lineRule="auto"/>
        <w:ind w:firstLine="709"/>
        <w:jc w:val="both"/>
        <w:rPr>
          <w:szCs w:val="24"/>
        </w:rPr>
      </w:pPr>
      <w:r w:rsidRPr="0090345F">
        <w:rPr>
          <w:bCs/>
          <w:szCs w:val="24"/>
        </w:rPr>
        <w:t xml:space="preserve">Заходи з підвищення врожайності батьківських ліній соняшнику. </w:t>
      </w:r>
      <w:r w:rsidRPr="0090345F">
        <w:rPr>
          <w:szCs w:val="24"/>
        </w:rPr>
        <w:t>Густота стояння рослин та способи сівби також впливали на врожайність батьківських ліній соняшнику, що вирощувалися під груповими ізоляторами. Максимальна врожайність аналогів материнської</w:t>
      </w:r>
      <w:r w:rsidR="0090345F">
        <w:rPr>
          <w:szCs w:val="24"/>
        </w:rPr>
        <w:t xml:space="preserve"> </w:t>
      </w:r>
      <w:r w:rsidRPr="0090345F">
        <w:rPr>
          <w:szCs w:val="24"/>
        </w:rPr>
        <w:t>лінії С</w:t>
      </w:r>
      <w:r w:rsidRPr="0090345F">
        <w:rPr>
          <w:szCs w:val="24"/>
          <w:vertAlign w:val="subscript"/>
        </w:rPr>
        <w:t>х</w:t>
      </w:r>
      <w:r w:rsidRPr="0090345F">
        <w:rPr>
          <w:szCs w:val="24"/>
        </w:rPr>
        <w:t>-1002А – 0,96 т/га (А</w:t>
      </w:r>
      <w:r w:rsidRPr="0090345F">
        <w:rPr>
          <w:szCs w:val="24"/>
          <w:vertAlign w:val="subscript"/>
        </w:rPr>
        <w:t>ст</w:t>
      </w:r>
      <w:r w:rsidRPr="0090345F">
        <w:rPr>
          <w:szCs w:val="24"/>
        </w:rPr>
        <w:t>) і 0,68 т/га (Б</w:t>
      </w:r>
      <w:r w:rsidRPr="0090345F">
        <w:rPr>
          <w:szCs w:val="24"/>
          <w:vertAlign w:val="subscript"/>
        </w:rPr>
        <w:t>ф</w:t>
      </w:r>
      <w:r w:rsidRPr="0090345F">
        <w:rPr>
          <w:szCs w:val="24"/>
        </w:rPr>
        <w:t>) отримана при їх вирощуванні з шириною міжрядь 45 см і густотою стояння рослин 60 тис./га – відстань між рослинами в рядку становила 24 см</w:t>
      </w:r>
      <w:r w:rsidR="0090345F">
        <w:rPr>
          <w:szCs w:val="24"/>
        </w:rPr>
        <w:t xml:space="preserve"> </w:t>
      </w:r>
      <w:r w:rsidRPr="0090345F">
        <w:rPr>
          <w:szCs w:val="24"/>
        </w:rPr>
        <w:t xml:space="preserve">(табл. 10). </w:t>
      </w:r>
    </w:p>
    <w:p w:rsidR="006D678F" w:rsidRPr="0090345F" w:rsidRDefault="006D678F" w:rsidP="0090345F">
      <w:pPr>
        <w:spacing w:line="360" w:lineRule="auto"/>
        <w:ind w:firstLine="709"/>
        <w:jc w:val="both"/>
        <w:rPr>
          <w:szCs w:val="24"/>
        </w:rPr>
      </w:pPr>
      <w:r w:rsidRPr="0090345F">
        <w:rPr>
          <w:szCs w:val="24"/>
        </w:rPr>
        <w:t>Материнська</w:t>
      </w:r>
      <w:r w:rsidR="0090345F">
        <w:rPr>
          <w:szCs w:val="24"/>
        </w:rPr>
        <w:t xml:space="preserve"> </w:t>
      </w:r>
      <w:r w:rsidRPr="0090345F">
        <w:rPr>
          <w:szCs w:val="24"/>
        </w:rPr>
        <w:t>стерильна</w:t>
      </w:r>
      <w:r w:rsidR="0090345F">
        <w:rPr>
          <w:szCs w:val="24"/>
        </w:rPr>
        <w:t xml:space="preserve"> </w:t>
      </w:r>
      <w:r w:rsidRPr="0090345F">
        <w:rPr>
          <w:szCs w:val="24"/>
        </w:rPr>
        <w:t>лінія ЗЛ-95А найвищу врожайність аналогів 0,91-0,93 т/га (А</w:t>
      </w:r>
      <w:r w:rsidRPr="0090345F">
        <w:rPr>
          <w:szCs w:val="24"/>
          <w:vertAlign w:val="subscript"/>
        </w:rPr>
        <w:t>ст</w:t>
      </w:r>
      <w:r w:rsidRPr="0090345F">
        <w:rPr>
          <w:szCs w:val="24"/>
        </w:rPr>
        <w:t>) та 0,49-0,51 т/га (Б</w:t>
      </w:r>
      <w:r w:rsidRPr="0090345F">
        <w:rPr>
          <w:szCs w:val="24"/>
          <w:vertAlign w:val="subscript"/>
        </w:rPr>
        <w:t>ф</w:t>
      </w:r>
      <w:r w:rsidRPr="0090345F">
        <w:rPr>
          <w:szCs w:val="24"/>
        </w:rPr>
        <w:t>)</w:t>
      </w:r>
      <w:r w:rsidRPr="0090345F">
        <w:rPr>
          <w:szCs w:val="24"/>
          <w:vertAlign w:val="subscript"/>
        </w:rPr>
        <w:t xml:space="preserve"> </w:t>
      </w:r>
      <w:r w:rsidRPr="0090345F">
        <w:rPr>
          <w:szCs w:val="24"/>
        </w:rPr>
        <w:t xml:space="preserve">формувала при ширині міжрядь 70 см, незалежно від густоти стояння рослин – відстань між рослинами в рядку становила 24 і 35 см. </w:t>
      </w:r>
    </w:p>
    <w:p w:rsidR="006D678F" w:rsidRPr="0090345F" w:rsidRDefault="006D678F" w:rsidP="0090345F">
      <w:pPr>
        <w:spacing w:line="360" w:lineRule="auto"/>
        <w:ind w:firstLine="709"/>
        <w:jc w:val="both"/>
        <w:rPr>
          <w:szCs w:val="24"/>
        </w:rPr>
      </w:pPr>
      <w:r w:rsidRPr="0090345F">
        <w:rPr>
          <w:szCs w:val="24"/>
        </w:rPr>
        <w:t>Розмноження та вирощування батьківських ліній</w:t>
      </w:r>
      <w:r w:rsidR="0090345F">
        <w:rPr>
          <w:szCs w:val="24"/>
        </w:rPr>
        <w:t xml:space="preserve"> </w:t>
      </w:r>
      <w:r w:rsidRPr="0090345F">
        <w:rPr>
          <w:szCs w:val="24"/>
        </w:rPr>
        <w:t>і гібридів соняшнику передбачає не тільки застосування агроприйомів, що здатні забезпечити найвищу врожайність, але й отримування, в першу чергу, насіннєвого матеріалу з високим рівнем типовості при застосуванні нових методів ідентифікації.</w:t>
      </w:r>
      <w:r w:rsidR="0090345F">
        <w:rPr>
          <w:szCs w:val="24"/>
        </w:rPr>
        <w:t xml:space="preserve"> </w:t>
      </w:r>
    </w:p>
    <w:p w:rsidR="006D678F" w:rsidRPr="0090345F" w:rsidRDefault="006D678F" w:rsidP="0090345F">
      <w:pPr>
        <w:spacing w:line="360" w:lineRule="auto"/>
        <w:ind w:firstLine="709"/>
        <w:jc w:val="both"/>
        <w:rPr>
          <w:iCs/>
          <w:szCs w:val="24"/>
        </w:rPr>
      </w:pPr>
    </w:p>
    <w:p w:rsidR="006D678F" w:rsidRPr="0090345F" w:rsidRDefault="006D678F" w:rsidP="0090345F">
      <w:pPr>
        <w:spacing w:line="360" w:lineRule="auto"/>
        <w:ind w:firstLine="709"/>
        <w:jc w:val="both"/>
        <w:rPr>
          <w:iCs/>
          <w:szCs w:val="24"/>
        </w:rPr>
      </w:pPr>
      <w:r w:rsidRPr="0090345F">
        <w:rPr>
          <w:iCs/>
          <w:szCs w:val="24"/>
        </w:rPr>
        <w:t>Таблиця 10</w:t>
      </w:r>
    </w:p>
    <w:p w:rsidR="006D678F" w:rsidRPr="0090345F" w:rsidRDefault="006D678F" w:rsidP="0090345F">
      <w:pPr>
        <w:spacing w:line="360" w:lineRule="auto"/>
        <w:ind w:firstLine="709"/>
        <w:jc w:val="both"/>
        <w:rPr>
          <w:bCs/>
          <w:szCs w:val="24"/>
        </w:rPr>
      </w:pPr>
      <w:r w:rsidRPr="0090345F">
        <w:rPr>
          <w:bCs/>
          <w:szCs w:val="24"/>
        </w:rPr>
        <w:t>Вплив способів</w:t>
      </w:r>
      <w:r w:rsidR="0090345F">
        <w:rPr>
          <w:bCs/>
          <w:szCs w:val="24"/>
        </w:rPr>
        <w:t xml:space="preserve"> </w:t>
      </w:r>
      <w:r w:rsidRPr="0090345F">
        <w:rPr>
          <w:bCs/>
          <w:szCs w:val="24"/>
        </w:rPr>
        <w:t>сівби та густоти стояння рослин на врожайність аналогів материнських ліній соняшнику, що вирощуються під груповими ізоляторами, т/га</w:t>
      </w:r>
      <w:r w:rsidR="0090345F">
        <w:rPr>
          <w:bCs/>
          <w:szCs w:val="24"/>
        </w:rPr>
        <w:t xml:space="preserve"> </w:t>
      </w:r>
      <w:r w:rsidRPr="0090345F">
        <w:rPr>
          <w:bCs/>
          <w:szCs w:val="24"/>
        </w:rPr>
        <w:t>(середнє за 1993-1995 рр.)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642"/>
        <w:gridCol w:w="1219"/>
        <w:gridCol w:w="1417"/>
        <w:gridCol w:w="1418"/>
        <w:gridCol w:w="1842"/>
      </w:tblGrid>
      <w:tr w:rsidR="006D678F" w:rsidRPr="0090345F" w:rsidTr="0090345F">
        <w:trPr>
          <w:cantSplit/>
        </w:trPr>
        <w:tc>
          <w:tcPr>
            <w:tcW w:w="1534" w:type="dxa"/>
            <w:vMerge w:val="restart"/>
            <w:vAlign w:val="center"/>
          </w:tcPr>
          <w:p w:rsidR="006D678F" w:rsidRPr="0090345F" w:rsidRDefault="006D678F" w:rsidP="0090345F">
            <w:pPr>
              <w:spacing w:line="360" w:lineRule="auto"/>
              <w:jc w:val="both"/>
              <w:rPr>
                <w:sz w:val="20"/>
                <w:szCs w:val="20"/>
              </w:rPr>
            </w:pPr>
            <w:r w:rsidRPr="0090345F">
              <w:rPr>
                <w:sz w:val="20"/>
                <w:szCs w:val="20"/>
              </w:rPr>
              <w:t>Густота стояння рослин, тис./га</w:t>
            </w:r>
          </w:p>
        </w:tc>
        <w:tc>
          <w:tcPr>
            <w:tcW w:w="1642" w:type="dxa"/>
            <w:vMerge w:val="restart"/>
            <w:vAlign w:val="center"/>
          </w:tcPr>
          <w:p w:rsidR="006D678F" w:rsidRPr="0090345F" w:rsidRDefault="006D678F" w:rsidP="0090345F">
            <w:pPr>
              <w:spacing w:line="360" w:lineRule="auto"/>
              <w:jc w:val="both"/>
              <w:rPr>
                <w:sz w:val="20"/>
                <w:szCs w:val="20"/>
              </w:rPr>
            </w:pPr>
            <w:r w:rsidRPr="0090345F">
              <w:rPr>
                <w:sz w:val="20"/>
                <w:szCs w:val="20"/>
              </w:rPr>
              <w:t>Спосіб сівби, см</w:t>
            </w:r>
          </w:p>
        </w:tc>
        <w:tc>
          <w:tcPr>
            <w:tcW w:w="2636" w:type="dxa"/>
            <w:gridSpan w:val="2"/>
            <w:vAlign w:val="center"/>
          </w:tcPr>
          <w:p w:rsidR="006D678F" w:rsidRPr="0090345F" w:rsidRDefault="006D678F" w:rsidP="0090345F">
            <w:pPr>
              <w:spacing w:line="360" w:lineRule="auto"/>
              <w:jc w:val="both"/>
              <w:rPr>
                <w:sz w:val="20"/>
                <w:szCs w:val="20"/>
              </w:rPr>
            </w:pPr>
            <w:r w:rsidRPr="0090345F">
              <w:rPr>
                <w:sz w:val="20"/>
                <w:szCs w:val="20"/>
              </w:rPr>
              <w:t>С</w:t>
            </w:r>
            <w:r w:rsidRPr="0090345F">
              <w:rPr>
                <w:sz w:val="20"/>
                <w:szCs w:val="20"/>
                <w:vertAlign w:val="subscript"/>
              </w:rPr>
              <w:t>х</w:t>
            </w:r>
            <w:r w:rsidRPr="0090345F">
              <w:rPr>
                <w:sz w:val="20"/>
                <w:szCs w:val="20"/>
              </w:rPr>
              <w:t>-1002А</w:t>
            </w:r>
          </w:p>
        </w:tc>
        <w:tc>
          <w:tcPr>
            <w:tcW w:w="3260" w:type="dxa"/>
            <w:gridSpan w:val="2"/>
            <w:vAlign w:val="center"/>
          </w:tcPr>
          <w:p w:rsidR="006D678F" w:rsidRPr="0090345F" w:rsidRDefault="006D678F" w:rsidP="0090345F">
            <w:pPr>
              <w:spacing w:line="360" w:lineRule="auto"/>
              <w:jc w:val="both"/>
              <w:rPr>
                <w:sz w:val="20"/>
                <w:szCs w:val="20"/>
              </w:rPr>
            </w:pPr>
            <w:r w:rsidRPr="0090345F">
              <w:rPr>
                <w:sz w:val="20"/>
                <w:szCs w:val="20"/>
              </w:rPr>
              <w:t xml:space="preserve">ЗЛ-95А </w:t>
            </w:r>
          </w:p>
        </w:tc>
      </w:tr>
      <w:tr w:rsidR="006D678F" w:rsidRPr="0090345F" w:rsidTr="0090345F">
        <w:trPr>
          <w:cantSplit/>
          <w:trHeight w:val="861"/>
        </w:trPr>
        <w:tc>
          <w:tcPr>
            <w:tcW w:w="1534" w:type="dxa"/>
            <w:vMerge/>
            <w:vAlign w:val="center"/>
          </w:tcPr>
          <w:p w:rsidR="006D678F" w:rsidRPr="0090345F" w:rsidRDefault="006D678F" w:rsidP="0090345F">
            <w:pPr>
              <w:spacing w:line="360" w:lineRule="auto"/>
              <w:jc w:val="both"/>
              <w:rPr>
                <w:sz w:val="20"/>
                <w:szCs w:val="20"/>
              </w:rPr>
            </w:pPr>
          </w:p>
        </w:tc>
        <w:tc>
          <w:tcPr>
            <w:tcW w:w="1642" w:type="dxa"/>
            <w:vMerge/>
            <w:vAlign w:val="center"/>
          </w:tcPr>
          <w:p w:rsidR="006D678F" w:rsidRPr="0090345F" w:rsidRDefault="006D678F" w:rsidP="0090345F">
            <w:pPr>
              <w:spacing w:line="360" w:lineRule="auto"/>
              <w:jc w:val="both"/>
              <w:rPr>
                <w:sz w:val="20"/>
                <w:szCs w:val="20"/>
              </w:rPr>
            </w:pPr>
          </w:p>
        </w:tc>
        <w:tc>
          <w:tcPr>
            <w:tcW w:w="1219" w:type="dxa"/>
            <w:vAlign w:val="center"/>
          </w:tcPr>
          <w:p w:rsidR="006D678F" w:rsidRPr="0090345F" w:rsidRDefault="006D678F" w:rsidP="0090345F">
            <w:pPr>
              <w:spacing w:line="360" w:lineRule="auto"/>
              <w:jc w:val="both"/>
              <w:rPr>
                <w:sz w:val="20"/>
                <w:szCs w:val="20"/>
                <w:vertAlign w:val="subscript"/>
              </w:rPr>
            </w:pPr>
            <w:r w:rsidRPr="0090345F">
              <w:rPr>
                <w:sz w:val="20"/>
                <w:szCs w:val="20"/>
              </w:rPr>
              <w:t>А</w:t>
            </w:r>
            <w:r w:rsidRPr="0090345F">
              <w:rPr>
                <w:sz w:val="20"/>
                <w:szCs w:val="20"/>
                <w:vertAlign w:val="subscript"/>
              </w:rPr>
              <w:t>ст</w:t>
            </w:r>
          </w:p>
          <w:p w:rsidR="006D678F" w:rsidRPr="0090345F" w:rsidRDefault="006D678F" w:rsidP="0090345F">
            <w:pPr>
              <w:spacing w:line="360" w:lineRule="auto"/>
              <w:jc w:val="both"/>
              <w:rPr>
                <w:sz w:val="20"/>
                <w:szCs w:val="20"/>
              </w:rPr>
            </w:pPr>
            <w:r w:rsidRPr="0090345F">
              <w:rPr>
                <w:sz w:val="20"/>
                <w:szCs w:val="20"/>
              </w:rPr>
              <w:t>(стерильний аналог)</w:t>
            </w:r>
          </w:p>
        </w:tc>
        <w:tc>
          <w:tcPr>
            <w:tcW w:w="1417" w:type="dxa"/>
            <w:vAlign w:val="center"/>
          </w:tcPr>
          <w:p w:rsidR="006D678F" w:rsidRPr="0090345F" w:rsidRDefault="006D678F" w:rsidP="0090345F">
            <w:pPr>
              <w:spacing w:line="360" w:lineRule="auto"/>
              <w:jc w:val="both"/>
              <w:rPr>
                <w:sz w:val="20"/>
                <w:szCs w:val="20"/>
                <w:vertAlign w:val="subscript"/>
              </w:rPr>
            </w:pPr>
            <w:r w:rsidRPr="0090345F">
              <w:rPr>
                <w:sz w:val="20"/>
                <w:szCs w:val="20"/>
              </w:rPr>
              <w:t>Б</w:t>
            </w:r>
            <w:r w:rsidRPr="0090345F">
              <w:rPr>
                <w:sz w:val="20"/>
                <w:szCs w:val="20"/>
                <w:vertAlign w:val="subscript"/>
              </w:rPr>
              <w:t>ф</w:t>
            </w:r>
          </w:p>
          <w:p w:rsidR="006D678F" w:rsidRPr="0090345F" w:rsidRDefault="006D678F" w:rsidP="0090345F">
            <w:pPr>
              <w:spacing w:line="360" w:lineRule="auto"/>
              <w:jc w:val="both"/>
              <w:rPr>
                <w:sz w:val="20"/>
                <w:szCs w:val="20"/>
                <w:vertAlign w:val="subscript"/>
              </w:rPr>
            </w:pPr>
            <w:r w:rsidRPr="0090345F">
              <w:rPr>
                <w:sz w:val="20"/>
                <w:szCs w:val="20"/>
              </w:rPr>
              <w:t>(фертильний аналог</w:t>
            </w:r>
            <w:r w:rsidRPr="0090345F">
              <w:rPr>
                <w:sz w:val="20"/>
                <w:szCs w:val="20"/>
                <w:vertAlign w:val="subscript"/>
              </w:rPr>
              <w:t>)</w:t>
            </w:r>
          </w:p>
        </w:tc>
        <w:tc>
          <w:tcPr>
            <w:tcW w:w="1418" w:type="dxa"/>
            <w:vAlign w:val="center"/>
          </w:tcPr>
          <w:p w:rsidR="006D678F" w:rsidRPr="0090345F" w:rsidRDefault="006D678F" w:rsidP="0090345F">
            <w:pPr>
              <w:spacing w:line="360" w:lineRule="auto"/>
              <w:jc w:val="both"/>
              <w:rPr>
                <w:sz w:val="20"/>
                <w:szCs w:val="20"/>
                <w:vertAlign w:val="subscript"/>
              </w:rPr>
            </w:pPr>
            <w:r w:rsidRPr="0090345F">
              <w:rPr>
                <w:sz w:val="20"/>
                <w:szCs w:val="20"/>
              </w:rPr>
              <w:t>А</w:t>
            </w:r>
            <w:r w:rsidRPr="0090345F">
              <w:rPr>
                <w:sz w:val="20"/>
                <w:szCs w:val="20"/>
                <w:vertAlign w:val="subscript"/>
              </w:rPr>
              <w:t>ст</w:t>
            </w:r>
          </w:p>
          <w:p w:rsidR="006D678F" w:rsidRPr="0090345F" w:rsidRDefault="006D678F" w:rsidP="0090345F">
            <w:pPr>
              <w:spacing w:line="360" w:lineRule="auto"/>
              <w:jc w:val="both"/>
              <w:rPr>
                <w:sz w:val="20"/>
                <w:szCs w:val="20"/>
              </w:rPr>
            </w:pPr>
            <w:r w:rsidRPr="0090345F">
              <w:rPr>
                <w:sz w:val="20"/>
                <w:szCs w:val="20"/>
              </w:rPr>
              <w:t>(стерильний аналог)</w:t>
            </w:r>
          </w:p>
        </w:tc>
        <w:tc>
          <w:tcPr>
            <w:tcW w:w="1842" w:type="dxa"/>
            <w:vAlign w:val="center"/>
          </w:tcPr>
          <w:p w:rsidR="006D678F" w:rsidRPr="0090345F" w:rsidRDefault="006D678F" w:rsidP="0090345F">
            <w:pPr>
              <w:spacing w:line="360" w:lineRule="auto"/>
              <w:jc w:val="both"/>
              <w:rPr>
                <w:sz w:val="20"/>
                <w:szCs w:val="20"/>
                <w:vertAlign w:val="subscript"/>
              </w:rPr>
            </w:pPr>
            <w:r w:rsidRPr="0090345F">
              <w:rPr>
                <w:sz w:val="20"/>
                <w:szCs w:val="20"/>
              </w:rPr>
              <w:t>Б</w:t>
            </w:r>
            <w:r w:rsidRPr="0090345F">
              <w:rPr>
                <w:sz w:val="20"/>
                <w:szCs w:val="20"/>
                <w:vertAlign w:val="subscript"/>
              </w:rPr>
              <w:t>ф</w:t>
            </w:r>
          </w:p>
          <w:p w:rsidR="006D678F" w:rsidRPr="0090345F" w:rsidRDefault="006D678F" w:rsidP="0090345F">
            <w:pPr>
              <w:spacing w:line="360" w:lineRule="auto"/>
              <w:jc w:val="both"/>
              <w:rPr>
                <w:sz w:val="20"/>
                <w:szCs w:val="20"/>
              </w:rPr>
            </w:pPr>
            <w:r w:rsidRPr="0090345F">
              <w:rPr>
                <w:sz w:val="20"/>
                <w:szCs w:val="20"/>
              </w:rPr>
              <w:t>(фертильний аналог)</w:t>
            </w:r>
          </w:p>
        </w:tc>
      </w:tr>
      <w:tr w:rsidR="006D678F" w:rsidRPr="0090345F" w:rsidTr="0090345F">
        <w:trPr>
          <w:cantSplit/>
        </w:trPr>
        <w:tc>
          <w:tcPr>
            <w:tcW w:w="1534" w:type="dxa"/>
            <w:vMerge w:val="restart"/>
            <w:vAlign w:val="center"/>
          </w:tcPr>
          <w:p w:rsidR="006D678F" w:rsidRPr="0090345F" w:rsidRDefault="006D678F" w:rsidP="0090345F">
            <w:pPr>
              <w:spacing w:line="360" w:lineRule="auto"/>
              <w:jc w:val="both"/>
              <w:rPr>
                <w:sz w:val="20"/>
                <w:szCs w:val="20"/>
              </w:rPr>
            </w:pPr>
            <w:r w:rsidRPr="0090345F">
              <w:rPr>
                <w:sz w:val="20"/>
                <w:szCs w:val="20"/>
              </w:rPr>
              <w:t>40 (контроль)</w:t>
            </w:r>
          </w:p>
        </w:tc>
        <w:tc>
          <w:tcPr>
            <w:tcW w:w="1642" w:type="dxa"/>
            <w:vAlign w:val="center"/>
          </w:tcPr>
          <w:p w:rsidR="006D678F" w:rsidRPr="0090345F" w:rsidRDefault="006D678F" w:rsidP="0090345F">
            <w:pPr>
              <w:spacing w:line="360" w:lineRule="auto"/>
              <w:jc w:val="both"/>
              <w:rPr>
                <w:sz w:val="20"/>
                <w:szCs w:val="20"/>
              </w:rPr>
            </w:pPr>
            <w:r w:rsidRPr="0090345F">
              <w:rPr>
                <w:sz w:val="20"/>
                <w:szCs w:val="20"/>
              </w:rPr>
              <w:t>70 х 35</w:t>
            </w:r>
          </w:p>
          <w:p w:rsidR="006D678F" w:rsidRPr="0090345F" w:rsidRDefault="006D678F" w:rsidP="0090345F">
            <w:pPr>
              <w:spacing w:line="360" w:lineRule="auto"/>
              <w:jc w:val="both"/>
              <w:rPr>
                <w:sz w:val="20"/>
                <w:szCs w:val="20"/>
              </w:rPr>
            </w:pPr>
            <w:r w:rsidRPr="0090345F">
              <w:rPr>
                <w:sz w:val="20"/>
                <w:szCs w:val="20"/>
              </w:rPr>
              <w:t>( контроль)</w:t>
            </w:r>
          </w:p>
        </w:tc>
        <w:tc>
          <w:tcPr>
            <w:tcW w:w="1219" w:type="dxa"/>
            <w:vAlign w:val="center"/>
          </w:tcPr>
          <w:p w:rsidR="006D678F" w:rsidRPr="0090345F" w:rsidRDefault="006D678F" w:rsidP="0090345F">
            <w:pPr>
              <w:spacing w:line="360" w:lineRule="auto"/>
              <w:jc w:val="both"/>
              <w:rPr>
                <w:sz w:val="20"/>
                <w:szCs w:val="20"/>
              </w:rPr>
            </w:pPr>
            <w:r w:rsidRPr="0090345F">
              <w:rPr>
                <w:sz w:val="20"/>
                <w:szCs w:val="20"/>
              </w:rPr>
              <w:t>0,72</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0,47</w:t>
            </w:r>
          </w:p>
        </w:tc>
        <w:tc>
          <w:tcPr>
            <w:tcW w:w="1418" w:type="dxa"/>
            <w:vAlign w:val="center"/>
          </w:tcPr>
          <w:p w:rsidR="006D678F" w:rsidRPr="0090345F" w:rsidRDefault="006D678F" w:rsidP="0090345F">
            <w:pPr>
              <w:spacing w:line="360" w:lineRule="auto"/>
              <w:jc w:val="both"/>
              <w:rPr>
                <w:sz w:val="20"/>
                <w:szCs w:val="20"/>
              </w:rPr>
            </w:pPr>
            <w:r w:rsidRPr="0090345F">
              <w:rPr>
                <w:sz w:val="20"/>
                <w:szCs w:val="20"/>
              </w:rPr>
              <w:t>0,93</w:t>
            </w:r>
          </w:p>
        </w:tc>
        <w:tc>
          <w:tcPr>
            <w:tcW w:w="1842" w:type="dxa"/>
            <w:vAlign w:val="center"/>
          </w:tcPr>
          <w:p w:rsidR="006D678F" w:rsidRPr="0090345F" w:rsidRDefault="006D678F" w:rsidP="0090345F">
            <w:pPr>
              <w:spacing w:line="360" w:lineRule="auto"/>
              <w:jc w:val="both"/>
              <w:rPr>
                <w:sz w:val="20"/>
                <w:szCs w:val="20"/>
              </w:rPr>
            </w:pPr>
            <w:r w:rsidRPr="0090345F">
              <w:rPr>
                <w:sz w:val="20"/>
                <w:szCs w:val="20"/>
              </w:rPr>
              <w:t>0,51</w:t>
            </w:r>
          </w:p>
        </w:tc>
      </w:tr>
      <w:tr w:rsidR="006D678F" w:rsidRPr="0090345F" w:rsidTr="0090345F">
        <w:trPr>
          <w:cantSplit/>
        </w:trPr>
        <w:tc>
          <w:tcPr>
            <w:tcW w:w="1534" w:type="dxa"/>
            <w:vMerge/>
            <w:vAlign w:val="center"/>
          </w:tcPr>
          <w:p w:rsidR="006D678F" w:rsidRPr="0090345F" w:rsidRDefault="006D678F" w:rsidP="0090345F">
            <w:pPr>
              <w:spacing w:line="360" w:lineRule="auto"/>
              <w:jc w:val="both"/>
              <w:rPr>
                <w:sz w:val="20"/>
                <w:szCs w:val="20"/>
              </w:rPr>
            </w:pPr>
          </w:p>
        </w:tc>
        <w:tc>
          <w:tcPr>
            <w:tcW w:w="1642" w:type="dxa"/>
            <w:vAlign w:val="center"/>
          </w:tcPr>
          <w:p w:rsidR="006D678F" w:rsidRPr="0090345F" w:rsidRDefault="006D678F" w:rsidP="0090345F">
            <w:pPr>
              <w:spacing w:line="360" w:lineRule="auto"/>
              <w:jc w:val="both"/>
              <w:rPr>
                <w:sz w:val="20"/>
                <w:szCs w:val="20"/>
              </w:rPr>
            </w:pPr>
            <w:r w:rsidRPr="0090345F">
              <w:rPr>
                <w:sz w:val="20"/>
                <w:szCs w:val="20"/>
              </w:rPr>
              <w:t>45 х 55</w:t>
            </w:r>
          </w:p>
        </w:tc>
        <w:tc>
          <w:tcPr>
            <w:tcW w:w="1219" w:type="dxa"/>
            <w:vAlign w:val="center"/>
          </w:tcPr>
          <w:p w:rsidR="006D678F" w:rsidRPr="0090345F" w:rsidRDefault="006D678F" w:rsidP="0090345F">
            <w:pPr>
              <w:spacing w:line="360" w:lineRule="auto"/>
              <w:jc w:val="both"/>
              <w:rPr>
                <w:sz w:val="20"/>
                <w:szCs w:val="20"/>
              </w:rPr>
            </w:pPr>
            <w:r w:rsidRPr="0090345F">
              <w:rPr>
                <w:sz w:val="20"/>
                <w:szCs w:val="20"/>
              </w:rPr>
              <w:t>0,84</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0,64</w:t>
            </w:r>
          </w:p>
        </w:tc>
        <w:tc>
          <w:tcPr>
            <w:tcW w:w="1418" w:type="dxa"/>
            <w:vAlign w:val="center"/>
          </w:tcPr>
          <w:p w:rsidR="006D678F" w:rsidRPr="0090345F" w:rsidRDefault="006D678F" w:rsidP="0090345F">
            <w:pPr>
              <w:spacing w:line="360" w:lineRule="auto"/>
              <w:jc w:val="both"/>
              <w:rPr>
                <w:sz w:val="20"/>
                <w:szCs w:val="20"/>
              </w:rPr>
            </w:pPr>
            <w:r w:rsidRPr="0090345F">
              <w:rPr>
                <w:sz w:val="20"/>
                <w:szCs w:val="20"/>
              </w:rPr>
              <w:t>0,52</w:t>
            </w:r>
          </w:p>
        </w:tc>
        <w:tc>
          <w:tcPr>
            <w:tcW w:w="1842" w:type="dxa"/>
            <w:vAlign w:val="center"/>
          </w:tcPr>
          <w:p w:rsidR="006D678F" w:rsidRPr="0090345F" w:rsidRDefault="006D678F" w:rsidP="0090345F">
            <w:pPr>
              <w:spacing w:line="360" w:lineRule="auto"/>
              <w:jc w:val="both"/>
              <w:rPr>
                <w:sz w:val="20"/>
                <w:szCs w:val="20"/>
              </w:rPr>
            </w:pPr>
            <w:r w:rsidRPr="0090345F">
              <w:rPr>
                <w:sz w:val="20"/>
                <w:szCs w:val="20"/>
              </w:rPr>
              <w:t>0,23</w:t>
            </w:r>
          </w:p>
        </w:tc>
      </w:tr>
      <w:tr w:rsidR="006D678F" w:rsidRPr="0090345F" w:rsidTr="0090345F">
        <w:trPr>
          <w:cantSplit/>
        </w:trPr>
        <w:tc>
          <w:tcPr>
            <w:tcW w:w="1534" w:type="dxa"/>
            <w:vMerge w:val="restart"/>
            <w:vAlign w:val="center"/>
          </w:tcPr>
          <w:p w:rsidR="006D678F" w:rsidRPr="0090345F" w:rsidRDefault="006D678F" w:rsidP="0090345F">
            <w:pPr>
              <w:spacing w:line="360" w:lineRule="auto"/>
              <w:jc w:val="both"/>
              <w:rPr>
                <w:sz w:val="20"/>
                <w:szCs w:val="20"/>
              </w:rPr>
            </w:pPr>
            <w:r w:rsidRPr="0090345F">
              <w:rPr>
                <w:sz w:val="20"/>
                <w:szCs w:val="20"/>
              </w:rPr>
              <w:t>60</w:t>
            </w:r>
          </w:p>
        </w:tc>
        <w:tc>
          <w:tcPr>
            <w:tcW w:w="1642" w:type="dxa"/>
            <w:vAlign w:val="center"/>
          </w:tcPr>
          <w:p w:rsidR="006D678F" w:rsidRPr="0090345F" w:rsidRDefault="006D678F" w:rsidP="0090345F">
            <w:pPr>
              <w:spacing w:line="360" w:lineRule="auto"/>
              <w:jc w:val="both"/>
              <w:rPr>
                <w:sz w:val="20"/>
                <w:szCs w:val="20"/>
              </w:rPr>
            </w:pPr>
            <w:r w:rsidRPr="0090345F">
              <w:rPr>
                <w:sz w:val="20"/>
                <w:szCs w:val="20"/>
              </w:rPr>
              <w:t>70 х 24</w:t>
            </w:r>
          </w:p>
        </w:tc>
        <w:tc>
          <w:tcPr>
            <w:tcW w:w="1219" w:type="dxa"/>
            <w:vAlign w:val="center"/>
          </w:tcPr>
          <w:p w:rsidR="006D678F" w:rsidRPr="0090345F" w:rsidRDefault="006D678F" w:rsidP="0090345F">
            <w:pPr>
              <w:spacing w:line="360" w:lineRule="auto"/>
              <w:jc w:val="both"/>
              <w:rPr>
                <w:sz w:val="20"/>
                <w:szCs w:val="20"/>
              </w:rPr>
            </w:pPr>
            <w:r w:rsidRPr="0090345F">
              <w:rPr>
                <w:sz w:val="20"/>
                <w:szCs w:val="20"/>
              </w:rPr>
              <w:t>0,60</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0,34</w:t>
            </w:r>
          </w:p>
        </w:tc>
        <w:tc>
          <w:tcPr>
            <w:tcW w:w="1418" w:type="dxa"/>
            <w:vAlign w:val="center"/>
          </w:tcPr>
          <w:p w:rsidR="006D678F" w:rsidRPr="0090345F" w:rsidRDefault="006D678F" w:rsidP="0090345F">
            <w:pPr>
              <w:spacing w:line="360" w:lineRule="auto"/>
              <w:jc w:val="both"/>
              <w:rPr>
                <w:sz w:val="20"/>
                <w:szCs w:val="20"/>
              </w:rPr>
            </w:pPr>
            <w:r w:rsidRPr="0090345F">
              <w:rPr>
                <w:sz w:val="20"/>
                <w:szCs w:val="20"/>
              </w:rPr>
              <w:t>0,91</w:t>
            </w:r>
          </w:p>
        </w:tc>
        <w:tc>
          <w:tcPr>
            <w:tcW w:w="1842" w:type="dxa"/>
            <w:vAlign w:val="center"/>
          </w:tcPr>
          <w:p w:rsidR="006D678F" w:rsidRPr="0090345F" w:rsidRDefault="006D678F" w:rsidP="0090345F">
            <w:pPr>
              <w:spacing w:line="360" w:lineRule="auto"/>
              <w:jc w:val="both"/>
              <w:rPr>
                <w:sz w:val="20"/>
                <w:szCs w:val="20"/>
              </w:rPr>
            </w:pPr>
            <w:r w:rsidRPr="0090345F">
              <w:rPr>
                <w:sz w:val="20"/>
                <w:szCs w:val="20"/>
              </w:rPr>
              <w:t>0,49</w:t>
            </w:r>
          </w:p>
        </w:tc>
      </w:tr>
      <w:tr w:rsidR="006D678F" w:rsidRPr="0090345F" w:rsidTr="0090345F">
        <w:trPr>
          <w:cantSplit/>
        </w:trPr>
        <w:tc>
          <w:tcPr>
            <w:tcW w:w="1534" w:type="dxa"/>
            <w:vMerge/>
            <w:vAlign w:val="center"/>
          </w:tcPr>
          <w:p w:rsidR="006D678F" w:rsidRPr="0090345F" w:rsidRDefault="006D678F" w:rsidP="0090345F">
            <w:pPr>
              <w:spacing w:line="360" w:lineRule="auto"/>
              <w:jc w:val="both"/>
              <w:rPr>
                <w:sz w:val="20"/>
                <w:szCs w:val="20"/>
              </w:rPr>
            </w:pPr>
          </w:p>
        </w:tc>
        <w:tc>
          <w:tcPr>
            <w:tcW w:w="1642" w:type="dxa"/>
            <w:vAlign w:val="center"/>
          </w:tcPr>
          <w:p w:rsidR="006D678F" w:rsidRPr="0090345F" w:rsidRDefault="006D678F" w:rsidP="0090345F">
            <w:pPr>
              <w:spacing w:line="360" w:lineRule="auto"/>
              <w:jc w:val="both"/>
              <w:rPr>
                <w:sz w:val="20"/>
                <w:szCs w:val="20"/>
              </w:rPr>
            </w:pPr>
            <w:r w:rsidRPr="0090345F">
              <w:rPr>
                <w:sz w:val="20"/>
                <w:szCs w:val="20"/>
              </w:rPr>
              <w:t>45 х 37</w:t>
            </w:r>
          </w:p>
        </w:tc>
        <w:tc>
          <w:tcPr>
            <w:tcW w:w="1219" w:type="dxa"/>
            <w:vAlign w:val="center"/>
          </w:tcPr>
          <w:p w:rsidR="006D678F" w:rsidRPr="0090345F" w:rsidRDefault="006D678F" w:rsidP="0090345F">
            <w:pPr>
              <w:spacing w:line="360" w:lineRule="auto"/>
              <w:jc w:val="both"/>
              <w:rPr>
                <w:sz w:val="20"/>
                <w:szCs w:val="20"/>
              </w:rPr>
            </w:pPr>
            <w:r w:rsidRPr="0090345F">
              <w:rPr>
                <w:sz w:val="20"/>
                <w:szCs w:val="20"/>
              </w:rPr>
              <w:t>0,96</w:t>
            </w:r>
          </w:p>
        </w:tc>
        <w:tc>
          <w:tcPr>
            <w:tcW w:w="1417" w:type="dxa"/>
            <w:vAlign w:val="center"/>
          </w:tcPr>
          <w:p w:rsidR="006D678F" w:rsidRPr="0090345F" w:rsidRDefault="006D678F" w:rsidP="0090345F">
            <w:pPr>
              <w:spacing w:line="360" w:lineRule="auto"/>
              <w:jc w:val="both"/>
              <w:rPr>
                <w:sz w:val="20"/>
                <w:szCs w:val="20"/>
              </w:rPr>
            </w:pPr>
            <w:r w:rsidRPr="0090345F">
              <w:rPr>
                <w:sz w:val="20"/>
                <w:szCs w:val="20"/>
              </w:rPr>
              <w:t>0,68</w:t>
            </w:r>
          </w:p>
        </w:tc>
        <w:tc>
          <w:tcPr>
            <w:tcW w:w="1418" w:type="dxa"/>
            <w:vAlign w:val="center"/>
          </w:tcPr>
          <w:p w:rsidR="006D678F" w:rsidRPr="0090345F" w:rsidRDefault="006D678F" w:rsidP="0090345F">
            <w:pPr>
              <w:spacing w:line="360" w:lineRule="auto"/>
              <w:jc w:val="both"/>
              <w:rPr>
                <w:sz w:val="20"/>
                <w:szCs w:val="20"/>
              </w:rPr>
            </w:pPr>
            <w:r w:rsidRPr="0090345F">
              <w:rPr>
                <w:sz w:val="20"/>
                <w:szCs w:val="20"/>
              </w:rPr>
              <w:t>0,57</w:t>
            </w:r>
          </w:p>
        </w:tc>
        <w:tc>
          <w:tcPr>
            <w:tcW w:w="1842" w:type="dxa"/>
            <w:vAlign w:val="center"/>
          </w:tcPr>
          <w:p w:rsidR="006D678F" w:rsidRPr="0090345F" w:rsidRDefault="006D678F" w:rsidP="0090345F">
            <w:pPr>
              <w:spacing w:line="360" w:lineRule="auto"/>
              <w:jc w:val="both"/>
              <w:rPr>
                <w:sz w:val="20"/>
                <w:szCs w:val="20"/>
              </w:rPr>
            </w:pPr>
            <w:r w:rsidRPr="0090345F">
              <w:rPr>
                <w:sz w:val="20"/>
                <w:szCs w:val="20"/>
              </w:rPr>
              <w:t>0,28</w:t>
            </w:r>
          </w:p>
        </w:tc>
      </w:tr>
    </w:tbl>
    <w:p w:rsidR="006D678F" w:rsidRPr="0090345F" w:rsidRDefault="006D678F" w:rsidP="0090345F">
      <w:pPr>
        <w:spacing w:line="360" w:lineRule="auto"/>
        <w:ind w:firstLine="709"/>
        <w:jc w:val="both"/>
        <w:rPr>
          <w:szCs w:val="24"/>
        </w:rPr>
      </w:pPr>
      <w:r w:rsidRPr="0090345F">
        <w:rPr>
          <w:szCs w:val="24"/>
        </w:rPr>
        <w:t>НІР</w:t>
      </w:r>
      <w:r w:rsidRPr="0090345F">
        <w:rPr>
          <w:szCs w:val="24"/>
          <w:vertAlign w:val="subscript"/>
        </w:rPr>
        <w:t>095</w:t>
      </w:r>
      <w:r w:rsidRPr="0090345F">
        <w:rPr>
          <w:szCs w:val="24"/>
        </w:rPr>
        <w:t xml:space="preserve"> т/га</w:t>
      </w:r>
      <w:r w:rsidR="0090345F">
        <w:rPr>
          <w:szCs w:val="24"/>
        </w:rPr>
        <w:t xml:space="preserve"> </w:t>
      </w:r>
      <w:r w:rsidRPr="0090345F">
        <w:rPr>
          <w:szCs w:val="24"/>
        </w:rPr>
        <w:t>густота стояння</w:t>
      </w:r>
      <w:r w:rsidR="0090345F">
        <w:rPr>
          <w:szCs w:val="24"/>
        </w:rPr>
        <w:t xml:space="preserve"> </w:t>
      </w:r>
      <w:r w:rsidRPr="0090345F">
        <w:rPr>
          <w:szCs w:val="24"/>
        </w:rPr>
        <w:t>0,03-0,04 ; спосіб сівби 0,02-0,04; лінія 0,03-0,05.</w:t>
      </w:r>
    </w:p>
    <w:p w:rsidR="006D678F" w:rsidRPr="0090345F" w:rsidRDefault="006D678F" w:rsidP="0090345F">
      <w:pPr>
        <w:spacing w:line="360" w:lineRule="auto"/>
        <w:ind w:firstLine="709"/>
        <w:jc w:val="both"/>
        <w:rPr>
          <w:szCs w:val="24"/>
        </w:rPr>
      </w:pPr>
      <w:r w:rsidRPr="0090345F">
        <w:rPr>
          <w:szCs w:val="24"/>
        </w:rPr>
        <w:t>Порівняльна оцінка рівня гібридності гібридів і типовості вихідних ліній проведена</w:t>
      </w:r>
      <w:r w:rsidR="0090345F">
        <w:rPr>
          <w:szCs w:val="24"/>
        </w:rPr>
        <w:t xml:space="preserve"> </w:t>
      </w:r>
      <w:r w:rsidRPr="0090345F">
        <w:rPr>
          <w:szCs w:val="24"/>
        </w:rPr>
        <w:t>протягом</w:t>
      </w:r>
      <w:r w:rsidR="0090345F">
        <w:rPr>
          <w:szCs w:val="24"/>
        </w:rPr>
        <w:t xml:space="preserve"> </w:t>
      </w:r>
      <w:r w:rsidRPr="0090345F">
        <w:rPr>
          <w:szCs w:val="24"/>
        </w:rPr>
        <w:t>2001-2005 рр.,</w:t>
      </w:r>
      <w:r w:rsidR="0090345F">
        <w:rPr>
          <w:szCs w:val="24"/>
        </w:rPr>
        <w:t xml:space="preserve"> </w:t>
      </w:r>
      <w:r w:rsidRPr="0090345F">
        <w:rPr>
          <w:szCs w:val="24"/>
        </w:rPr>
        <w:t>коли</w:t>
      </w:r>
      <w:r w:rsidR="0090345F">
        <w:rPr>
          <w:szCs w:val="24"/>
        </w:rPr>
        <w:t xml:space="preserve"> </w:t>
      </w:r>
      <w:r w:rsidRPr="0090345F">
        <w:rPr>
          <w:szCs w:val="24"/>
        </w:rPr>
        <w:t>генетичну</w:t>
      </w:r>
      <w:r w:rsidR="0090345F">
        <w:rPr>
          <w:szCs w:val="24"/>
        </w:rPr>
        <w:t xml:space="preserve"> </w:t>
      </w:r>
      <w:r w:rsidRPr="0090345F">
        <w:rPr>
          <w:szCs w:val="24"/>
        </w:rPr>
        <w:t>чистоту</w:t>
      </w:r>
      <w:r w:rsidR="0090345F">
        <w:rPr>
          <w:szCs w:val="24"/>
        </w:rPr>
        <w:t xml:space="preserve"> </w:t>
      </w:r>
      <w:r w:rsidRPr="0090345F">
        <w:rPr>
          <w:szCs w:val="24"/>
        </w:rPr>
        <w:t>визначали методами ґрунтконтролю (в польових умовах) та електрофорезу геліантинінів насіння соняшнику (в лабораторних умовах), показує збіг абсолютних даних у 74,4%. Збіг рівня типовості батьківських ліній відмічено у 84,6%, гібридності гібридів у 69,2%.</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При відсутності збігу даних у 7,7% аналізів при визначенні типовості ліній більш вірогідним були дані за ґрунтконтролем, коли в зразках відмічається високий зміст нетипових рослин за висотою і ці рослини не встановлюються методом електрофорезу. У 7,7% аналізів більш вірогідні дані стосовно типовості ліній були отримані</w:t>
      </w:r>
      <w:r w:rsidR="0090345F">
        <w:rPr>
          <w:szCs w:val="24"/>
        </w:rPr>
        <w:t xml:space="preserve"> </w:t>
      </w:r>
      <w:r w:rsidRPr="0090345F">
        <w:rPr>
          <w:szCs w:val="24"/>
        </w:rPr>
        <w:t>методом електрофорезу, коли рослини за морфологічними ознаками не відрізняються від рослин лінії, а на електрофореграмі</w:t>
      </w:r>
      <w:r w:rsidR="0090345F">
        <w:rPr>
          <w:szCs w:val="24"/>
        </w:rPr>
        <w:t xml:space="preserve"> </w:t>
      </w:r>
      <w:r w:rsidRPr="0090345F">
        <w:rPr>
          <w:szCs w:val="24"/>
        </w:rPr>
        <w:t>спостерігаються нетипові для лінії білкові спектри.</w:t>
      </w:r>
    </w:p>
    <w:p w:rsidR="006D678F" w:rsidRPr="0090345F" w:rsidRDefault="006D678F" w:rsidP="0090345F">
      <w:pPr>
        <w:spacing w:line="360" w:lineRule="auto"/>
        <w:ind w:firstLine="709"/>
        <w:jc w:val="both"/>
        <w:rPr>
          <w:szCs w:val="24"/>
        </w:rPr>
      </w:pPr>
      <w:r w:rsidRPr="0090345F">
        <w:rPr>
          <w:szCs w:val="24"/>
        </w:rPr>
        <w:t>При відсутності збігу даних аналізів при визначенні гібридності гібридів (різниця 8,0-19,0%)</w:t>
      </w:r>
      <w:r w:rsidR="0090345F">
        <w:rPr>
          <w:szCs w:val="24"/>
        </w:rPr>
        <w:t xml:space="preserve"> </w:t>
      </w:r>
      <w:r w:rsidRPr="0090345F">
        <w:rPr>
          <w:szCs w:val="24"/>
        </w:rPr>
        <w:t>більш вірогідні дані</w:t>
      </w:r>
      <w:r w:rsidR="0090345F">
        <w:rPr>
          <w:szCs w:val="24"/>
        </w:rPr>
        <w:t xml:space="preserve"> </w:t>
      </w:r>
      <w:r w:rsidRPr="0090345F">
        <w:rPr>
          <w:szCs w:val="24"/>
        </w:rPr>
        <w:t>(7,7% аналізі) отримані за допомогою методу електрофорезу</w:t>
      </w:r>
      <w:r w:rsidR="0090345F">
        <w:rPr>
          <w:szCs w:val="24"/>
        </w:rPr>
        <w:t xml:space="preserve"> </w:t>
      </w:r>
      <w:r w:rsidRPr="0090345F">
        <w:rPr>
          <w:szCs w:val="24"/>
        </w:rPr>
        <w:t>білків насіння, ніж</w:t>
      </w:r>
      <w:r w:rsidR="0090345F">
        <w:rPr>
          <w:szCs w:val="24"/>
        </w:rPr>
        <w:t xml:space="preserve"> </w:t>
      </w:r>
      <w:r w:rsidRPr="0090345F">
        <w:rPr>
          <w:szCs w:val="24"/>
        </w:rPr>
        <w:t>методом ґрунтконтролю. Це пояснюється тим, що відбори і сортопрочистки батьківських ліній цих гібридів виконувалися без застосування білкових спектрів і наявністю</w:t>
      </w:r>
      <w:r w:rsidR="0090345F">
        <w:rPr>
          <w:szCs w:val="24"/>
        </w:rPr>
        <w:t xml:space="preserve"> </w:t>
      </w:r>
      <w:r w:rsidRPr="0090345F">
        <w:rPr>
          <w:szCs w:val="24"/>
        </w:rPr>
        <w:t>високої долі фертильних рослин серед материнських стерильних ліній,</w:t>
      </w:r>
      <w:r w:rsidR="0090345F">
        <w:rPr>
          <w:szCs w:val="24"/>
        </w:rPr>
        <w:t xml:space="preserve"> </w:t>
      </w:r>
      <w:r w:rsidRPr="0090345F">
        <w:rPr>
          <w:szCs w:val="24"/>
        </w:rPr>
        <w:t>які не були видалені під час сортопрочисток.</w:t>
      </w:r>
    </w:p>
    <w:p w:rsidR="006D678F" w:rsidRPr="0090345F" w:rsidRDefault="006D678F" w:rsidP="0090345F">
      <w:pPr>
        <w:spacing w:line="360" w:lineRule="auto"/>
        <w:ind w:firstLine="709"/>
        <w:jc w:val="both"/>
        <w:rPr>
          <w:szCs w:val="24"/>
        </w:rPr>
      </w:pPr>
      <w:r w:rsidRPr="0090345F">
        <w:rPr>
          <w:szCs w:val="24"/>
        </w:rPr>
        <w:t>У 23,1%</w:t>
      </w:r>
      <w:r w:rsidR="0090345F">
        <w:rPr>
          <w:szCs w:val="24"/>
        </w:rPr>
        <w:t xml:space="preserve"> </w:t>
      </w:r>
      <w:r w:rsidRPr="0090345F">
        <w:rPr>
          <w:szCs w:val="24"/>
        </w:rPr>
        <w:t>аналізів, зроблених методом</w:t>
      </w:r>
      <w:r w:rsidR="0090345F">
        <w:rPr>
          <w:szCs w:val="24"/>
        </w:rPr>
        <w:t xml:space="preserve"> </w:t>
      </w:r>
      <w:r w:rsidRPr="0090345F">
        <w:rPr>
          <w:szCs w:val="24"/>
        </w:rPr>
        <w:t>ґрунтконтролю,</w:t>
      </w:r>
      <w:r w:rsidR="0090345F">
        <w:rPr>
          <w:szCs w:val="24"/>
        </w:rPr>
        <w:t xml:space="preserve"> </w:t>
      </w:r>
      <w:r w:rsidRPr="0090345F">
        <w:rPr>
          <w:szCs w:val="24"/>
        </w:rPr>
        <w:t>результати рівня гібридності (різниця 10,0-28,9%) були більш</w:t>
      </w:r>
      <w:r w:rsidR="0090345F">
        <w:rPr>
          <w:szCs w:val="24"/>
        </w:rPr>
        <w:t xml:space="preserve"> </w:t>
      </w:r>
      <w:r w:rsidRPr="0090345F">
        <w:rPr>
          <w:szCs w:val="24"/>
        </w:rPr>
        <w:t>вірогідними,</w:t>
      </w:r>
      <w:r w:rsidR="0090345F">
        <w:rPr>
          <w:szCs w:val="24"/>
        </w:rPr>
        <w:t xml:space="preserve"> </w:t>
      </w:r>
      <w:r w:rsidRPr="0090345F">
        <w:rPr>
          <w:szCs w:val="24"/>
        </w:rPr>
        <w:t>коли</w:t>
      </w:r>
      <w:r w:rsidR="0090345F">
        <w:rPr>
          <w:szCs w:val="24"/>
        </w:rPr>
        <w:t xml:space="preserve"> </w:t>
      </w:r>
      <w:r w:rsidRPr="0090345F">
        <w:rPr>
          <w:szCs w:val="24"/>
        </w:rPr>
        <w:t>зразки</w:t>
      </w:r>
      <w:r w:rsidR="0090345F">
        <w:rPr>
          <w:szCs w:val="24"/>
        </w:rPr>
        <w:t xml:space="preserve"> </w:t>
      </w:r>
      <w:r w:rsidRPr="0090345F">
        <w:rPr>
          <w:szCs w:val="24"/>
        </w:rPr>
        <w:t>гібридів, як і ліній, характеризувалися великою кількістю рослин, які при ґрунтконтролі відмічаються як високі та низькі.</w:t>
      </w:r>
    </w:p>
    <w:p w:rsidR="006D678F" w:rsidRPr="0090345F" w:rsidRDefault="006D678F" w:rsidP="0090345F">
      <w:pPr>
        <w:spacing w:line="360" w:lineRule="auto"/>
        <w:ind w:firstLine="709"/>
        <w:jc w:val="both"/>
        <w:rPr>
          <w:szCs w:val="24"/>
        </w:rPr>
      </w:pPr>
      <w:r w:rsidRPr="0090345F">
        <w:rPr>
          <w:szCs w:val="24"/>
        </w:rPr>
        <w:t>З появою у виробництві трилінійних гібридів соняшнику, з характерною для них ознакою розщеплення,</w:t>
      </w:r>
      <w:r w:rsidR="0090345F">
        <w:rPr>
          <w:szCs w:val="24"/>
        </w:rPr>
        <w:t xml:space="preserve"> </w:t>
      </w:r>
      <w:r w:rsidRPr="0090345F">
        <w:rPr>
          <w:szCs w:val="24"/>
        </w:rPr>
        <w:t>актуальним стало завдання встановити ефективність їх вирощування та рівень типовості. За даними аналізів 1995-2005 рр. встановлено, що середня</w:t>
      </w:r>
      <w:r w:rsidR="0090345F">
        <w:rPr>
          <w:szCs w:val="24"/>
        </w:rPr>
        <w:t xml:space="preserve"> </w:t>
      </w:r>
      <w:r w:rsidRPr="0090345F">
        <w:rPr>
          <w:szCs w:val="24"/>
        </w:rPr>
        <w:t>врожайність</w:t>
      </w:r>
      <w:r w:rsidR="0090345F">
        <w:rPr>
          <w:szCs w:val="24"/>
        </w:rPr>
        <w:t xml:space="preserve"> </w:t>
      </w:r>
      <w:r w:rsidRPr="0090345F">
        <w:rPr>
          <w:szCs w:val="24"/>
        </w:rPr>
        <w:t>(2,88 т/га)</w:t>
      </w:r>
      <w:r w:rsidR="0090345F">
        <w:rPr>
          <w:szCs w:val="24"/>
        </w:rPr>
        <w:t xml:space="preserve"> </w:t>
      </w:r>
      <w:r w:rsidRPr="0090345F">
        <w:rPr>
          <w:szCs w:val="24"/>
        </w:rPr>
        <w:t>трилінійних</w:t>
      </w:r>
      <w:r w:rsidR="0090345F">
        <w:rPr>
          <w:szCs w:val="24"/>
        </w:rPr>
        <w:t xml:space="preserve"> </w:t>
      </w:r>
      <w:r w:rsidRPr="0090345F">
        <w:rPr>
          <w:szCs w:val="24"/>
        </w:rPr>
        <w:t>гібридів перевищує врожайність (2,63 т/га) простих міжлінійних гібридів на 0,25 т/га і формування ними врожайності в меншій мірі визначається опадами під час цвітіння соняшнику, ніж у простих гібридів. Застосування методу електрофорезу дозволило встановити рівень типовості трилінійних гібридів на рівні 75,0%.</w:t>
      </w:r>
    </w:p>
    <w:p w:rsidR="006D678F" w:rsidRPr="0090345F" w:rsidRDefault="006D678F" w:rsidP="0090345F">
      <w:pPr>
        <w:spacing w:line="360" w:lineRule="auto"/>
        <w:ind w:firstLine="709"/>
        <w:jc w:val="both"/>
        <w:rPr>
          <w:szCs w:val="24"/>
        </w:rPr>
      </w:pPr>
      <w:r w:rsidRPr="0090345F">
        <w:rPr>
          <w:bCs/>
          <w:szCs w:val="24"/>
        </w:rPr>
        <w:t>Вплив основного обробітку, способів сівби та прийомів догляду за рослинами на фізичні властивості ґрунту, забур’яненість посівів та врожайність рицини.</w:t>
      </w:r>
      <w:r w:rsidR="0090345F">
        <w:rPr>
          <w:bCs/>
          <w:szCs w:val="24"/>
        </w:rPr>
        <w:t xml:space="preserve"> </w:t>
      </w:r>
      <w:r w:rsidRPr="0090345F">
        <w:rPr>
          <w:szCs w:val="24"/>
        </w:rPr>
        <w:t>Агроприйоми</w:t>
      </w:r>
      <w:r w:rsidR="0090345F">
        <w:rPr>
          <w:szCs w:val="24"/>
        </w:rPr>
        <w:t xml:space="preserve"> </w:t>
      </w:r>
      <w:r w:rsidRPr="0090345F">
        <w:rPr>
          <w:szCs w:val="24"/>
        </w:rPr>
        <w:t>вирощування рицини впливали через зміну фізичних властивостей ґрунту, забур’яненості посівів</w:t>
      </w:r>
      <w:r w:rsidR="0090345F">
        <w:rPr>
          <w:szCs w:val="24"/>
        </w:rPr>
        <w:t xml:space="preserve"> </w:t>
      </w:r>
      <w:r w:rsidRPr="0090345F">
        <w:rPr>
          <w:szCs w:val="24"/>
        </w:rPr>
        <w:t xml:space="preserve">на формування культурою вегетативних, генеративних органів. </w:t>
      </w:r>
    </w:p>
    <w:p w:rsidR="006D678F" w:rsidRPr="0090345F" w:rsidRDefault="006D678F" w:rsidP="0090345F">
      <w:pPr>
        <w:spacing w:line="360" w:lineRule="auto"/>
        <w:ind w:firstLine="709"/>
        <w:jc w:val="both"/>
        <w:rPr>
          <w:szCs w:val="24"/>
        </w:rPr>
      </w:pPr>
      <w:r w:rsidRPr="0090345F">
        <w:rPr>
          <w:szCs w:val="24"/>
        </w:rPr>
        <w:t>Незалежно від способу основного обробітку ґрунту і агрозаходів з догляду за рослинами</w:t>
      </w:r>
      <w:r w:rsidR="0090345F">
        <w:rPr>
          <w:szCs w:val="24"/>
        </w:rPr>
        <w:t xml:space="preserve"> </w:t>
      </w:r>
      <w:r w:rsidRPr="0090345F">
        <w:rPr>
          <w:szCs w:val="24"/>
        </w:rPr>
        <w:t>посіви</w:t>
      </w:r>
      <w:r w:rsidR="0090345F">
        <w:rPr>
          <w:szCs w:val="24"/>
        </w:rPr>
        <w:t xml:space="preserve"> </w:t>
      </w:r>
      <w:r w:rsidRPr="0090345F">
        <w:rPr>
          <w:szCs w:val="24"/>
        </w:rPr>
        <w:t>сорту</w:t>
      </w:r>
      <w:r w:rsidR="0090345F">
        <w:rPr>
          <w:szCs w:val="24"/>
        </w:rPr>
        <w:t xml:space="preserve"> </w:t>
      </w:r>
      <w:r w:rsidRPr="0090345F">
        <w:rPr>
          <w:szCs w:val="24"/>
        </w:rPr>
        <w:t>рицини</w:t>
      </w:r>
      <w:r w:rsidR="0090345F">
        <w:rPr>
          <w:szCs w:val="24"/>
        </w:rPr>
        <w:t xml:space="preserve"> </w:t>
      </w:r>
      <w:r w:rsidRPr="0090345F">
        <w:rPr>
          <w:szCs w:val="24"/>
        </w:rPr>
        <w:t>Кубанська 15</w:t>
      </w:r>
      <w:r w:rsidR="0090345F">
        <w:rPr>
          <w:szCs w:val="24"/>
        </w:rPr>
        <w:t xml:space="preserve"> </w:t>
      </w:r>
      <w:r w:rsidRPr="0090345F">
        <w:rPr>
          <w:szCs w:val="24"/>
        </w:rPr>
        <w:t>з</w:t>
      </w:r>
      <w:r w:rsidR="0090345F">
        <w:rPr>
          <w:szCs w:val="24"/>
        </w:rPr>
        <w:t xml:space="preserve"> </w:t>
      </w:r>
      <w:r w:rsidRPr="0090345F">
        <w:rPr>
          <w:szCs w:val="24"/>
        </w:rPr>
        <w:t>шириною міжрядь 70</w:t>
      </w:r>
      <w:r w:rsidR="0090345F">
        <w:rPr>
          <w:szCs w:val="24"/>
        </w:rPr>
        <w:t xml:space="preserve"> </w:t>
      </w:r>
      <w:r w:rsidRPr="0090345F">
        <w:rPr>
          <w:szCs w:val="24"/>
        </w:rPr>
        <w:t>см мали більшу висоту рослин на 3,4-13,0 см та висоту штамбу на 4,5-14,3 см, ніж посіви з міжряддями 45 см. У той же час, довжина центральної китиці рослин рицини з міжряддями 45 см була більшою</w:t>
      </w:r>
      <w:r w:rsidR="0090345F">
        <w:rPr>
          <w:szCs w:val="24"/>
        </w:rPr>
        <w:t xml:space="preserve"> </w:t>
      </w:r>
      <w:r w:rsidRPr="0090345F">
        <w:rPr>
          <w:szCs w:val="24"/>
        </w:rPr>
        <w:t>на 1,3-3,1 см, ніж із міжряддями за стандартною шириною.</w:t>
      </w:r>
      <w:r w:rsidR="0090345F">
        <w:rPr>
          <w:szCs w:val="24"/>
        </w:rPr>
        <w:t xml:space="preserve"> </w:t>
      </w:r>
      <w:r w:rsidRPr="0090345F">
        <w:rPr>
          <w:szCs w:val="24"/>
        </w:rPr>
        <w:t>При цьому питоме співвідношення довжини центральної китиці до висоти рослин на посівах із шириною міжрядь 70 см складало 0,14 (мінімум)-0,19 (максимум), а на посівах із шириною міжрядь 45 см 0,19 (мінімум)-0,22 (максимум).</w:t>
      </w:r>
    </w:p>
    <w:p w:rsidR="006D678F" w:rsidRPr="0090345F" w:rsidRDefault="006D678F" w:rsidP="0090345F">
      <w:pPr>
        <w:spacing w:line="360" w:lineRule="auto"/>
        <w:ind w:firstLine="709"/>
        <w:jc w:val="both"/>
        <w:rPr>
          <w:szCs w:val="24"/>
        </w:rPr>
      </w:pPr>
      <w:r w:rsidRPr="0090345F">
        <w:rPr>
          <w:szCs w:val="24"/>
        </w:rPr>
        <w:t>На гербіцидному фоні безполицевий та мілкий обробітки ґрунту сприяли зниженню кількості коробочок на 1 рослині на 14-29 шт. (ширина міжрядь 45 см) і на 30-38 шт. (ширина міжрядь 70 см) у порівнянні з оранкою. Застосування замість гербіцидів двох досходових та одного післясходового боронувань посівів рицини, при збільшенні на всіх обробітках ґрунту</w:t>
      </w:r>
      <w:r w:rsidR="0090345F">
        <w:rPr>
          <w:szCs w:val="24"/>
        </w:rPr>
        <w:t xml:space="preserve"> </w:t>
      </w:r>
      <w:r w:rsidRPr="0090345F">
        <w:rPr>
          <w:szCs w:val="24"/>
        </w:rPr>
        <w:t>повітряно-сухої маси бур’янів до рівня 6,28-46,92 г/м</w:t>
      </w:r>
      <w:r w:rsidRPr="0090345F">
        <w:rPr>
          <w:szCs w:val="24"/>
          <w:vertAlign w:val="superscript"/>
        </w:rPr>
        <w:t>2</w:t>
      </w:r>
      <w:r w:rsidRPr="0090345F">
        <w:rPr>
          <w:szCs w:val="24"/>
        </w:rPr>
        <w:t>, практично не знижувало кількість коробочок на рослинах при обох способах сівби. Значне зниження коробочок на рослинах від 8,2 до 40,6% відмічалося на безгербіцидному фоні при проведенні одного досходового та одного післясходового боронувань при одночасному збільшенні повітряно-сухої маси бур’янів з 42,69 до 72,51 г/м</w:t>
      </w:r>
      <w:r w:rsidRPr="0090345F">
        <w:rPr>
          <w:szCs w:val="24"/>
          <w:vertAlign w:val="superscript"/>
        </w:rPr>
        <w:t>2</w:t>
      </w:r>
      <w:r w:rsidRPr="0090345F">
        <w:rPr>
          <w:szCs w:val="24"/>
        </w:rPr>
        <w:t>.</w:t>
      </w:r>
    </w:p>
    <w:p w:rsidR="006D678F" w:rsidRPr="0090345F" w:rsidRDefault="006D678F" w:rsidP="0090345F">
      <w:pPr>
        <w:spacing w:line="360" w:lineRule="auto"/>
        <w:ind w:firstLine="709"/>
        <w:jc w:val="both"/>
        <w:rPr>
          <w:szCs w:val="24"/>
        </w:rPr>
      </w:pPr>
      <w:r w:rsidRPr="0090345F">
        <w:rPr>
          <w:szCs w:val="24"/>
        </w:rPr>
        <w:t>Аналіз утворення бокових китиць та коробочок на рослинах показує, що посіви з шириною міжрядь 45 см формували врожайність за рахунок збільшення утворення коробочок на бокових китицях.</w:t>
      </w:r>
    </w:p>
    <w:p w:rsidR="006D678F" w:rsidRPr="0090345F" w:rsidRDefault="006D678F" w:rsidP="0090345F">
      <w:pPr>
        <w:pStyle w:val="23"/>
        <w:ind w:firstLine="709"/>
        <w:rPr>
          <w:b w:val="0"/>
          <w:bCs w:val="0"/>
          <w:szCs w:val="24"/>
        </w:rPr>
      </w:pPr>
      <w:r w:rsidRPr="0090345F">
        <w:rPr>
          <w:b w:val="0"/>
          <w:bCs w:val="0"/>
          <w:szCs w:val="24"/>
        </w:rPr>
        <w:t>Сформована продуктивність рослин у період вегетації визначала врожайність сорту</w:t>
      </w:r>
      <w:r w:rsidR="0090345F">
        <w:rPr>
          <w:b w:val="0"/>
          <w:bCs w:val="0"/>
          <w:szCs w:val="24"/>
        </w:rPr>
        <w:t xml:space="preserve"> </w:t>
      </w:r>
      <w:r w:rsidRPr="0090345F">
        <w:rPr>
          <w:b w:val="0"/>
          <w:bCs w:val="0"/>
          <w:szCs w:val="24"/>
        </w:rPr>
        <w:t>рицини Кубанська 15.</w:t>
      </w:r>
      <w:r w:rsidR="0090345F">
        <w:rPr>
          <w:b w:val="0"/>
          <w:bCs w:val="0"/>
          <w:szCs w:val="24"/>
        </w:rPr>
        <w:t xml:space="preserve"> </w:t>
      </w:r>
      <w:r w:rsidRPr="0090345F">
        <w:rPr>
          <w:b w:val="0"/>
          <w:bCs w:val="0"/>
          <w:szCs w:val="24"/>
        </w:rPr>
        <w:t>Оранка на гербіцидному і безгербіцидному</w:t>
      </w:r>
      <w:r w:rsidR="0090345F">
        <w:rPr>
          <w:b w:val="0"/>
          <w:bCs w:val="0"/>
          <w:szCs w:val="24"/>
        </w:rPr>
        <w:t xml:space="preserve"> </w:t>
      </w:r>
      <w:r w:rsidRPr="0090345F">
        <w:rPr>
          <w:b w:val="0"/>
          <w:bCs w:val="0"/>
          <w:szCs w:val="24"/>
        </w:rPr>
        <w:t>(два досходових</w:t>
      </w:r>
      <w:r w:rsidR="0090345F">
        <w:rPr>
          <w:b w:val="0"/>
          <w:bCs w:val="0"/>
          <w:szCs w:val="24"/>
        </w:rPr>
        <w:t xml:space="preserve"> </w:t>
      </w:r>
      <w:r w:rsidRPr="0090345F">
        <w:rPr>
          <w:b w:val="0"/>
          <w:bCs w:val="0"/>
          <w:szCs w:val="24"/>
        </w:rPr>
        <w:t>+</w:t>
      </w:r>
      <w:r w:rsidR="0090345F">
        <w:rPr>
          <w:b w:val="0"/>
          <w:bCs w:val="0"/>
          <w:szCs w:val="24"/>
        </w:rPr>
        <w:t xml:space="preserve"> </w:t>
      </w:r>
      <w:r w:rsidRPr="0090345F">
        <w:rPr>
          <w:b w:val="0"/>
          <w:bCs w:val="0"/>
          <w:szCs w:val="24"/>
        </w:rPr>
        <w:t>одне</w:t>
      </w:r>
      <w:r w:rsidR="0090345F">
        <w:rPr>
          <w:b w:val="0"/>
          <w:bCs w:val="0"/>
          <w:szCs w:val="24"/>
        </w:rPr>
        <w:t xml:space="preserve"> </w:t>
      </w:r>
      <w:r w:rsidRPr="0090345F">
        <w:rPr>
          <w:b w:val="0"/>
          <w:bCs w:val="0"/>
          <w:szCs w:val="24"/>
        </w:rPr>
        <w:t>післясходове</w:t>
      </w:r>
      <w:r w:rsidR="0090345F">
        <w:rPr>
          <w:b w:val="0"/>
          <w:bCs w:val="0"/>
          <w:szCs w:val="24"/>
        </w:rPr>
        <w:t xml:space="preserve"> </w:t>
      </w:r>
      <w:r w:rsidRPr="0090345F">
        <w:rPr>
          <w:b w:val="0"/>
          <w:bCs w:val="0"/>
          <w:szCs w:val="24"/>
        </w:rPr>
        <w:t>боронування)</w:t>
      </w:r>
      <w:r w:rsidR="0090345F">
        <w:rPr>
          <w:b w:val="0"/>
          <w:bCs w:val="0"/>
          <w:szCs w:val="24"/>
        </w:rPr>
        <w:t xml:space="preserve"> </w:t>
      </w:r>
      <w:r w:rsidRPr="0090345F">
        <w:rPr>
          <w:b w:val="0"/>
          <w:bCs w:val="0"/>
          <w:szCs w:val="24"/>
        </w:rPr>
        <w:t>фонах</w:t>
      </w:r>
      <w:r w:rsidR="0090345F">
        <w:rPr>
          <w:b w:val="0"/>
          <w:bCs w:val="0"/>
          <w:szCs w:val="24"/>
        </w:rPr>
        <w:t xml:space="preserve"> </w:t>
      </w:r>
      <w:r w:rsidRPr="0090345F">
        <w:rPr>
          <w:b w:val="0"/>
          <w:bCs w:val="0"/>
          <w:szCs w:val="24"/>
        </w:rPr>
        <w:t>сприяла</w:t>
      </w:r>
      <w:r w:rsidR="0090345F">
        <w:rPr>
          <w:b w:val="0"/>
          <w:bCs w:val="0"/>
          <w:szCs w:val="24"/>
        </w:rPr>
        <w:t xml:space="preserve"> </w:t>
      </w:r>
      <w:r w:rsidRPr="0090345F">
        <w:rPr>
          <w:b w:val="0"/>
          <w:bCs w:val="0"/>
          <w:szCs w:val="24"/>
        </w:rPr>
        <w:t>отриманню рициною максимальної врожайності (1,37-1,44 т/га) на посівах з міжряддями 70 та 45 см (табл. 11).</w:t>
      </w:r>
    </w:p>
    <w:p w:rsidR="0090345F" w:rsidRDefault="0090345F" w:rsidP="0090345F">
      <w:pPr>
        <w:spacing w:line="360" w:lineRule="auto"/>
        <w:ind w:firstLine="709"/>
        <w:jc w:val="both"/>
        <w:rPr>
          <w:iCs/>
          <w:szCs w:val="24"/>
        </w:rPr>
      </w:pPr>
    </w:p>
    <w:p w:rsidR="006D678F" w:rsidRPr="0090345F" w:rsidRDefault="006D678F" w:rsidP="0090345F">
      <w:pPr>
        <w:spacing w:line="360" w:lineRule="auto"/>
        <w:ind w:firstLine="709"/>
        <w:jc w:val="both"/>
        <w:rPr>
          <w:iCs/>
          <w:szCs w:val="24"/>
        </w:rPr>
      </w:pPr>
      <w:r w:rsidRPr="0090345F">
        <w:rPr>
          <w:iCs/>
          <w:szCs w:val="24"/>
        </w:rPr>
        <w:t>Таблиця 11</w:t>
      </w:r>
    </w:p>
    <w:p w:rsidR="006D678F" w:rsidRPr="0090345F" w:rsidRDefault="006D678F" w:rsidP="0090345F">
      <w:pPr>
        <w:pStyle w:val="3"/>
        <w:jc w:val="both"/>
        <w:rPr>
          <w:bCs/>
          <w:sz w:val="28"/>
        </w:rPr>
      </w:pPr>
      <w:r w:rsidRPr="0090345F">
        <w:rPr>
          <w:bCs/>
          <w:sz w:val="28"/>
        </w:rPr>
        <w:t>Урожайність сорту рицини Кубанська 15</w:t>
      </w:r>
      <w:r w:rsidR="0090345F">
        <w:rPr>
          <w:bCs/>
          <w:sz w:val="28"/>
        </w:rPr>
        <w:t xml:space="preserve"> </w:t>
      </w:r>
      <w:r w:rsidRPr="0090345F">
        <w:rPr>
          <w:bCs/>
          <w:sz w:val="28"/>
        </w:rPr>
        <w:t>залежно від агроприйомів вирощування та водного режиму ґрунту, т/га</w:t>
      </w:r>
      <w:r w:rsidR="0090345F">
        <w:rPr>
          <w:bCs/>
          <w:sz w:val="28"/>
        </w:rPr>
        <w:t xml:space="preserve"> </w:t>
      </w:r>
      <w:r w:rsidRPr="0090345F">
        <w:rPr>
          <w:bCs/>
          <w:sz w:val="28"/>
        </w:rPr>
        <w:t>(середнє за 1993-1995 рр.)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3"/>
        <w:gridCol w:w="1275"/>
        <w:gridCol w:w="851"/>
        <w:gridCol w:w="992"/>
        <w:gridCol w:w="1134"/>
        <w:gridCol w:w="992"/>
        <w:gridCol w:w="992"/>
      </w:tblGrid>
      <w:tr w:rsidR="006D678F" w:rsidRPr="0090345F" w:rsidTr="0090345F">
        <w:trPr>
          <w:cantSplit/>
        </w:trPr>
        <w:tc>
          <w:tcPr>
            <w:tcW w:w="1843" w:type="dxa"/>
            <w:vMerge w:val="restart"/>
          </w:tcPr>
          <w:p w:rsidR="006D678F" w:rsidRPr="0090345F" w:rsidRDefault="006D678F" w:rsidP="0090345F">
            <w:pPr>
              <w:spacing w:line="360" w:lineRule="auto"/>
              <w:jc w:val="both"/>
              <w:rPr>
                <w:sz w:val="20"/>
                <w:szCs w:val="20"/>
              </w:rPr>
            </w:pPr>
            <w:r w:rsidRPr="0090345F">
              <w:rPr>
                <w:sz w:val="20"/>
                <w:szCs w:val="20"/>
              </w:rPr>
              <w:t>Спосіб основного обробітку ґрунту</w:t>
            </w:r>
          </w:p>
        </w:tc>
        <w:tc>
          <w:tcPr>
            <w:tcW w:w="993" w:type="dxa"/>
            <w:vMerge w:val="restart"/>
          </w:tcPr>
          <w:p w:rsidR="006D678F" w:rsidRPr="0090345F" w:rsidRDefault="00FE5EA7" w:rsidP="0090345F">
            <w:pPr>
              <w:spacing w:line="360" w:lineRule="auto"/>
              <w:jc w:val="both"/>
              <w:rPr>
                <w:sz w:val="20"/>
                <w:szCs w:val="20"/>
              </w:rPr>
            </w:pPr>
            <w:r>
              <w:rPr>
                <w:sz w:val="20"/>
                <w:szCs w:val="20"/>
              </w:rPr>
              <w:t>Ши</w:t>
            </w:r>
            <w:r w:rsidR="006D678F" w:rsidRPr="0090345F">
              <w:rPr>
                <w:sz w:val="20"/>
                <w:szCs w:val="20"/>
              </w:rPr>
              <w:t xml:space="preserve">рина </w:t>
            </w:r>
          </w:p>
          <w:p w:rsidR="006D678F" w:rsidRPr="0090345F" w:rsidRDefault="00FE5EA7" w:rsidP="0090345F">
            <w:pPr>
              <w:spacing w:line="360" w:lineRule="auto"/>
              <w:jc w:val="both"/>
              <w:rPr>
                <w:sz w:val="20"/>
                <w:szCs w:val="20"/>
              </w:rPr>
            </w:pPr>
            <w:r>
              <w:rPr>
                <w:sz w:val="20"/>
                <w:szCs w:val="20"/>
              </w:rPr>
              <w:t>між</w:t>
            </w:r>
            <w:r w:rsidR="006D678F" w:rsidRPr="0090345F">
              <w:rPr>
                <w:sz w:val="20"/>
                <w:szCs w:val="20"/>
              </w:rPr>
              <w:t>рядь, см</w:t>
            </w:r>
          </w:p>
        </w:tc>
        <w:tc>
          <w:tcPr>
            <w:tcW w:w="6236" w:type="dxa"/>
            <w:gridSpan w:val="6"/>
          </w:tcPr>
          <w:p w:rsidR="006D678F" w:rsidRPr="0090345F" w:rsidRDefault="006D678F" w:rsidP="0090345F">
            <w:pPr>
              <w:spacing w:line="360" w:lineRule="auto"/>
              <w:jc w:val="both"/>
              <w:rPr>
                <w:sz w:val="20"/>
                <w:szCs w:val="20"/>
              </w:rPr>
            </w:pPr>
            <w:r w:rsidRPr="0090345F">
              <w:rPr>
                <w:sz w:val="20"/>
                <w:szCs w:val="20"/>
              </w:rPr>
              <w:t>Агроприйоми догляду за посівами</w:t>
            </w:r>
          </w:p>
        </w:tc>
      </w:tr>
      <w:tr w:rsidR="006D678F" w:rsidRPr="0090345F" w:rsidTr="0090345F">
        <w:trPr>
          <w:cantSplit/>
        </w:trPr>
        <w:tc>
          <w:tcPr>
            <w:tcW w:w="1843" w:type="dxa"/>
            <w:vMerge/>
          </w:tcPr>
          <w:p w:rsidR="006D678F" w:rsidRPr="0090345F" w:rsidRDefault="006D678F" w:rsidP="0090345F">
            <w:pPr>
              <w:spacing w:line="360" w:lineRule="auto"/>
              <w:jc w:val="both"/>
              <w:rPr>
                <w:sz w:val="20"/>
                <w:szCs w:val="20"/>
              </w:rPr>
            </w:pPr>
          </w:p>
        </w:tc>
        <w:tc>
          <w:tcPr>
            <w:tcW w:w="993" w:type="dxa"/>
            <w:vMerge/>
          </w:tcPr>
          <w:p w:rsidR="006D678F" w:rsidRPr="0090345F" w:rsidRDefault="006D678F" w:rsidP="0090345F">
            <w:pPr>
              <w:spacing w:line="360" w:lineRule="auto"/>
              <w:jc w:val="both"/>
              <w:rPr>
                <w:sz w:val="20"/>
                <w:szCs w:val="20"/>
              </w:rPr>
            </w:pPr>
          </w:p>
        </w:tc>
        <w:tc>
          <w:tcPr>
            <w:tcW w:w="2126" w:type="dxa"/>
            <w:gridSpan w:val="2"/>
            <w:vAlign w:val="center"/>
          </w:tcPr>
          <w:p w:rsidR="006D678F" w:rsidRPr="0090345F" w:rsidRDefault="006D678F" w:rsidP="0090345F">
            <w:pPr>
              <w:spacing w:line="360" w:lineRule="auto"/>
              <w:jc w:val="both"/>
              <w:rPr>
                <w:sz w:val="20"/>
                <w:szCs w:val="20"/>
              </w:rPr>
            </w:pPr>
            <w:r w:rsidRPr="0090345F">
              <w:rPr>
                <w:sz w:val="20"/>
                <w:szCs w:val="20"/>
              </w:rPr>
              <w:t>1</w:t>
            </w:r>
          </w:p>
        </w:tc>
        <w:tc>
          <w:tcPr>
            <w:tcW w:w="2126" w:type="dxa"/>
            <w:gridSpan w:val="2"/>
            <w:vAlign w:val="center"/>
          </w:tcPr>
          <w:p w:rsidR="006D678F" w:rsidRPr="0090345F" w:rsidRDefault="006D678F" w:rsidP="0090345F">
            <w:pPr>
              <w:spacing w:line="360" w:lineRule="auto"/>
              <w:jc w:val="both"/>
              <w:rPr>
                <w:sz w:val="20"/>
                <w:szCs w:val="20"/>
              </w:rPr>
            </w:pPr>
            <w:r w:rsidRPr="0090345F">
              <w:rPr>
                <w:sz w:val="20"/>
                <w:szCs w:val="20"/>
              </w:rPr>
              <w:t>2</w:t>
            </w:r>
          </w:p>
        </w:tc>
        <w:tc>
          <w:tcPr>
            <w:tcW w:w="1984" w:type="dxa"/>
            <w:gridSpan w:val="2"/>
            <w:vAlign w:val="center"/>
          </w:tcPr>
          <w:p w:rsidR="006D678F" w:rsidRPr="0090345F" w:rsidRDefault="006D678F" w:rsidP="0090345F">
            <w:pPr>
              <w:spacing w:line="360" w:lineRule="auto"/>
              <w:jc w:val="both"/>
              <w:rPr>
                <w:sz w:val="20"/>
                <w:szCs w:val="20"/>
              </w:rPr>
            </w:pPr>
            <w:r w:rsidRPr="0090345F">
              <w:rPr>
                <w:sz w:val="20"/>
                <w:szCs w:val="20"/>
              </w:rPr>
              <w:t>3</w:t>
            </w:r>
          </w:p>
        </w:tc>
      </w:tr>
      <w:tr w:rsidR="006D678F" w:rsidRPr="0090345F" w:rsidTr="0090345F">
        <w:trPr>
          <w:cantSplit/>
        </w:trPr>
        <w:tc>
          <w:tcPr>
            <w:tcW w:w="1843" w:type="dxa"/>
            <w:vMerge/>
          </w:tcPr>
          <w:p w:rsidR="006D678F" w:rsidRPr="0090345F" w:rsidRDefault="006D678F" w:rsidP="0090345F">
            <w:pPr>
              <w:spacing w:line="360" w:lineRule="auto"/>
              <w:jc w:val="both"/>
              <w:rPr>
                <w:sz w:val="20"/>
                <w:szCs w:val="20"/>
              </w:rPr>
            </w:pPr>
          </w:p>
        </w:tc>
        <w:tc>
          <w:tcPr>
            <w:tcW w:w="993" w:type="dxa"/>
            <w:vMerge/>
          </w:tcPr>
          <w:p w:rsidR="006D678F" w:rsidRPr="0090345F" w:rsidRDefault="006D678F" w:rsidP="0090345F">
            <w:pPr>
              <w:spacing w:line="360" w:lineRule="auto"/>
              <w:jc w:val="both"/>
              <w:rPr>
                <w:sz w:val="20"/>
                <w:szCs w:val="20"/>
              </w:rPr>
            </w:pPr>
          </w:p>
        </w:tc>
        <w:tc>
          <w:tcPr>
            <w:tcW w:w="1275" w:type="dxa"/>
          </w:tcPr>
          <w:p w:rsidR="006D678F" w:rsidRPr="0090345F" w:rsidRDefault="00FE5EA7" w:rsidP="0090345F">
            <w:pPr>
              <w:spacing w:line="360" w:lineRule="auto"/>
              <w:jc w:val="both"/>
              <w:rPr>
                <w:sz w:val="20"/>
                <w:szCs w:val="20"/>
              </w:rPr>
            </w:pPr>
            <w:r>
              <w:rPr>
                <w:sz w:val="20"/>
                <w:szCs w:val="20"/>
              </w:rPr>
              <w:t>Вміст продуктивної вологи у фазі цвітін</w:t>
            </w:r>
            <w:r w:rsidR="006D678F" w:rsidRPr="0090345F">
              <w:rPr>
                <w:sz w:val="20"/>
                <w:szCs w:val="20"/>
              </w:rPr>
              <w:t>ня, мм</w:t>
            </w:r>
          </w:p>
        </w:tc>
        <w:tc>
          <w:tcPr>
            <w:tcW w:w="851" w:type="dxa"/>
          </w:tcPr>
          <w:p w:rsidR="006D678F" w:rsidRPr="0090345F" w:rsidRDefault="00FE5EA7" w:rsidP="0090345F">
            <w:pPr>
              <w:spacing w:line="360" w:lineRule="auto"/>
              <w:jc w:val="both"/>
              <w:rPr>
                <w:sz w:val="20"/>
                <w:szCs w:val="20"/>
              </w:rPr>
            </w:pPr>
            <w:r>
              <w:rPr>
                <w:sz w:val="20"/>
                <w:szCs w:val="20"/>
              </w:rPr>
              <w:t>Урожай</w:t>
            </w:r>
            <w:r w:rsidR="006D678F" w:rsidRPr="0090345F">
              <w:rPr>
                <w:sz w:val="20"/>
                <w:szCs w:val="20"/>
              </w:rPr>
              <w:t>ність, т/га</w:t>
            </w:r>
          </w:p>
        </w:tc>
        <w:tc>
          <w:tcPr>
            <w:tcW w:w="992" w:type="dxa"/>
          </w:tcPr>
          <w:p w:rsidR="006D678F" w:rsidRPr="0090345F" w:rsidRDefault="00FE5EA7" w:rsidP="0090345F">
            <w:pPr>
              <w:spacing w:line="360" w:lineRule="auto"/>
              <w:jc w:val="both"/>
              <w:rPr>
                <w:sz w:val="20"/>
                <w:szCs w:val="20"/>
              </w:rPr>
            </w:pPr>
            <w:r>
              <w:rPr>
                <w:sz w:val="20"/>
                <w:szCs w:val="20"/>
              </w:rPr>
              <w:t>Вміст продук</w:t>
            </w:r>
            <w:r w:rsidR="006D678F" w:rsidRPr="0090345F">
              <w:rPr>
                <w:sz w:val="20"/>
                <w:szCs w:val="20"/>
              </w:rPr>
              <w:t>тивної вологи у фазі цвітіння, мм</w:t>
            </w:r>
          </w:p>
        </w:tc>
        <w:tc>
          <w:tcPr>
            <w:tcW w:w="1134" w:type="dxa"/>
          </w:tcPr>
          <w:p w:rsidR="006D678F" w:rsidRPr="0090345F" w:rsidRDefault="0090345F" w:rsidP="0090345F">
            <w:pPr>
              <w:spacing w:line="360" w:lineRule="auto"/>
              <w:jc w:val="both"/>
              <w:rPr>
                <w:sz w:val="20"/>
                <w:szCs w:val="20"/>
              </w:rPr>
            </w:pPr>
            <w:r>
              <w:rPr>
                <w:sz w:val="20"/>
                <w:szCs w:val="20"/>
              </w:rPr>
              <w:t>Уро</w:t>
            </w:r>
            <w:r w:rsidR="00FE5EA7">
              <w:rPr>
                <w:sz w:val="20"/>
                <w:szCs w:val="20"/>
              </w:rPr>
              <w:t>жай</w:t>
            </w:r>
            <w:r w:rsidR="006D678F" w:rsidRPr="0090345F">
              <w:rPr>
                <w:sz w:val="20"/>
                <w:szCs w:val="20"/>
              </w:rPr>
              <w:t>ність, т/га</w:t>
            </w:r>
          </w:p>
        </w:tc>
        <w:tc>
          <w:tcPr>
            <w:tcW w:w="992" w:type="dxa"/>
          </w:tcPr>
          <w:p w:rsidR="006D678F" w:rsidRPr="0090345F" w:rsidRDefault="006D678F" w:rsidP="0090345F">
            <w:pPr>
              <w:spacing w:line="360" w:lineRule="auto"/>
              <w:jc w:val="both"/>
              <w:rPr>
                <w:sz w:val="20"/>
                <w:szCs w:val="20"/>
              </w:rPr>
            </w:pPr>
            <w:r w:rsidRPr="0090345F">
              <w:rPr>
                <w:sz w:val="20"/>
                <w:szCs w:val="20"/>
              </w:rPr>
              <w:t>Вміст продук-тивної вологи у фазі цвітін-ня, мм</w:t>
            </w:r>
          </w:p>
        </w:tc>
        <w:tc>
          <w:tcPr>
            <w:tcW w:w="992" w:type="dxa"/>
          </w:tcPr>
          <w:p w:rsidR="006D678F" w:rsidRPr="0090345F" w:rsidRDefault="006D678F" w:rsidP="0090345F">
            <w:pPr>
              <w:spacing w:line="360" w:lineRule="auto"/>
              <w:jc w:val="both"/>
              <w:rPr>
                <w:sz w:val="20"/>
                <w:szCs w:val="20"/>
              </w:rPr>
            </w:pPr>
            <w:r w:rsidRPr="0090345F">
              <w:rPr>
                <w:sz w:val="20"/>
                <w:szCs w:val="20"/>
              </w:rPr>
              <w:t>Уро-жай-ність, т/га</w:t>
            </w:r>
          </w:p>
        </w:tc>
      </w:tr>
      <w:tr w:rsidR="006D678F" w:rsidRPr="0090345F" w:rsidTr="0090345F">
        <w:trPr>
          <w:cantSplit/>
        </w:trPr>
        <w:tc>
          <w:tcPr>
            <w:tcW w:w="1843" w:type="dxa"/>
            <w:vMerge w:val="restart"/>
            <w:vAlign w:val="center"/>
          </w:tcPr>
          <w:p w:rsidR="006D678F" w:rsidRPr="0090345F" w:rsidRDefault="006D678F" w:rsidP="0090345F">
            <w:pPr>
              <w:spacing w:line="360" w:lineRule="auto"/>
              <w:jc w:val="both"/>
              <w:rPr>
                <w:sz w:val="20"/>
                <w:szCs w:val="20"/>
              </w:rPr>
            </w:pPr>
            <w:r w:rsidRPr="0090345F">
              <w:rPr>
                <w:sz w:val="20"/>
                <w:szCs w:val="20"/>
              </w:rPr>
              <w:t>Оранка на 25-27 см (контроль)</w:t>
            </w: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 xml:space="preserve">70 </w:t>
            </w:r>
          </w:p>
          <w:p w:rsidR="006D678F" w:rsidRPr="0090345F" w:rsidRDefault="00FE5EA7" w:rsidP="0090345F">
            <w:pPr>
              <w:spacing w:line="360" w:lineRule="auto"/>
              <w:jc w:val="both"/>
              <w:rPr>
                <w:sz w:val="20"/>
                <w:szCs w:val="20"/>
              </w:rPr>
            </w:pPr>
            <w:r>
              <w:rPr>
                <w:sz w:val="20"/>
                <w:szCs w:val="20"/>
              </w:rPr>
              <w:t>(конт</w:t>
            </w:r>
            <w:r w:rsidR="006D678F" w:rsidRPr="0090345F">
              <w:rPr>
                <w:sz w:val="20"/>
                <w:szCs w:val="20"/>
              </w:rPr>
              <w:t>роль)</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132</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1,38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133</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1,37</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117</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1,10</w:t>
            </w:r>
          </w:p>
        </w:tc>
      </w:tr>
      <w:tr w:rsidR="006D678F" w:rsidRPr="0090345F" w:rsidTr="0090345F">
        <w:trPr>
          <w:cantSplit/>
        </w:trPr>
        <w:tc>
          <w:tcPr>
            <w:tcW w:w="1843" w:type="dxa"/>
            <w:vMerge/>
            <w:vAlign w:val="center"/>
          </w:tcPr>
          <w:p w:rsidR="006D678F" w:rsidRPr="0090345F" w:rsidRDefault="006D678F" w:rsidP="0090345F">
            <w:pPr>
              <w:spacing w:line="360" w:lineRule="auto"/>
              <w:jc w:val="both"/>
              <w:rPr>
                <w:sz w:val="20"/>
                <w:szCs w:val="20"/>
              </w:rPr>
            </w:pP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45</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140</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1,44</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140</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1,42</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138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1,38</w:t>
            </w:r>
          </w:p>
        </w:tc>
      </w:tr>
      <w:tr w:rsidR="006D678F" w:rsidRPr="0090345F" w:rsidTr="0090345F">
        <w:trPr>
          <w:cantSplit/>
        </w:trPr>
        <w:tc>
          <w:tcPr>
            <w:tcW w:w="1843" w:type="dxa"/>
            <w:vMerge w:val="restart"/>
            <w:vAlign w:val="center"/>
          </w:tcPr>
          <w:p w:rsidR="006D678F" w:rsidRPr="0090345F" w:rsidRDefault="006D678F" w:rsidP="0090345F">
            <w:pPr>
              <w:spacing w:line="360" w:lineRule="auto"/>
              <w:jc w:val="both"/>
              <w:rPr>
                <w:sz w:val="20"/>
                <w:szCs w:val="20"/>
              </w:rPr>
            </w:pPr>
            <w:r w:rsidRPr="0090345F">
              <w:rPr>
                <w:sz w:val="20"/>
                <w:szCs w:val="20"/>
              </w:rPr>
              <w:t>Безполицевий обробіток:</w:t>
            </w:r>
          </w:p>
          <w:p w:rsidR="006D678F" w:rsidRPr="0090345F" w:rsidRDefault="006D678F" w:rsidP="0090345F">
            <w:pPr>
              <w:spacing w:line="360" w:lineRule="auto"/>
              <w:jc w:val="both"/>
              <w:rPr>
                <w:sz w:val="20"/>
                <w:szCs w:val="20"/>
              </w:rPr>
            </w:pPr>
            <w:r w:rsidRPr="0090345F">
              <w:rPr>
                <w:sz w:val="20"/>
                <w:szCs w:val="20"/>
              </w:rPr>
              <w:t xml:space="preserve">ПРПВ-5-50 </w:t>
            </w:r>
          </w:p>
          <w:p w:rsidR="006D678F" w:rsidRPr="0090345F" w:rsidRDefault="006D678F" w:rsidP="0090345F">
            <w:pPr>
              <w:spacing w:line="360" w:lineRule="auto"/>
              <w:jc w:val="both"/>
              <w:rPr>
                <w:sz w:val="20"/>
                <w:szCs w:val="20"/>
              </w:rPr>
            </w:pPr>
            <w:r w:rsidRPr="0090345F">
              <w:rPr>
                <w:sz w:val="20"/>
                <w:szCs w:val="20"/>
              </w:rPr>
              <w:t>На 25-27 см</w:t>
            </w: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122</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1,28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118</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1,11</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107</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0,96</w:t>
            </w:r>
          </w:p>
        </w:tc>
      </w:tr>
      <w:tr w:rsidR="006D678F" w:rsidRPr="0090345F" w:rsidTr="0090345F">
        <w:trPr>
          <w:cantSplit/>
        </w:trPr>
        <w:tc>
          <w:tcPr>
            <w:tcW w:w="1843" w:type="dxa"/>
            <w:vMerge/>
            <w:vAlign w:val="center"/>
          </w:tcPr>
          <w:p w:rsidR="006D678F" w:rsidRPr="0090345F" w:rsidRDefault="006D678F" w:rsidP="0090345F">
            <w:pPr>
              <w:spacing w:line="360" w:lineRule="auto"/>
              <w:jc w:val="both"/>
              <w:rPr>
                <w:sz w:val="20"/>
                <w:szCs w:val="20"/>
              </w:rPr>
            </w:pP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45</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131</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1,42</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124</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1,31</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115</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1,18</w:t>
            </w:r>
          </w:p>
        </w:tc>
      </w:tr>
      <w:tr w:rsidR="006D678F" w:rsidRPr="0090345F" w:rsidTr="0090345F">
        <w:trPr>
          <w:cantSplit/>
        </w:trPr>
        <w:tc>
          <w:tcPr>
            <w:tcW w:w="1843" w:type="dxa"/>
            <w:vMerge w:val="restart"/>
            <w:vAlign w:val="center"/>
          </w:tcPr>
          <w:p w:rsidR="006D678F" w:rsidRPr="0090345F" w:rsidRDefault="006D678F" w:rsidP="0090345F">
            <w:pPr>
              <w:spacing w:line="360" w:lineRule="auto"/>
              <w:jc w:val="both"/>
              <w:rPr>
                <w:sz w:val="20"/>
                <w:szCs w:val="20"/>
              </w:rPr>
            </w:pPr>
            <w:r w:rsidRPr="0090345F">
              <w:rPr>
                <w:sz w:val="20"/>
                <w:szCs w:val="20"/>
              </w:rPr>
              <w:t xml:space="preserve">СібІМЕ </w:t>
            </w:r>
          </w:p>
          <w:p w:rsidR="006D678F" w:rsidRPr="0090345F" w:rsidRDefault="006D678F" w:rsidP="0090345F">
            <w:pPr>
              <w:spacing w:line="360" w:lineRule="auto"/>
              <w:jc w:val="both"/>
              <w:rPr>
                <w:sz w:val="20"/>
                <w:szCs w:val="20"/>
              </w:rPr>
            </w:pPr>
            <w:r w:rsidRPr="0090345F">
              <w:rPr>
                <w:sz w:val="20"/>
                <w:szCs w:val="20"/>
              </w:rPr>
              <w:t>На 25-27 см</w:t>
            </w: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122</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1,29</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117</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1,08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108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0,97</w:t>
            </w:r>
          </w:p>
        </w:tc>
      </w:tr>
      <w:tr w:rsidR="006D678F" w:rsidRPr="0090345F" w:rsidTr="0090345F">
        <w:trPr>
          <w:cantSplit/>
        </w:trPr>
        <w:tc>
          <w:tcPr>
            <w:tcW w:w="1843" w:type="dxa"/>
            <w:vMerge/>
            <w:vAlign w:val="center"/>
          </w:tcPr>
          <w:p w:rsidR="006D678F" w:rsidRPr="0090345F" w:rsidRDefault="006D678F" w:rsidP="0090345F">
            <w:pPr>
              <w:spacing w:line="360" w:lineRule="auto"/>
              <w:jc w:val="both"/>
              <w:rPr>
                <w:sz w:val="20"/>
                <w:szCs w:val="20"/>
              </w:rPr>
            </w:pP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45</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130</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1,42</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123</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1,29</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115</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1,19</w:t>
            </w:r>
          </w:p>
        </w:tc>
      </w:tr>
      <w:tr w:rsidR="006D678F" w:rsidRPr="0090345F" w:rsidTr="0090345F">
        <w:trPr>
          <w:cantSplit/>
        </w:trPr>
        <w:tc>
          <w:tcPr>
            <w:tcW w:w="1843" w:type="dxa"/>
            <w:vMerge w:val="restart"/>
            <w:vAlign w:val="center"/>
          </w:tcPr>
          <w:p w:rsidR="006D678F" w:rsidRPr="0090345F" w:rsidRDefault="006D678F" w:rsidP="0090345F">
            <w:pPr>
              <w:spacing w:line="360" w:lineRule="auto"/>
              <w:jc w:val="both"/>
              <w:rPr>
                <w:sz w:val="20"/>
                <w:szCs w:val="20"/>
              </w:rPr>
            </w:pPr>
            <w:r w:rsidRPr="0090345F">
              <w:rPr>
                <w:sz w:val="20"/>
                <w:szCs w:val="20"/>
              </w:rPr>
              <w:t xml:space="preserve">КПЕ-3,8 </w:t>
            </w:r>
          </w:p>
          <w:p w:rsidR="006D678F" w:rsidRPr="0090345F" w:rsidRDefault="006D678F" w:rsidP="0090345F">
            <w:pPr>
              <w:spacing w:line="360" w:lineRule="auto"/>
              <w:jc w:val="both"/>
              <w:rPr>
                <w:sz w:val="20"/>
                <w:szCs w:val="20"/>
              </w:rPr>
            </w:pPr>
            <w:r w:rsidRPr="0090345F">
              <w:rPr>
                <w:sz w:val="20"/>
                <w:szCs w:val="20"/>
              </w:rPr>
              <w:t>На 16-18 см</w:t>
            </w: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119</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1,25</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110</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1,00</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106</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0,92</w:t>
            </w:r>
          </w:p>
        </w:tc>
      </w:tr>
      <w:tr w:rsidR="006D678F" w:rsidRPr="0090345F" w:rsidTr="0090345F">
        <w:trPr>
          <w:cantSplit/>
        </w:trPr>
        <w:tc>
          <w:tcPr>
            <w:tcW w:w="1843" w:type="dxa"/>
            <w:vMerge/>
            <w:vAlign w:val="center"/>
          </w:tcPr>
          <w:p w:rsidR="006D678F" w:rsidRPr="0090345F" w:rsidRDefault="006D678F" w:rsidP="0090345F">
            <w:pPr>
              <w:spacing w:line="360" w:lineRule="auto"/>
              <w:jc w:val="both"/>
              <w:rPr>
                <w:sz w:val="20"/>
                <w:szCs w:val="20"/>
              </w:rPr>
            </w:pP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45</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128</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1,39</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114</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1,21</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112</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1,10</w:t>
            </w:r>
          </w:p>
        </w:tc>
      </w:tr>
      <w:tr w:rsidR="006D678F" w:rsidRPr="0090345F" w:rsidTr="0090345F">
        <w:trPr>
          <w:cantSplit/>
          <w:trHeight w:val="296"/>
        </w:trPr>
        <w:tc>
          <w:tcPr>
            <w:tcW w:w="1843" w:type="dxa"/>
            <w:vMerge w:val="restart"/>
            <w:vAlign w:val="center"/>
          </w:tcPr>
          <w:p w:rsidR="006D678F" w:rsidRPr="0090345F" w:rsidRDefault="006D678F" w:rsidP="0090345F">
            <w:pPr>
              <w:spacing w:line="360" w:lineRule="auto"/>
              <w:jc w:val="both"/>
              <w:rPr>
                <w:sz w:val="20"/>
                <w:szCs w:val="20"/>
              </w:rPr>
            </w:pPr>
            <w:r w:rsidRPr="0090345F">
              <w:rPr>
                <w:sz w:val="20"/>
                <w:szCs w:val="20"/>
              </w:rPr>
              <w:t>Мілкий обробіток:</w:t>
            </w:r>
          </w:p>
          <w:p w:rsidR="006D678F" w:rsidRPr="0090345F" w:rsidRDefault="006D678F" w:rsidP="0090345F">
            <w:pPr>
              <w:spacing w:line="360" w:lineRule="auto"/>
              <w:jc w:val="both"/>
              <w:rPr>
                <w:sz w:val="20"/>
                <w:szCs w:val="20"/>
              </w:rPr>
            </w:pPr>
            <w:r w:rsidRPr="0090345F">
              <w:rPr>
                <w:sz w:val="20"/>
                <w:szCs w:val="20"/>
              </w:rPr>
              <w:t>БДТ-7 на 8-10 см</w:t>
            </w: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70</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116</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1,12</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104</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0,90</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97</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0,80</w:t>
            </w:r>
          </w:p>
        </w:tc>
      </w:tr>
      <w:tr w:rsidR="006D678F" w:rsidRPr="0090345F" w:rsidTr="0090345F">
        <w:trPr>
          <w:cantSplit/>
        </w:trPr>
        <w:tc>
          <w:tcPr>
            <w:tcW w:w="1843" w:type="dxa"/>
            <w:vMerge/>
            <w:vAlign w:val="center"/>
          </w:tcPr>
          <w:p w:rsidR="006D678F" w:rsidRPr="0090345F" w:rsidRDefault="006D678F" w:rsidP="0090345F">
            <w:pPr>
              <w:spacing w:line="360" w:lineRule="auto"/>
              <w:jc w:val="both"/>
              <w:rPr>
                <w:sz w:val="20"/>
                <w:szCs w:val="20"/>
              </w:rPr>
            </w:pPr>
          </w:p>
        </w:tc>
        <w:tc>
          <w:tcPr>
            <w:tcW w:w="993" w:type="dxa"/>
            <w:vAlign w:val="center"/>
          </w:tcPr>
          <w:p w:rsidR="006D678F" w:rsidRPr="0090345F" w:rsidRDefault="006D678F" w:rsidP="0090345F">
            <w:pPr>
              <w:spacing w:line="360" w:lineRule="auto"/>
              <w:jc w:val="both"/>
              <w:rPr>
                <w:sz w:val="20"/>
                <w:szCs w:val="20"/>
              </w:rPr>
            </w:pPr>
            <w:r w:rsidRPr="0090345F">
              <w:rPr>
                <w:sz w:val="20"/>
                <w:szCs w:val="20"/>
              </w:rPr>
              <w:t>45</w:t>
            </w:r>
          </w:p>
        </w:tc>
        <w:tc>
          <w:tcPr>
            <w:tcW w:w="1275" w:type="dxa"/>
            <w:vAlign w:val="center"/>
          </w:tcPr>
          <w:p w:rsidR="006D678F" w:rsidRPr="0090345F" w:rsidRDefault="006D678F" w:rsidP="0090345F">
            <w:pPr>
              <w:spacing w:line="360" w:lineRule="auto"/>
              <w:jc w:val="both"/>
              <w:rPr>
                <w:sz w:val="20"/>
                <w:szCs w:val="20"/>
              </w:rPr>
            </w:pPr>
            <w:r w:rsidRPr="0090345F">
              <w:rPr>
                <w:sz w:val="20"/>
                <w:szCs w:val="20"/>
              </w:rPr>
              <w:t>123</w:t>
            </w:r>
          </w:p>
        </w:tc>
        <w:tc>
          <w:tcPr>
            <w:tcW w:w="851" w:type="dxa"/>
            <w:vAlign w:val="center"/>
          </w:tcPr>
          <w:p w:rsidR="006D678F" w:rsidRPr="0090345F" w:rsidRDefault="006D678F" w:rsidP="0090345F">
            <w:pPr>
              <w:spacing w:line="360" w:lineRule="auto"/>
              <w:jc w:val="both"/>
              <w:rPr>
                <w:sz w:val="20"/>
                <w:szCs w:val="20"/>
              </w:rPr>
            </w:pPr>
            <w:r w:rsidRPr="0090345F">
              <w:rPr>
                <w:sz w:val="20"/>
                <w:szCs w:val="20"/>
              </w:rPr>
              <w:t>1,28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114</w:t>
            </w:r>
          </w:p>
        </w:tc>
        <w:tc>
          <w:tcPr>
            <w:tcW w:w="1134" w:type="dxa"/>
            <w:vAlign w:val="center"/>
          </w:tcPr>
          <w:p w:rsidR="006D678F" w:rsidRPr="0090345F" w:rsidRDefault="006D678F" w:rsidP="0090345F">
            <w:pPr>
              <w:spacing w:line="360" w:lineRule="auto"/>
              <w:jc w:val="both"/>
              <w:rPr>
                <w:sz w:val="20"/>
                <w:szCs w:val="20"/>
              </w:rPr>
            </w:pPr>
            <w:r w:rsidRPr="0090345F">
              <w:rPr>
                <w:sz w:val="20"/>
                <w:szCs w:val="20"/>
              </w:rPr>
              <w:t>1,18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108</w:t>
            </w:r>
          </w:p>
        </w:tc>
        <w:tc>
          <w:tcPr>
            <w:tcW w:w="992" w:type="dxa"/>
            <w:vAlign w:val="center"/>
          </w:tcPr>
          <w:p w:rsidR="006D678F" w:rsidRPr="0090345F" w:rsidRDefault="006D678F" w:rsidP="0090345F">
            <w:pPr>
              <w:spacing w:line="360" w:lineRule="auto"/>
              <w:jc w:val="both"/>
              <w:rPr>
                <w:sz w:val="20"/>
                <w:szCs w:val="20"/>
              </w:rPr>
            </w:pPr>
            <w:r w:rsidRPr="0090345F">
              <w:rPr>
                <w:sz w:val="20"/>
                <w:szCs w:val="20"/>
              </w:rPr>
              <w:t>1,06</w:t>
            </w:r>
          </w:p>
        </w:tc>
      </w:tr>
    </w:tbl>
    <w:p w:rsidR="006D678F" w:rsidRPr="0090345F" w:rsidRDefault="006D678F" w:rsidP="0090345F">
      <w:pPr>
        <w:spacing w:line="360" w:lineRule="auto"/>
        <w:ind w:firstLine="709"/>
        <w:jc w:val="both"/>
        <w:rPr>
          <w:szCs w:val="24"/>
        </w:rPr>
      </w:pPr>
      <w:r w:rsidRPr="0090345F">
        <w:rPr>
          <w:szCs w:val="24"/>
        </w:rPr>
        <w:t>НІР</w:t>
      </w:r>
      <w:r w:rsidRPr="0090345F">
        <w:rPr>
          <w:szCs w:val="24"/>
          <w:vertAlign w:val="subscript"/>
        </w:rPr>
        <w:t>095</w:t>
      </w:r>
      <w:r w:rsidR="0090345F">
        <w:rPr>
          <w:szCs w:val="24"/>
          <w:vertAlign w:val="subscript"/>
        </w:rPr>
        <w:t xml:space="preserve"> </w:t>
      </w:r>
      <w:r w:rsidRPr="0090345F">
        <w:rPr>
          <w:szCs w:val="24"/>
        </w:rPr>
        <w:t>т/га</w:t>
      </w:r>
      <w:r w:rsidR="0090345F">
        <w:rPr>
          <w:szCs w:val="24"/>
        </w:rPr>
        <w:t xml:space="preserve"> </w:t>
      </w:r>
      <w:r w:rsidRPr="0090345F">
        <w:rPr>
          <w:szCs w:val="24"/>
        </w:rPr>
        <w:t>спосіб основного обробітку ґрунту 0,05-0,06;</w:t>
      </w:r>
      <w:r w:rsidR="0090345F">
        <w:rPr>
          <w:szCs w:val="24"/>
        </w:rPr>
        <w:t xml:space="preserve"> </w:t>
      </w:r>
      <w:r w:rsidRPr="0090345F">
        <w:rPr>
          <w:szCs w:val="24"/>
        </w:rPr>
        <w:t>ширина міжрядь 0,02-0,03; агроприйоми догляду за посівами 0,06-0,07.</w:t>
      </w:r>
    </w:p>
    <w:p w:rsidR="006D678F" w:rsidRPr="0090345F" w:rsidRDefault="006D678F" w:rsidP="0090345F">
      <w:pPr>
        <w:spacing w:line="360" w:lineRule="auto"/>
        <w:ind w:firstLine="709"/>
        <w:jc w:val="both"/>
        <w:rPr>
          <w:szCs w:val="24"/>
        </w:rPr>
      </w:pPr>
      <w:r w:rsidRPr="0090345F">
        <w:rPr>
          <w:szCs w:val="24"/>
        </w:rPr>
        <w:t>Примітки: 1 – трефлан (5 л/га) під передпосівну культивацію+один міжрядний обробіток. 2 – без гербіцидів: два досходових боронування+одне післясходове боронування+два міжрядних обробітки. 3 – без гербіцидів: одне досходове боронування+одне післясходове боронування+два міжрядних обробітки.</w:t>
      </w:r>
    </w:p>
    <w:p w:rsidR="006D678F" w:rsidRPr="0090345F" w:rsidRDefault="006D678F" w:rsidP="0090345F">
      <w:pPr>
        <w:spacing w:line="360" w:lineRule="auto"/>
        <w:ind w:firstLine="709"/>
        <w:jc w:val="both"/>
        <w:rPr>
          <w:szCs w:val="24"/>
        </w:rPr>
      </w:pPr>
      <w:r w:rsidRPr="0090345F">
        <w:rPr>
          <w:szCs w:val="24"/>
        </w:rPr>
        <w:t>Безполицевий та мілкий обробітки ґрунту знижували</w:t>
      </w:r>
      <w:r w:rsidR="0090345F">
        <w:rPr>
          <w:szCs w:val="24"/>
        </w:rPr>
        <w:t xml:space="preserve"> </w:t>
      </w:r>
      <w:r w:rsidRPr="0090345F">
        <w:rPr>
          <w:szCs w:val="24"/>
        </w:rPr>
        <w:t>врожайність при ширині міжрядь</w:t>
      </w:r>
      <w:r w:rsidR="0090345F">
        <w:rPr>
          <w:szCs w:val="24"/>
        </w:rPr>
        <w:t xml:space="preserve"> </w:t>
      </w:r>
      <w:r w:rsidRPr="0090345F">
        <w:rPr>
          <w:szCs w:val="24"/>
        </w:rPr>
        <w:t xml:space="preserve">70 см на 0,09-0,47 т/га за всіма схемами догляду за рослинами. </w:t>
      </w:r>
    </w:p>
    <w:p w:rsidR="006D678F" w:rsidRPr="0090345F" w:rsidRDefault="006D678F" w:rsidP="0090345F">
      <w:pPr>
        <w:spacing w:line="360" w:lineRule="auto"/>
        <w:ind w:firstLine="709"/>
        <w:jc w:val="both"/>
        <w:rPr>
          <w:szCs w:val="24"/>
        </w:rPr>
      </w:pPr>
      <w:r w:rsidRPr="0090345F">
        <w:rPr>
          <w:szCs w:val="24"/>
        </w:rPr>
        <w:t>Значне зниження рівня врожайності спостерігалося на безгербіцидному фоні при проведенні двох досходових боронувань + одного післясходового боронування + двох міжрядних обробітків (повітряно-суха маса бур’янів 23,04-46,92 г/м</w:t>
      </w:r>
      <w:r w:rsidRPr="0090345F">
        <w:rPr>
          <w:szCs w:val="24"/>
          <w:vertAlign w:val="superscript"/>
        </w:rPr>
        <w:t>2</w:t>
      </w:r>
      <w:r w:rsidRPr="0090345F">
        <w:rPr>
          <w:szCs w:val="24"/>
        </w:rPr>
        <w:t>, вміст продуктивної вологи в шарі грунту 0-100 см у фазі цвітіння рицини 104-118 мм) – 0,10-0,25 т/га та при проведенні одного досходового боронування + одного післясходового боронування</w:t>
      </w:r>
      <w:r w:rsidR="0090345F">
        <w:rPr>
          <w:szCs w:val="24"/>
        </w:rPr>
        <w:t xml:space="preserve"> </w:t>
      </w:r>
      <w:r w:rsidRPr="0090345F">
        <w:rPr>
          <w:szCs w:val="24"/>
        </w:rPr>
        <w:t>+ двох</w:t>
      </w:r>
      <w:r w:rsidR="0090345F">
        <w:rPr>
          <w:szCs w:val="24"/>
        </w:rPr>
        <w:t xml:space="preserve"> </w:t>
      </w:r>
      <w:r w:rsidRPr="0090345F">
        <w:rPr>
          <w:szCs w:val="24"/>
        </w:rPr>
        <w:t>міжрядних</w:t>
      </w:r>
      <w:r w:rsidR="0090345F">
        <w:rPr>
          <w:szCs w:val="24"/>
        </w:rPr>
        <w:t xml:space="preserve"> </w:t>
      </w:r>
      <w:r w:rsidRPr="0090345F">
        <w:rPr>
          <w:szCs w:val="24"/>
        </w:rPr>
        <w:t>обробітків</w:t>
      </w:r>
      <w:r w:rsidR="0090345F">
        <w:rPr>
          <w:szCs w:val="24"/>
        </w:rPr>
        <w:t xml:space="preserve"> </w:t>
      </w:r>
      <w:r w:rsidRPr="0090345F">
        <w:rPr>
          <w:szCs w:val="24"/>
        </w:rPr>
        <w:t>(повітряно-суха</w:t>
      </w:r>
      <w:r w:rsidR="0090345F">
        <w:rPr>
          <w:szCs w:val="24"/>
        </w:rPr>
        <w:t xml:space="preserve"> </w:t>
      </w:r>
      <w:r w:rsidRPr="0090345F">
        <w:rPr>
          <w:szCs w:val="24"/>
        </w:rPr>
        <w:t>маса</w:t>
      </w:r>
      <w:r w:rsidR="0090345F">
        <w:rPr>
          <w:szCs w:val="24"/>
        </w:rPr>
        <w:t xml:space="preserve"> </w:t>
      </w:r>
      <w:r w:rsidRPr="0090345F">
        <w:rPr>
          <w:szCs w:val="24"/>
        </w:rPr>
        <w:t>бур’янів 42,69-72,51 г/м</w:t>
      </w:r>
      <w:r w:rsidRPr="0090345F">
        <w:rPr>
          <w:szCs w:val="24"/>
          <w:vertAlign w:val="superscript"/>
        </w:rPr>
        <w:t>2</w:t>
      </w:r>
      <w:r w:rsidRPr="0090345F">
        <w:rPr>
          <w:szCs w:val="24"/>
        </w:rPr>
        <w:t>,</w:t>
      </w:r>
      <w:r w:rsidR="0090345F">
        <w:rPr>
          <w:szCs w:val="24"/>
        </w:rPr>
        <w:t xml:space="preserve"> </w:t>
      </w:r>
      <w:r w:rsidRPr="0090345F">
        <w:rPr>
          <w:szCs w:val="24"/>
        </w:rPr>
        <w:t>вміст продуктивної вологи у фазі цвітіння культури 97-117 мм) – 0,22-0,32 (див. табл. 11).</w:t>
      </w:r>
    </w:p>
    <w:p w:rsidR="006D678F" w:rsidRPr="0090345F" w:rsidRDefault="006D678F" w:rsidP="0090345F">
      <w:pPr>
        <w:pStyle w:val="23"/>
        <w:ind w:firstLine="709"/>
        <w:rPr>
          <w:b w:val="0"/>
          <w:bCs w:val="0"/>
          <w:szCs w:val="24"/>
        </w:rPr>
      </w:pPr>
      <w:r w:rsidRPr="0090345F">
        <w:rPr>
          <w:b w:val="0"/>
          <w:bCs w:val="0"/>
          <w:szCs w:val="24"/>
        </w:rPr>
        <w:t>Вирощування</w:t>
      </w:r>
      <w:r w:rsidR="0090345F">
        <w:rPr>
          <w:b w:val="0"/>
          <w:bCs w:val="0"/>
          <w:szCs w:val="24"/>
        </w:rPr>
        <w:t xml:space="preserve"> </w:t>
      </w:r>
      <w:r w:rsidRPr="0090345F">
        <w:rPr>
          <w:b w:val="0"/>
          <w:bCs w:val="0"/>
          <w:szCs w:val="24"/>
        </w:rPr>
        <w:t>рицини з міжряддями 45 см дозволяло при безполицевому обробітку ґрунту на гербіцидному фоні отримувати практично один рівень врожайності 1,39-1,44 т/га, як і при оранці (забур’яненість посівів 4,35-8,65 г/м</w:t>
      </w:r>
      <w:r w:rsidRPr="0090345F">
        <w:rPr>
          <w:b w:val="0"/>
          <w:bCs w:val="0"/>
          <w:szCs w:val="24"/>
          <w:vertAlign w:val="superscript"/>
        </w:rPr>
        <w:t>2</w:t>
      </w:r>
      <w:r w:rsidRPr="0090345F">
        <w:rPr>
          <w:b w:val="0"/>
          <w:bCs w:val="0"/>
          <w:szCs w:val="24"/>
        </w:rPr>
        <w:t xml:space="preserve"> повітряно-сухої маси бур’янів, вміст продуктивної вологи в ґрунті в період цвітіння 128-140 мм не були факторами, які лімітували рівень</w:t>
      </w:r>
      <w:r w:rsidR="0090345F">
        <w:rPr>
          <w:b w:val="0"/>
          <w:bCs w:val="0"/>
          <w:szCs w:val="24"/>
        </w:rPr>
        <w:t xml:space="preserve"> </w:t>
      </w:r>
      <w:r w:rsidRPr="0090345F">
        <w:rPr>
          <w:b w:val="0"/>
          <w:bCs w:val="0"/>
          <w:szCs w:val="24"/>
        </w:rPr>
        <w:t>формування врожайності).</w:t>
      </w:r>
      <w:r w:rsidR="0090345F">
        <w:rPr>
          <w:b w:val="0"/>
          <w:bCs w:val="0"/>
          <w:szCs w:val="24"/>
        </w:rPr>
        <w:t xml:space="preserve"> </w:t>
      </w:r>
      <w:r w:rsidRPr="0090345F">
        <w:rPr>
          <w:b w:val="0"/>
          <w:bCs w:val="0"/>
          <w:szCs w:val="24"/>
        </w:rPr>
        <w:tab/>
      </w:r>
      <w:r w:rsidR="0090345F">
        <w:rPr>
          <w:b w:val="0"/>
          <w:bCs w:val="0"/>
          <w:szCs w:val="24"/>
        </w:rPr>
        <w:t xml:space="preserve"> </w:t>
      </w:r>
    </w:p>
    <w:p w:rsidR="006D678F" w:rsidRPr="0090345F" w:rsidRDefault="0090345F" w:rsidP="0090345F">
      <w:pPr>
        <w:spacing w:line="360" w:lineRule="auto"/>
        <w:ind w:firstLine="709"/>
        <w:jc w:val="both"/>
        <w:rPr>
          <w:szCs w:val="24"/>
        </w:rPr>
      </w:pPr>
      <w:r>
        <w:rPr>
          <w:szCs w:val="24"/>
        </w:rPr>
        <w:t xml:space="preserve"> </w:t>
      </w:r>
      <w:r w:rsidR="006D678F" w:rsidRPr="0090345F">
        <w:rPr>
          <w:szCs w:val="24"/>
        </w:rPr>
        <w:t>Збільшення повітряно-сухої маси бур’янів до 9,30 г/м</w:t>
      </w:r>
      <w:r w:rsidR="006D678F" w:rsidRPr="0090345F">
        <w:rPr>
          <w:szCs w:val="24"/>
          <w:vertAlign w:val="superscript"/>
        </w:rPr>
        <w:t>2</w:t>
      </w:r>
      <w:r>
        <w:rPr>
          <w:szCs w:val="24"/>
        </w:rPr>
        <w:t xml:space="preserve"> </w:t>
      </w:r>
      <w:r w:rsidR="006D678F" w:rsidRPr="0090345F">
        <w:rPr>
          <w:szCs w:val="24"/>
        </w:rPr>
        <w:t>при одночасному</w:t>
      </w:r>
      <w:r>
        <w:rPr>
          <w:szCs w:val="24"/>
        </w:rPr>
        <w:t xml:space="preserve"> </w:t>
      </w:r>
      <w:r w:rsidR="006D678F" w:rsidRPr="0090345F">
        <w:rPr>
          <w:szCs w:val="24"/>
        </w:rPr>
        <w:t>зменшенні</w:t>
      </w:r>
      <w:r>
        <w:rPr>
          <w:szCs w:val="24"/>
        </w:rPr>
        <w:t xml:space="preserve"> </w:t>
      </w:r>
      <w:r w:rsidR="006D678F" w:rsidRPr="0090345F">
        <w:rPr>
          <w:szCs w:val="24"/>
        </w:rPr>
        <w:t>вмісту</w:t>
      </w:r>
      <w:r>
        <w:rPr>
          <w:szCs w:val="24"/>
        </w:rPr>
        <w:t xml:space="preserve"> </w:t>
      </w:r>
      <w:r w:rsidR="006D678F" w:rsidRPr="0090345F">
        <w:rPr>
          <w:szCs w:val="24"/>
        </w:rPr>
        <w:t>продуктивної вологи до</w:t>
      </w:r>
      <w:r>
        <w:rPr>
          <w:szCs w:val="24"/>
        </w:rPr>
        <w:t xml:space="preserve"> </w:t>
      </w:r>
      <w:r w:rsidR="006D678F" w:rsidRPr="0090345F">
        <w:rPr>
          <w:szCs w:val="24"/>
        </w:rPr>
        <w:t>123 мм при мілкому обробітку зменшувало при цих міжряддях врожайність рицини на 0,10 т/га у порівнянні з оранкою.</w:t>
      </w:r>
      <w:r w:rsidR="006D678F" w:rsidRPr="0090345F">
        <w:rPr>
          <w:szCs w:val="24"/>
        </w:rPr>
        <w:tab/>
      </w:r>
    </w:p>
    <w:p w:rsidR="006D678F" w:rsidRPr="0090345F" w:rsidRDefault="006D678F" w:rsidP="0090345F">
      <w:pPr>
        <w:spacing w:line="360" w:lineRule="auto"/>
        <w:ind w:firstLine="709"/>
        <w:jc w:val="both"/>
        <w:rPr>
          <w:szCs w:val="24"/>
        </w:rPr>
      </w:pPr>
      <w:r w:rsidRPr="0090345F">
        <w:rPr>
          <w:szCs w:val="24"/>
        </w:rPr>
        <w:t>При оранці без застосування гербіцидів (два досходових боронування + одне післясходове боронування + два міжрядних обробітки) формувалась однакова врожайність рицини</w:t>
      </w:r>
      <w:r w:rsidR="0090345F">
        <w:rPr>
          <w:szCs w:val="24"/>
        </w:rPr>
        <w:t xml:space="preserve"> </w:t>
      </w:r>
      <w:r w:rsidRPr="0090345F">
        <w:rPr>
          <w:szCs w:val="24"/>
        </w:rPr>
        <w:t>1,37-1,38 т/га (ширина міжрядь 70 см) і 1,42-1,44 т/га (ширина міжрядь 45 см) як і з внесенням трефлану під передпосівну культивацію. Скорочення проведення одного досходового боронування по оранці на посівах рицини з міжряддями 45 см на безгербіцидному фоні не призводило до зниженню врожайності (1,38-1,44 т/га при НІР</w:t>
      </w:r>
      <w:r w:rsidRPr="0090345F">
        <w:rPr>
          <w:szCs w:val="24"/>
          <w:vertAlign w:val="subscript"/>
        </w:rPr>
        <w:t>095</w:t>
      </w:r>
      <w:r w:rsidRPr="0090345F">
        <w:rPr>
          <w:szCs w:val="24"/>
        </w:rPr>
        <w:t xml:space="preserve"> т/га 0,06-0,07), у той же час при такій</w:t>
      </w:r>
      <w:r w:rsidR="0090345F">
        <w:rPr>
          <w:szCs w:val="24"/>
        </w:rPr>
        <w:t xml:space="preserve"> </w:t>
      </w:r>
      <w:r w:rsidRPr="0090345F">
        <w:rPr>
          <w:szCs w:val="24"/>
        </w:rPr>
        <w:t>самій схемі догляду за рослинами посіви з міжряддями 70 см знижували врожайність на 0,28 т/га.</w:t>
      </w:r>
    </w:p>
    <w:p w:rsidR="006D678F" w:rsidRPr="0090345F" w:rsidRDefault="006D678F" w:rsidP="0090345F">
      <w:pPr>
        <w:spacing w:line="360" w:lineRule="auto"/>
        <w:ind w:firstLine="709"/>
        <w:jc w:val="both"/>
        <w:rPr>
          <w:szCs w:val="24"/>
        </w:rPr>
      </w:pPr>
      <w:r w:rsidRPr="0090345F">
        <w:rPr>
          <w:szCs w:val="24"/>
        </w:rPr>
        <w:t>Безгербіцидне вирощування рицини при безполицевому та мілкому обробітках</w:t>
      </w:r>
      <w:r w:rsidR="0090345F">
        <w:rPr>
          <w:szCs w:val="24"/>
        </w:rPr>
        <w:t xml:space="preserve"> </w:t>
      </w:r>
      <w:r w:rsidRPr="0090345F">
        <w:rPr>
          <w:szCs w:val="24"/>
        </w:rPr>
        <w:t>ґрунту</w:t>
      </w:r>
      <w:r w:rsidR="0090345F">
        <w:rPr>
          <w:szCs w:val="24"/>
        </w:rPr>
        <w:t xml:space="preserve"> </w:t>
      </w:r>
      <w:r w:rsidRPr="0090345F">
        <w:rPr>
          <w:szCs w:val="24"/>
        </w:rPr>
        <w:t>знижувало</w:t>
      </w:r>
      <w:r w:rsidR="0090345F">
        <w:rPr>
          <w:szCs w:val="24"/>
        </w:rPr>
        <w:t xml:space="preserve"> </w:t>
      </w:r>
      <w:r w:rsidRPr="0090345F">
        <w:rPr>
          <w:szCs w:val="24"/>
        </w:rPr>
        <w:t>врожайність</w:t>
      </w:r>
      <w:r w:rsidR="0090345F">
        <w:rPr>
          <w:szCs w:val="24"/>
        </w:rPr>
        <w:t xml:space="preserve"> </w:t>
      </w:r>
      <w:r w:rsidRPr="0090345F">
        <w:rPr>
          <w:szCs w:val="24"/>
        </w:rPr>
        <w:t>при</w:t>
      </w:r>
      <w:r w:rsidR="0090345F">
        <w:rPr>
          <w:szCs w:val="24"/>
        </w:rPr>
        <w:t xml:space="preserve"> </w:t>
      </w:r>
      <w:r w:rsidRPr="0090345F">
        <w:rPr>
          <w:szCs w:val="24"/>
        </w:rPr>
        <w:t>ширині</w:t>
      </w:r>
      <w:r w:rsidR="0090345F">
        <w:rPr>
          <w:szCs w:val="24"/>
        </w:rPr>
        <w:t xml:space="preserve"> </w:t>
      </w:r>
      <w:r w:rsidRPr="0090345F">
        <w:rPr>
          <w:szCs w:val="24"/>
        </w:rPr>
        <w:t>міжрядь 70 см на 0,17-0,32 т/га,</w:t>
      </w:r>
      <w:r w:rsidR="0090345F">
        <w:rPr>
          <w:szCs w:val="24"/>
        </w:rPr>
        <w:t xml:space="preserve"> </w:t>
      </w:r>
      <w:r w:rsidRPr="0090345F">
        <w:rPr>
          <w:szCs w:val="24"/>
        </w:rPr>
        <w:t xml:space="preserve">при ширині міжрядь 45 см на 0,11-0,29 т/га у порівнянні з внесенням гербіциду. </w:t>
      </w:r>
    </w:p>
    <w:p w:rsidR="006D678F" w:rsidRPr="0090345F" w:rsidRDefault="006D678F" w:rsidP="0090345F">
      <w:pPr>
        <w:pStyle w:val="a4"/>
        <w:spacing w:line="360" w:lineRule="auto"/>
        <w:ind w:firstLine="709"/>
        <w:rPr>
          <w:szCs w:val="24"/>
        </w:rPr>
      </w:pPr>
      <w:r w:rsidRPr="0090345F">
        <w:rPr>
          <w:bCs/>
          <w:szCs w:val="24"/>
        </w:rPr>
        <w:t xml:space="preserve">Строки сівби як фактор зміни продуктивності та врожайності сортів рицини. </w:t>
      </w:r>
      <w:r w:rsidRPr="0090345F">
        <w:rPr>
          <w:szCs w:val="24"/>
        </w:rPr>
        <w:t>Значним фактором сортової агротехніки, що впливав на формування продуктивності та врожайності рицини, є строки сівби.</w:t>
      </w:r>
    </w:p>
    <w:p w:rsidR="006D678F" w:rsidRPr="0090345F" w:rsidRDefault="006D678F" w:rsidP="0090345F">
      <w:pPr>
        <w:pStyle w:val="a4"/>
        <w:spacing w:line="360" w:lineRule="auto"/>
        <w:ind w:firstLine="709"/>
        <w:rPr>
          <w:szCs w:val="24"/>
        </w:rPr>
      </w:pPr>
      <w:r w:rsidRPr="0090345F">
        <w:rPr>
          <w:szCs w:val="24"/>
        </w:rPr>
        <w:t>Ранній строк сівби збільшував</w:t>
      </w:r>
      <w:r w:rsidR="0090345F">
        <w:rPr>
          <w:szCs w:val="24"/>
        </w:rPr>
        <w:t xml:space="preserve"> </w:t>
      </w:r>
      <w:r w:rsidRPr="0090345F">
        <w:rPr>
          <w:szCs w:val="24"/>
        </w:rPr>
        <w:t>тривалість вегетаційного періоду від 145 днів (оптимальний строк) до 165 днів у сортів Кубанська 15 і Хортицька 1, від 141 дня до 157 днів у сорту Хортицька 3. При тривалості вегетаційного періоду сортів Кубанська 15 і Хортицька 1 145 і 165 днів середня температура повітря періоду вегетації склала 21,1 – 21,2</w:t>
      </w:r>
      <w:r w:rsidRPr="0090345F">
        <w:rPr>
          <w:szCs w:val="24"/>
          <w:vertAlign w:val="superscript"/>
        </w:rPr>
        <w:t xml:space="preserve">0 </w:t>
      </w:r>
      <w:r w:rsidRPr="0090345F">
        <w:rPr>
          <w:szCs w:val="24"/>
        </w:rPr>
        <w:t>С. При скороченні вегетаційного періоду до 141 дня (пізній</w:t>
      </w:r>
      <w:r w:rsidR="0090345F">
        <w:rPr>
          <w:szCs w:val="24"/>
        </w:rPr>
        <w:t xml:space="preserve"> </w:t>
      </w:r>
      <w:r w:rsidRPr="0090345F">
        <w:rPr>
          <w:szCs w:val="24"/>
        </w:rPr>
        <w:t>строк</w:t>
      </w:r>
      <w:r w:rsidR="0090345F">
        <w:rPr>
          <w:szCs w:val="24"/>
        </w:rPr>
        <w:t xml:space="preserve"> </w:t>
      </w:r>
      <w:r w:rsidRPr="0090345F">
        <w:rPr>
          <w:szCs w:val="24"/>
        </w:rPr>
        <w:t>сівби)</w:t>
      </w:r>
      <w:r w:rsidR="0090345F">
        <w:rPr>
          <w:szCs w:val="24"/>
        </w:rPr>
        <w:t xml:space="preserve"> </w:t>
      </w:r>
      <w:r w:rsidRPr="0090345F">
        <w:rPr>
          <w:szCs w:val="24"/>
        </w:rPr>
        <w:t>температура</w:t>
      </w:r>
      <w:r w:rsidR="0090345F">
        <w:rPr>
          <w:szCs w:val="24"/>
        </w:rPr>
        <w:t xml:space="preserve"> </w:t>
      </w:r>
      <w:r w:rsidRPr="0090345F">
        <w:rPr>
          <w:szCs w:val="24"/>
        </w:rPr>
        <w:t>періоду</w:t>
      </w:r>
      <w:r w:rsidR="0090345F">
        <w:rPr>
          <w:szCs w:val="24"/>
        </w:rPr>
        <w:t xml:space="preserve"> </w:t>
      </w:r>
      <w:r w:rsidRPr="0090345F">
        <w:rPr>
          <w:szCs w:val="24"/>
        </w:rPr>
        <w:t>вегетації зменшувалася</w:t>
      </w:r>
      <w:r w:rsidR="0090345F">
        <w:rPr>
          <w:szCs w:val="24"/>
        </w:rPr>
        <w:t xml:space="preserve"> </w:t>
      </w:r>
      <w:r w:rsidRPr="0090345F">
        <w:rPr>
          <w:szCs w:val="24"/>
        </w:rPr>
        <w:t>і</w:t>
      </w:r>
      <w:r w:rsidR="0090345F">
        <w:rPr>
          <w:szCs w:val="24"/>
        </w:rPr>
        <w:t xml:space="preserve"> </w:t>
      </w:r>
      <w:r w:rsidRPr="0090345F">
        <w:rPr>
          <w:szCs w:val="24"/>
        </w:rPr>
        <w:t>рівнялася 20,8</w:t>
      </w:r>
      <w:r w:rsidRPr="0090345F">
        <w:rPr>
          <w:szCs w:val="24"/>
          <w:vertAlign w:val="superscript"/>
        </w:rPr>
        <w:t xml:space="preserve">0 </w:t>
      </w:r>
      <w:r w:rsidRPr="0090345F">
        <w:rPr>
          <w:szCs w:val="24"/>
        </w:rPr>
        <w:t>С.</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Максимальній тривалості періоду вегетації сорту Хортицька 3 відповідала мінімальна середня температура</w:t>
      </w:r>
      <w:r w:rsidR="0090345F">
        <w:rPr>
          <w:szCs w:val="24"/>
        </w:rPr>
        <w:t xml:space="preserve"> </w:t>
      </w:r>
      <w:r w:rsidRPr="0090345F">
        <w:rPr>
          <w:szCs w:val="24"/>
        </w:rPr>
        <w:t>періоду вегетації 20,8</w:t>
      </w:r>
      <w:r w:rsidRPr="0090345F">
        <w:rPr>
          <w:szCs w:val="24"/>
          <w:vertAlign w:val="superscript"/>
        </w:rPr>
        <w:t xml:space="preserve">0 </w:t>
      </w:r>
      <w:r w:rsidRPr="0090345F">
        <w:rPr>
          <w:szCs w:val="24"/>
        </w:rPr>
        <w:t>С.</w:t>
      </w:r>
      <w:r w:rsidR="0090345F">
        <w:rPr>
          <w:szCs w:val="24"/>
        </w:rPr>
        <w:t xml:space="preserve"> </w:t>
      </w:r>
      <w:r w:rsidRPr="0090345F">
        <w:rPr>
          <w:szCs w:val="24"/>
        </w:rPr>
        <w:t>Меншій тривалості періоду вегетації цього сорту – 141 (оптимальний строк) і 124 (пізній строк) відповідала максимальна середня температура повітря 21,7 – 21,6</w:t>
      </w:r>
      <w:r w:rsidRPr="0090345F">
        <w:rPr>
          <w:szCs w:val="24"/>
          <w:vertAlign w:val="superscript"/>
        </w:rPr>
        <w:t xml:space="preserve">0 </w:t>
      </w:r>
      <w:r w:rsidRPr="0090345F">
        <w:rPr>
          <w:szCs w:val="24"/>
        </w:rPr>
        <w:t>С.</w:t>
      </w:r>
    </w:p>
    <w:p w:rsidR="006D678F" w:rsidRPr="0090345F" w:rsidRDefault="006D678F" w:rsidP="0090345F">
      <w:pPr>
        <w:pStyle w:val="a4"/>
        <w:spacing w:line="360" w:lineRule="auto"/>
        <w:ind w:firstLine="709"/>
        <w:rPr>
          <w:szCs w:val="24"/>
        </w:rPr>
      </w:pPr>
      <w:r w:rsidRPr="0090345F">
        <w:rPr>
          <w:szCs w:val="24"/>
        </w:rPr>
        <w:t>Скорочення тривалості періоду вегетації призводило до зменшення кількості випадання</w:t>
      </w:r>
      <w:r w:rsidR="0090345F">
        <w:rPr>
          <w:szCs w:val="24"/>
        </w:rPr>
        <w:t xml:space="preserve"> </w:t>
      </w:r>
      <w:r w:rsidRPr="0090345F">
        <w:rPr>
          <w:szCs w:val="24"/>
        </w:rPr>
        <w:t xml:space="preserve">опадів у період вегетації сортів рицини на 27-69 мм. </w:t>
      </w:r>
    </w:p>
    <w:p w:rsidR="006D678F" w:rsidRPr="0090345F" w:rsidRDefault="006D678F" w:rsidP="0090345F">
      <w:pPr>
        <w:pStyle w:val="a4"/>
        <w:spacing w:line="360" w:lineRule="auto"/>
        <w:ind w:firstLine="709"/>
        <w:rPr>
          <w:szCs w:val="24"/>
        </w:rPr>
      </w:pPr>
      <w:r w:rsidRPr="0090345F">
        <w:rPr>
          <w:szCs w:val="24"/>
        </w:rPr>
        <w:t>При ранньому строкові сівби, порівняно з оптимальним та пізнім строками, збільшувалась чиста продуктивність фотосинтезу</w:t>
      </w:r>
      <w:r w:rsidR="0090345F">
        <w:rPr>
          <w:szCs w:val="24"/>
        </w:rPr>
        <w:t xml:space="preserve"> </w:t>
      </w:r>
      <w:r w:rsidRPr="0090345F">
        <w:rPr>
          <w:szCs w:val="24"/>
        </w:rPr>
        <w:t>на 0,6-1,0 г/м</w:t>
      </w:r>
      <w:r w:rsidRPr="0090345F">
        <w:rPr>
          <w:szCs w:val="24"/>
          <w:vertAlign w:val="superscript"/>
        </w:rPr>
        <w:t>2</w:t>
      </w:r>
      <w:r w:rsidRPr="0090345F">
        <w:rPr>
          <w:szCs w:val="24"/>
        </w:rPr>
        <w:t xml:space="preserve"> за добу в сорту Кубанська 15, на 0,6-1,1 г/м</w:t>
      </w:r>
      <w:r w:rsidRPr="0090345F">
        <w:rPr>
          <w:szCs w:val="24"/>
          <w:vertAlign w:val="superscript"/>
        </w:rPr>
        <w:t>2</w:t>
      </w:r>
      <w:r w:rsidRPr="0090345F">
        <w:rPr>
          <w:szCs w:val="24"/>
        </w:rPr>
        <w:t xml:space="preserve"> за добу в сорту Хортицька 1, на 0,6 г/м</w:t>
      </w:r>
      <w:r w:rsidRPr="0090345F">
        <w:rPr>
          <w:szCs w:val="24"/>
          <w:vertAlign w:val="superscript"/>
        </w:rPr>
        <w:t>2</w:t>
      </w:r>
      <w:r w:rsidR="0090345F">
        <w:rPr>
          <w:szCs w:val="24"/>
          <w:vertAlign w:val="superscript"/>
        </w:rPr>
        <w:t xml:space="preserve"> </w:t>
      </w:r>
      <w:r w:rsidRPr="0090345F">
        <w:rPr>
          <w:szCs w:val="24"/>
        </w:rPr>
        <w:t xml:space="preserve">за добу в сорту Хортицька 3 (табл. 12). </w:t>
      </w:r>
    </w:p>
    <w:p w:rsidR="006D678F" w:rsidRPr="0090345F" w:rsidRDefault="006D678F" w:rsidP="0090345F">
      <w:pPr>
        <w:pStyle w:val="a4"/>
        <w:spacing w:line="360" w:lineRule="auto"/>
        <w:ind w:firstLine="709"/>
        <w:rPr>
          <w:szCs w:val="24"/>
        </w:rPr>
      </w:pPr>
      <w:r w:rsidRPr="0090345F">
        <w:rPr>
          <w:szCs w:val="24"/>
        </w:rPr>
        <w:t>У той же час, сорти Кубанська 15 та Хортицька 1 на посівах оптимального та пізнього строків сівби накопичували сухої біомаси 1 м</w:t>
      </w:r>
      <w:r w:rsidRPr="0090345F">
        <w:rPr>
          <w:szCs w:val="24"/>
          <w:vertAlign w:val="superscript"/>
        </w:rPr>
        <w:t>2</w:t>
      </w:r>
      <w:r w:rsidRPr="0090345F">
        <w:rPr>
          <w:szCs w:val="24"/>
        </w:rPr>
        <w:t xml:space="preserve"> листкової поверхні на 56,4 –157,0 г/м</w:t>
      </w:r>
      <w:r w:rsidRPr="0090345F">
        <w:rPr>
          <w:szCs w:val="24"/>
          <w:vertAlign w:val="superscript"/>
        </w:rPr>
        <w:t>2</w:t>
      </w:r>
      <w:r w:rsidRPr="0090345F">
        <w:rPr>
          <w:szCs w:val="24"/>
        </w:rPr>
        <w:t xml:space="preserve"> більше. Кількість сухої біомаси, що накопичувалась 1 м</w:t>
      </w:r>
      <w:r w:rsidRPr="0090345F">
        <w:rPr>
          <w:szCs w:val="24"/>
          <w:vertAlign w:val="superscript"/>
        </w:rPr>
        <w:t>2</w:t>
      </w:r>
      <w:r w:rsidRPr="0090345F">
        <w:rPr>
          <w:szCs w:val="24"/>
        </w:rPr>
        <w:t xml:space="preserve"> листової поверхні рослинами сорту Хортицька 3, зростала від 500,3 г/м</w:t>
      </w:r>
      <w:r w:rsidRPr="0090345F">
        <w:rPr>
          <w:szCs w:val="24"/>
          <w:vertAlign w:val="superscript"/>
        </w:rPr>
        <w:t>2</w:t>
      </w:r>
      <w:r w:rsidRPr="0090345F">
        <w:rPr>
          <w:szCs w:val="24"/>
        </w:rPr>
        <w:t xml:space="preserve"> (ранній строк) до 644,0-645,8 г/м</w:t>
      </w:r>
      <w:r w:rsidRPr="0090345F">
        <w:rPr>
          <w:szCs w:val="24"/>
          <w:vertAlign w:val="superscript"/>
        </w:rPr>
        <w:t>2</w:t>
      </w:r>
      <w:r w:rsidRPr="0090345F">
        <w:rPr>
          <w:szCs w:val="24"/>
        </w:rPr>
        <w:t xml:space="preserve"> (оптимальний та пізній строки).</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Але при ранньому строкові сівби доля сухої біомаси у генеративних органах рицини досягала максимуму і складала у сорту Кубанська 15 – 67,4 %, у сорту Хортицька 1 – 69,8 %, у сорту Хортицька 3 – 72,1 % від загальної кількості біомаси в рослині.</w:t>
      </w:r>
    </w:p>
    <w:p w:rsidR="0090345F" w:rsidRDefault="0090345F" w:rsidP="0090345F">
      <w:pPr>
        <w:pStyle w:val="a4"/>
        <w:spacing w:line="360" w:lineRule="auto"/>
        <w:ind w:firstLine="709"/>
        <w:rPr>
          <w:iCs/>
          <w:szCs w:val="24"/>
        </w:rPr>
      </w:pPr>
    </w:p>
    <w:p w:rsidR="006D678F" w:rsidRPr="0090345F" w:rsidRDefault="006D678F" w:rsidP="0090345F">
      <w:pPr>
        <w:pStyle w:val="a4"/>
        <w:spacing w:line="360" w:lineRule="auto"/>
        <w:ind w:firstLine="709"/>
        <w:rPr>
          <w:iCs/>
          <w:szCs w:val="24"/>
        </w:rPr>
      </w:pPr>
      <w:r w:rsidRPr="0090345F">
        <w:rPr>
          <w:iCs/>
          <w:szCs w:val="24"/>
        </w:rPr>
        <w:t>Таблиця</w:t>
      </w:r>
      <w:r w:rsidR="0090345F">
        <w:rPr>
          <w:iCs/>
          <w:szCs w:val="24"/>
        </w:rPr>
        <w:t xml:space="preserve"> </w:t>
      </w:r>
      <w:r w:rsidRPr="0090345F">
        <w:rPr>
          <w:iCs/>
          <w:szCs w:val="24"/>
        </w:rPr>
        <w:t>12</w:t>
      </w:r>
    </w:p>
    <w:p w:rsidR="006D678F" w:rsidRPr="0090345F" w:rsidRDefault="006D678F" w:rsidP="0090345F">
      <w:pPr>
        <w:pStyle w:val="a4"/>
        <w:spacing w:line="360" w:lineRule="auto"/>
        <w:ind w:firstLine="709"/>
        <w:rPr>
          <w:bCs/>
          <w:szCs w:val="24"/>
        </w:rPr>
      </w:pPr>
      <w:r w:rsidRPr="0090345F">
        <w:rPr>
          <w:bCs/>
          <w:szCs w:val="24"/>
        </w:rPr>
        <w:t>Вплив строків сівби на фотосинтетичну діяльність і врожайність сортів рицини,</w:t>
      </w:r>
      <w:r w:rsidR="0090345F">
        <w:rPr>
          <w:bCs/>
          <w:szCs w:val="24"/>
        </w:rPr>
        <w:t xml:space="preserve"> </w:t>
      </w:r>
      <w:r w:rsidRPr="0090345F">
        <w:rPr>
          <w:bCs/>
          <w:szCs w:val="24"/>
        </w:rPr>
        <w:t xml:space="preserve">середнє за 1993-1995 рр. </w:t>
      </w:r>
    </w:p>
    <w:tbl>
      <w:tblPr>
        <w:tblW w:w="935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418"/>
        <w:gridCol w:w="1701"/>
        <w:gridCol w:w="1417"/>
        <w:gridCol w:w="1701"/>
        <w:gridCol w:w="1275"/>
      </w:tblGrid>
      <w:tr w:rsidR="006D678F" w:rsidRPr="0090345F" w:rsidTr="0090345F">
        <w:tc>
          <w:tcPr>
            <w:tcW w:w="1843" w:type="dxa"/>
            <w:vAlign w:val="center"/>
          </w:tcPr>
          <w:p w:rsidR="006D678F" w:rsidRPr="0090345F" w:rsidRDefault="006D678F" w:rsidP="0090345F">
            <w:pPr>
              <w:pStyle w:val="a4"/>
              <w:spacing w:line="360" w:lineRule="auto"/>
              <w:rPr>
                <w:sz w:val="20"/>
                <w:szCs w:val="20"/>
              </w:rPr>
            </w:pPr>
            <w:r w:rsidRPr="0090345F">
              <w:rPr>
                <w:sz w:val="20"/>
                <w:szCs w:val="20"/>
              </w:rPr>
              <w:t>Сорт</w:t>
            </w: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Строк сівби</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Площа листкової поверхні, тис. м</w:t>
            </w:r>
            <w:r w:rsidRPr="0090345F">
              <w:rPr>
                <w:sz w:val="20"/>
                <w:szCs w:val="20"/>
                <w:vertAlign w:val="superscript"/>
              </w:rPr>
              <w:t>2</w:t>
            </w:r>
            <w:r w:rsidRPr="0090345F">
              <w:rPr>
                <w:sz w:val="20"/>
                <w:szCs w:val="20"/>
              </w:rPr>
              <w:t xml:space="preserve"> / га</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ЧПФ сортів рицини,</w:t>
            </w:r>
          </w:p>
          <w:p w:rsidR="006D678F" w:rsidRPr="0090345F" w:rsidRDefault="006D678F" w:rsidP="0090345F">
            <w:pPr>
              <w:pStyle w:val="a4"/>
              <w:spacing w:line="360" w:lineRule="auto"/>
              <w:rPr>
                <w:sz w:val="20"/>
                <w:szCs w:val="20"/>
              </w:rPr>
            </w:pPr>
            <w:r w:rsidRPr="0090345F">
              <w:rPr>
                <w:sz w:val="20"/>
                <w:szCs w:val="20"/>
              </w:rPr>
              <w:t xml:space="preserve"> г/м</w:t>
            </w:r>
            <w:r w:rsidRPr="0090345F">
              <w:rPr>
                <w:sz w:val="20"/>
                <w:szCs w:val="20"/>
                <w:vertAlign w:val="superscript"/>
              </w:rPr>
              <w:t xml:space="preserve">2 </w:t>
            </w:r>
            <w:r w:rsidRPr="0090345F">
              <w:rPr>
                <w:sz w:val="20"/>
                <w:szCs w:val="20"/>
              </w:rPr>
              <w:t>за добу</w:t>
            </w:r>
          </w:p>
        </w:tc>
        <w:tc>
          <w:tcPr>
            <w:tcW w:w="1701" w:type="dxa"/>
            <w:vAlign w:val="center"/>
          </w:tcPr>
          <w:p w:rsidR="006D678F" w:rsidRPr="0090345F" w:rsidRDefault="00FE5EA7" w:rsidP="0090345F">
            <w:pPr>
              <w:pStyle w:val="a4"/>
              <w:spacing w:line="360" w:lineRule="auto"/>
              <w:rPr>
                <w:sz w:val="20"/>
                <w:szCs w:val="20"/>
              </w:rPr>
            </w:pPr>
            <w:r>
              <w:rPr>
                <w:sz w:val="20"/>
                <w:szCs w:val="20"/>
              </w:rPr>
              <w:t>Накопи</w:t>
            </w:r>
            <w:r w:rsidR="006D678F" w:rsidRPr="0090345F">
              <w:rPr>
                <w:sz w:val="20"/>
                <w:szCs w:val="20"/>
              </w:rPr>
              <w:t xml:space="preserve">чення сухої біомаси </w:t>
            </w:r>
          </w:p>
          <w:p w:rsidR="006D678F" w:rsidRPr="0090345F" w:rsidRDefault="006D678F" w:rsidP="0090345F">
            <w:pPr>
              <w:pStyle w:val="a4"/>
              <w:spacing w:line="360" w:lineRule="auto"/>
              <w:rPr>
                <w:sz w:val="20"/>
                <w:szCs w:val="20"/>
              </w:rPr>
            </w:pPr>
            <w:r w:rsidRPr="0090345F">
              <w:rPr>
                <w:sz w:val="20"/>
                <w:szCs w:val="20"/>
              </w:rPr>
              <w:t>1 м</w:t>
            </w:r>
            <w:r w:rsidRPr="0090345F">
              <w:rPr>
                <w:sz w:val="20"/>
                <w:szCs w:val="20"/>
                <w:vertAlign w:val="superscript"/>
              </w:rPr>
              <w:t>2</w:t>
            </w:r>
            <w:r w:rsidR="0090345F" w:rsidRPr="0090345F">
              <w:rPr>
                <w:sz w:val="20"/>
                <w:szCs w:val="20"/>
                <w:vertAlign w:val="superscript"/>
              </w:rPr>
              <w:t xml:space="preserve"> </w:t>
            </w:r>
            <w:r w:rsidRPr="0090345F">
              <w:rPr>
                <w:sz w:val="20"/>
                <w:szCs w:val="20"/>
              </w:rPr>
              <w:t>листкової поверхні, г/м</w:t>
            </w:r>
            <w:r w:rsidRPr="0090345F">
              <w:rPr>
                <w:sz w:val="20"/>
                <w:szCs w:val="20"/>
                <w:vertAlign w:val="superscript"/>
              </w:rPr>
              <w:t>2</w:t>
            </w:r>
          </w:p>
        </w:tc>
        <w:tc>
          <w:tcPr>
            <w:tcW w:w="1275" w:type="dxa"/>
            <w:vAlign w:val="center"/>
          </w:tcPr>
          <w:p w:rsidR="006D678F" w:rsidRPr="0090345F" w:rsidRDefault="00FE5EA7" w:rsidP="0090345F">
            <w:pPr>
              <w:pStyle w:val="a4"/>
              <w:spacing w:line="360" w:lineRule="auto"/>
              <w:rPr>
                <w:sz w:val="20"/>
                <w:szCs w:val="20"/>
              </w:rPr>
            </w:pPr>
            <w:r>
              <w:rPr>
                <w:sz w:val="20"/>
                <w:szCs w:val="20"/>
              </w:rPr>
              <w:t>Урожай</w:t>
            </w:r>
            <w:r w:rsidR="006D678F" w:rsidRPr="0090345F">
              <w:rPr>
                <w:sz w:val="20"/>
                <w:szCs w:val="20"/>
              </w:rPr>
              <w:t>ність, т/га</w:t>
            </w:r>
          </w:p>
        </w:tc>
      </w:tr>
      <w:tr w:rsidR="006D678F" w:rsidRPr="0090345F" w:rsidTr="0090345F">
        <w:trPr>
          <w:cantSplit/>
          <w:trHeight w:val="140"/>
        </w:trPr>
        <w:tc>
          <w:tcPr>
            <w:tcW w:w="1843" w:type="dxa"/>
            <w:vMerge w:val="restart"/>
            <w:vAlign w:val="center"/>
          </w:tcPr>
          <w:p w:rsidR="006D678F" w:rsidRPr="0090345F" w:rsidRDefault="006D678F" w:rsidP="0090345F">
            <w:pPr>
              <w:pStyle w:val="a4"/>
              <w:spacing w:line="360" w:lineRule="auto"/>
              <w:rPr>
                <w:sz w:val="20"/>
                <w:szCs w:val="20"/>
              </w:rPr>
            </w:pPr>
            <w:r w:rsidRPr="0090345F">
              <w:rPr>
                <w:sz w:val="20"/>
                <w:szCs w:val="20"/>
              </w:rPr>
              <w:t>Кубанська 15</w:t>
            </w:r>
            <w:r w:rsidR="0090345F" w:rsidRPr="0090345F">
              <w:rPr>
                <w:sz w:val="20"/>
                <w:szCs w:val="20"/>
              </w:rPr>
              <w:t xml:space="preserve"> </w:t>
            </w:r>
            <w:r w:rsidRPr="0090345F">
              <w:rPr>
                <w:sz w:val="20"/>
                <w:szCs w:val="20"/>
              </w:rPr>
              <w:t>(контроль)</w:t>
            </w: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Ранній</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26,0</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7,8</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444,5</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1,55</w:t>
            </w:r>
          </w:p>
        </w:tc>
      </w:tr>
      <w:tr w:rsidR="006D678F" w:rsidRPr="0090345F" w:rsidTr="0090345F">
        <w:trPr>
          <w:cantSplit/>
          <w:trHeight w:val="140"/>
        </w:trPr>
        <w:tc>
          <w:tcPr>
            <w:tcW w:w="1843" w:type="dxa"/>
            <w:vMerge/>
            <w:vAlign w:val="center"/>
          </w:tcPr>
          <w:p w:rsidR="006D678F" w:rsidRPr="0090345F" w:rsidRDefault="006D678F" w:rsidP="0090345F">
            <w:pPr>
              <w:pStyle w:val="a4"/>
              <w:spacing w:line="360" w:lineRule="auto"/>
              <w:rPr>
                <w:sz w:val="20"/>
                <w:szCs w:val="20"/>
              </w:rPr>
            </w:pP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Оптимальний</w:t>
            </w:r>
          </w:p>
          <w:p w:rsidR="006D678F" w:rsidRPr="0090345F" w:rsidRDefault="006D678F" w:rsidP="0090345F">
            <w:pPr>
              <w:pStyle w:val="a4"/>
              <w:spacing w:line="360" w:lineRule="auto"/>
              <w:rPr>
                <w:sz w:val="20"/>
                <w:szCs w:val="20"/>
              </w:rPr>
            </w:pPr>
            <w:r w:rsidRPr="0090345F">
              <w:rPr>
                <w:sz w:val="20"/>
                <w:szCs w:val="20"/>
              </w:rPr>
              <w:t>(контроль)</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22,1</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7,2</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500,9</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1,32</w:t>
            </w:r>
          </w:p>
        </w:tc>
      </w:tr>
      <w:tr w:rsidR="006D678F" w:rsidRPr="0090345F" w:rsidTr="0090345F">
        <w:trPr>
          <w:cantSplit/>
          <w:trHeight w:val="140"/>
        </w:trPr>
        <w:tc>
          <w:tcPr>
            <w:tcW w:w="1843" w:type="dxa"/>
            <w:vMerge/>
            <w:vAlign w:val="center"/>
          </w:tcPr>
          <w:p w:rsidR="006D678F" w:rsidRPr="0090345F" w:rsidRDefault="006D678F" w:rsidP="0090345F">
            <w:pPr>
              <w:pStyle w:val="a4"/>
              <w:spacing w:line="360" w:lineRule="auto"/>
              <w:rPr>
                <w:sz w:val="20"/>
                <w:szCs w:val="20"/>
              </w:rPr>
            </w:pP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Пізній</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18,2</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6,8</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571,8</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1,12</w:t>
            </w:r>
          </w:p>
        </w:tc>
      </w:tr>
      <w:tr w:rsidR="006D678F" w:rsidRPr="0090345F" w:rsidTr="0090345F">
        <w:trPr>
          <w:cantSplit/>
          <w:trHeight w:val="520"/>
        </w:trPr>
        <w:tc>
          <w:tcPr>
            <w:tcW w:w="1843" w:type="dxa"/>
            <w:vMerge w:val="restart"/>
            <w:vAlign w:val="center"/>
          </w:tcPr>
          <w:p w:rsidR="006D678F" w:rsidRPr="0090345F" w:rsidRDefault="006D678F" w:rsidP="0090345F">
            <w:pPr>
              <w:pStyle w:val="a4"/>
              <w:spacing w:line="360" w:lineRule="auto"/>
              <w:rPr>
                <w:sz w:val="20"/>
                <w:szCs w:val="20"/>
              </w:rPr>
            </w:pPr>
            <w:r w:rsidRPr="0090345F">
              <w:rPr>
                <w:sz w:val="20"/>
                <w:szCs w:val="20"/>
              </w:rPr>
              <w:t>Хортицька 1</w:t>
            </w: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Ранній</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26,7</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7,9</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431,5</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1,47</w:t>
            </w:r>
          </w:p>
        </w:tc>
      </w:tr>
      <w:tr w:rsidR="006D678F" w:rsidRPr="0090345F" w:rsidTr="0090345F">
        <w:trPr>
          <w:cantSplit/>
          <w:trHeight w:val="140"/>
        </w:trPr>
        <w:tc>
          <w:tcPr>
            <w:tcW w:w="1843" w:type="dxa"/>
            <w:vMerge/>
            <w:vAlign w:val="center"/>
          </w:tcPr>
          <w:p w:rsidR="006D678F" w:rsidRPr="0090345F" w:rsidRDefault="006D678F" w:rsidP="0090345F">
            <w:pPr>
              <w:pStyle w:val="a4"/>
              <w:spacing w:line="360" w:lineRule="auto"/>
              <w:rPr>
                <w:sz w:val="20"/>
                <w:szCs w:val="20"/>
              </w:rPr>
            </w:pP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Оптимальний</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22,8</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7,3</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500,3</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1,29</w:t>
            </w:r>
          </w:p>
        </w:tc>
      </w:tr>
      <w:tr w:rsidR="006D678F" w:rsidRPr="0090345F" w:rsidTr="0090345F">
        <w:trPr>
          <w:cantSplit/>
          <w:trHeight w:val="140"/>
        </w:trPr>
        <w:tc>
          <w:tcPr>
            <w:tcW w:w="1843" w:type="dxa"/>
            <w:vMerge/>
            <w:vAlign w:val="center"/>
          </w:tcPr>
          <w:p w:rsidR="006D678F" w:rsidRPr="0090345F" w:rsidRDefault="006D678F" w:rsidP="0090345F">
            <w:pPr>
              <w:pStyle w:val="a4"/>
              <w:spacing w:line="360" w:lineRule="auto"/>
              <w:rPr>
                <w:sz w:val="20"/>
                <w:szCs w:val="20"/>
              </w:rPr>
            </w:pP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Пізній</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17,6</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6,8</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588,5</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1,12</w:t>
            </w:r>
          </w:p>
        </w:tc>
      </w:tr>
      <w:tr w:rsidR="006D678F" w:rsidRPr="0090345F" w:rsidTr="0090345F">
        <w:trPr>
          <w:cantSplit/>
          <w:trHeight w:val="140"/>
        </w:trPr>
        <w:tc>
          <w:tcPr>
            <w:tcW w:w="1843" w:type="dxa"/>
            <w:vMerge w:val="restart"/>
            <w:vAlign w:val="center"/>
          </w:tcPr>
          <w:p w:rsidR="006D678F" w:rsidRPr="0090345F" w:rsidRDefault="006D678F" w:rsidP="0090345F">
            <w:pPr>
              <w:pStyle w:val="a4"/>
              <w:spacing w:line="360" w:lineRule="auto"/>
              <w:rPr>
                <w:sz w:val="20"/>
                <w:szCs w:val="20"/>
              </w:rPr>
            </w:pPr>
            <w:r w:rsidRPr="0090345F">
              <w:rPr>
                <w:sz w:val="20"/>
                <w:szCs w:val="20"/>
              </w:rPr>
              <w:t>Хортицька 3</w:t>
            </w: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Ранній</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22,4</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6,9</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500,3</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1,32</w:t>
            </w:r>
          </w:p>
        </w:tc>
      </w:tr>
      <w:tr w:rsidR="006D678F" w:rsidRPr="0090345F" w:rsidTr="0090345F">
        <w:trPr>
          <w:cantSplit/>
          <w:trHeight w:val="140"/>
        </w:trPr>
        <w:tc>
          <w:tcPr>
            <w:tcW w:w="1843" w:type="dxa"/>
            <w:vMerge/>
            <w:vAlign w:val="center"/>
          </w:tcPr>
          <w:p w:rsidR="006D678F" w:rsidRPr="0090345F" w:rsidRDefault="006D678F" w:rsidP="0090345F">
            <w:pPr>
              <w:pStyle w:val="a4"/>
              <w:spacing w:line="360" w:lineRule="auto"/>
              <w:rPr>
                <w:sz w:val="20"/>
                <w:szCs w:val="20"/>
              </w:rPr>
            </w:pP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Оптимальний</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16,8</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6,3</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644,0</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1,08</w:t>
            </w:r>
          </w:p>
        </w:tc>
      </w:tr>
      <w:tr w:rsidR="006D678F" w:rsidRPr="0090345F" w:rsidTr="0090345F">
        <w:trPr>
          <w:cantSplit/>
          <w:trHeight w:val="140"/>
        </w:trPr>
        <w:tc>
          <w:tcPr>
            <w:tcW w:w="1843" w:type="dxa"/>
            <w:vMerge/>
            <w:vAlign w:val="center"/>
          </w:tcPr>
          <w:p w:rsidR="006D678F" w:rsidRPr="0090345F" w:rsidRDefault="006D678F" w:rsidP="0090345F">
            <w:pPr>
              <w:pStyle w:val="a4"/>
              <w:spacing w:line="360" w:lineRule="auto"/>
              <w:rPr>
                <w:sz w:val="20"/>
                <w:szCs w:val="20"/>
              </w:rPr>
            </w:pPr>
          </w:p>
        </w:tc>
        <w:tc>
          <w:tcPr>
            <w:tcW w:w="1418" w:type="dxa"/>
            <w:vAlign w:val="center"/>
          </w:tcPr>
          <w:p w:rsidR="006D678F" w:rsidRPr="0090345F" w:rsidRDefault="006D678F" w:rsidP="0090345F">
            <w:pPr>
              <w:pStyle w:val="a4"/>
              <w:spacing w:line="360" w:lineRule="auto"/>
              <w:rPr>
                <w:sz w:val="20"/>
                <w:szCs w:val="20"/>
              </w:rPr>
            </w:pPr>
            <w:r w:rsidRPr="0090345F">
              <w:rPr>
                <w:sz w:val="20"/>
                <w:szCs w:val="20"/>
              </w:rPr>
              <w:t>Ппізній</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16,8</w:t>
            </w:r>
          </w:p>
        </w:tc>
        <w:tc>
          <w:tcPr>
            <w:tcW w:w="1417" w:type="dxa"/>
            <w:vAlign w:val="center"/>
          </w:tcPr>
          <w:p w:rsidR="006D678F" w:rsidRPr="0090345F" w:rsidRDefault="006D678F" w:rsidP="0090345F">
            <w:pPr>
              <w:pStyle w:val="a4"/>
              <w:spacing w:line="360" w:lineRule="auto"/>
              <w:rPr>
                <w:sz w:val="20"/>
                <w:szCs w:val="20"/>
              </w:rPr>
            </w:pPr>
            <w:r w:rsidRPr="0090345F">
              <w:rPr>
                <w:sz w:val="20"/>
                <w:szCs w:val="20"/>
              </w:rPr>
              <w:t>6,3</w:t>
            </w:r>
          </w:p>
        </w:tc>
        <w:tc>
          <w:tcPr>
            <w:tcW w:w="1701" w:type="dxa"/>
            <w:vAlign w:val="center"/>
          </w:tcPr>
          <w:p w:rsidR="006D678F" w:rsidRPr="0090345F" w:rsidRDefault="006D678F" w:rsidP="0090345F">
            <w:pPr>
              <w:pStyle w:val="a4"/>
              <w:spacing w:line="360" w:lineRule="auto"/>
              <w:rPr>
                <w:sz w:val="20"/>
                <w:szCs w:val="20"/>
              </w:rPr>
            </w:pPr>
            <w:r w:rsidRPr="0090345F">
              <w:rPr>
                <w:sz w:val="20"/>
                <w:szCs w:val="20"/>
              </w:rPr>
              <w:t>645,8</w:t>
            </w:r>
          </w:p>
        </w:tc>
        <w:tc>
          <w:tcPr>
            <w:tcW w:w="1275" w:type="dxa"/>
            <w:vAlign w:val="center"/>
          </w:tcPr>
          <w:p w:rsidR="006D678F" w:rsidRPr="0090345F" w:rsidRDefault="006D678F" w:rsidP="0090345F">
            <w:pPr>
              <w:pStyle w:val="a4"/>
              <w:spacing w:line="360" w:lineRule="auto"/>
              <w:rPr>
                <w:sz w:val="20"/>
                <w:szCs w:val="20"/>
              </w:rPr>
            </w:pPr>
            <w:r w:rsidRPr="0090345F">
              <w:rPr>
                <w:sz w:val="20"/>
                <w:szCs w:val="20"/>
              </w:rPr>
              <w:t>1,08</w:t>
            </w:r>
          </w:p>
        </w:tc>
      </w:tr>
    </w:tbl>
    <w:p w:rsidR="006D678F" w:rsidRPr="0090345F" w:rsidRDefault="00FE5EA7" w:rsidP="0090345F">
      <w:pPr>
        <w:pStyle w:val="a4"/>
        <w:spacing w:line="360" w:lineRule="auto"/>
        <w:ind w:firstLine="709"/>
        <w:rPr>
          <w:szCs w:val="24"/>
        </w:rPr>
      </w:pPr>
      <w:r>
        <w:rPr>
          <w:szCs w:val="24"/>
        </w:rPr>
        <w:br w:type="page"/>
      </w:r>
      <w:r w:rsidR="006D678F" w:rsidRPr="0090345F">
        <w:rPr>
          <w:szCs w:val="24"/>
        </w:rPr>
        <w:t>НІР</w:t>
      </w:r>
      <w:r w:rsidR="006D678F" w:rsidRPr="0090345F">
        <w:rPr>
          <w:szCs w:val="24"/>
          <w:vertAlign w:val="subscript"/>
        </w:rPr>
        <w:t>095</w:t>
      </w:r>
      <w:r w:rsidR="006D678F" w:rsidRPr="0090345F">
        <w:rPr>
          <w:szCs w:val="24"/>
        </w:rPr>
        <w:t xml:space="preserve"> т/ га</w:t>
      </w:r>
      <w:r w:rsidR="0090345F">
        <w:rPr>
          <w:szCs w:val="24"/>
        </w:rPr>
        <w:t xml:space="preserve"> </w:t>
      </w:r>
      <w:r w:rsidR="006D678F" w:rsidRPr="0090345F">
        <w:rPr>
          <w:szCs w:val="24"/>
        </w:rPr>
        <w:t>сорт 0,03-0,050;</w:t>
      </w:r>
      <w:r w:rsidR="0090345F">
        <w:rPr>
          <w:szCs w:val="24"/>
        </w:rPr>
        <w:t xml:space="preserve"> </w:t>
      </w:r>
      <w:r w:rsidR="006D678F" w:rsidRPr="0090345F">
        <w:rPr>
          <w:szCs w:val="24"/>
        </w:rPr>
        <w:t>строк сівби</w:t>
      </w:r>
      <w:r w:rsidR="0090345F">
        <w:rPr>
          <w:szCs w:val="24"/>
        </w:rPr>
        <w:t xml:space="preserve"> </w:t>
      </w:r>
      <w:r w:rsidR="006D678F" w:rsidRPr="0090345F">
        <w:rPr>
          <w:szCs w:val="24"/>
        </w:rPr>
        <w:t xml:space="preserve">0,05-0,06. </w:t>
      </w:r>
    </w:p>
    <w:p w:rsidR="006D678F" w:rsidRPr="0090345F" w:rsidRDefault="006D678F" w:rsidP="0090345F">
      <w:pPr>
        <w:pStyle w:val="a4"/>
        <w:spacing w:line="360" w:lineRule="auto"/>
        <w:ind w:firstLine="709"/>
        <w:rPr>
          <w:szCs w:val="24"/>
        </w:rPr>
      </w:pPr>
      <w:r w:rsidRPr="0090345F">
        <w:rPr>
          <w:szCs w:val="24"/>
        </w:rPr>
        <w:t>Оптимальний та пізній строки сівби обумовлювали зменшення довжини центральної китиці на 0,9-3,5 см у Кубанської 15, на 2,6-3,4 см у Хортицької 1, на 0,8-1,0 см у Хортицької 3. Максимальну кількість китиць сорти формували при пізньому строку сівби за рахунок збільшення кількості бокових китиць. На посівах цього строку сівби відмічався максимальний відсоток співвідношення кількості бокових</w:t>
      </w:r>
      <w:r w:rsidR="0090345F">
        <w:rPr>
          <w:szCs w:val="24"/>
        </w:rPr>
        <w:t xml:space="preserve"> </w:t>
      </w:r>
      <w:r w:rsidRPr="0090345F">
        <w:rPr>
          <w:szCs w:val="24"/>
        </w:rPr>
        <w:t>китиць</w:t>
      </w:r>
      <w:r w:rsidR="0090345F">
        <w:rPr>
          <w:szCs w:val="24"/>
        </w:rPr>
        <w:t xml:space="preserve"> </w:t>
      </w:r>
      <w:r w:rsidRPr="0090345F">
        <w:rPr>
          <w:szCs w:val="24"/>
        </w:rPr>
        <w:t>до загальної</w:t>
      </w:r>
      <w:r w:rsidR="0090345F">
        <w:rPr>
          <w:szCs w:val="24"/>
        </w:rPr>
        <w:t xml:space="preserve"> </w:t>
      </w:r>
      <w:r w:rsidRPr="0090345F">
        <w:rPr>
          <w:szCs w:val="24"/>
        </w:rPr>
        <w:t>їх</w:t>
      </w:r>
      <w:r w:rsidR="0090345F">
        <w:rPr>
          <w:szCs w:val="24"/>
        </w:rPr>
        <w:t xml:space="preserve"> </w:t>
      </w:r>
      <w:r w:rsidRPr="0090345F">
        <w:rPr>
          <w:szCs w:val="24"/>
        </w:rPr>
        <w:t>кількості</w:t>
      </w:r>
      <w:r w:rsidR="0090345F">
        <w:rPr>
          <w:szCs w:val="24"/>
        </w:rPr>
        <w:t xml:space="preserve"> </w:t>
      </w:r>
      <w:r w:rsidRPr="0090345F">
        <w:rPr>
          <w:szCs w:val="24"/>
        </w:rPr>
        <w:t>на</w:t>
      </w:r>
      <w:r w:rsidR="0090345F">
        <w:rPr>
          <w:szCs w:val="24"/>
        </w:rPr>
        <w:t xml:space="preserve"> </w:t>
      </w:r>
      <w:r w:rsidRPr="0090345F">
        <w:rPr>
          <w:szCs w:val="24"/>
        </w:rPr>
        <w:t>рослинах</w:t>
      </w:r>
      <w:r w:rsidR="0090345F">
        <w:rPr>
          <w:szCs w:val="24"/>
        </w:rPr>
        <w:t xml:space="preserve"> </w:t>
      </w:r>
      <w:r w:rsidRPr="0090345F">
        <w:rPr>
          <w:szCs w:val="24"/>
        </w:rPr>
        <w:t>рицини:</w:t>
      </w:r>
      <w:r w:rsidR="0090345F">
        <w:rPr>
          <w:szCs w:val="24"/>
        </w:rPr>
        <w:t xml:space="preserve"> </w:t>
      </w:r>
      <w:r w:rsidRPr="0090345F">
        <w:rPr>
          <w:szCs w:val="24"/>
        </w:rPr>
        <w:t>60,5 % (Кубанська 15), 56,7 % ( Хортицька 1 ), 56,3 % ( Хортицька 3 ). Однак, сорти рицини від раннього до пізнього строків сівби зменшували відсоткове співвідношення кількості та маси насіння бокових китиць до загальних показників на рослині. Ранній строк сівби при такій зміні співвідношення дозволяв рослинам формувати максимальну кількість насіння на одній рослині та їх масу відповідно:</w:t>
      </w:r>
      <w:r w:rsidR="0090345F">
        <w:rPr>
          <w:szCs w:val="24"/>
        </w:rPr>
        <w:t xml:space="preserve"> </w:t>
      </w:r>
      <w:r w:rsidRPr="0090345F">
        <w:rPr>
          <w:szCs w:val="24"/>
        </w:rPr>
        <w:t>190 шт.</w:t>
      </w:r>
      <w:r w:rsidR="0090345F">
        <w:rPr>
          <w:szCs w:val="24"/>
        </w:rPr>
        <w:t xml:space="preserve"> </w:t>
      </w:r>
      <w:r w:rsidRPr="0090345F">
        <w:rPr>
          <w:szCs w:val="24"/>
        </w:rPr>
        <w:t>та</w:t>
      </w:r>
      <w:r w:rsidR="0090345F">
        <w:rPr>
          <w:szCs w:val="24"/>
        </w:rPr>
        <w:t xml:space="preserve"> </w:t>
      </w:r>
      <w:r w:rsidRPr="0090345F">
        <w:rPr>
          <w:szCs w:val="24"/>
        </w:rPr>
        <w:t>55,3 г ( Кубанська 15), 184 шт. та 53,0 г</w:t>
      </w:r>
      <w:r w:rsidR="0090345F">
        <w:rPr>
          <w:szCs w:val="24"/>
        </w:rPr>
        <w:t xml:space="preserve"> </w:t>
      </w:r>
      <w:r w:rsidRPr="0090345F">
        <w:rPr>
          <w:szCs w:val="24"/>
        </w:rPr>
        <w:t>( Хортицька 1 ), 165 та 46,2 г ( Хортицька 3).</w:t>
      </w:r>
    </w:p>
    <w:p w:rsidR="006D678F" w:rsidRPr="0090345F" w:rsidRDefault="006D678F" w:rsidP="0090345F">
      <w:pPr>
        <w:pStyle w:val="a4"/>
        <w:spacing w:line="360" w:lineRule="auto"/>
        <w:ind w:firstLine="709"/>
        <w:rPr>
          <w:szCs w:val="24"/>
        </w:rPr>
      </w:pPr>
      <w:r w:rsidRPr="0090345F">
        <w:rPr>
          <w:szCs w:val="24"/>
        </w:rPr>
        <w:t>Сорти рицини досягали максимальної врожайності 1,55; 1,47; 1,32 т/га при їх сівбі в ранній строк.</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При оптимальному та пізньому строках сівби знижувалась врожайність сорту Кубанська 15 відповідно на 0,23-0,43 т/га, сорту Хортицька 1 на 0,18-0,35 т/га у порівнянні з раннім строком сівби.</w:t>
      </w:r>
      <w:r w:rsidR="0090345F">
        <w:rPr>
          <w:szCs w:val="24"/>
        </w:rPr>
        <w:t xml:space="preserve"> </w:t>
      </w:r>
      <w:r w:rsidRPr="0090345F">
        <w:rPr>
          <w:szCs w:val="24"/>
        </w:rPr>
        <w:t>Різниці між</w:t>
      </w:r>
      <w:r w:rsidR="0090345F">
        <w:rPr>
          <w:szCs w:val="24"/>
        </w:rPr>
        <w:t xml:space="preserve"> </w:t>
      </w:r>
      <w:r w:rsidRPr="0090345F">
        <w:rPr>
          <w:szCs w:val="24"/>
        </w:rPr>
        <w:t>врожайністю цих сортів при сівбі в оптимальній (1,32-1,29 т/га) і пізній (1,12-1,12 т/га) строки</w:t>
      </w:r>
      <w:r w:rsidR="0090345F">
        <w:rPr>
          <w:szCs w:val="24"/>
        </w:rPr>
        <w:t xml:space="preserve"> </w:t>
      </w:r>
      <w:r w:rsidRPr="0090345F">
        <w:rPr>
          <w:szCs w:val="24"/>
        </w:rPr>
        <w:t>не виявлено. У порівнянні з сівбою у ранній строк, посіви сорту Хортицька 3 оптимального та пізнього строків сівби формували врожайність на 0,24 т/га меншу. На посівах оптимального та пізнього строків сівби сорт Хортицька 3 формував однакову врожайність – 1,08 т/га.</w:t>
      </w:r>
    </w:p>
    <w:p w:rsidR="006D678F" w:rsidRPr="0090345F" w:rsidRDefault="006D678F" w:rsidP="0090345F">
      <w:pPr>
        <w:pStyle w:val="a4"/>
        <w:spacing w:line="360" w:lineRule="auto"/>
        <w:ind w:firstLine="709"/>
        <w:rPr>
          <w:szCs w:val="24"/>
        </w:rPr>
      </w:pPr>
      <w:r w:rsidRPr="0090345F">
        <w:rPr>
          <w:szCs w:val="24"/>
        </w:rPr>
        <w:t>Отримані дані дослідів показують, що сорти Кубанська 15 та Хортицька 3 максимальну олійність насіння 52,3 і 50,5 % отримували при оптимальному строкові сівби. У сорту Хортицька 1 найвища олійність насіння 51,8 % була при сівбі у ранній строк. За рахунок найбільшого рівня врожайності</w:t>
      </w:r>
      <w:r w:rsidR="0090345F">
        <w:rPr>
          <w:szCs w:val="24"/>
        </w:rPr>
        <w:t xml:space="preserve"> </w:t>
      </w:r>
      <w:r w:rsidRPr="0090345F">
        <w:rPr>
          <w:szCs w:val="24"/>
        </w:rPr>
        <w:t>посівів</w:t>
      </w:r>
      <w:r w:rsidR="0090345F">
        <w:rPr>
          <w:szCs w:val="24"/>
        </w:rPr>
        <w:t xml:space="preserve"> </w:t>
      </w:r>
      <w:r w:rsidRPr="0090345F">
        <w:rPr>
          <w:szCs w:val="24"/>
        </w:rPr>
        <w:t>раннього</w:t>
      </w:r>
      <w:r w:rsidR="0090345F">
        <w:rPr>
          <w:szCs w:val="24"/>
        </w:rPr>
        <w:t xml:space="preserve"> </w:t>
      </w:r>
      <w:r w:rsidRPr="0090345F">
        <w:rPr>
          <w:szCs w:val="24"/>
        </w:rPr>
        <w:t>строку</w:t>
      </w:r>
      <w:r w:rsidR="0090345F">
        <w:rPr>
          <w:szCs w:val="24"/>
        </w:rPr>
        <w:t xml:space="preserve"> </w:t>
      </w:r>
      <w:r w:rsidRPr="0090345F">
        <w:rPr>
          <w:szCs w:val="24"/>
        </w:rPr>
        <w:t>сівби</w:t>
      </w:r>
      <w:r w:rsidR="0090345F">
        <w:rPr>
          <w:szCs w:val="24"/>
        </w:rPr>
        <w:t xml:space="preserve"> </w:t>
      </w:r>
      <w:r w:rsidRPr="0090345F">
        <w:rPr>
          <w:szCs w:val="24"/>
        </w:rPr>
        <w:t>сорти</w:t>
      </w:r>
      <w:r w:rsidR="0090345F">
        <w:rPr>
          <w:szCs w:val="24"/>
        </w:rPr>
        <w:t xml:space="preserve"> </w:t>
      </w:r>
      <w:r w:rsidRPr="0090345F">
        <w:rPr>
          <w:szCs w:val="24"/>
        </w:rPr>
        <w:t>забезпечували максимальний вихід олії: 0,72 т/га</w:t>
      </w:r>
      <w:r w:rsidR="0090345F">
        <w:rPr>
          <w:szCs w:val="24"/>
        </w:rPr>
        <w:t xml:space="preserve"> </w:t>
      </w:r>
      <w:r w:rsidRPr="0090345F">
        <w:rPr>
          <w:szCs w:val="24"/>
        </w:rPr>
        <w:t>(Кубанська 15),</w:t>
      </w:r>
      <w:r w:rsidR="0090345F">
        <w:rPr>
          <w:szCs w:val="24"/>
        </w:rPr>
        <w:t xml:space="preserve"> </w:t>
      </w:r>
      <w:r w:rsidRPr="0090345F">
        <w:rPr>
          <w:szCs w:val="24"/>
        </w:rPr>
        <w:t>0,68 т/га</w:t>
      </w:r>
      <w:r w:rsidR="0090345F">
        <w:rPr>
          <w:szCs w:val="24"/>
        </w:rPr>
        <w:t xml:space="preserve"> </w:t>
      </w:r>
      <w:r w:rsidRPr="0090345F">
        <w:rPr>
          <w:szCs w:val="24"/>
        </w:rPr>
        <w:t>(Хортицька 1),</w:t>
      </w:r>
      <w:r w:rsidR="0090345F">
        <w:rPr>
          <w:szCs w:val="24"/>
        </w:rPr>
        <w:t xml:space="preserve"> </w:t>
      </w:r>
      <w:r w:rsidRPr="0090345F">
        <w:rPr>
          <w:szCs w:val="24"/>
        </w:rPr>
        <w:t>0,56 т/га</w:t>
      </w:r>
      <w:r w:rsidR="0090345F">
        <w:rPr>
          <w:szCs w:val="24"/>
        </w:rPr>
        <w:t xml:space="preserve"> </w:t>
      </w:r>
      <w:r w:rsidRPr="0090345F">
        <w:rPr>
          <w:szCs w:val="24"/>
        </w:rPr>
        <w:t>(Хортицька 3).</w:t>
      </w:r>
    </w:p>
    <w:p w:rsidR="006D678F" w:rsidRPr="0090345F" w:rsidRDefault="006D678F" w:rsidP="0090345F">
      <w:pPr>
        <w:pStyle w:val="a4"/>
        <w:spacing w:line="360" w:lineRule="auto"/>
        <w:ind w:firstLine="709"/>
        <w:rPr>
          <w:szCs w:val="24"/>
        </w:rPr>
      </w:pPr>
      <w:r w:rsidRPr="0090345F">
        <w:rPr>
          <w:bCs/>
          <w:szCs w:val="24"/>
        </w:rPr>
        <w:t xml:space="preserve">Урожайність сафлору залежно від елементів сортової агротехніки. </w:t>
      </w:r>
      <w:r w:rsidRPr="0090345F">
        <w:rPr>
          <w:szCs w:val="24"/>
        </w:rPr>
        <w:t>Застосування системи поліпшеного зябу з пошаровим обробітком</w:t>
      </w:r>
      <w:r w:rsidR="0090345F">
        <w:rPr>
          <w:szCs w:val="24"/>
        </w:rPr>
        <w:t xml:space="preserve"> </w:t>
      </w:r>
      <w:r w:rsidRPr="0090345F">
        <w:rPr>
          <w:szCs w:val="24"/>
        </w:rPr>
        <w:t>ґрунту</w:t>
      </w:r>
      <w:r w:rsidR="0090345F">
        <w:rPr>
          <w:szCs w:val="24"/>
        </w:rPr>
        <w:t xml:space="preserve"> </w:t>
      </w:r>
      <w:r w:rsidRPr="0090345F">
        <w:rPr>
          <w:szCs w:val="24"/>
        </w:rPr>
        <w:t>восени</w:t>
      </w:r>
      <w:r w:rsidR="0090345F">
        <w:rPr>
          <w:szCs w:val="24"/>
        </w:rPr>
        <w:t xml:space="preserve"> </w:t>
      </w:r>
      <w:r w:rsidRPr="0090345F">
        <w:rPr>
          <w:szCs w:val="24"/>
        </w:rPr>
        <w:t>сприяло</w:t>
      </w:r>
      <w:r w:rsidR="0090345F">
        <w:rPr>
          <w:szCs w:val="24"/>
        </w:rPr>
        <w:t xml:space="preserve"> </w:t>
      </w:r>
      <w:r w:rsidRPr="0090345F">
        <w:rPr>
          <w:szCs w:val="24"/>
        </w:rPr>
        <w:t>пригніченню</w:t>
      </w:r>
      <w:r w:rsidR="0090345F">
        <w:rPr>
          <w:szCs w:val="24"/>
        </w:rPr>
        <w:t xml:space="preserve"> </w:t>
      </w:r>
      <w:r w:rsidRPr="0090345F">
        <w:rPr>
          <w:szCs w:val="24"/>
        </w:rPr>
        <w:t>коренепаросткових</w:t>
      </w:r>
      <w:r w:rsidR="0090345F">
        <w:rPr>
          <w:szCs w:val="24"/>
        </w:rPr>
        <w:t xml:space="preserve"> </w:t>
      </w:r>
      <w:r w:rsidRPr="0090345F">
        <w:rPr>
          <w:szCs w:val="24"/>
        </w:rPr>
        <w:t>бур’янів, які в наступні роки</w:t>
      </w:r>
      <w:r w:rsidR="0090345F">
        <w:rPr>
          <w:szCs w:val="24"/>
        </w:rPr>
        <w:t xml:space="preserve"> </w:t>
      </w:r>
      <w:r w:rsidRPr="0090345F">
        <w:rPr>
          <w:szCs w:val="24"/>
        </w:rPr>
        <w:t>в посівах сафлору практично не зустрічалися. Сівба сафлору у строки сівби ранніх ярих зернових</w:t>
      </w:r>
      <w:r w:rsidR="0090345F">
        <w:rPr>
          <w:szCs w:val="24"/>
        </w:rPr>
        <w:t xml:space="preserve"> </w:t>
      </w:r>
      <w:r w:rsidRPr="0090345F">
        <w:rPr>
          <w:szCs w:val="24"/>
        </w:rPr>
        <w:t>забезпечувала,</w:t>
      </w:r>
      <w:r w:rsidR="0090345F">
        <w:rPr>
          <w:szCs w:val="24"/>
        </w:rPr>
        <w:t xml:space="preserve"> </w:t>
      </w:r>
      <w:r w:rsidRPr="0090345F">
        <w:rPr>
          <w:szCs w:val="24"/>
        </w:rPr>
        <w:t>за</w:t>
      </w:r>
      <w:r w:rsidR="0090345F">
        <w:rPr>
          <w:szCs w:val="24"/>
        </w:rPr>
        <w:t xml:space="preserve"> </w:t>
      </w:r>
      <w:r w:rsidRPr="0090345F">
        <w:rPr>
          <w:szCs w:val="24"/>
        </w:rPr>
        <w:t>рахунок</w:t>
      </w:r>
      <w:r w:rsidR="0090345F">
        <w:rPr>
          <w:szCs w:val="24"/>
        </w:rPr>
        <w:t xml:space="preserve"> </w:t>
      </w:r>
      <w:r w:rsidRPr="0090345F">
        <w:rPr>
          <w:szCs w:val="24"/>
        </w:rPr>
        <w:t>розвитку рослин, загущення рослин до 250-260 тис./га, підвищення конкурентоспроможності культури до однорічних дводольних та злакових бур’янів.</w:t>
      </w:r>
    </w:p>
    <w:p w:rsidR="006D678F" w:rsidRPr="0090345F" w:rsidRDefault="006D678F" w:rsidP="0090345F">
      <w:pPr>
        <w:pStyle w:val="a4"/>
        <w:spacing w:line="360" w:lineRule="auto"/>
        <w:ind w:firstLine="709"/>
        <w:rPr>
          <w:szCs w:val="24"/>
        </w:rPr>
      </w:pPr>
      <w:r w:rsidRPr="0090345F">
        <w:rPr>
          <w:szCs w:val="24"/>
        </w:rPr>
        <w:t>Забур’яненість посівів (перед збиранням: кількість бур’янів 9-11 шт./м</w:t>
      </w:r>
      <w:r w:rsidRPr="0090345F">
        <w:rPr>
          <w:szCs w:val="24"/>
          <w:vertAlign w:val="superscript"/>
        </w:rPr>
        <w:t>2</w:t>
      </w:r>
      <w:r w:rsidRPr="0090345F">
        <w:rPr>
          <w:szCs w:val="24"/>
        </w:rPr>
        <w:t>, їх повітряно-суха маса 12-14</w:t>
      </w:r>
      <w:r w:rsidRPr="0090345F">
        <w:rPr>
          <w:szCs w:val="24"/>
          <w:vertAlign w:val="superscript"/>
        </w:rPr>
        <w:t xml:space="preserve"> </w:t>
      </w:r>
      <w:r w:rsidRPr="0090345F">
        <w:rPr>
          <w:szCs w:val="24"/>
        </w:rPr>
        <w:t>г/м</w:t>
      </w:r>
      <w:r w:rsidRPr="0090345F">
        <w:rPr>
          <w:szCs w:val="24"/>
          <w:vertAlign w:val="superscript"/>
        </w:rPr>
        <w:t>2</w:t>
      </w:r>
      <w:r w:rsidRPr="0090345F">
        <w:rPr>
          <w:szCs w:val="24"/>
        </w:rPr>
        <w:t>) не впливала на формування продуктивності та врожайності сафлором, а їх рівень визначався строками</w:t>
      </w:r>
      <w:r w:rsidR="0090345F">
        <w:rPr>
          <w:szCs w:val="24"/>
        </w:rPr>
        <w:t xml:space="preserve"> </w:t>
      </w:r>
      <w:r w:rsidRPr="0090345F">
        <w:rPr>
          <w:szCs w:val="24"/>
        </w:rPr>
        <w:t xml:space="preserve">та способами сівби. </w:t>
      </w:r>
    </w:p>
    <w:p w:rsidR="006D678F" w:rsidRPr="0090345F" w:rsidRDefault="006D678F" w:rsidP="0090345F">
      <w:pPr>
        <w:pStyle w:val="a4"/>
        <w:spacing w:line="360" w:lineRule="auto"/>
        <w:ind w:firstLine="709"/>
        <w:rPr>
          <w:szCs w:val="24"/>
        </w:rPr>
      </w:pPr>
      <w:r w:rsidRPr="0090345F">
        <w:rPr>
          <w:szCs w:val="24"/>
        </w:rPr>
        <w:t>Максимальні кількість насіння однієї рослини та його маса відповідно 422 шт. і 20,3 г (ширина міжрядь 15 см) та 388 шт. і 17,1 г (ширина міжрядь 70 см) сорт сафлору Мілютинський 114 формував при ранньому строку сівби. Маса 1000 насінин</w:t>
      </w:r>
      <w:r w:rsidR="0090345F">
        <w:rPr>
          <w:szCs w:val="24"/>
        </w:rPr>
        <w:t xml:space="preserve"> </w:t>
      </w:r>
      <w:r w:rsidRPr="0090345F">
        <w:rPr>
          <w:szCs w:val="24"/>
        </w:rPr>
        <w:t>посівів раннього строку сівби була більшою на 5,2-6,1 г,</w:t>
      </w:r>
      <w:r w:rsidR="0090345F">
        <w:rPr>
          <w:szCs w:val="24"/>
        </w:rPr>
        <w:t xml:space="preserve"> </w:t>
      </w:r>
      <w:r w:rsidRPr="0090345F">
        <w:rPr>
          <w:szCs w:val="24"/>
        </w:rPr>
        <w:t>ніж при посівах пізнього строку сівби.</w:t>
      </w:r>
    </w:p>
    <w:p w:rsidR="006D678F" w:rsidRPr="0090345F" w:rsidRDefault="006D678F" w:rsidP="0090345F">
      <w:pPr>
        <w:pStyle w:val="a4"/>
        <w:spacing w:line="360" w:lineRule="auto"/>
        <w:ind w:firstLine="709"/>
        <w:rPr>
          <w:szCs w:val="24"/>
        </w:rPr>
      </w:pPr>
      <w:r w:rsidRPr="0090345F">
        <w:rPr>
          <w:szCs w:val="24"/>
        </w:rPr>
        <w:t>Максимальний рівень врожайності, незалежно від способу сівби, 0,92-1,13 т/га сафлор формував при ранньому строку сівби. Сівба сафлору в пізній строк знижувала</w:t>
      </w:r>
      <w:r w:rsidR="0090345F">
        <w:rPr>
          <w:szCs w:val="24"/>
        </w:rPr>
        <w:t xml:space="preserve"> </w:t>
      </w:r>
      <w:r w:rsidRPr="0090345F">
        <w:rPr>
          <w:szCs w:val="24"/>
        </w:rPr>
        <w:t>врожайність</w:t>
      </w:r>
      <w:r w:rsidR="0090345F">
        <w:rPr>
          <w:szCs w:val="24"/>
        </w:rPr>
        <w:t xml:space="preserve"> </w:t>
      </w:r>
      <w:r w:rsidRPr="0090345F">
        <w:rPr>
          <w:szCs w:val="24"/>
        </w:rPr>
        <w:t>на</w:t>
      </w:r>
      <w:r w:rsidR="0090345F">
        <w:rPr>
          <w:szCs w:val="24"/>
        </w:rPr>
        <w:t xml:space="preserve"> </w:t>
      </w:r>
      <w:r w:rsidRPr="0090345F">
        <w:rPr>
          <w:szCs w:val="24"/>
        </w:rPr>
        <w:t>0,30-0,40 т/га.</w:t>
      </w:r>
      <w:r w:rsidR="0090345F">
        <w:rPr>
          <w:szCs w:val="24"/>
        </w:rPr>
        <w:t xml:space="preserve"> </w:t>
      </w:r>
      <w:r w:rsidRPr="0090345F">
        <w:rPr>
          <w:szCs w:val="24"/>
        </w:rPr>
        <w:t xml:space="preserve">Більш значне зниження врожайності (0,40 т/га) спостерігалося на посівах із міжряддями 15 см. </w:t>
      </w:r>
    </w:p>
    <w:p w:rsidR="006D678F" w:rsidRPr="0090345F" w:rsidRDefault="006D678F" w:rsidP="0090345F">
      <w:pPr>
        <w:pStyle w:val="a4"/>
        <w:spacing w:line="360" w:lineRule="auto"/>
        <w:ind w:firstLine="709"/>
        <w:rPr>
          <w:szCs w:val="24"/>
        </w:rPr>
      </w:pPr>
      <w:r w:rsidRPr="0090345F">
        <w:rPr>
          <w:szCs w:val="24"/>
        </w:rPr>
        <w:t>Вирощування сафлору з міжряддями 15 см забезпечувало приріст врожайності на 0,21 т/га (ранній строк сівби) і на 0,11 т/га (пізній строк сівби) у порівнянні</w:t>
      </w:r>
      <w:r w:rsidR="0090345F">
        <w:rPr>
          <w:szCs w:val="24"/>
        </w:rPr>
        <w:t xml:space="preserve"> </w:t>
      </w:r>
      <w:r w:rsidRPr="0090345F">
        <w:rPr>
          <w:szCs w:val="24"/>
        </w:rPr>
        <w:t>з шириною міжрядь 70 см.</w:t>
      </w:r>
    </w:p>
    <w:p w:rsidR="006D678F" w:rsidRPr="0090345F" w:rsidRDefault="006D678F" w:rsidP="0090345F">
      <w:pPr>
        <w:pStyle w:val="a4"/>
        <w:spacing w:line="360" w:lineRule="auto"/>
        <w:ind w:firstLine="709"/>
        <w:rPr>
          <w:szCs w:val="24"/>
        </w:rPr>
      </w:pPr>
      <w:r w:rsidRPr="0090345F">
        <w:rPr>
          <w:szCs w:val="24"/>
        </w:rPr>
        <w:t>Дослідами встановлено,</w:t>
      </w:r>
      <w:r w:rsidR="0090345F">
        <w:rPr>
          <w:szCs w:val="24"/>
        </w:rPr>
        <w:t xml:space="preserve"> </w:t>
      </w:r>
      <w:r w:rsidRPr="0090345F">
        <w:rPr>
          <w:szCs w:val="24"/>
        </w:rPr>
        <w:t>що</w:t>
      </w:r>
      <w:r w:rsidR="0090345F">
        <w:rPr>
          <w:szCs w:val="24"/>
        </w:rPr>
        <w:t xml:space="preserve"> </w:t>
      </w:r>
      <w:r w:rsidRPr="0090345F">
        <w:rPr>
          <w:szCs w:val="24"/>
        </w:rPr>
        <w:t>посіви з шириною міжрядь 70</w:t>
      </w:r>
      <w:r w:rsidR="0090345F">
        <w:rPr>
          <w:szCs w:val="24"/>
        </w:rPr>
        <w:t xml:space="preserve"> </w:t>
      </w:r>
      <w:r w:rsidRPr="0090345F">
        <w:rPr>
          <w:szCs w:val="24"/>
        </w:rPr>
        <w:t>та 45 см, максимальні кількість насіння на одній рослині – 312 і 377 шт., його масу – 11,6 і 15,7 г формували при густоті рослин 154 тис./га (табл. 13).</w:t>
      </w:r>
    </w:p>
    <w:p w:rsidR="006D678F" w:rsidRPr="0090345F" w:rsidRDefault="0090345F" w:rsidP="0090345F">
      <w:pPr>
        <w:pStyle w:val="a4"/>
        <w:spacing w:line="360" w:lineRule="auto"/>
        <w:ind w:firstLine="709"/>
        <w:rPr>
          <w:iCs/>
          <w:szCs w:val="24"/>
        </w:rPr>
      </w:pPr>
      <w:r>
        <w:rPr>
          <w:iCs/>
          <w:szCs w:val="24"/>
        </w:rPr>
        <w:br w:type="page"/>
      </w:r>
      <w:r w:rsidR="006D678F" w:rsidRPr="0090345F">
        <w:rPr>
          <w:iCs/>
          <w:szCs w:val="24"/>
        </w:rPr>
        <w:t>Таблиця 13</w:t>
      </w:r>
    </w:p>
    <w:p w:rsidR="006D678F" w:rsidRPr="0090345F" w:rsidRDefault="006D678F" w:rsidP="0090345F">
      <w:pPr>
        <w:pStyle w:val="a4"/>
        <w:spacing w:line="360" w:lineRule="auto"/>
        <w:ind w:firstLine="709"/>
        <w:rPr>
          <w:bCs/>
          <w:szCs w:val="24"/>
        </w:rPr>
      </w:pPr>
      <w:r w:rsidRPr="0090345F">
        <w:rPr>
          <w:bCs/>
          <w:szCs w:val="24"/>
        </w:rPr>
        <w:t>Продуктивність і врожайність</w:t>
      </w:r>
      <w:r w:rsidR="0090345F">
        <w:rPr>
          <w:bCs/>
          <w:szCs w:val="24"/>
        </w:rPr>
        <w:t xml:space="preserve"> </w:t>
      </w:r>
      <w:r w:rsidRPr="0090345F">
        <w:rPr>
          <w:bCs/>
          <w:szCs w:val="24"/>
        </w:rPr>
        <w:t>сорту сафлору Мілютинський 114 в залежності від</w:t>
      </w:r>
      <w:r w:rsidR="0090345F">
        <w:rPr>
          <w:bCs/>
          <w:szCs w:val="24"/>
        </w:rPr>
        <w:t xml:space="preserve"> </w:t>
      </w:r>
      <w:r w:rsidRPr="0090345F">
        <w:rPr>
          <w:bCs/>
          <w:szCs w:val="24"/>
        </w:rPr>
        <w:t>способу сівби та густоти стояння рослин, середнє за 1995-1997 рр.</w:t>
      </w: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1488"/>
        <w:gridCol w:w="1243"/>
        <w:gridCol w:w="1276"/>
        <w:gridCol w:w="1134"/>
        <w:gridCol w:w="1599"/>
        <w:gridCol w:w="1275"/>
      </w:tblGrid>
      <w:tr w:rsidR="006D678F" w:rsidRPr="0090345F" w:rsidTr="0090345F">
        <w:trPr>
          <w:cantSplit/>
        </w:trPr>
        <w:tc>
          <w:tcPr>
            <w:tcW w:w="1380" w:type="dxa"/>
            <w:vMerge w:val="restart"/>
          </w:tcPr>
          <w:p w:rsidR="006D678F" w:rsidRPr="0090345F" w:rsidRDefault="006D678F" w:rsidP="0090345F">
            <w:pPr>
              <w:pStyle w:val="a4"/>
              <w:spacing w:line="360" w:lineRule="auto"/>
              <w:rPr>
                <w:sz w:val="20"/>
                <w:szCs w:val="20"/>
              </w:rPr>
            </w:pPr>
            <w:r w:rsidRPr="0090345F">
              <w:rPr>
                <w:sz w:val="20"/>
                <w:szCs w:val="20"/>
              </w:rPr>
              <w:t>Густота стояння рослин,</w:t>
            </w:r>
          </w:p>
          <w:p w:rsidR="006D678F" w:rsidRPr="0090345F" w:rsidRDefault="006D678F" w:rsidP="0090345F">
            <w:pPr>
              <w:pStyle w:val="a4"/>
              <w:spacing w:line="360" w:lineRule="auto"/>
              <w:rPr>
                <w:sz w:val="20"/>
                <w:szCs w:val="20"/>
              </w:rPr>
            </w:pPr>
            <w:r w:rsidRPr="0090345F">
              <w:rPr>
                <w:sz w:val="20"/>
                <w:szCs w:val="20"/>
              </w:rPr>
              <w:t>тис./га</w:t>
            </w:r>
          </w:p>
        </w:tc>
        <w:tc>
          <w:tcPr>
            <w:tcW w:w="4007" w:type="dxa"/>
            <w:gridSpan w:val="3"/>
          </w:tcPr>
          <w:p w:rsidR="006D678F" w:rsidRPr="0090345F" w:rsidRDefault="006D678F" w:rsidP="0090345F">
            <w:pPr>
              <w:pStyle w:val="a4"/>
              <w:spacing w:line="360" w:lineRule="auto"/>
              <w:rPr>
                <w:sz w:val="20"/>
                <w:szCs w:val="20"/>
              </w:rPr>
            </w:pPr>
            <w:r w:rsidRPr="0090345F">
              <w:rPr>
                <w:sz w:val="20"/>
                <w:szCs w:val="20"/>
              </w:rPr>
              <w:t>Ширина міжрядь 70 см (контроль)</w:t>
            </w:r>
          </w:p>
        </w:tc>
        <w:tc>
          <w:tcPr>
            <w:tcW w:w="4008" w:type="dxa"/>
            <w:gridSpan w:val="3"/>
          </w:tcPr>
          <w:p w:rsidR="006D678F" w:rsidRPr="0090345F" w:rsidRDefault="006D678F" w:rsidP="0090345F">
            <w:pPr>
              <w:pStyle w:val="a4"/>
              <w:spacing w:line="360" w:lineRule="auto"/>
              <w:rPr>
                <w:sz w:val="20"/>
                <w:szCs w:val="20"/>
              </w:rPr>
            </w:pPr>
            <w:r w:rsidRPr="0090345F">
              <w:rPr>
                <w:sz w:val="20"/>
                <w:szCs w:val="20"/>
              </w:rPr>
              <w:t xml:space="preserve">Ширина міжрядь 45 см </w:t>
            </w:r>
          </w:p>
        </w:tc>
      </w:tr>
      <w:tr w:rsidR="006D678F" w:rsidRPr="0090345F" w:rsidTr="0090345F">
        <w:trPr>
          <w:cantSplit/>
        </w:trPr>
        <w:tc>
          <w:tcPr>
            <w:tcW w:w="1380" w:type="dxa"/>
            <w:vMerge/>
          </w:tcPr>
          <w:p w:rsidR="006D678F" w:rsidRPr="0090345F" w:rsidRDefault="006D678F" w:rsidP="0090345F">
            <w:pPr>
              <w:pStyle w:val="a4"/>
              <w:spacing w:line="360" w:lineRule="auto"/>
              <w:rPr>
                <w:sz w:val="20"/>
                <w:szCs w:val="20"/>
              </w:rPr>
            </w:pPr>
          </w:p>
        </w:tc>
        <w:tc>
          <w:tcPr>
            <w:tcW w:w="1488" w:type="dxa"/>
          </w:tcPr>
          <w:p w:rsidR="006D678F" w:rsidRPr="0090345F" w:rsidRDefault="006D678F" w:rsidP="0090345F">
            <w:pPr>
              <w:pStyle w:val="a4"/>
              <w:spacing w:line="360" w:lineRule="auto"/>
              <w:rPr>
                <w:sz w:val="20"/>
                <w:szCs w:val="20"/>
              </w:rPr>
            </w:pPr>
            <w:r w:rsidRPr="0090345F">
              <w:rPr>
                <w:sz w:val="20"/>
                <w:szCs w:val="20"/>
              </w:rPr>
              <w:t>Кількість насіння на 1 рослині, шт.</w:t>
            </w:r>
          </w:p>
        </w:tc>
        <w:tc>
          <w:tcPr>
            <w:tcW w:w="1243" w:type="dxa"/>
          </w:tcPr>
          <w:p w:rsidR="006D678F" w:rsidRPr="0090345F" w:rsidRDefault="006D678F" w:rsidP="0090345F">
            <w:pPr>
              <w:pStyle w:val="a4"/>
              <w:spacing w:line="360" w:lineRule="auto"/>
              <w:rPr>
                <w:sz w:val="20"/>
                <w:szCs w:val="20"/>
              </w:rPr>
            </w:pPr>
            <w:r w:rsidRPr="0090345F">
              <w:rPr>
                <w:sz w:val="20"/>
                <w:szCs w:val="20"/>
              </w:rPr>
              <w:t xml:space="preserve">Маса насіння </w:t>
            </w:r>
          </w:p>
          <w:p w:rsidR="006D678F" w:rsidRPr="0090345F" w:rsidRDefault="006D678F" w:rsidP="0090345F">
            <w:pPr>
              <w:pStyle w:val="a4"/>
              <w:spacing w:line="360" w:lineRule="auto"/>
              <w:rPr>
                <w:sz w:val="20"/>
                <w:szCs w:val="20"/>
              </w:rPr>
            </w:pPr>
            <w:r w:rsidRPr="0090345F">
              <w:rPr>
                <w:sz w:val="20"/>
                <w:szCs w:val="20"/>
              </w:rPr>
              <w:t xml:space="preserve">1 рослини, </w:t>
            </w:r>
          </w:p>
          <w:p w:rsidR="006D678F" w:rsidRPr="0090345F" w:rsidRDefault="006D678F" w:rsidP="0090345F">
            <w:pPr>
              <w:pStyle w:val="a4"/>
              <w:spacing w:line="360" w:lineRule="auto"/>
              <w:rPr>
                <w:sz w:val="20"/>
                <w:szCs w:val="20"/>
              </w:rPr>
            </w:pPr>
            <w:r w:rsidRPr="0090345F">
              <w:rPr>
                <w:sz w:val="20"/>
                <w:szCs w:val="20"/>
              </w:rPr>
              <w:t>г</w:t>
            </w:r>
          </w:p>
        </w:tc>
        <w:tc>
          <w:tcPr>
            <w:tcW w:w="1276" w:type="dxa"/>
          </w:tcPr>
          <w:p w:rsidR="006D678F" w:rsidRPr="0090345F" w:rsidRDefault="00FE5EA7" w:rsidP="0090345F">
            <w:pPr>
              <w:pStyle w:val="a4"/>
              <w:spacing w:line="360" w:lineRule="auto"/>
              <w:rPr>
                <w:sz w:val="20"/>
                <w:szCs w:val="20"/>
              </w:rPr>
            </w:pPr>
            <w:r>
              <w:rPr>
                <w:sz w:val="20"/>
                <w:szCs w:val="20"/>
              </w:rPr>
              <w:t>Урожай</w:t>
            </w:r>
            <w:r w:rsidR="006D678F" w:rsidRPr="0090345F">
              <w:rPr>
                <w:sz w:val="20"/>
                <w:szCs w:val="20"/>
              </w:rPr>
              <w:t xml:space="preserve">ність, </w:t>
            </w:r>
          </w:p>
          <w:p w:rsidR="006D678F" w:rsidRPr="0090345F" w:rsidRDefault="006D678F" w:rsidP="0090345F">
            <w:pPr>
              <w:pStyle w:val="a4"/>
              <w:spacing w:line="360" w:lineRule="auto"/>
              <w:rPr>
                <w:sz w:val="20"/>
                <w:szCs w:val="20"/>
              </w:rPr>
            </w:pPr>
            <w:r w:rsidRPr="0090345F">
              <w:rPr>
                <w:sz w:val="20"/>
                <w:szCs w:val="20"/>
              </w:rPr>
              <w:t>т/га</w:t>
            </w:r>
          </w:p>
        </w:tc>
        <w:tc>
          <w:tcPr>
            <w:tcW w:w="1134" w:type="dxa"/>
          </w:tcPr>
          <w:p w:rsidR="006D678F" w:rsidRPr="0090345F" w:rsidRDefault="006D678F" w:rsidP="0090345F">
            <w:pPr>
              <w:pStyle w:val="a4"/>
              <w:spacing w:line="360" w:lineRule="auto"/>
              <w:rPr>
                <w:sz w:val="20"/>
                <w:szCs w:val="20"/>
              </w:rPr>
            </w:pPr>
            <w:r w:rsidRPr="0090345F">
              <w:rPr>
                <w:sz w:val="20"/>
                <w:szCs w:val="20"/>
              </w:rPr>
              <w:t>Кількість насіння на 1 рослині, шт.</w:t>
            </w:r>
          </w:p>
        </w:tc>
        <w:tc>
          <w:tcPr>
            <w:tcW w:w="1599" w:type="dxa"/>
          </w:tcPr>
          <w:p w:rsidR="006D678F" w:rsidRPr="0090345F" w:rsidRDefault="006D678F" w:rsidP="0090345F">
            <w:pPr>
              <w:pStyle w:val="a4"/>
              <w:spacing w:line="360" w:lineRule="auto"/>
              <w:rPr>
                <w:sz w:val="20"/>
                <w:szCs w:val="20"/>
              </w:rPr>
            </w:pPr>
            <w:r w:rsidRPr="0090345F">
              <w:rPr>
                <w:sz w:val="20"/>
                <w:szCs w:val="20"/>
              </w:rPr>
              <w:t xml:space="preserve">Маса насіння </w:t>
            </w:r>
          </w:p>
          <w:p w:rsidR="006D678F" w:rsidRPr="0090345F" w:rsidRDefault="006D678F" w:rsidP="0090345F">
            <w:pPr>
              <w:pStyle w:val="a4"/>
              <w:spacing w:line="360" w:lineRule="auto"/>
              <w:rPr>
                <w:sz w:val="20"/>
                <w:szCs w:val="20"/>
              </w:rPr>
            </w:pPr>
            <w:r w:rsidRPr="0090345F">
              <w:rPr>
                <w:sz w:val="20"/>
                <w:szCs w:val="20"/>
              </w:rPr>
              <w:t xml:space="preserve">1 рослини, </w:t>
            </w:r>
          </w:p>
          <w:p w:rsidR="006D678F" w:rsidRPr="0090345F" w:rsidRDefault="006D678F" w:rsidP="0090345F">
            <w:pPr>
              <w:pStyle w:val="a4"/>
              <w:spacing w:line="360" w:lineRule="auto"/>
              <w:rPr>
                <w:sz w:val="20"/>
                <w:szCs w:val="20"/>
              </w:rPr>
            </w:pPr>
            <w:r w:rsidRPr="0090345F">
              <w:rPr>
                <w:sz w:val="20"/>
                <w:szCs w:val="20"/>
              </w:rPr>
              <w:t>г</w:t>
            </w:r>
          </w:p>
        </w:tc>
        <w:tc>
          <w:tcPr>
            <w:tcW w:w="1275" w:type="dxa"/>
          </w:tcPr>
          <w:p w:rsidR="006D678F" w:rsidRPr="0090345F" w:rsidRDefault="00FE5EA7" w:rsidP="0090345F">
            <w:pPr>
              <w:pStyle w:val="a4"/>
              <w:spacing w:line="360" w:lineRule="auto"/>
              <w:rPr>
                <w:sz w:val="20"/>
                <w:szCs w:val="20"/>
              </w:rPr>
            </w:pPr>
            <w:r>
              <w:rPr>
                <w:sz w:val="20"/>
                <w:szCs w:val="20"/>
              </w:rPr>
              <w:t>Урожай</w:t>
            </w:r>
            <w:r w:rsidR="006D678F" w:rsidRPr="0090345F">
              <w:rPr>
                <w:sz w:val="20"/>
                <w:szCs w:val="20"/>
              </w:rPr>
              <w:t>ність, т/га</w:t>
            </w:r>
          </w:p>
        </w:tc>
      </w:tr>
      <w:tr w:rsidR="006D678F" w:rsidRPr="0090345F" w:rsidTr="0090345F">
        <w:tc>
          <w:tcPr>
            <w:tcW w:w="1380" w:type="dxa"/>
          </w:tcPr>
          <w:p w:rsidR="006D678F" w:rsidRPr="0090345F" w:rsidRDefault="006D678F" w:rsidP="0090345F">
            <w:pPr>
              <w:pStyle w:val="a4"/>
              <w:spacing w:line="360" w:lineRule="auto"/>
              <w:rPr>
                <w:sz w:val="20"/>
                <w:szCs w:val="20"/>
              </w:rPr>
            </w:pPr>
            <w:r w:rsidRPr="0090345F">
              <w:rPr>
                <w:sz w:val="20"/>
                <w:szCs w:val="20"/>
              </w:rPr>
              <w:t>154</w:t>
            </w:r>
          </w:p>
          <w:p w:rsidR="006D678F" w:rsidRPr="0090345F" w:rsidRDefault="006D678F" w:rsidP="00FE5EA7">
            <w:pPr>
              <w:pStyle w:val="a4"/>
              <w:spacing w:line="360" w:lineRule="auto"/>
              <w:rPr>
                <w:sz w:val="20"/>
                <w:szCs w:val="20"/>
              </w:rPr>
            </w:pPr>
            <w:r w:rsidRPr="0090345F">
              <w:rPr>
                <w:sz w:val="20"/>
                <w:szCs w:val="20"/>
              </w:rPr>
              <w:t>(контроль)</w:t>
            </w:r>
          </w:p>
        </w:tc>
        <w:tc>
          <w:tcPr>
            <w:tcW w:w="1488" w:type="dxa"/>
          </w:tcPr>
          <w:p w:rsidR="006D678F" w:rsidRPr="0090345F" w:rsidRDefault="006D678F" w:rsidP="0090345F">
            <w:pPr>
              <w:pStyle w:val="a4"/>
              <w:spacing w:line="360" w:lineRule="auto"/>
              <w:rPr>
                <w:sz w:val="20"/>
                <w:szCs w:val="20"/>
              </w:rPr>
            </w:pPr>
            <w:r w:rsidRPr="0090345F">
              <w:rPr>
                <w:sz w:val="20"/>
                <w:szCs w:val="20"/>
              </w:rPr>
              <w:t>312</w:t>
            </w:r>
          </w:p>
        </w:tc>
        <w:tc>
          <w:tcPr>
            <w:tcW w:w="1243" w:type="dxa"/>
          </w:tcPr>
          <w:p w:rsidR="006D678F" w:rsidRPr="0090345F" w:rsidRDefault="006D678F" w:rsidP="0090345F">
            <w:pPr>
              <w:pStyle w:val="a4"/>
              <w:spacing w:line="360" w:lineRule="auto"/>
              <w:rPr>
                <w:sz w:val="20"/>
                <w:szCs w:val="20"/>
              </w:rPr>
            </w:pPr>
            <w:r w:rsidRPr="0090345F">
              <w:rPr>
                <w:sz w:val="20"/>
                <w:szCs w:val="20"/>
              </w:rPr>
              <w:t>11,6</w:t>
            </w:r>
          </w:p>
        </w:tc>
        <w:tc>
          <w:tcPr>
            <w:tcW w:w="1276" w:type="dxa"/>
          </w:tcPr>
          <w:p w:rsidR="006D678F" w:rsidRPr="0090345F" w:rsidRDefault="006D678F" w:rsidP="0090345F">
            <w:pPr>
              <w:pStyle w:val="a4"/>
              <w:spacing w:line="360" w:lineRule="auto"/>
              <w:rPr>
                <w:sz w:val="20"/>
                <w:szCs w:val="20"/>
              </w:rPr>
            </w:pPr>
            <w:r w:rsidRPr="0090345F">
              <w:rPr>
                <w:sz w:val="20"/>
                <w:szCs w:val="20"/>
              </w:rPr>
              <w:t>0,69</w:t>
            </w:r>
          </w:p>
        </w:tc>
        <w:tc>
          <w:tcPr>
            <w:tcW w:w="1134" w:type="dxa"/>
          </w:tcPr>
          <w:p w:rsidR="006D678F" w:rsidRPr="0090345F" w:rsidRDefault="006D678F" w:rsidP="0090345F">
            <w:pPr>
              <w:pStyle w:val="a4"/>
              <w:spacing w:line="360" w:lineRule="auto"/>
              <w:rPr>
                <w:sz w:val="20"/>
                <w:szCs w:val="20"/>
              </w:rPr>
            </w:pPr>
            <w:r w:rsidRPr="0090345F">
              <w:rPr>
                <w:sz w:val="20"/>
                <w:szCs w:val="20"/>
              </w:rPr>
              <w:t>377</w:t>
            </w:r>
          </w:p>
        </w:tc>
        <w:tc>
          <w:tcPr>
            <w:tcW w:w="1599" w:type="dxa"/>
          </w:tcPr>
          <w:p w:rsidR="006D678F" w:rsidRPr="0090345F" w:rsidRDefault="006D678F" w:rsidP="0090345F">
            <w:pPr>
              <w:pStyle w:val="a4"/>
              <w:spacing w:line="360" w:lineRule="auto"/>
              <w:rPr>
                <w:sz w:val="20"/>
                <w:szCs w:val="20"/>
              </w:rPr>
            </w:pPr>
            <w:r w:rsidRPr="0090345F">
              <w:rPr>
                <w:sz w:val="20"/>
                <w:szCs w:val="20"/>
              </w:rPr>
              <w:t>15,7</w:t>
            </w:r>
          </w:p>
        </w:tc>
        <w:tc>
          <w:tcPr>
            <w:tcW w:w="1275" w:type="dxa"/>
          </w:tcPr>
          <w:p w:rsidR="006D678F" w:rsidRPr="0090345F" w:rsidRDefault="006D678F" w:rsidP="0090345F">
            <w:pPr>
              <w:pStyle w:val="a4"/>
              <w:spacing w:line="360" w:lineRule="auto"/>
              <w:rPr>
                <w:sz w:val="20"/>
                <w:szCs w:val="20"/>
              </w:rPr>
            </w:pPr>
            <w:r w:rsidRPr="0090345F">
              <w:rPr>
                <w:sz w:val="20"/>
                <w:szCs w:val="20"/>
              </w:rPr>
              <w:t>0,97</w:t>
            </w:r>
          </w:p>
        </w:tc>
      </w:tr>
      <w:tr w:rsidR="006D678F" w:rsidRPr="0090345F" w:rsidTr="0090345F">
        <w:tc>
          <w:tcPr>
            <w:tcW w:w="1380" w:type="dxa"/>
          </w:tcPr>
          <w:p w:rsidR="006D678F" w:rsidRPr="0090345F" w:rsidRDefault="006D678F" w:rsidP="0090345F">
            <w:pPr>
              <w:pStyle w:val="a4"/>
              <w:spacing w:line="360" w:lineRule="auto"/>
              <w:rPr>
                <w:sz w:val="20"/>
                <w:szCs w:val="20"/>
              </w:rPr>
            </w:pPr>
            <w:r w:rsidRPr="0090345F">
              <w:rPr>
                <w:sz w:val="20"/>
                <w:szCs w:val="20"/>
              </w:rPr>
              <w:t>182</w:t>
            </w:r>
          </w:p>
        </w:tc>
        <w:tc>
          <w:tcPr>
            <w:tcW w:w="1488" w:type="dxa"/>
          </w:tcPr>
          <w:p w:rsidR="006D678F" w:rsidRPr="0090345F" w:rsidRDefault="006D678F" w:rsidP="0090345F">
            <w:pPr>
              <w:pStyle w:val="a4"/>
              <w:spacing w:line="360" w:lineRule="auto"/>
              <w:rPr>
                <w:sz w:val="20"/>
                <w:szCs w:val="20"/>
              </w:rPr>
            </w:pPr>
            <w:r w:rsidRPr="0090345F">
              <w:rPr>
                <w:sz w:val="20"/>
                <w:szCs w:val="20"/>
              </w:rPr>
              <w:t>264</w:t>
            </w:r>
          </w:p>
        </w:tc>
        <w:tc>
          <w:tcPr>
            <w:tcW w:w="1243" w:type="dxa"/>
          </w:tcPr>
          <w:p w:rsidR="006D678F" w:rsidRPr="0090345F" w:rsidRDefault="006D678F" w:rsidP="0090345F">
            <w:pPr>
              <w:pStyle w:val="a4"/>
              <w:spacing w:line="360" w:lineRule="auto"/>
              <w:rPr>
                <w:sz w:val="20"/>
                <w:szCs w:val="20"/>
              </w:rPr>
            </w:pPr>
            <w:r w:rsidRPr="0090345F">
              <w:rPr>
                <w:sz w:val="20"/>
                <w:szCs w:val="20"/>
              </w:rPr>
              <w:t>10,6</w:t>
            </w:r>
          </w:p>
        </w:tc>
        <w:tc>
          <w:tcPr>
            <w:tcW w:w="1276" w:type="dxa"/>
          </w:tcPr>
          <w:p w:rsidR="006D678F" w:rsidRPr="0090345F" w:rsidRDefault="006D678F" w:rsidP="0090345F">
            <w:pPr>
              <w:pStyle w:val="a4"/>
              <w:spacing w:line="360" w:lineRule="auto"/>
              <w:rPr>
                <w:sz w:val="20"/>
                <w:szCs w:val="20"/>
              </w:rPr>
            </w:pPr>
            <w:r w:rsidRPr="0090345F">
              <w:rPr>
                <w:sz w:val="20"/>
                <w:szCs w:val="20"/>
              </w:rPr>
              <w:t>0,81</w:t>
            </w:r>
          </w:p>
        </w:tc>
        <w:tc>
          <w:tcPr>
            <w:tcW w:w="1134" w:type="dxa"/>
          </w:tcPr>
          <w:p w:rsidR="006D678F" w:rsidRPr="0090345F" w:rsidRDefault="006D678F" w:rsidP="0090345F">
            <w:pPr>
              <w:pStyle w:val="a4"/>
              <w:spacing w:line="360" w:lineRule="auto"/>
              <w:rPr>
                <w:sz w:val="20"/>
                <w:szCs w:val="20"/>
              </w:rPr>
            </w:pPr>
            <w:r w:rsidRPr="0090345F">
              <w:rPr>
                <w:sz w:val="20"/>
                <w:szCs w:val="20"/>
              </w:rPr>
              <w:t>366</w:t>
            </w:r>
          </w:p>
        </w:tc>
        <w:tc>
          <w:tcPr>
            <w:tcW w:w="1599" w:type="dxa"/>
          </w:tcPr>
          <w:p w:rsidR="006D678F" w:rsidRPr="0090345F" w:rsidRDefault="006D678F" w:rsidP="0090345F">
            <w:pPr>
              <w:pStyle w:val="a4"/>
              <w:spacing w:line="360" w:lineRule="auto"/>
              <w:rPr>
                <w:sz w:val="20"/>
                <w:szCs w:val="20"/>
              </w:rPr>
            </w:pPr>
            <w:r w:rsidRPr="0090345F">
              <w:rPr>
                <w:sz w:val="20"/>
                <w:szCs w:val="20"/>
              </w:rPr>
              <w:t>13,1</w:t>
            </w:r>
          </w:p>
        </w:tc>
        <w:tc>
          <w:tcPr>
            <w:tcW w:w="1275" w:type="dxa"/>
          </w:tcPr>
          <w:p w:rsidR="006D678F" w:rsidRPr="0090345F" w:rsidRDefault="006D678F" w:rsidP="0090345F">
            <w:pPr>
              <w:pStyle w:val="a4"/>
              <w:spacing w:line="360" w:lineRule="auto"/>
              <w:rPr>
                <w:sz w:val="20"/>
                <w:szCs w:val="20"/>
              </w:rPr>
            </w:pPr>
            <w:r w:rsidRPr="0090345F">
              <w:rPr>
                <w:sz w:val="20"/>
                <w:szCs w:val="20"/>
              </w:rPr>
              <w:t>1,05</w:t>
            </w:r>
          </w:p>
        </w:tc>
      </w:tr>
      <w:tr w:rsidR="006D678F" w:rsidRPr="0090345F" w:rsidTr="0090345F">
        <w:tc>
          <w:tcPr>
            <w:tcW w:w="1380" w:type="dxa"/>
          </w:tcPr>
          <w:p w:rsidR="006D678F" w:rsidRPr="0090345F" w:rsidRDefault="006D678F" w:rsidP="0090345F">
            <w:pPr>
              <w:pStyle w:val="a4"/>
              <w:spacing w:line="360" w:lineRule="auto"/>
              <w:rPr>
                <w:sz w:val="20"/>
                <w:szCs w:val="20"/>
              </w:rPr>
            </w:pPr>
            <w:r w:rsidRPr="0090345F">
              <w:rPr>
                <w:sz w:val="20"/>
                <w:szCs w:val="20"/>
              </w:rPr>
              <w:t>210</w:t>
            </w:r>
          </w:p>
        </w:tc>
        <w:tc>
          <w:tcPr>
            <w:tcW w:w="1488" w:type="dxa"/>
          </w:tcPr>
          <w:p w:rsidR="006D678F" w:rsidRPr="0090345F" w:rsidRDefault="006D678F" w:rsidP="0090345F">
            <w:pPr>
              <w:pStyle w:val="a4"/>
              <w:spacing w:line="360" w:lineRule="auto"/>
              <w:rPr>
                <w:sz w:val="20"/>
                <w:szCs w:val="20"/>
              </w:rPr>
            </w:pPr>
            <w:r w:rsidRPr="0090345F">
              <w:rPr>
                <w:sz w:val="20"/>
                <w:szCs w:val="20"/>
              </w:rPr>
              <w:t>264</w:t>
            </w:r>
          </w:p>
        </w:tc>
        <w:tc>
          <w:tcPr>
            <w:tcW w:w="1243" w:type="dxa"/>
          </w:tcPr>
          <w:p w:rsidR="006D678F" w:rsidRPr="0090345F" w:rsidRDefault="006D678F" w:rsidP="0090345F">
            <w:pPr>
              <w:pStyle w:val="a4"/>
              <w:spacing w:line="360" w:lineRule="auto"/>
              <w:rPr>
                <w:sz w:val="20"/>
                <w:szCs w:val="20"/>
              </w:rPr>
            </w:pPr>
            <w:r w:rsidRPr="0090345F">
              <w:rPr>
                <w:sz w:val="20"/>
                <w:szCs w:val="20"/>
              </w:rPr>
              <w:t>11,1</w:t>
            </w:r>
          </w:p>
        </w:tc>
        <w:tc>
          <w:tcPr>
            <w:tcW w:w="1276" w:type="dxa"/>
          </w:tcPr>
          <w:p w:rsidR="006D678F" w:rsidRPr="0090345F" w:rsidRDefault="006D678F" w:rsidP="0090345F">
            <w:pPr>
              <w:pStyle w:val="a4"/>
              <w:spacing w:line="360" w:lineRule="auto"/>
              <w:rPr>
                <w:sz w:val="20"/>
                <w:szCs w:val="20"/>
              </w:rPr>
            </w:pPr>
            <w:r w:rsidRPr="0090345F">
              <w:rPr>
                <w:sz w:val="20"/>
                <w:szCs w:val="20"/>
              </w:rPr>
              <w:t>0,91</w:t>
            </w:r>
          </w:p>
        </w:tc>
        <w:tc>
          <w:tcPr>
            <w:tcW w:w="1134" w:type="dxa"/>
          </w:tcPr>
          <w:p w:rsidR="006D678F" w:rsidRPr="0090345F" w:rsidRDefault="006D678F" w:rsidP="0090345F">
            <w:pPr>
              <w:pStyle w:val="a4"/>
              <w:spacing w:line="360" w:lineRule="auto"/>
              <w:rPr>
                <w:sz w:val="20"/>
                <w:szCs w:val="20"/>
              </w:rPr>
            </w:pPr>
            <w:r w:rsidRPr="0090345F">
              <w:rPr>
                <w:sz w:val="20"/>
                <w:szCs w:val="20"/>
              </w:rPr>
              <w:t>300</w:t>
            </w:r>
          </w:p>
        </w:tc>
        <w:tc>
          <w:tcPr>
            <w:tcW w:w="1599" w:type="dxa"/>
          </w:tcPr>
          <w:p w:rsidR="006D678F" w:rsidRPr="0090345F" w:rsidRDefault="006D678F" w:rsidP="0090345F">
            <w:pPr>
              <w:pStyle w:val="a4"/>
              <w:spacing w:line="360" w:lineRule="auto"/>
              <w:rPr>
                <w:sz w:val="20"/>
                <w:szCs w:val="20"/>
              </w:rPr>
            </w:pPr>
            <w:r w:rsidRPr="0090345F">
              <w:rPr>
                <w:sz w:val="20"/>
                <w:szCs w:val="20"/>
              </w:rPr>
              <w:t>13,4</w:t>
            </w:r>
          </w:p>
        </w:tc>
        <w:tc>
          <w:tcPr>
            <w:tcW w:w="1275" w:type="dxa"/>
          </w:tcPr>
          <w:p w:rsidR="006D678F" w:rsidRPr="0090345F" w:rsidRDefault="006D678F" w:rsidP="0090345F">
            <w:pPr>
              <w:pStyle w:val="a4"/>
              <w:spacing w:line="360" w:lineRule="auto"/>
              <w:rPr>
                <w:sz w:val="20"/>
                <w:szCs w:val="20"/>
              </w:rPr>
            </w:pPr>
            <w:r w:rsidRPr="0090345F">
              <w:rPr>
                <w:sz w:val="20"/>
                <w:szCs w:val="20"/>
              </w:rPr>
              <w:t>1,09</w:t>
            </w:r>
          </w:p>
        </w:tc>
      </w:tr>
      <w:tr w:rsidR="006D678F" w:rsidRPr="0090345F" w:rsidTr="0090345F">
        <w:tc>
          <w:tcPr>
            <w:tcW w:w="1380" w:type="dxa"/>
          </w:tcPr>
          <w:p w:rsidR="006D678F" w:rsidRPr="0090345F" w:rsidRDefault="006D678F" w:rsidP="0090345F">
            <w:pPr>
              <w:pStyle w:val="a4"/>
              <w:spacing w:line="360" w:lineRule="auto"/>
              <w:rPr>
                <w:sz w:val="20"/>
                <w:szCs w:val="20"/>
              </w:rPr>
            </w:pPr>
            <w:r w:rsidRPr="0090345F">
              <w:rPr>
                <w:sz w:val="20"/>
                <w:szCs w:val="20"/>
              </w:rPr>
              <w:t>238</w:t>
            </w:r>
          </w:p>
        </w:tc>
        <w:tc>
          <w:tcPr>
            <w:tcW w:w="1488" w:type="dxa"/>
          </w:tcPr>
          <w:p w:rsidR="006D678F" w:rsidRPr="0090345F" w:rsidRDefault="006D678F" w:rsidP="0090345F">
            <w:pPr>
              <w:pStyle w:val="a4"/>
              <w:spacing w:line="360" w:lineRule="auto"/>
              <w:rPr>
                <w:sz w:val="20"/>
                <w:szCs w:val="20"/>
              </w:rPr>
            </w:pPr>
            <w:r w:rsidRPr="0090345F">
              <w:rPr>
                <w:sz w:val="20"/>
                <w:szCs w:val="20"/>
              </w:rPr>
              <w:t>221</w:t>
            </w:r>
          </w:p>
        </w:tc>
        <w:tc>
          <w:tcPr>
            <w:tcW w:w="1243" w:type="dxa"/>
          </w:tcPr>
          <w:p w:rsidR="006D678F" w:rsidRPr="0090345F" w:rsidRDefault="006D678F" w:rsidP="0090345F">
            <w:pPr>
              <w:pStyle w:val="a4"/>
              <w:spacing w:line="360" w:lineRule="auto"/>
              <w:rPr>
                <w:sz w:val="20"/>
                <w:szCs w:val="20"/>
              </w:rPr>
            </w:pPr>
            <w:r w:rsidRPr="0090345F">
              <w:rPr>
                <w:sz w:val="20"/>
                <w:szCs w:val="20"/>
              </w:rPr>
              <w:t>8,8</w:t>
            </w:r>
          </w:p>
        </w:tc>
        <w:tc>
          <w:tcPr>
            <w:tcW w:w="1276" w:type="dxa"/>
          </w:tcPr>
          <w:p w:rsidR="006D678F" w:rsidRPr="0090345F" w:rsidRDefault="006D678F" w:rsidP="0090345F">
            <w:pPr>
              <w:pStyle w:val="a4"/>
              <w:spacing w:line="360" w:lineRule="auto"/>
              <w:rPr>
                <w:sz w:val="20"/>
                <w:szCs w:val="20"/>
              </w:rPr>
            </w:pPr>
            <w:r w:rsidRPr="0090345F">
              <w:rPr>
                <w:sz w:val="20"/>
                <w:szCs w:val="20"/>
              </w:rPr>
              <w:t>1,04</w:t>
            </w:r>
          </w:p>
        </w:tc>
        <w:tc>
          <w:tcPr>
            <w:tcW w:w="1134" w:type="dxa"/>
          </w:tcPr>
          <w:p w:rsidR="006D678F" w:rsidRPr="0090345F" w:rsidRDefault="006D678F" w:rsidP="0090345F">
            <w:pPr>
              <w:pStyle w:val="a4"/>
              <w:spacing w:line="360" w:lineRule="auto"/>
              <w:rPr>
                <w:sz w:val="20"/>
                <w:szCs w:val="20"/>
              </w:rPr>
            </w:pPr>
            <w:r w:rsidRPr="0090345F">
              <w:rPr>
                <w:sz w:val="20"/>
                <w:szCs w:val="20"/>
              </w:rPr>
              <w:t>270</w:t>
            </w:r>
          </w:p>
        </w:tc>
        <w:tc>
          <w:tcPr>
            <w:tcW w:w="1599" w:type="dxa"/>
          </w:tcPr>
          <w:p w:rsidR="006D678F" w:rsidRPr="0090345F" w:rsidRDefault="006D678F" w:rsidP="0090345F">
            <w:pPr>
              <w:pStyle w:val="a4"/>
              <w:spacing w:line="360" w:lineRule="auto"/>
              <w:rPr>
                <w:sz w:val="20"/>
                <w:szCs w:val="20"/>
              </w:rPr>
            </w:pPr>
            <w:r w:rsidRPr="0090345F">
              <w:rPr>
                <w:sz w:val="20"/>
                <w:szCs w:val="20"/>
              </w:rPr>
              <w:t>11,3</w:t>
            </w:r>
          </w:p>
        </w:tc>
        <w:tc>
          <w:tcPr>
            <w:tcW w:w="1275" w:type="dxa"/>
          </w:tcPr>
          <w:p w:rsidR="006D678F" w:rsidRPr="0090345F" w:rsidRDefault="006D678F" w:rsidP="0090345F">
            <w:pPr>
              <w:pStyle w:val="a4"/>
              <w:spacing w:line="360" w:lineRule="auto"/>
              <w:rPr>
                <w:sz w:val="20"/>
                <w:szCs w:val="20"/>
              </w:rPr>
            </w:pPr>
            <w:r w:rsidRPr="0090345F">
              <w:rPr>
                <w:sz w:val="20"/>
                <w:szCs w:val="20"/>
              </w:rPr>
              <w:t>1,19</w:t>
            </w:r>
          </w:p>
        </w:tc>
      </w:tr>
    </w:tbl>
    <w:p w:rsidR="0090345F" w:rsidRDefault="0090345F" w:rsidP="0090345F">
      <w:pPr>
        <w:pStyle w:val="a4"/>
        <w:spacing w:line="360" w:lineRule="auto"/>
        <w:ind w:firstLine="709"/>
        <w:rPr>
          <w:szCs w:val="24"/>
        </w:rPr>
      </w:pPr>
    </w:p>
    <w:p w:rsidR="006D678F" w:rsidRPr="0090345F" w:rsidRDefault="006D678F" w:rsidP="0090345F">
      <w:pPr>
        <w:pStyle w:val="a4"/>
        <w:spacing w:line="360" w:lineRule="auto"/>
        <w:ind w:firstLine="709"/>
        <w:rPr>
          <w:szCs w:val="24"/>
        </w:rPr>
      </w:pPr>
      <w:r w:rsidRPr="0090345F">
        <w:rPr>
          <w:szCs w:val="24"/>
        </w:rPr>
        <w:t>НІР</w:t>
      </w:r>
      <w:r w:rsidRPr="0090345F">
        <w:rPr>
          <w:szCs w:val="24"/>
          <w:vertAlign w:val="subscript"/>
        </w:rPr>
        <w:t>095</w:t>
      </w:r>
      <w:r w:rsidR="0090345F">
        <w:rPr>
          <w:szCs w:val="24"/>
          <w:vertAlign w:val="subscript"/>
        </w:rPr>
        <w:t xml:space="preserve"> </w:t>
      </w:r>
      <w:r w:rsidRPr="0090345F">
        <w:rPr>
          <w:szCs w:val="24"/>
        </w:rPr>
        <w:t>ширина міжрядь</w:t>
      </w:r>
      <w:r w:rsidR="0090345F">
        <w:rPr>
          <w:szCs w:val="24"/>
        </w:rPr>
        <w:t xml:space="preserve"> </w:t>
      </w:r>
      <w:r w:rsidRPr="0090345F">
        <w:rPr>
          <w:szCs w:val="24"/>
        </w:rPr>
        <w:t>15-19</w:t>
      </w:r>
      <w:r w:rsidR="0090345F">
        <w:rPr>
          <w:szCs w:val="24"/>
        </w:rPr>
        <w:t xml:space="preserve"> </w:t>
      </w:r>
      <w:r w:rsidRPr="0090345F">
        <w:rPr>
          <w:szCs w:val="24"/>
        </w:rPr>
        <w:t>1,3-1,5</w:t>
      </w:r>
      <w:r w:rsidR="0090345F">
        <w:rPr>
          <w:szCs w:val="24"/>
        </w:rPr>
        <w:t xml:space="preserve"> </w:t>
      </w:r>
      <w:r w:rsidRPr="0090345F">
        <w:rPr>
          <w:szCs w:val="24"/>
        </w:rPr>
        <w:t>0,09-0,12</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густота стояння</w:t>
      </w:r>
      <w:r w:rsidR="0090345F">
        <w:rPr>
          <w:szCs w:val="24"/>
        </w:rPr>
        <w:t xml:space="preserve"> </w:t>
      </w:r>
      <w:r w:rsidRPr="0090345F">
        <w:rPr>
          <w:szCs w:val="24"/>
        </w:rPr>
        <w:t>23-24</w:t>
      </w:r>
      <w:r w:rsidR="0090345F">
        <w:rPr>
          <w:szCs w:val="24"/>
        </w:rPr>
        <w:t xml:space="preserve"> </w:t>
      </w:r>
      <w:r w:rsidRPr="0090345F">
        <w:rPr>
          <w:szCs w:val="24"/>
        </w:rPr>
        <w:t>1,6-1,9</w:t>
      </w:r>
      <w:r w:rsidR="0090345F">
        <w:rPr>
          <w:szCs w:val="24"/>
        </w:rPr>
        <w:t xml:space="preserve"> </w:t>
      </w:r>
      <w:r w:rsidRPr="0090345F">
        <w:rPr>
          <w:szCs w:val="24"/>
        </w:rPr>
        <w:t>0,05-0,07</w:t>
      </w:r>
    </w:p>
    <w:p w:rsidR="006D678F" w:rsidRPr="0090345F" w:rsidRDefault="006D678F" w:rsidP="0090345F">
      <w:pPr>
        <w:pStyle w:val="a4"/>
        <w:spacing w:line="360" w:lineRule="auto"/>
        <w:ind w:firstLine="709"/>
        <w:rPr>
          <w:szCs w:val="24"/>
        </w:rPr>
      </w:pPr>
      <w:r w:rsidRPr="0090345F">
        <w:rPr>
          <w:szCs w:val="24"/>
        </w:rPr>
        <w:t>Незалежно від загущення рослин посіви сафлору з міжряддями 45 см мали перевагу в кількості насіння на одній рослині на 36-72 шт., маси насіння однієї рослини на 2,3-4,1 г.</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Найбільша маса 1000 насінин 42,2 г на посівах з міжряддями 70 см</w:t>
      </w:r>
      <w:r w:rsidR="0090345F">
        <w:rPr>
          <w:szCs w:val="24"/>
        </w:rPr>
        <w:t xml:space="preserve"> </w:t>
      </w:r>
      <w:r w:rsidRPr="0090345F">
        <w:rPr>
          <w:szCs w:val="24"/>
        </w:rPr>
        <w:t>була при густоті рослин 154 тис./га, а на посівах з міжряддями 45 см вона була максимальною 43,7 г при густоті 182 тис./га.</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Найменша врожайність сафлору – 0,69 т/га (ширина міжрядь 70 см) і 0,97 т/га (ширина міжрядь 45 см) була сформована при мінімальній густоті стояння рослин 154 тис./га. Загущення посівів</w:t>
      </w:r>
      <w:r w:rsidR="0090345F">
        <w:rPr>
          <w:szCs w:val="24"/>
        </w:rPr>
        <w:t xml:space="preserve"> </w:t>
      </w:r>
      <w:r w:rsidRPr="0090345F">
        <w:rPr>
          <w:szCs w:val="24"/>
        </w:rPr>
        <w:t>до 238 тис./га сприяло збільшенню врожайності на 0,12-0,35 т/га (ширина міжрядь 70 см) і на 0,12-0,22 т/га (ширина міжрядь 45 см). Посіви з міжряддями 45 см, незалежно від густоти стояння рослин, мали врожайність вищу на 0,15-0,32 т/га в порівнянні з посівами шириною міжрядь 70 см.</w:t>
      </w:r>
    </w:p>
    <w:p w:rsidR="006D678F" w:rsidRPr="0090345F" w:rsidRDefault="006D678F" w:rsidP="0090345F">
      <w:pPr>
        <w:pStyle w:val="a4"/>
        <w:spacing w:line="360" w:lineRule="auto"/>
        <w:ind w:firstLine="709"/>
        <w:rPr>
          <w:szCs w:val="24"/>
        </w:rPr>
      </w:pPr>
      <w:r w:rsidRPr="0090345F">
        <w:rPr>
          <w:szCs w:val="24"/>
        </w:rPr>
        <w:t>Аналіз отриманих даних показує негативну кореляційну залежність між урожайністю та деякими елементами продуктивності сафлору. Так, коефіцієнти кореляції</w:t>
      </w:r>
      <w:r w:rsidR="0090345F">
        <w:rPr>
          <w:szCs w:val="24"/>
        </w:rPr>
        <w:t xml:space="preserve"> </w:t>
      </w:r>
      <w:r w:rsidRPr="0090345F">
        <w:rPr>
          <w:szCs w:val="24"/>
        </w:rPr>
        <w:t xml:space="preserve">між урожайністю та відповідно кількістю насіння на 1 рослині та його масою становили – </w:t>
      </w:r>
      <w:r w:rsidRPr="0090345F">
        <w:rPr>
          <w:szCs w:val="24"/>
          <w:lang w:val="en-US"/>
        </w:rPr>
        <w:t>r</w:t>
      </w:r>
      <w:r w:rsidRPr="0090345F">
        <w:rPr>
          <w:szCs w:val="24"/>
        </w:rPr>
        <w:t xml:space="preserve"> = -0,55 і </w:t>
      </w:r>
      <w:r w:rsidRPr="0090345F">
        <w:rPr>
          <w:szCs w:val="24"/>
          <w:lang w:val="en-US"/>
        </w:rPr>
        <w:t>r</w:t>
      </w:r>
      <w:r w:rsidRPr="0090345F">
        <w:rPr>
          <w:szCs w:val="24"/>
        </w:rPr>
        <w:t xml:space="preserve"> = -0,58. Збільшення врожайності загущених посівів відбувалося за рахунок збільшення кількості рослин сафлору на одиниці площі при одночасному зменшенні кількості та маси насіння на одній рослині.</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Проведені розрахунки зі встановлення залежності між врожайністю (</w:t>
      </w:r>
      <w:r w:rsidRPr="0090345F">
        <w:rPr>
          <w:iCs/>
          <w:szCs w:val="24"/>
        </w:rPr>
        <w:t>у</w:t>
      </w:r>
      <w:r w:rsidRPr="0090345F">
        <w:rPr>
          <w:szCs w:val="24"/>
        </w:rPr>
        <w:t>) від кількості насіння на одній рослині (</w:t>
      </w:r>
      <w:r w:rsidRPr="0090345F">
        <w:rPr>
          <w:iCs/>
          <w:szCs w:val="24"/>
        </w:rPr>
        <w:t>в</w:t>
      </w:r>
      <w:r w:rsidRPr="0090345F">
        <w:rPr>
          <w:szCs w:val="24"/>
        </w:rPr>
        <w:t>) та ваги насіння однієї рослини (</w:t>
      </w:r>
      <w:r w:rsidRPr="0090345F">
        <w:rPr>
          <w:iCs/>
          <w:szCs w:val="24"/>
        </w:rPr>
        <w:t>с</w:t>
      </w:r>
      <w:r w:rsidRPr="0090345F">
        <w:rPr>
          <w:szCs w:val="24"/>
        </w:rPr>
        <w:t>) показали, що показник щільності лінійного зв’язку між ознакою у та</w:t>
      </w:r>
      <w:r w:rsidR="0090345F">
        <w:rPr>
          <w:szCs w:val="24"/>
        </w:rPr>
        <w:t xml:space="preserve"> </w:t>
      </w:r>
      <w:r w:rsidRPr="0090345F">
        <w:rPr>
          <w:szCs w:val="24"/>
        </w:rPr>
        <w:t xml:space="preserve">сукупністю ознак </w:t>
      </w:r>
      <w:r w:rsidRPr="0090345F">
        <w:rPr>
          <w:iCs/>
          <w:szCs w:val="24"/>
        </w:rPr>
        <w:t>в,с</w:t>
      </w:r>
      <w:r w:rsidR="0090345F">
        <w:rPr>
          <w:szCs w:val="24"/>
        </w:rPr>
        <w:t xml:space="preserve"> </w:t>
      </w:r>
      <w:r w:rsidRPr="0090345F">
        <w:rPr>
          <w:szCs w:val="24"/>
        </w:rPr>
        <w:t>рівняється</w:t>
      </w:r>
      <w:r w:rsidR="0090345F">
        <w:rPr>
          <w:szCs w:val="24"/>
        </w:rPr>
        <w:t xml:space="preserve"> </w:t>
      </w:r>
      <w:r w:rsidRPr="0090345F">
        <w:rPr>
          <w:szCs w:val="24"/>
        </w:rPr>
        <w:t>Р</w:t>
      </w:r>
      <w:r w:rsidRPr="0090345F">
        <w:rPr>
          <w:iCs/>
          <w:szCs w:val="24"/>
          <w:vertAlign w:val="subscript"/>
        </w:rPr>
        <w:t>у</w:t>
      </w:r>
      <w:r w:rsidRPr="0090345F">
        <w:rPr>
          <w:szCs w:val="24"/>
          <w:vertAlign w:val="subscript"/>
        </w:rPr>
        <w:t xml:space="preserve"> </w:t>
      </w:r>
      <w:r w:rsidRPr="0090345F">
        <w:rPr>
          <w:szCs w:val="24"/>
        </w:rPr>
        <w:t>х</w:t>
      </w:r>
      <w:r w:rsidRPr="0090345F">
        <w:rPr>
          <w:szCs w:val="24"/>
          <w:vertAlign w:val="subscript"/>
        </w:rPr>
        <w:t xml:space="preserve"> </w:t>
      </w:r>
      <w:r w:rsidRPr="0090345F">
        <w:rPr>
          <w:iCs/>
          <w:szCs w:val="24"/>
        </w:rPr>
        <w:t>в</w:t>
      </w:r>
      <w:r w:rsidRPr="0090345F">
        <w:rPr>
          <w:iCs/>
          <w:szCs w:val="24"/>
          <w:vertAlign w:val="subscript"/>
        </w:rPr>
        <w:t>с</w:t>
      </w:r>
      <w:r w:rsidRPr="0090345F">
        <w:rPr>
          <w:szCs w:val="24"/>
        </w:rPr>
        <w:t xml:space="preserve"> = 0,59 (множинний коефіцієнт кореляції трьох змінних).</w:t>
      </w:r>
      <w:r w:rsidR="0090345F">
        <w:rPr>
          <w:szCs w:val="24"/>
        </w:rPr>
        <w:t xml:space="preserve"> </w:t>
      </w:r>
      <w:r w:rsidRPr="0090345F">
        <w:rPr>
          <w:szCs w:val="24"/>
        </w:rPr>
        <w:t>Спираючись на коефіцієнт множинної детермінації (р</w:t>
      </w:r>
      <w:r w:rsidRPr="0090345F">
        <w:rPr>
          <w:szCs w:val="24"/>
          <w:vertAlign w:val="superscript"/>
        </w:rPr>
        <w:t>2</w:t>
      </w:r>
      <w:r w:rsidRPr="0090345F">
        <w:rPr>
          <w:szCs w:val="24"/>
        </w:rPr>
        <w:t xml:space="preserve"> = 0,59</w:t>
      </w:r>
      <w:r w:rsidRPr="0090345F">
        <w:rPr>
          <w:szCs w:val="24"/>
          <w:vertAlign w:val="superscript"/>
        </w:rPr>
        <w:t>2</w:t>
      </w:r>
      <w:r w:rsidRPr="0090345F">
        <w:rPr>
          <w:szCs w:val="24"/>
        </w:rPr>
        <w:t xml:space="preserve"> = 0,36),</w:t>
      </w:r>
      <w:r w:rsidR="0090345F">
        <w:rPr>
          <w:szCs w:val="24"/>
        </w:rPr>
        <w:t xml:space="preserve"> </w:t>
      </w:r>
      <w:r w:rsidRPr="0090345F">
        <w:rPr>
          <w:szCs w:val="24"/>
        </w:rPr>
        <w:t>варіація врожайності сафлору на 35 %</w:t>
      </w:r>
      <w:r w:rsidR="0090345F">
        <w:rPr>
          <w:szCs w:val="24"/>
        </w:rPr>
        <w:t xml:space="preserve"> </w:t>
      </w:r>
      <w:r w:rsidRPr="0090345F">
        <w:rPr>
          <w:szCs w:val="24"/>
        </w:rPr>
        <w:t>пов’язана</w:t>
      </w:r>
      <w:r w:rsidR="0090345F">
        <w:rPr>
          <w:szCs w:val="24"/>
        </w:rPr>
        <w:t xml:space="preserve"> </w:t>
      </w:r>
      <w:r w:rsidRPr="0090345F">
        <w:rPr>
          <w:szCs w:val="24"/>
        </w:rPr>
        <w:t>з дією</w:t>
      </w:r>
      <w:r w:rsidR="0090345F">
        <w:rPr>
          <w:szCs w:val="24"/>
        </w:rPr>
        <w:t xml:space="preserve"> </w:t>
      </w:r>
      <w:r w:rsidRPr="0090345F">
        <w:rPr>
          <w:szCs w:val="24"/>
        </w:rPr>
        <w:t>факторів – кількістю насіння на 1 рослині та їх масою, а на 65 % (1 – р</w:t>
      </w:r>
      <w:r w:rsidRPr="0090345F">
        <w:rPr>
          <w:szCs w:val="24"/>
          <w:vertAlign w:val="superscript"/>
        </w:rPr>
        <w:t>2</w:t>
      </w:r>
      <w:r w:rsidRPr="0090345F">
        <w:rPr>
          <w:szCs w:val="24"/>
        </w:rPr>
        <w:t>) не може бути пояснено впливом цих змінних факторів.</w:t>
      </w:r>
    </w:p>
    <w:p w:rsidR="006D678F" w:rsidRPr="0090345F" w:rsidRDefault="006D678F" w:rsidP="0090345F">
      <w:pPr>
        <w:pStyle w:val="a4"/>
        <w:spacing w:line="360" w:lineRule="auto"/>
        <w:ind w:firstLine="709"/>
        <w:rPr>
          <w:szCs w:val="24"/>
        </w:rPr>
      </w:pPr>
      <w:r w:rsidRPr="0090345F">
        <w:rPr>
          <w:bCs/>
          <w:szCs w:val="24"/>
        </w:rPr>
        <w:t xml:space="preserve">Вірогідність даних із врожайності соняшнику та рицини залежно від розмірів та кількості повторень облікових ділянок. </w:t>
      </w:r>
      <w:r w:rsidRPr="0090345F">
        <w:rPr>
          <w:szCs w:val="24"/>
        </w:rPr>
        <w:t>З</w:t>
      </w:r>
      <w:r w:rsidR="0090345F">
        <w:rPr>
          <w:szCs w:val="24"/>
        </w:rPr>
        <w:t xml:space="preserve"> </w:t>
      </w:r>
      <w:r w:rsidRPr="0090345F">
        <w:rPr>
          <w:szCs w:val="24"/>
        </w:rPr>
        <w:t>метою більш ефективного використання земельних</w:t>
      </w:r>
      <w:r w:rsidR="0090345F">
        <w:rPr>
          <w:szCs w:val="24"/>
        </w:rPr>
        <w:t xml:space="preserve"> </w:t>
      </w:r>
      <w:r w:rsidRPr="0090345F">
        <w:rPr>
          <w:szCs w:val="24"/>
        </w:rPr>
        <w:t>та енергетичних ресурсів було проведено досліди зі встановлення вірогідності отриманих даних в залежності від скорочення площі облікової ділянки. При проведенні дослідів з соняшником, одночасно з контролем (площа ділянки – 50,4 м, кількість повторень – 4 при стандартному відхиленню 0,027 т/га, коефіцієнту варіації 1,30, відносної помилки середньої 0,67 %, інтервалі довіри 2,03 – 2,13) точність агротехнічного досліду забезпечує варіант з площею облікової ділянки - 21,0 м</w:t>
      </w:r>
      <w:r w:rsidRPr="0090345F">
        <w:rPr>
          <w:szCs w:val="24"/>
          <w:vertAlign w:val="superscript"/>
        </w:rPr>
        <w:t>2</w:t>
      </w:r>
      <w:r w:rsidRPr="0090345F">
        <w:rPr>
          <w:szCs w:val="24"/>
        </w:rPr>
        <w:t>,</w:t>
      </w:r>
      <w:r w:rsidR="0090345F">
        <w:rPr>
          <w:szCs w:val="24"/>
        </w:rPr>
        <w:t xml:space="preserve"> </w:t>
      </w:r>
      <w:r w:rsidRPr="0090345F">
        <w:rPr>
          <w:szCs w:val="24"/>
        </w:rPr>
        <w:t>кількість повторень 6 (стандартне відхилення 0,023 т/га, коефіцієнт</w:t>
      </w:r>
      <w:r w:rsidR="0090345F">
        <w:rPr>
          <w:szCs w:val="24"/>
        </w:rPr>
        <w:t xml:space="preserve"> </w:t>
      </w:r>
      <w:r w:rsidRPr="0090345F">
        <w:rPr>
          <w:szCs w:val="24"/>
        </w:rPr>
        <w:t>варіації 1,11, відносна помилка середньої 0,45 %, інтервал довіри 2,05 – 2,09).</w:t>
      </w:r>
    </w:p>
    <w:p w:rsidR="006D678F" w:rsidRPr="0090345F" w:rsidRDefault="006D678F" w:rsidP="0090345F">
      <w:pPr>
        <w:pStyle w:val="a4"/>
        <w:spacing w:line="360" w:lineRule="auto"/>
        <w:ind w:firstLine="709"/>
        <w:rPr>
          <w:szCs w:val="24"/>
        </w:rPr>
      </w:pPr>
      <w:r w:rsidRPr="0090345F">
        <w:rPr>
          <w:szCs w:val="24"/>
        </w:rPr>
        <w:t>При проведенні агротехнічних дослідів з рициною, одночасно з контролем</w:t>
      </w:r>
      <w:r w:rsidR="0090345F">
        <w:rPr>
          <w:szCs w:val="24"/>
        </w:rPr>
        <w:t xml:space="preserve"> </w:t>
      </w:r>
      <w:r w:rsidRPr="0090345F">
        <w:rPr>
          <w:szCs w:val="24"/>
        </w:rPr>
        <w:t>(площа ділянки – 50,4 м</w:t>
      </w:r>
      <w:r w:rsidRPr="0090345F">
        <w:rPr>
          <w:szCs w:val="24"/>
          <w:vertAlign w:val="superscript"/>
        </w:rPr>
        <w:t>2</w:t>
      </w:r>
      <w:r w:rsidRPr="0090345F">
        <w:rPr>
          <w:szCs w:val="24"/>
        </w:rPr>
        <w:t xml:space="preserve"> ,</w:t>
      </w:r>
      <w:r w:rsidR="0090345F">
        <w:rPr>
          <w:szCs w:val="24"/>
        </w:rPr>
        <w:t xml:space="preserve"> </w:t>
      </w:r>
      <w:r w:rsidRPr="0090345F">
        <w:rPr>
          <w:szCs w:val="24"/>
        </w:rPr>
        <w:t>кількість повторень 4 при</w:t>
      </w:r>
      <w:r w:rsidR="0090345F">
        <w:rPr>
          <w:szCs w:val="24"/>
        </w:rPr>
        <w:t xml:space="preserve"> </w:t>
      </w:r>
      <w:r w:rsidRPr="0090345F">
        <w:rPr>
          <w:szCs w:val="24"/>
        </w:rPr>
        <w:t>стандартному відхиленні 0,036 т/га, коефіцієнту варіації 2,38, відносної помилки середньої 1,19 %, інтервалі довіри 1,45 – 1,57)</w:t>
      </w:r>
      <w:r w:rsidR="0090345F">
        <w:rPr>
          <w:szCs w:val="24"/>
        </w:rPr>
        <w:t xml:space="preserve"> </w:t>
      </w:r>
      <w:r w:rsidRPr="0090345F">
        <w:rPr>
          <w:szCs w:val="24"/>
        </w:rPr>
        <w:t>точність досліду</w:t>
      </w:r>
      <w:r w:rsidR="0090345F">
        <w:rPr>
          <w:szCs w:val="24"/>
        </w:rPr>
        <w:t xml:space="preserve"> </w:t>
      </w:r>
      <w:r w:rsidRPr="0090345F">
        <w:rPr>
          <w:szCs w:val="24"/>
        </w:rPr>
        <w:t>забезпечує</w:t>
      </w:r>
      <w:r w:rsidR="0090345F">
        <w:rPr>
          <w:szCs w:val="24"/>
        </w:rPr>
        <w:t xml:space="preserve"> </w:t>
      </w:r>
      <w:r w:rsidRPr="0090345F">
        <w:rPr>
          <w:szCs w:val="24"/>
        </w:rPr>
        <w:t>варіант</w:t>
      </w:r>
      <w:r w:rsidR="0090345F">
        <w:rPr>
          <w:szCs w:val="24"/>
        </w:rPr>
        <w:t xml:space="preserve"> </w:t>
      </w:r>
      <w:r w:rsidRPr="0090345F">
        <w:rPr>
          <w:szCs w:val="24"/>
        </w:rPr>
        <w:t>з площею облікової ділянки – 10,5 м</w:t>
      </w:r>
      <w:r w:rsidRPr="0090345F">
        <w:rPr>
          <w:szCs w:val="24"/>
          <w:vertAlign w:val="superscript"/>
        </w:rPr>
        <w:t>2</w:t>
      </w:r>
      <w:r w:rsidRPr="0090345F">
        <w:rPr>
          <w:szCs w:val="24"/>
        </w:rPr>
        <w:t xml:space="preserve"> і кількістю повторень – 6 (стандартне відхилення 0,017 т/га, коефіцієнт варіації 1,13, відносна помилка середньої</w:t>
      </w:r>
      <w:r w:rsidR="0090345F">
        <w:rPr>
          <w:szCs w:val="24"/>
        </w:rPr>
        <w:t xml:space="preserve"> </w:t>
      </w:r>
      <w:r w:rsidRPr="0090345F">
        <w:rPr>
          <w:szCs w:val="24"/>
        </w:rPr>
        <w:t>0,47 %, інтервал довіри 1,50 – 1,52).</w:t>
      </w:r>
    </w:p>
    <w:p w:rsidR="006D678F" w:rsidRPr="0090345F" w:rsidRDefault="006D678F" w:rsidP="0090345F">
      <w:pPr>
        <w:pStyle w:val="a4"/>
        <w:spacing w:line="360" w:lineRule="auto"/>
        <w:ind w:firstLine="709"/>
        <w:rPr>
          <w:szCs w:val="24"/>
        </w:rPr>
      </w:pPr>
      <w:r w:rsidRPr="0090345F">
        <w:rPr>
          <w:bCs/>
          <w:szCs w:val="24"/>
        </w:rPr>
        <w:t>Біоенергетична та економічна ефективність елементів технологій вирощування соняшнику, рицини, сафлору на півдні України.</w:t>
      </w:r>
      <w:r w:rsidR="0090345F">
        <w:rPr>
          <w:bCs/>
          <w:szCs w:val="24"/>
        </w:rPr>
        <w:t xml:space="preserve"> </w:t>
      </w:r>
      <w:r w:rsidRPr="0090345F">
        <w:rPr>
          <w:szCs w:val="24"/>
        </w:rPr>
        <w:t>Економічний аналіз показав, що застосування знарядь ПРПВ-5-50, СібІМЕ,</w:t>
      </w:r>
      <w:r w:rsidR="0090345F">
        <w:rPr>
          <w:szCs w:val="24"/>
        </w:rPr>
        <w:t xml:space="preserve"> </w:t>
      </w:r>
      <w:r w:rsidRPr="0090345F">
        <w:rPr>
          <w:szCs w:val="24"/>
        </w:rPr>
        <w:t>КПЕ-3,8, БДТ-7 в системі основного обробітку ґрунту при вирощуванні олійних культур дозволяє зменшити енерговитрати від 191 до 903 МДж/га.</w:t>
      </w:r>
      <w:r w:rsidR="0090345F">
        <w:rPr>
          <w:szCs w:val="24"/>
        </w:rPr>
        <w:t xml:space="preserve"> </w:t>
      </w:r>
      <w:r w:rsidRPr="0090345F">
        <w:rPr>
          <w:szCs w:val="24"/>
        </w:rPr>
        <w:t>Найменші</w:t>
      </w:r>
      <w:r w:rsidR="0090345F">
        <w:rPr>
          <w:szCs w:val="24"/>
        </w:rPr>
        <w:t xml:space="preserve"> </w:t>
      </w:r>
      <w:r w:rsidRPr="0090345F">
        <w:rPr>
          <w:szCs w:val="24"/>
        </w:rPr>
        <w:t>енерговитрати енергії на вирощування гібриду Зустріч – 6285 МДж/т з найвищим енергетичним коефіцієнтом 3,59 нараховувалися</w:t>
      </w:r>
      <w:r w:rsidR="0090345F">
        <w:rPr>
          <w:szCs w:val="24"/>
        </w:rPr>
        <w:t xml:space="preserve"> </w:t>
      </w:r>
      <w:r w:rsidRPr="0090345F">
        <w:rPr>
          <w:szCs w:val="24"/>
        </w:rPr>
        <w:t>при обробітку ґрунту КПЕ-3,8 та сівбі з міжряддями 45 см. Мінімальні енергоємність виробництва 6695 МДЖ/т та</w:t>
      </w:r>
      <w:r w:rsidR="0090345F">
        <w:rPr>
          <w:szCs w:val="24"/>
        </w:rPr>
        <w:t xml:space="preserve"> </w:t>
      </w:r>
      <w:r w:rsidRPr="0090345F">
        <w:rPr>
          <w:szCs w:val="24"/>
        </w:rPr>
        <w:t>собівартість насіння 404,6 грн/т при сівбі гібриду Запорізький 9 з міжряддями 45 см були отримані при мілкому обробітку ґрунту.</w:t>
      </w:r>
    </w:p>
    <w:p w:rsidR="006D678F" w:rsidRPr="0090345F" w:rsidRDefault="006D678F" w:rsidP="0090345F">
      <w:pPr>
        <w:pStyle w:val="a4"/>
        <w:spacing w:line="360" w:lineRule="auto"/>
        <w:ind w:firstLine="709"/>
        <w:rPr>
          <w:szCs w:val="24"/>
        </w:rPr>
      </w:pPr>
      <w:r w:rsidRPr="0090345F">
        <w:rPr>
          <w:szCs w:val="24"/>
        </w:rPr>
        <w:t>Вирощування гібриду</w:t>
      </w:r>
      <w:r w:rsidR="0090345F">
        <w:rPr>
          <w:szCs w:val="24"/>
        </w:rPr>
        <w:t xml:space="preserve"> </w:t>
      </w:r>
      <w:r w:rsidRPr="0090345F">
        <w:rPr>
          <w:szCs w:val="24"/>
        </w:rPr>
        <w:t>соняшнику</w:t>
      </w:r>
      <w:r w:rsidR="0090345F">
        <w:rPr>
          <w:szCs w:val="24"/>
        </w:rPr>
        <w:t xml:space="preserve"> </w:t>
      </w:r>
      <w:r w:rsidRPr="0090345F">
        <w:rPr>
          <w:szCs w:val="24"/>
        </w:rPr>
        <w:t xml:space="preserve">Запорізький 9 з міжряддями 15 см сприяло зниженню енергоємності виробництва при оранці на 767-1006 МДж/т, при безполицевому обробітку ґрунту на 881-1032 МДж/т. Відмова від внесення гербіцидів при вузькорядному вирощуванні соняшнику забезпечувала мінімальні енерговитрати та собівартість продукції відповідно 6525 МДж/т і 390,20 грн/т при оранці та 6484 МДж/т і 388,50 грн/т при безполицевому обробітку ґрунту. </w:t>
      </w:r>
    </w:p>
    <w:p w:rsidR="0090345F" w:rsidRDefault="006D678F" w:rsidP="0090345F">
      <w:pPr>
        <w:pStyle w:val="a4"/>
        <w:spacing w:line="360" w:lineRule="auto"/>
        <w:ind w:firstLine="709"/>
        <w:rPr>
          <w:szCs w:val="24"/>
        </w:rPr>
      </w:pPr>
      <w:r w:rsidRPr="0090345F">
        <w:rPr>
          <w:szCs w:val="24"/>
        </w:rPr>
        <w:t>Мінімальні витрати сукупної енергії 16753-17640 МДж/га при вирощуванні сорту соняшнику Прометей по мілкому обробітку ґрунту (БДТ-7) отримані при пізньому строку сівби без внесення гербіцидів. При такому комплексі агроприйомів</w:t>
      </w:r>
      <w:r w:rsidR="0090345F">
        <w:rPr>
          <w:szCs w:val="24"/>
        </w:rPr>
        <w:t xml:space="preserve"> </w:t>
      </w:r>
      <w:r w:rsidRPr="0090345F">
        <w:rPr>
          <w:szCs w:val="24"/>
        </w:rPr>
        <w:t>отримано максимальний енергетичний коефіцієнт і мінімальна енергоємність товарного</w:t>
      </w:r>
      <w:r w:rsidR="0090345F">
        <w:rPr>
          <w:szCs w:val="24"/>
        </w:rPr>
        <w:t xml:space="preserve"> </w:t>
      </w:r>
      <w:r w:rsidRPr="0090345F">
        <w:rPr>
          <w:szCs w:val="24"/>
        </w:rPr>
        <w:t>насіння</w:t>
      </w:r>
      <w:r w:rsidR="0090345F">
        <w:rPr>
          <w:szCs w:val="24"/>
        </w:rPr>
        <w:t xml:space="preserve"> </w:t>
      </w:r>
      <w:r w:rsidRPr="0090345F">
        <w:rPr>
          <w:szCs w:val="24"/>
        </w:rPr>
        <w:t>соняшнику</w:t>
      </w:r>
      <w:r w:rsidR="0090345F">
        <w:rPr>
          <w:szCs w:val="24"/>
        </w:rPr>
        <w:t xml:space="preserve"> </w:t>
      </w:r>
      <w:r w:rsidRPr="0090345F">
        <w:rPr>
          <w:szCs w:val="24"/>
        </w:rPr>
        <w:t>відповідно,</w:t>
      </w:r>
      <w:r w:rsidR="0090345F">
        <w:rPr>
          <w:szCs w:val="24"/>
        </w:rPr>
        <w:t xml:space="preserve"> </w:t>
      </w:r>
      <w:r w:rsidRPr="0090345F">
        <w:rPr>
          <w:szCs w:val="24"/>
        </w:rPr>
        <w:t>2,42</w:t>
      </w:r>
      <w:r w:rsidR="0090345F">
        <w:rPr>
          <w:szCs w:val="24"/>
        </w:rPr>
        <w:t xml:space="preserve"> </w:t>
      </w:r>
      <w:r w:rsidRPr="0090345F">
        <w:rPr>
          <w:szCs w:val="24"/>
        </w:rPr>
        <w:t>і</w:t>
      </w:r>
      <w:r w:rsidR="0090345F">
        <w:rPr>
          <w:szCs w:val="24"/>
        </w:rPr>
        <w:t xml:space="preserve"> </w:t>
      </w:r>
      <w:r w:rsidRPr="0090345F">
        <w:rPr>
          <w:szCs w:val="24"/>
        </w:rPr>
        <w:t>9333</w:t>
      </w:r>
      <w:r w:rsidR="0090345F">
        <w:rPr>
          <w:szCs w:val="24"/>
        </w:rPr>
        <w:t xml:space="preserve"> </w:t>
      </w:r>
      <w:r w:rsidRPr="0090345F">
        <w:rPr>
          <w:szCs w:val="24"/>
        </w:rPr>
        <w:t>МДж/т (ширина міжрядь 70 см), 2,66 і 8504 МДж/т (ширина міжрядь 22,8 см). Застосування сівби соняшнику зерновими сівалками СЗС-2,1, при одночасному проведенні передпосівної культивації, загортання харнесу у ґрунт, сівби соняшнику, знижувало витрати сукупної</w:t>
      </w:r>
      <w:r w:rsidR="0090345F">
        <w:rPr>
          <w:szCs w:val="24"/>
        </w:rPr>
        <w:t xml:space="preserve"> </w:t>
      </w:r>
      <w:r w:rsidRPr="0090345F">
        <w:rPr>
          <w:szCs w:val="24"/>
        </w:rPr>
        <w:t>енергії</w:t>
      </w:r>
      <w:r w:rsidR="0090345F">
        <w:rPr>
          <w:szCs w:val="24"/>
        </w:rPr>
        <w:t xml:space="preserve"> </w:t>
      </w:r>
      <w:r w:rsidRPr="0090345F">
        <w:rPr>
          <w:szCs w:val="24"/>
        </w:rPr>
        <w:t>на 885-887 МДж/га та енергоємність товарного насіння на 829-1023 МДж/т у порівнянні зі стандартним проведенням комплексу агроприйомів.</w:t>
      </w:r>
      <w:r w:rsidR="0090345F">
        <w:rPr>
          <w:szCs w:val="24"/>
        </w:rPr>
        <w:t xml:space="preserve"> </w:t>
      </w:r>
    </w:p>
    <w:p w:rsidR="006D678F" w:rsidRPr="0090345F" w:rsidRDefault="006D678F" w:rsidP="0090345F">
      <w:pPr>
        <w:pStyle w:val="a4"/>
        <w:spacing w:line="360" w:lineRule="auto"/>
        <w:ind w:firstLine="709"/>
        <w:rPr>
          <w:szCs w:val="24"/>
        </w:rPr>
      </w:pPr>
      <w:r w:rsidRPr="0090345F">
        <w:rPr>
          <w:szCs w:val="24"/>
        </w:rPr>
        <w:t>За рахунок зниження енерговитрат при проведенні основного обробітку ґрунту знаряддям КПЕ-3,8 (на 877,0 МДж/га) і скорочення одного міжрядного обробітку на посівах з міжряддями 45 см (на 239 МДж/га) на гербіцидному фоні вирощування рицини отримано максимальний енергетичний коефіцієнт 1,42 та мінімальна собівартість насіння 901,80 грн/т. Скорочення проведення одного досходового боронування (211 МДж/га) забезпечувало ефективне вирощування рицини без гербіцидів лише при сівбі</w:t>
      </w:r>
      <w:r w:rsidR="0090345F">
        <w:rPr>
          <w:szCs w:val="24"/>
        </w:rPr>
        <w:t xml:space="preserve"> </w:t>
      </w:r>
      <w:r w:rsidRPr="0090345F">
        <w:rPr>
          <w:szCs w:val="24"/>
        </w:rPr>
        <w:t>з шириною міжрядь 45 см при оранці: енергоємність виробництва 17391 МДж/т, енергетичний коефіцієнт 1,41, собівартість</w:t>
      </w:r>
      <w:r w:rsidR="0090345F">
        <w:rPr>
          <w:szCs w:val="24"/>
        </w:rPr>
        <w:t xml:space="preserve"> </w:t>
      </w:r>
      <w:r w:rsidRPr="0090345F">
        <w:rPr>
          <w:szCs w:val="24"/>
        </w:rPr>
        <w:t>насіння 904,70 грн/т.</w:t>
      </w:r>
    </w:p>
    <w:p w:rsidR="006D678F" w:rsidRPr="0090345F" w:rsidRDefault="006D678F" w:rsidP="0090345F">
      <w:pPr>
        <w:pStyle w:val="a4"/>
        <w:spacing w:line="360" w:lineRule="auto"/>
        <w:ind w:firstLine="709"/>
        <w:rPr>
          <w:szCs w:val="24"/>
        </w:rPr>
      </w:pPr>
      <w:r w:rsidRPr="0090345F">
        <w:rPr>
          <w:szCs w:val="24"/>
        </w:rPr>
        <w:t>Найбільш ефективне вирощування сафлору можливе при сівбі у ранній строк з міжряддями 15 см, коли мінімальній енергоємності виробництва 16390 МДж/т відповідає максимальний енергетичний коефіцієнт 1,38.</w:t>
      </w:r>
    </w:p>
    <w:p w:rsidR="006D678F" w:rsidRPr="0090345F" w:rsidRDefault="0090345F" w:rsidP="0090345F">
      <w:pPr>
        <w:pStyle w:val="a4"/>
        <w:spacing w:line="360" w:lineRule="auto"/>
        <w:ind w:firstLine="709"/>
        <w:jc w:val="center"/>
        <w:rPr>
          <w:b/>
          <w:bCs/>
          <w:szCs w:val="24"/>
        </w:rPr>
      </w:pPr>
      <w:r>
        <w:rPr>
          <w:bCs/>
          <w:szCs w:val="24"/>
        </w:rPr>
        <w:br w:type="page"/>
      </w:r>
      <w:r w:rsidR="006D678F" w:rsidRPr="0090345F">
        <w:rPr>
          <w:b/>
          <w:bCs/>
          <w:szCs w:val="24"/>
        </w:rPr>
        <w:t>ВИСНОВКИ</w:t>
      </w:r>
    </w:p>
    <w:p w:rsidR="0090345F" w:rsidRDefault="0090345F" w:rsidP="0090345F">
      <w:pPr>
        <w:pStyle w:val="a9"/>
        <w:spacing w:line="360" w:lineRule="auto"/>
        <w:ind w:firstLine="709"/>
        <w:jc w:val="both"/>
        <w:rPr>
          <w:b w:val="0"/>
          <w:bCs w:val="0"/>
          <w:szCs w:val="24"/>
        </w:rPr>
      </w:pPr>
    </w:p>
    <w:p w:rsidR="006D678F" w:rsidRPr="0090345F" w:rsidRDefault="006D678F" w:rsidP="0090345F">
      <w:pPr>
        <w:pStyle w:val="a9"/>
        <w:spacing w:line="360" w:lineRule="auto"/>
        <w:ind w:firstLine="709"/>
        <w:jc w:val="both"/>
        <w:rPr>
          <w:b w:val="0"/>
          <w:bCs w:val="0"/>
          <w:szCs w:val="24"/>
        </w:rPr>
      </w:pPr>
      <w:r w:rsidRPr="0090345F">
        <w:rPr>
          <w:b w:val="0"/>
          <w:bCs w:val="0"/>
          <w:szCs w:val="24"/>
        </w:rPr>
        <w:t>В дисертації наведено теоретичне узагальнення і нове вирішення проблеми з розробки та оптимізації агроприйомів підвищення врожайності</w:t>
      </w:r>
      <w:r w:rsidR="0090345F">
        <w:rPr>
          <w:b w:val="0"/>
          <w:bCs w:val="0"/>
          <w:szCs w:val="24"/>
        </w:rPr>
        <w:t xml:space="preserve"> </w:t>
      </w:r>
      <w:r w:rsidRPr="0090345F">
        <w:rPr>
          <w:b w:val="0"/>
          <w:bCs w:val="0"/>
          <w:szCs w:val="24"/>
        </w:rPr>
        <w:t>соняшнику, рицини, сафлору при мінімалізації технологічного процесу їх вирощування. У результаті проведення досліджень</w:t>
      </w:r>
      <w:r w:rsidR="0090345F">
        <w:rPr>
          <w:b w:val="0"/>
          <w:bCs w:val="0"/>
          <w:szCs w:val="24"/>
        </w:rPr>
        <w:t xml:space="preserve"> </w:t>
      </w:r>
      <w:r w:rsidRPr="0090345F">
        <w:rPr>
          <w:b w:val="0"/>
          <w:bCs w:val="0"/>
          <w:szCs w:val="24"/>
        </w:rPr>
        <w:t>розроблено та узагальнено</w:t>
      </w:r>
      <w:r w:rsidR="0090345F">
        <w:rPr>
          <w:b w:val="0"/>
          <w:bCs w:val="0"/>
          <w:szCs w:val="24"/>
        </w:rPr>
        <w:t xml:space="preserve"> </w:t>
      </w:r>
      <w:r w:rsidRPr="0090345F">
        <w:rPr>
          <w:b w:val="0"/>
          <w:bCs w:val="0"/>
          <w:szCs w:val="24"/>
        </w:rPr>
        <w:t>теоретичні положення: зміна фізико-механічних властивостей орного шару під впливом дії обробітку ґрунту, фотосинтетична діяльність рослин і врожайність соняшнику в різних за архітектонікою агроценозах, співвідношення</w:t>
      </w:r>
      <w:r w:rsidR="0090345F">
        <w:rPr>
          <w:b w:val="0"/>
          <w:bCs w:val="0"/>
          <w:szCs w:val="24"/>
        </w:rPr>
        <w:t xml:space="preserve"> </w:t>
      </w:r>
      <w:r w:rsidRPr="0090345F">
        <w:rPr>
          <w:b w:val="0"/>
          <w:bCs w:val="0"/>
          <w:szCs w:val="24"/>
        </w:rPr>
        <w:t>між генеративними та вегетативними органами рослин залежно від їх взаємовідношень в агроценозах, витрати ґрунтової вологи агроценозом рослин на одиницю чистої продуктивності фотосинтезу, продуктивність агроценозів залежно від</w:t>
      </w:r>
      <w:r w:rsidR="0090345F">
        <w:rPr>
          <w:b w:val="0"/>
          <w:bCs w:val="0"/>
          <w:szCs w:val="24"/>
        </w:rPr>
        <w:t xml:space="preserve"> </w:t>
      </w:r>
      <w:r w:rsidRPr="0090345F">
        <w:rPr>
          <w:b w:val="0"/>
          <w:bCs w:val="0"/>
          <w:szCs w:val="24"/>
        </w:rPr>
        <w:t>погодних умов вегетаційних періодів. Теоретичні положення</w:t>
      </w:r>
      <w:r w:rsidR="0090345F">
        <w:rPr>
          <w:b w:val="0"/>
          <w:bCs w:val="0"/>
          <w:szCs w:val="24"/>
        </w:rPr>
        <w:t xml:space="preserve"> </w:t>
      </w:r>
      <w:r w:rsidRPr="0090345F">
        <w:rPr>
          <w:b w:val="0"/>
          <w:bCs w:val="0"/>
          <w:szCs w:val="24"/>
        </w:rPr>
        <w:t>лягли в основу розробки</w:t>
      </w:r>
      <w:r w:rsidR="0090345F">
        <w:rPr>
          <w:b w:val="0"/>
          <w:bCs w:val="0"/>
          <w:szCs w:val="24"/>
        </w:rPr>
        <w:t xml:space="preserve"> </w:t>
      </w:r>
      <w:r w:rsidRPr="0090345F">
        <w:rPr>
          <w:b w:val="0"/>
          <w:bCs w:val="0"/>
          <w:szCs w:val="24"/>
        </w:rPr>
        <w:t>та оптимізації агротехнічних прийомів, які сприяли, на фоні скорочення енерговитрат, адаптуванню агроценозів рослин</w:t>
      </w:r>
      <w:r w:rsidR="0090345F">
        <w:rPr>
          <w:b w:val="0"/>
          <w:bCs w:val="0"/>
          <w:szCs w:val="24"/>
        </w:rPr>
        <w:t xml:space="preserve"> </w:t>
      </w:r>
      <w:r w:rsidRPr="0090345F">
        <w:rPr>
          <w:b w:val="0"/>
          <w:bCs w:val="0"/>
          <w:szCs w:val="24"/>
        </w:rPr>
        <w:t xml:space="preserve">соняшнику, рицини, сафлору до умов вирощування південної підзони Степу України, забезпечили формування гібридами та сортами олійних культур фактичного рівня врожайності, близького до генетичного потенціалу. Аналіз одержаних експериментальних даних дозволяє зробити такі висновки: </w:t>
      </w:r>
    </w:p>
    <w:p w:rsidR="006D678F" w:rsidRPr="0090345F" w:rsidRDefault="006D678F" w:rsidP="0090345F">
      <w:pPr>
        <w:pStyle w:val="21"/>
        <w:ind w:firstLine="709"/>
        <w:rPr>
          <w:szCs w:val="24"/>
        </w:rPr>
      </w:pPr>
      <w:r w:rsidRPr="0090345F">
        <w:rPr>
          <w:szCs w:val="24"/>
        </w:rPr>
        <w:t>1. Рівень формування врожайності соняшнику, рицини, сафлору в посушливих умовах південної підзони Степу України визначається агробіологічними особливостями рослин і продуктивністю агроценозу. Варіювання агроприйомами сортової агротехніки, їх оптимізація, відповідно до погодних умов регіону,</w:t>
      </w:r>
      <w:r w:rsidR="0090345F">
        <w:rPr>
          <w:szCs w:val="24"/>
        </w:rPr>
        <w:t xml:space="preserve"> </w:t>
      </w:r>
      <w:r w:rsidRPr="0090345F">
        <w:rPr>
          <w:szCs w:val="24"/>
        </w:rPr>
        <w:t>дає змогу</w:t>
      </w:r>
      <w:r w:rsidR="0090345F">
        <w:rPr>
          <w:szCs w:val="24"/>
        </w:rPr>
        <w:t xml:space="preserve"> </w:t>
      </w:r>
      <w:r w:rsidRPr="0090345F">
        <w:rPr>
          <w:szCs w:val="24"/>
        </w:rPr>
        <w:t>керувати ростом, розвитком олійних культур, впливати на рівень продуктивності та врожайності</w:t>
      </w:r>
      <w:r w:rsidR="0090345F">
        <w:rPr>
          <w:szCs w:val="24"/>
        </w:rPr>
        <w:t xml:space="preserve"> </w:t>
      </w:r>
      <w:r w:rsidRPr="0090345F">
        <w:rPr>
          <w:szCs w:val="24"/>
        </w:rPr>
        <w:t>через зміну конкурентних взаємовідношень між рослинами</w:t>
      </w:r>
      <w:r w:rsidR="0090345F">
        <w:rPr>
          <w:szCs w:val="24"/>
        </w:rPr>
        <w:t xml:space="preserve"> </w:t>
      </w:r>
      <w:r w:rsidRPr="0090345F">
        <w:rPr>
          <w:szCs w:val="24"/>
        </w:rPr>
        <w:t>та здатність кожного гібриду або сорту адаптуватися до умов вирощування через свій фенотип.</w:t>
      </w:r>
    </w:p>
    <w:p w:rsidR="006D678F" w:rsidRPr="0090345F" w:rsidRDefault="006D678F" w:rsidP="0090345F">
      <w:pPr>
        <w:pStyle w:val="a4"/>
        <w:spacing w:line="360" w:lineRule="auto"/>
        <w:ind w:firstLine="709"/>
        <w:rPr>
          <w:szCs w:val="24"/>
        </w:rPr>
      </w:pPr>
      <w:r w:rsidRPr="0090345F">
        <w:rPr>
          <w:szCs w:val="24"/>
        </w:rPr>
        <w:t>2.</w:t>
      </w:r>
      <w:r w:rsidR="0090345F">
        <w:rPr>
          <w:szCs w:val="24"/>
        </w:rPr>
        <w:t xml:space="preserve"> </w:t>
      </w:r>
      <w:r w:rsidRPr="0090345F">
        <w:rPr>
          <w:szCs w:val="24"/>
        </w:rPr>
        <w:t>У посушливі вегетаційні періоди (випадання опадів за період вегетації 23,4 – 40,9 % від загальної кількості опадів на рік, вміст продуктивної вологи ґрунту у фазі цвітіння соняшнику 137 мм)</w:t>
      </w:r>
      <w:r w:rsidR="0090345F">
        <w:rPr>
          <w:szCs w:val="24"/>
        </w:rPr>
        <w:t xml:space="preserve"> </w:t>
      </w:r>
      <w:r w:rsidRPr="0090345F">
        <w:rPr>
          <w:szCs w:val="24"/>
        </w:rPr>
        <w:t>безполицевий та мілкий обробітки</w:t>
      </w:r>
      <w:r w:rsidR="0090345F">
        <w:rPr>
          <w:szCs w:val="24"/>
        </w:rPr>
        <w:t xml:space="preserve"> </w:t>
      </w:r>
      <w:r w:rsidRPr="0090345F">
        <w:rPr>
          <w:szCs w:val="24"/>
        </w:rPr>
        <w:t>на чорноземі</w:t>
      </w:r>
      <w:r w:rsidR="0090345F">
        <w:rPr>
          <w:szCs w:val="24"/>
        </w:rPr>
        <w:t xml:space="preserve"> </w:t>
      </w:r>
      <w:r w:rsidRPr="0090345F">
        <w:rPr>
          <w:szCs w:val="24"/>
        </w:rPr>
        <w:t>звичайному малогумусному важкосуглинковому обумовлюють зниження врожайності середньоранньостиглого гібриду Зустріч на посівах з шириною міжрядь 70 см на 0,12-0,46 т/га у порівнянні з оранкою.</w:t>
      </w:r>
      <w:r w:rsidR="0090345F">
        <w:rPr>
          <w:szCs w:val="24"/>
        </w:rPr>
        <w:t xml:space="preserve"> </w:t>
      </w:r>
      <w:r w:rsidRPr="0090345F">
        <w:rPr>
          <w:szCs w:val="24"/>
        </w:rPr>
        <w:t>У такі ж самі посушливі вегетаційні періоди протиерозійні способи основного обробітку ґрунту забезпечують формування</w:t>
      </w:r>
      <w:r w:rsidR="0090345F">
        <w:rPr>
          <w:szCs w:val="24"/>
        </w:rPr>
        <w:t xml:space="preserve"> </w:t>
      </w:r>
      <w:r w:rsidRPr="0090345F">
        <w:rPr>
          <w:szCs w:val="24"/>
        </w:rPr>
        <w:t>врожайності у ранньостиглого гібриду Запорізький 9:</w:t>
      </w:r>
      <w:r w:rsidR="0090345F">
        <w:rPr>
          <w:szCs w:val="24"/>
        </w:rPr>
        <w:t xml:space="preserve"> </w:t>
      </w:r>
      <w:r w:rsidRPr="0090345F">
        <w:rPr>
          <w:szCs w:val="24"/>
        </w:rPr>
        <w:t>2,77-2,80 т/га як і при оранці.</w:t>
      </w:r>
    </w:p>
    <w:p w:rsidR="006D678F" w:rsidRPr="0090345F" w:rsidRDefault="006D678F" w:rsidP="0090345F">
      <w:pPr>
        <w:pStyle w:val="21"/>
        <w:ind w:firstLine="709"/>
        <w:rPr>
          <w:szCs w:val="24"/>
        </w:rPr>
      </w:pPr>
      <w:r w:rsidRPr="0090345F">
        <w:rPr>
          <w:szCs w:val="24"/>
        </w:rPr>
        <w:t>3. Вирощування</w:t>
      </w:r>
      <w:r w:rsidR="0090345F">
        <w:rPr>
          <w:szCs w:val="24"/>
        </w:rPr>
        <w:t xml:space="preserve"> </w:t>
      </w:r>
      <w:r w:rsidRPr="0090345F">
        <w:rPr>
          <w:szCs w:val="24"/>
        </w:rPr>
        <w:t>агроценозів середньоранньостиглого гібриду соняшнику Зустріч з шириною міжрядь 45 см у сприятливі за погодними умовами вегетаційні періоди не має переваг у формуванні врожайності перед агроценозами з шириною міжрядь 70 см за всіма обробітками ґрунту. У посушливі вегетаційні періоди агроценози гібриду Зустріч із шириною міжрядь 45 см</w:t>
      </w:r>
      <w:r w:rsidR="0090345F">
        <w:rPr>
          <w:szCs w:val="24"/>
        </w:rPr>
        <w:t xml:space="preserve"> </w:t>
      </w:r>
      <w:r w:rsidRPr="0090345F">
        <w:rPr>
          <w:szCs w:val="24"/>
        </w:rPr>
        <w:t>при безполицевому обробітку ґрунту (окрім мілкого обробітку ґрунту) формують рівень врожайності такий як і при оранці та сприяють підвищенню врожайності на 0,15 – 0,31 т/га на оранці, на 0,22 – 0,62 т/га на безполицевому обробітку ґрунту, на 0,27 – 0,40 т/га на мілкому обробітку ґрунту у порівнянні з шириною міжрядь 70 см.</w:t>
      </w:r>
    </w:p>
    <w:p w:rsidR="006D678F" w:rsidRPr="0090345F" w:rsidRDefault="006D678F" w:rsidP="0090345F">
      <w:pPr>
        <w:spacing w:line="360" w:lineRule="auto"/>
        <w:ind w:firstLine="709"/>
        <w:jc w:val="both"/>
        <w:rPr>
          <w:szCs w:val="24"/>
        </w:rPr>
      </w:pPr>
      <w:r w:rsidRPr="0090345F">
        <w:rPr>
          <w:szCs w:val="24"/>
        </w:rPr>
        <w:t>Застосування сівби ранньостиглого гібриду соняшнику Запорізький 9 з шириною міжрядь 45 см як у сприятливі, так і в несприятливі за погодними умовами вегетаційні періоди забезпечує формування</w:t>
      </w:r>
      <w:r w:rsidR="0090345F">
        <w:rPr>
          <w:szCs w:val="24"/>
        </w:rPr>
        <w:t xml:space="preserve"> </w:t>
      </w:r>
      <w:r w:rsidRPr="0090345F">
        <w:rPr>
          <w:szCs w:val="24"/>
        </w:rPr>
        <w:t>агроценозами при всіх способах основного обробітку ґрунту врожайності</w:t>
      </w:r>
      <w:r w:rsidR="0090345F">
        <w:rPr>
          <w:szCs w:val="24"/>
        </w:rPr>
        <w:t xml:space="preserve"> </w:t>
      </w:r>
      <w:r w:rsidRPr="0090345F">
        <w:rPr>
          <w:szCs w:val="24"/>
        </w:rPr>
        <w:t>в середньому вище на 0,18 – 0,22 т/га, ніж</w:t>
      </w:r>
      <w:r w:rsidR="0090345F">
        <w:rPr>
          <w:szCs w:val="24"/>
        </w:rPr>
        <w:t xml:space="preserve"> </w:t>
      </w:r>
      <w:r w:rsidRPr="0090345F">
        <w:rPr>
          <w:szCs w:val="24"/>
        </w:rPr>
        <w:t xml:space="preserve">агроценозів з шириною міжрядь 70 см. </w:t>
      </w:r>
    </w:p>
    <w:p w:rsidR="006D678F" w:rsidRPr="0090345F" w:rsidRDefault="006D678F" w:rsidP="0090345F">
      <w:pPr>
        <w:spacing w:line="360" w:lineRule="auto"/>
        <w:ind w:firstLine="709"/>
        <w:jc w:val="both"/>
        <w:rPr>
          <w:szCs w:val="24"/>
        </w:rPr>
      </w:pPr>
      <w:r w:rsidRPr="0090345F">
        <w:rPr>
          <w:szCs w:val="24"/>
        </w:rPr>
        <w:t>4. Вибір та оптимізація системи агроприйомів у технологічному циклі вирощування соняшнику забезпечують збалансоване</w:t>
      </w:r>
      <w:r w:rsidR="0090345F">
        <w:rPr>
          <w:szCs w:val="24"/>
        </w:rPr>
        <w:t xml:space="preserve"> </w:t>
      </w:r>
      <w:r w:rsidRPr="0090345F">
        <w:rPr>
          <w:szCs w:val="24"/>
        </w:rPr>
        <w:t>функціонування</w:t>
      </w:r>
      <w:r w:rsidR="0090345F">
        <w:rPr>
          <w:szCs w:val="24"/>
        </w:rPr>
        <w:t xml:space="preserve"> </w:t>
      </w:r>
      <w:r w:rsidRPr="0090345F">
        <w:rPr>
          <w:szCs w:val="24"/>
        </w:rPr>
        <w:t>компонентів</w:t>
      </w:r>
      <w:r w:rsidR="0090345F">
        <w:rPr>
          <w:szCs w:val="24"/>
        </w:rPr>
        <w:t xml:space="preserve"> </w:t>
      </w:r>
      <w:r w:rsidRPr="0090345F">
        <w:rPr>
          <w:szCs w:val="24"/>
        </w:rPr>
        <w:t>агросистеми – гібрид (сорт), основний обробіток ґрунту, елементи сортової агротехніки, прийоми догляду за посівами, які дозволяють агроценозам рослин досягати максимально можливої врожайності, близької до їх генетичного потенціалу, за рахунок підсилення продукційного процесу, активізації фотосинтетичної діяльності рослин, раціонального використання</w:t>
      </w:r>
      <w:r w:rsidR="0090345F">
        <w:rPr>
          <w:szCs w:val="24"/>
        </w:rPr>
        <w:t xml:space="preserve"> </w:t>
      </w:r>
      <w:r w:rsidRPr="0090345F">
        <w:rPr>
          <w:szCs w:val="24"/>
        </w:rPr>
        <w:t>та споживання агроценозами ґрунтової вологи як при оранці, так і за протиерозійними, менш енерговитратними способами обробітку ґрунту.</w:t>
      </w:r>
    </w:p>
    <w:p w:rsidR="006D678F" w:rsidRPr="0090345F" w:rsidRDefault="006D678F" w:rsidP="0090345F">
      <w:pPr>
        <w:pStyle w:val="21"/>
        <w:ind w:firstLine="709"/>
        <w:rPr>
          <w:szCs w:val="24"/>
        </w:rPr>
      </w:pPr>
      <w:r w:rsidRPr="0090345F">
        <w:rPr>
          <w:szCs w:val="24"/>
        </w:rPr>
        <w:t>5. При застосуванні системи поліпшеного зябу засміченість посівів соняшнику при оранці та при безполицевому обробітку ґрунту (знаряддя ПРПВ-5-50),</w:t>
      </w:r>
      <w:r w:rsidR="0090345F">
        <w:rPr>
          <w:szCs w:val="24"/>
        </w:rPr>
        <w:t xml:space="preserve"> </w:t>
      </w:r>
      <w:r w:rsidRPr="0090345F">
        <w:rPr>
          <w:szCs w:val="24"/>
        </w:rPr>
        <w:t>при вирощуванні культури з шириною міжрядь 15 см, не є фактором, що лімітує формування врожайності. Посіви гібриду соняшнику Запорізький 9 з шириною міжрядь 15 см, за рахунок більшої фізіологічної активності кореневої системи, економного витрачання продуктивної вологи ґрунтом,</w:t>
      </w:r>
      <w:r w:rsidR="0090345F">
        <w:rPr>
          <w:szCs w:val="24"/>
        </w:rPr>
        <w:t xml:space="preserve"> </w:t>
      </w:r>
      <w:r w:rsidRPr="0090345F">
        <w:rPr>
          <w:szCs w:val="24"/>
        </w:rPr>
        <w:t>формують врожайність насіння на 0,24 – 0,28 т/га більшу, ніж посіви з міжряддями 70 см,</w:t>
      </w:r>
      <w:r w:rsidR="0090345F">
        <w:rPr>
          <w:szCs w:val="24"/>
        </w:rPr>
        <w:t xml:space="preserve"> </w:t>
      </w:r>
      <w:r w:rsidRPr="0090345F">
        <w:rPr>
          <w:szCs w:val="24"/>
        </w:rPr>
        <w:t>незалежно від основного обробітку ґрунту.</w:t>
      </w:r>
    </w:p>
    <w:p w:rsidR="006D678F" w:rsidRPr="0090345F" w:rsidRDefault="006D678F" w:rsidP="0090345F">
      <w:pPr>
        <w:pStyle w:val="21"/>
        <w:ind w:firstLine="709"/>
        <w:rPr>
          <w:szCs w:val="24"/>
        </w:rPr>
      </w:pPr>
      <w:r w:rsidRPr="0090345F">
        <w:rPr>
          <w:szCs w:val="24"/>
        </w:rPr>
        <w:t xml:space="preserve">6. Фактором, що лімітує врожайність соняшнику при його вирощуванні на мінімальному обробітку ґрунту, є високий рівень забур’яненості. </w:t>
      </w:r>
    </w:p>
    <w:p w:rsidR="006D678F" w:rsidRPr="0090345F" w:rsidRDefault="006D678F" w:rsidP="0090345F">
      <w:pPr>
        <w:pStyle w:val="21"/>
        <w:ind w:firstLine="709"/>
        <w:rPr>
          <w:szCs w:val="24"/>
        </w:rPr>
      </w:pPr>
      <w:r w:rsidRPr="0090345F">
        <w:rPr>
          <w:szCs w:val="24"/>
        </w:rPr>
        <w:t>Пізній строк сівби соняшнику без внесення гербіцидів сприяє зниженню рівня забур’яненості агроценозу та отриманню одного рівня врожайності гібридом Запорізький 9:</w:t>
      </w:r>
      <w:r w:rsidR="0090345F">
        <w:rPr>
          <w:szCs w:val="24"/>
        </w:rPr>
        <w:t xml:space="preserve"> </w:t>
      </w:r>
      <w:r w:rsidRPr="0090345F">
        <w:rPr>
          <w:szCs w:val="24"/>
        </w:rPr>
        <w:t>2,94–3,01 т/га, сортом Прометей: 2,15–2,20 т/га при оранці та мінімальному обробітку як</w:t>
      </w:r>
      <w:r w:rsidR="0090345F">
        <w:rPr>
          <w:szCs w:val="24"/>
        </w:rPr>
        <w:t xml:space="preserve"> </w:t>
      </w:r>
      <w:r w:rsidRPr="0090345F">
        <w:rPr>
          <w:szCs w:val="24"/>
        </w:rPr>
        <w:t>і при сівбі в оптимальний строк із внесенням трефлану під передпосівну культивацію.</w:t>
      </w:r>
    </w:p>
    <w:p w:rsidR="006D678F" w:rsidRPr="0090345F" w:rsidRDefault="006D678F" w:rsidP="0090345F">
      <w:pPr>
        <w:pStyle w:val="21"/>
        <w:ind w:firstLine="709"/>
        <w:rPr>
          <w:szCs w:val="24"/>
        </w:rPr>
      </w:pPr>
      <w:r w:rsidRPr="0090345F">
        <w:rPr>
          <w:szCs w:val="24"/>
        </w:rPr>
        <w:t>Сівба соняшнику зерновими сівалками СЗС-2,1 на ширину міжрядь 22,8 см з одночасним проведенням передпосівної культивації, загортання гербіцидів у ґрунт забезпечує приріст врожайності, незалежно від способу основного обробітку ґрунту, у</w:t>
      </w:r>
      <w:r w:rsidR="0090345F">
        <w:rPr>
          <w:szCs w:val="24"/>
        </w:rPr>
        <w:t xml:space="preserve"> </w:t>
      </w:r>
      <w:r w:rsidRPr="0090345F">
        <w:rPr>
          <w:szCs w:val="24"/>
        </w:rPr>
        <w:t>скоростиглих гібриду Запорізький 14 на 0,07-1,9 т/га та сорту Прометей на 0,07-0,11 т/га.</w:t>
      </w:r>
    </w:p>
    <w:p w:rsidR="006D678F" w:rsidRPr="0090345F" w:rsidRDefault="006D678F" w:rsidP="0090345F">
      <w:pPr>
        <w:pStyle w:val="21"/>
        <w:ind w:firstLine="709"/>
        <w:rPr>
          <w:szCs w:val="24"/>
        </w:rPr>
      </w:pPr>
      <w:r w:rsidRPr="0090345F">
        <w:rPr>
          <w:szCs w:val="24"/>
        </w:rPr>
        <w:t>7. Застосування сівби скоростиглих гібриду соняшнику Запорізький 14 і сорту Прометей зерновою сівалкою з шириною міжрядь 22,8 см</w:t>
      </w:r>
      <w:r w:rsidR="0090345F">
        <w:rPr>
          <w:szCs w:val="24"/>
        </w:rPr>
        <w:t xml:space="preserve"> </w:t>
      </w:r>
      <w:r w:rsidRPr="0090345F">
        <w:rPr>
          <w:szCs w:val="24"/>
        </w:rPr>
        <w:t>забезпечує формування при грунтозахисних обробітках ґрунту такий самий рівень врожайності, як і на оранці, за</w:t>
      </w:r>
      <w:r w:rsidR="0090345F">
        <w:rPr>
          <w:szCs w:val="24"/>
        </w:rPr>
        <w:t xml:space="preserve"> </w:t>
      </w:r>
      <w:r w:rsidRPr="0090345F">
        <w:rPr>
          <w:szCs w:val="24"/>
        </w:rPr>
        <w:t>стандартними схемами сівби і внесення гербіцидів. Мінімалізація обробітку ґрунту, заміна в системі догляду за посівами досходового та післясходового</w:t>
      </w:r>
      <w:r w:rsidR="0090345F">
        <w:rPr>
          <w:szCs w:val="24"/>
        </w:rPr>
        <w:t xml:space="preserve"> </w:t>
      </w:r>
      <w:r w:rsidRPr="0090345F">
        <w:rPr>
          <w:szCs w:val="24"/>
        </w:rPr>
        <w:t>боронувань на внесення раундапу після сівби сорту Прометей та внесення раундапу до сівби гібриду Запорізький 14 не призводить до зниження рівня врожайності соняшнику – 2,16-2,33 т/га (гібрид Запорізький 14), 1,97-1,98 т/га (сорт Прометей).</w:t>
      </w:r>
    </w:p>
    <w:p w:rsidR="006D678F" w:rsidRPr="0090345F" w:rsidRDefault="006D678F" w:rsidP="0090345F">
      <w:pPr>
        <w:pStyle w:val="21"/>
        <w:ind w:firstLine="709"/>
        <w:rPr>
          <w:szCs w:val="24"/>
        </w:rPr>
      </w:pPr>
      <w:r w:rsidRPr="0090345F">
        <w:rPr>
          <w:szCs w:val="24"/>
        </w:rPr>
        <w:t xml:space="preserve"> 8. Застосування елементів сортової агротехніки в концепції мінімалізації вирощування соняшнику (ширина міжрядь 15 см і щільність посіву) призводить до зміни взаємовідношень між рослинами агроценозів і зміни рівня врожайності гібридів і сортів. При вирощуванні соняшнику з шириною міжрядь 15 см додаток врожайності, в порівнянні з шириною міжрядь 70 см, у гібридів Запорізький 9 (0,28-0,44 т/га) та Харківський 58 (0,43-0,63 т/га) забезпечується</w:t>
      </w:r>
      <w:r w:rsidR="0090345F">
        <w:rPr>
          <w:szCs w:val="24"/>
        </w:rPr>
        <w:t xml:space="preserve"> </w:t>
      </w:r>
      <w:r w:rsidRPr="0090345F">
        <w:rPr>
          <w:szCs w:val="24"/>
        </w:rPr>
        <w:t>за рахунок загущення посівів, у сорту Лідер (0,24-0,25 т/га) – за рахунок способу сівби з шириною міжрядь</w:t>
      </w:r>
      <w:r w:rsidR="0090345F">
        <w:rPr>
          <w:szCs w:val="24"/>
        </w:rPr>
        <w:t xml:space="preserve"> </w:t>
      </w:r>
      <w:r w:rsidRPr="0090345F">
        <w:rPr>
          <w:szCs w:val="24"/>
        </w:rPr>
        <w:t>15 см,</w:t>
      </w:r>
      <w:r w:rsidR="0090345F">
        <w:rPr>
          <w:szCs w:val="24"/>
        </w:rPr>
        <w:t xml:space="preserve"> </w:t>
      </w:r>
      <w:r w:rsidRPr="0090345F">
        <w:rPr>
          <w:szCs w:val="24"/>
        </w:rPr>
        <w:t>у сорту Прометей (0,14-0,68 т/га) – за рахунок застосування</w:t>
      </w:r>
      <w:r w:rsidR="0090345F">
        <w:rPr>
          <w:szCs w:val="24"/>
        </w:rPr>
        <w:t xml:space="preserve"> </w:t>
      </w:r>
      <w:r w:rsidRPr="0090345F">
        <w:rPr>
          <w:szCs w:val="24"/>
        </w:rPr>
        <w:t>ширини міжрядь 15 см та загущення посівів.</w:t>
      </w:r>
    </w:p>
    <w:p w:rsidR="006D678F" w:rsidRPr="0090345F" w:rsidRDefault="006D678F" w:rsidP="0090345F">
      <w:pPr>
        <w:pStyle w:val="21"/>
        <w:ind w:firstLine="709"/>
        <w:rPr>
          <w:szCs w:val="24"/>
        </w:rPr>
      </w:pPr>
      <w:r w:rsidRPr="0090345F">
        <w:rPr>
          <w:szCs w:val="24"/>
        </w:rPr>
        <w:t xml:space="preserve">Врожайність гібридів та сортів соняшнику підвищується в міру загущення посівів до визначеної межі за рахунок більш продуктивного використання ресурсів зовнішнього середовища. </w:t>
      </w:r>
    </w:p>
    <w:p w:rsidR="006D678F" w:rsidRPr="0090345F" w:rsidRDefault="006D678F" w:rsidP="0090345F">
      <w:pPr>
        <w:pStyle w:val="21"/>
        <w:ind w:firstLine="709"/>
        <w:rPr>
          <w:szCs w:val="24"/>
        </w:rPr>
      </w:pPr>
      <w:r w:rsidRPr="0090345F">
        <w:rPr>
          <w:szCs w:val="24"/>
        </w:rPr>
        <w:t>9. Без додаткового застосування енерговитратних агроприйомів, черезсмугове вирощування</w:t>
      </w:r>
      <w:r w:rsidR="0090345F">
        <w:rPr>
          <w:szCs w:val="24"/>
        </w:rPr>
        <w:t xml:space="preserve"> </w:t>
      </w:r>
      <w:r w:rsidRPr="0090345F">
        <w:rPr>
          <w:szCs w:val="24"/>
        </w:rPr>
        <w:t>різних за групою стиглості та висотою гібридів і сортів соняшнику, за рахунок підсилення інтенсивності фотосинтезу рослин, забезпечує приріст врожайності 0,14-1,07 т/га у порівнянні з однокомпонентними агроценозами.</w:t>
      </w:r>
    </w:p>
    <w:p w:rsidR="006D678F" w:rsidRPr="0090345F" w:rsidRDefault="006D678F" w:rsidP="0090345F">
      <w:pPr>
        <w:pStyle w:val="21"/>
        <w:ind w:firstLine="709"/>
        <w:rPr>
          <w:szCs w:val="24"/>
        </w:rPr>
      </w:pPr>
      <w:r w:rsidRPr="0090345F">
        <w:rPr>
          <w:szCs w:val="24"/>
        </w:rPr>
        <w:t>10. При вирощуванні батьківських ліній соняшнику під груповими ізоляторами схеми сівби по-різному впливають</w:t>
      </w:r>
      <w:r w:rsidR="0090345F">
        <w:rPr>
          <w:szCs w:val="24"/>
        </w:rPr>
        <w:t xml:space="preserve"> </w:t>
      </w:r>
      <w:r w:rsidRPr="0090345F">
        <w:rPr>
          <w:szCs w:val="24"/>
        </w:rPr>
        <w:t>на формування ними врожайності. Для батьківської лінії С</w:t>
      </w:r>
      <w:r w:rsidRPr="0090345F">
        <w:rPr>
          <w:szCs w:val="24"/>
          <w:vertAlign w:val="subscript"/>
        </w:rPr>
        <w:t>х</w:t>
      </w:r>
      <w:r w:rsidRPr="0090345F">
        <w:rPr>
          <w:szCs w:val="24"/>
        </w:rPr>
        <w:t xml:space="preserve"> – 1002А оптимальною схемою сівби є 45 см (ширина міжрядь) на 37 см (відстань між рослинами у рядку), для лінії ЗЛ – 95А є 70 см (ширина міжрядь) на 35 см (відстань між рослинами у рядку).</w:t>
      </w:r>
      <w:r w:rsidR="0090345F">
        <w:rPr>
          <w:szCs w:val="24"/>
        </w:rPr>
        <w:t xml:space="preserve"> </w:t>
      </w:r>
    </w:p>
    <w:p w:rsidR="006D678F" w:rsidRPr="0090345F" w:rsidRDefault="006D678F" w:rsidP="0090345F">
      <w:pPr>
        <w:pStyle w:val="21"/>
        <w:ind w:firstLine="709"/>
        <w:rPr>
          <w:szCs w:val="24"/>
        </w:rPr>
      </w:pPr>
      <w:r w:rsidRPr="0090345F">
        <w:rPr>
          <w:szCs w:val="24"/>
        </w:rPr>
        <w:t>При веденні насінництва простих міжлінійних та трилінійних гібридів соняшнику метод електрофорезу запасних білків насіння при визначенні рівня типовості та гібридності забезпечує збіг даних на 74,4% з методом ґрунтового контролю і може використовуватися як експрес-метод у визначенні типовості батьківських форм і гібридності гібридів.</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11. Рівень забур’яненості посівів рицини перед збиранням вищий за 9,30 г/м</w:t>
      </w:r>
      <w:r w:rsidRPr="0090345F">
        <w:rPr>
          <w:szCs w:val="24"/>
          <w:vertAlign w:val="superscript"/>
        </w:rPr>
        <w:t>2</w:t>
      </w:r>
      <w:r w:rsidRPr="0090345F">
        <w:rPr>
          <w:szCs w:val="24"/>
        </w:rPr>
        <w:t xml:space="preserve"> повітряно-сухої маси,</w:t>
      </w:r>
      <w:r w:rsidR="0090345F">
        <w:rPr>
          <w:szCs w:val="24"/>
        </w:rPr>
        <w:t xml:space="preserve"> </w:t>
      </w:r>
      <w:r w:rsidRPr="0090345F">
        <w:rPr>
          <w:szCs w:val="24"/>
        </w:rPr>
        <w:t>зниження вмісту продуктивної вологи ґрунту під час</w:t>
      </w:r>
      <w:r w:rsidRPr="0090345F">
        <w:rPr>
          <w:bCs/>
          <w:szCs w:val="24"/>
        </w:rPr>
        <w:t xml:space="preserve"> </w:t>
      </w:r>
      <w:r w:rsidRPr="0090345F">
        <w:rPr>
          <w:szCs w:val="24"/>
        </w:rPr>
        <w:t>цвітіння рослин до рівня 123 мм та менше на безполицевому та мілкому обробітках ґрунту є лімітуючими факторами формування врожайності і обумовлюють її зниження у середньостиглого сорту Кубанська 15 на 0,09-0,26 т/га при стандартній ширині міжрядь 70 см.</w:t>
      </w:r>
    </w:p>
    <w:p w:rsidR="006D678F" w:rsidRPr="0090345F" w:rsidRDefault="006D678F" w:rsidP="0090345F">
      <w:pPr>
        <w:spacing w:line="360" w:lineRule="auto"/>
        <w:ind w:firstLine="709"/>
        <w:jc w:val="both"/>
        <w:rPr>
          <w:szCs w:val="24"/>
        </w:rPr>
      </w:pPr>
      <w:r w:rsidRPr="0090345F">
        <w:rPr>
          <w:szCs w:val="24"/>
        </w:rPr>
        <w:t>Оптимізація агроприйомів за рахунок застосування ширини міжрядь 45 см і внесення гербіцидів сприяє формуванню врожайності у процесі протиерозійних обробітків ґрунту (виконаних знаряддями ПРПВ-5-50, СібІМЕ, КПЕ-3,8) на рівні оранки – 1,38-1,42 т/га. Тільки застосування оранки давало</w:t>
      </w:r>
      <w:r w:rsidRPr="0090345F">
        <w:rPr>
          <w:bCs/>
          <w:szCs w:val="24"/>
        </w:rPr>
        <w:t xml:space="preserve"> </w:t>
      </w:r>
      <w:r w:rsidRPr="0090345F">
        <w:rPr>
          <w:szCs w:val="24"/>
        </w:rPr>
        <w:t>можливість безгербіцидного вирощування рицини з шириною міжрядь 70 см та 45 см з використанням такої схеми догляду за посівами два досходових боронування+одне післясходове</w:t>
      </w:r>
      <w:r w:rsidR="0090345F">
        <w:rPr>
          <w:szCs w:val="24"/>
        </w:rPr>
        <w:t xml:space="preserve"> </w:t>
      </w:r>
      <w:r w:rsidRPr="0090345F">
        <w:rPr>
          <w:szCs w:val="24"/>
        </w:rPr>
        <w:t>боронування+два</w:t>
      </w:r>
      <w:r w:rsidR="0090345F">
        <w:rPr>
          <w:szCs w:val="24"/>
        </w:rPr>
        <w:t xml:space="preserve"> </w:t>
      </w:r>
      <w:r w:rsidRPr="0090345F">
        <w:rPr>
          <w:szCs w:val="24"/>
        </w:rPr>
        <w:t>міжрядних</w:t>
      </w:r>
      <w:r w:rsidR="0090345F">
        <w:rPr>
          <w:szCs w:val="24"/>
        </w:rPr>
        <w:t xml:space="preserve"> </w:t>
      </w:r>
      <w:r w:rsidRPr="0090345F">
        <w:rPr>
          <w:szCs w:val="24"/>
        </w:rPr>
        <w:t>обробітки</w:t>
      </w:r>
      <w:r w:rsidR="0090345F">
        <w:rPr>
          <w:szCs w:val="24"/>
        </w:rPr>
        <w:t xml:space="preserve"> </w:t>
      </w:r>
      <w:r w:rsidRPr="0090345F">
        <w:rPr>
          <w:szCs w:val="24"/>
        </w:rPr>
        <w:t>(рівень врожайності 1,37-1,42 т/га). При скороченні одного досходового боронування,</w:t>
      </w:r>
      <w:r w:rsidR="0090345F">
        <w:rPr>
          <w:szCs w:val="24"/>
        </w:rPr>
        <w:t xml:space="preserve"> </w:t>
      </w:r>
      <w:r w:rsidRPr="0090345F">
        <w:rPr>
          <w:szCs w:val="24"/>
        </w:rPr>
        <w:t>безгербіцидне вирощування рицини оранка забезпечує</w:t>
      </w:r>
      <w:r w:rsidR="0090345F">
        <w:rPr>
          <w:szCs w:val="24"/>
        </w:rPr>
        <w:t xml:space="preserve"> </w:t>
      </w:r>
      <w:r w:rsidRPr="0090345F">
        <w:rPr>
          <w:szCs w:val="24"/>
        </w:rPr>
        <w:t>в комплексі з</w:t>
      </w:r>
      <w:r w:rsidR="0090345F">
        <w:rPr>
          <w:szCs w:val="24"/>
        </w:rPr>
        <w:t xml:space="preserve"> </w:t>
      </w:r>
      <w:r w:rsidRPr="0090345F">
        <w:rPr>
          <w:szCs w:val="24"/>
        </w:rPr>
        <w:t>застосуванням</w:t>
      </w:r>
      <w:r w:rsidR="0090345F">
        <w:rPr>
          <w:szCs w:val="24"/>
        </w:rPr>
        <w:t xml:space="preserve"> </w:t>
      </w:r>
      <w:r w:rsidRPr="0090345F">
        <w:rPr>
          <w:szCs w:val="24"/>
        </w:rPr>
        <w:t>ширини міжрядь 45 см (рівень врожайності 1,38 т/га).</w:t>
      </w:r>
    </w:p>
    <w:p w:rsidR="006D678F" w:rsidRPr="0090345F" w:rsidRDefault="006D678F" w:rsidP="0090345F">
      <w:pPr>
        <w:spacing w:line="360" w:lineRule="auto"/>
        <w:ind w:firstLine="709"/>
        <w:jc w:val="both"/>
        <w:rPr>
          <w:szCs w:val="24"/>
        </w:rPr>
      </w:pPr>
      <w:r w:rsidRPr="0090345F">
        <w:rPr>
          <w:szCs w:val="24"/>
        </w:rPr>
        <w:t>12. У порівнянні з оптимальним строком сівби сортів рицини ранній строк сівби сприяє зростанню врожайності у сорту Кубанська 15 на 0,23 т/га, у сортів Хортицька 1 та</w:t>
      </w:r>
      <w:r w:rsidR="0090345F">
        <w:rPr>
          <w:szCs w:val="24"/>
        </w:rPr>
        <w:t xml:space="preserve"> </w:t>
      </w:r>
      <w:r w:rsidRPr="0090345F">
        <w:rPr>
          <w:szCs w:val="24"/>
        </w:rPr>
        <w:t>Хортицька 3 на 0,24 т/га; пізній строк сівби знижує врожайність у сортів Кубанська 15 та Хортицька 1 на 0,20–0,17 т/га.</w:t>
      </w:r>
    </w:p>
    <w:p w:rsidR="006D678F" w:rsidRPr="0090345F" w:rsidRDefault="006D678F" w:rsidP="0090345F">
      <w:pPr>
        <w:spacing w:line="360" w:lineRule="auto"/>
        <w:ind w:firstLine="709"/>
        <w:jc w:val="both"/>
        <w:rPr>
          <w:szCs w:val="24"/>
        </w:rPr>
      </w:pPr>
      <w:r w:rsidRPr="0090345F">
        <w:rPr>
          <w:szCs w:val="24"/>
        </w:rPr>
        <w:t>13. Ранній строк сівби забезпечує приріст врожайності в сорту сафлору</w:t>
      </w:r>
      <w:r w:rsidRPr="0090345F">
        <w:rPr>
          <w:bCs/>
          <w:szCs w:val="24"/>
        </w:rPr>
        <w:t xml:space="preserve"> </w:t>
      </w:r>
      <w:r w:rsidRPr="0090345F">
        <w:rPr>
          <w:szCs w:val="24"/>
        </w:rPr>
        <w:t>Мілютинський 114 на 0,30 т/га на посівах з міжряддями 70 см і на 0,38-0,40 т/га</w:t>
      </w:r>
      <w:r w:rsidR="0090345F">
        <w:rPr>
          <w:szCs w:val="24"/>
        </w:rPr>
        <w:t xml:space="preserve"> </w:t>
      </w:r>
      <w:r w:rsidRPr="0090345F">
        <w:rPr>
          <w:szCs w:val="24"/>
        </w:rPr>
        <w:t>на посівах із міжряддями 15 см у порівнянні з пізнім строком сівби. У порівнянні</w:t>
      </w:r>
      <w:r w:rsidR="0090345F">
        <w:rPr>
          <w:szCs w:val="24"/>
        </w:rPr>
        <w:t xml:space="preserve"> </w:t>
      </w:r>
      <w:r w:rsidRPr="0090345F">
        <w:rPr>
          <w:szCs w:val="24"/>
        </w:rPr>
        <w:t>з посівами з шириною міжрядь 70 см посіви сорту Мілютинський 114 з шириною міжрядь 45 см формують рівень врожайності вище на 0,16–0,32 т/га, на посівах з шириною міжряддя 15 см</w:t>
      </w:r>
      <w:r w:rsidR="0090345F">
        <w:rPr>
          <w:szCs w:val="24"/>
        </w:rPr>
        <w:t xml:space="preserve"> </w:t>
      </w:r>
      <w:r w:rsidRPr="0090345F">
        <w:rPr>
          <w:szCs w:val="24"/>
        </w:rPr>
        <w:t>- на 0,09–0,21 т/га.</w:t>
      </w:r>
    </w:p>
    <w:p w:rsidR="006D678F" w:rsidRPr="0090345F" w:rsidRDefault="006D678F" w:rsidP="0090345F">
      <w:pPr>
        <w:pStyle w:val="21"/>
        <w:ind w:firstLine="709"/>
        <w:rPr>
          <w:szCs w:val="24"/>
        </w:rPr>
      </w:pPr>
      <w:r w:rsidRPr="0090345F">
        <w:rPr>
          <w:szCs w:val="24"/>
        </w:rPr>
        <w:t>14. Загущення посівів сорту</w:t>
      </w:r>
      <w:r w:rsidR="0090345F">
        <w:rPr>
          <w:szCs w:val="24"/>
        </w:rPr>
        <w:t xml:space="preserve"> </w:t>
      </w:r>
      <w:r w:rsidRPr="0090345F">
        <w:rPr>
          <w:szCs w:val="24"/>
        </w:rPr>
        <w:t>сафлору Мілютинський 114</w:t>
      </w:r>
      <w:r w:rsidR="0090345F">
        <w:rPr>
          <w:szCs w:val="24"/>
        </w:rPr>
        <w:t xml:space="preserve"> </w:t>
      </w:r>
      <w:r w:rsidRPr="0090345F">
        <w:rPr>
          <w:szCs w:val="24"/>
        </w:rPr>
        <w:t>до</w:t>
      </w:r>
      <w:r w:rsidR="0090345F">
        <w:rPr>
          <w:szCs w:val="24"/>
        </w:rPr>
        <w:t xml:space="preserve"> </w:t>
      </w:r>
      <w:r w:rsidRPr="0090345F">
        <w:rPr>
          <w:szCs w:val="24"/>
        </w:rPr>
        <w:t>154,0-238,0 тис. рослин/га</w:t>
      </w:r>
      <w:r w:rsidR="0090345F">
        <w:rPr>
          <w:szCs w:val="24"/>
        </w:rPr>
        <w:t xml:space="preserve"> </w:t>
      </w:r>
      <w:r w:rsidRPr="0090345F">
        <w:rPr>
          <w:szCs w:val="24"/>
        </w:rPr>
        <w:t>забезпечувало</w:t>
      </w:r>
      <w:r w:rsidR="0090345F">
        <w:rPr>
          <w:szCs w:val="24"/>
        </w:rPr>
        <w:t xml:space="preserve"> </w:t>
      </w:r>
      <w:r w:rsidRPr="0090345F">
        <w:rPr>
          <w:szCs w:val="24"/>
        </w:rPr>
        <w:t>зростання врожайності</w:t>
      </w:r>
      <w:r w:rsidR="0090345F">
        <w:rPr>
          <w:szCs w:val="24"/>
        </w:rPr>
        <w:t xml:space="preserve"> </w:t>
      </w:r>
      <w:r w:rsidRPr="0090345F">
        <w:rPr>
          <w:szCs w:val="24"/>
        </w:rPr>
        <w:t>посівів з міжряддями 70 см на 0,12-0,35 т/га, з міжряддями 45 см – на 0,08-0,22 т/га.</w:t>
      </w:r>
    </w:p>
    <w:p w:rsidR="006D678F" w:rsidRPr="0090345F" w:rsidRDefault="006D678F" w:rsidP="0090345F">
      <w:pPr>
        <w:spacing w:line="360" w:lineRule="auto"/>
        <w:ind w:firstLine="709"/>
        <w:jc w:val="both"/>
        <w:rPr>
          <w:szCs w:val="24"/>
        </w:rPr>
      </w:pPr>
      <w:r w:rsidRPr="0090345F">
        <w:rPr>
          <w:szCs w:val="24"/>
        </w:rPr>
        <w:t>15. Вирощування соняшнику з шириною міжрядь 45 см забезпечує мінімальну енергоємність виробництва середньораннього</w:t>
      </w:r>
      <w:r w:rsidR="0090345F">
        <w:rPr>
          <w:szCs w:val="24"/>
        </w:rPr>
        <w:t xml:space="preserve"> </w:t>
      </w:r>
      <w:r w:rsidRPr="0090345F">
        <w:rPr>
          <w:szCs w:val="24"/>
        </w:rPr>
        <w:t>гібриду Зустріч 6285 МДж/т при безполицевому обробітку ґрунту (КПЕ-3,8), ранньостиглого гібриду</w:t>
      </w:r>
      <w:r w:rsidR="0090345F">
        <w:rPr>
          <w:szCs w:val="24"/>
        </w:rPr>
        <w:t xml:space="preserve"> </w:t>
      </w:r>
      <w:r w:rsidRPr="0090345F">
        <w:rPr>
          <w:szCs w:val="24"/>
        </w:rPr>
        <w:t>Запорізький 9 – 6695 МДж/т при мілкому (БДТ-7)</w:t>
      </w:r>
      <w:r w:rsidRPr="0090345F">
        <w:rPr>
          <w:bCs/>
          <w:szCs w:val="24"/>
        </w:rPr>
        <w:t xml:space="preserve"> </w:t>
      </w:r>
      <w:r w:rsidRPr="0090345F">
        <w:rPr>
          <w:szCs w:val="24"/>
        </w:rPr>
        <w:t>обробітку ґрунту .</w:t>
      </w:r>
    </w:p>
    <w:p w:rsidR="006D678F" w:rsidRPr="0090345F" w:rsidRDefault="006D678F" w:rsidP="0090345F">
      <w:pPr>
        <w:pStyle w:val="21"/>
        <w:ind w:firstLine="709"/>
        <w:rPr>
          <w:szCs w:val="24"/>
        </w:rPr>
      </w:pPr>
      <w:r w:rsidRPr="0090345F">
        <w:rPr>
          <w:szCs w:val="24"/>
        </w:rPr>
        <w:t>Вирощування соняшнику з шириною міжрядь 22,8 см на фоні внесення раундапу до сівби і проведення одного післясходового боронування забезпечує отримання мінімальної енергоємності товарного насіння соняшнику на оранці та безполицевому обробітку ґрунту. При мілкому обробітку ґрунту отримання мінімальної енергоємності товарного насіння сорту Прометей забезпечує комплекс агроприйомів: сівба соняшнику сівалками СЗС-2,1 + пізній строк сівби без внесення гербіцидів.</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Вирощування соняшнику з шириною міжрядь 15 см</w:t>
      </w:r>
      <w:r w:rsidR="0090345F">
        <w:rPr>
          <w:szCs w:val="24"/>
        </w:rPr>
        <w:t xml:space="preserve"> </w:t>
      </w:r>
      <w:r w:rsidRPr="0090345F">
        <w:rPr>
          <w:szCs w:val="24"/>
        </w:rPr>
        <w:t>сприяє зниженню енергоємності виробництва</w:t>
      </w:r>
      <w:r w:rsidR="0090345F">
        <w:rPr>
          <w:szCs w:val="24"/>
        </w:rPr>
        <w:t xml:space="preserve"> </w:t>
      </w:r>
      <w:r w:rsidRPr="0090345F">
        <w:rPr>
          <w:szCs w:val="24"/>
        </w:rPr>
        <w:t>на 747-1032 МДж/т у порівнянні</w:t>
      </w:r>
      <w:r w:rsidR="0090345F">
        <w:rPr>
          <w:szCs w:val="24"/>
        </w:rPr>
        <w:t xml:space="preserve"> </w:t>
      </w:r>
      <w:r w:rsidRPr="0090345F">
        <w:rPr>
          <w:szCs w:val="24"/>
        </w:rPr>
        <w:t>з вирощуванням культури при стандартній ширині міжрядь 70 см.</w:t>
      </w:r>
    </w:p>
    <w:p w:rsidR="006D678F" w:rsidRPr="0090345F" w:rsidRDefault="006D678F" w:rsidP="0090345F">
      <w:pPr>
        <w:spacing w:line="360" w:lineRule="auto"/>
        <w:ind w:firstLine="709"/>
        <w:jc w:val="both"/>
        <w:rPr>
          <w:szCs w:val="24"/>
        </w:rPr>
      </w:pPr>
      <w:r w:rsidRPr="0090345F">
        <w:rPr>
          <w:szCs w:val="24"/>
        </w:rPr>
        <w:t>16. Вирощування рицини з шириною міжрядь 45 см при безполицевому обробітку ґрунту (КПЕ-3,8) на гербіцидному фоні сприяє отриманню</w:t>
      </w:r>
      <w:r w:rsidRPr="0090345F">
        <w:rPr>
          <w:bCs/>
          <w:szCs w:val="24"/>
        </w:rPr>
        <w:t xml:space="preserve"> </w:t>
      </w:r>
      <w:r w:rsidRPr="0090345F">
        <w:rPr>
          <w:szCs w:val="24"/>
        </w:rPr>
        <w:t>мінімальної енергоємності виробництва 17265 МДж/т та максимального</w:t>
      </w:r>
      <w:r w:rsidR="0090345F">
        <w:rPr>
          <w:szCs w:val="24"/>
        </w:rPr>
        <w:t xml:space="preserve"> </w:t>
      </w:r>
      <w:r w:rsidRPr="0090345F">
        <w:rPr>
          <w:szCs w:val="24"/>
        </w:rPr>
        <w:t>енергетичного коефіцієнту 1,42.</w:t>
      </w:r>
      <w:r w:rsidR="0090345F">
        <w:rPr>
          <w:szCs w:val="24"/>
        </w:rPr>
        <w:t xml:space="preserve"> </w:t>
      </w:r>
    </w:p>
    <w:p w:rsidR="006D678F" w:rsidRPr="0090345F" w:rsidRDefault="006D678F" w:rsidP="0090345F">
      <w:pPr>
        <w:pStyle w:val="23"/>
        <w:ind w:firstLine="709"/>
        <w:rPr>
          <w:b w:val="0"/>
          <w:bCs w:val="0"/>
          <w:szCs w:val="24"/>
        </w:rPr>
      </w:pPr>
      <w:r w:rsidRPr="0090345F">
        <w:rPr>
          <w:b w:val="0"/>
          <w:bCs w:val="0"/>
          <w:szCs w:val="24"/>
        </w:rPr>
        <w:t>Мінімальну енергетичну “ціну” рицини 17391 МДж/т на безгербіцидному фоні забезпечує сівба культури з міжряддями 45 см при</w:t>
      </w:r>
      <w:r w:rsidR="0090345F">
        <w:rPr>
          <w:b w:val="0"/>
          <w:bCs w:val="0"/>
          <w:szCs w:val="24"/>
        </w:rPr>
        <w:t xml:space="preserve"> </w:t>
      </w:r>
      <w:r w:rsidRPr="0090345F">
        <w:rPr>
          <w:b w:val="0"/>
          <w:bCs w:val="0"/>
          <w:szCs w:val="24"/>
        </w:rPr>
        <w:t>оранці з проведенням</w:t>
      </w:r>
      <w:r w:rsidRPr="0090345F">
        <w:rPr>
          <w:b w:val="0"/>
          <w:szCs w:val="24"/>
        </w:rPr>
        <w:t xml:space="preserve"> </w:t>
      </w:r>
      <w:r w:rsidRPr="0090345F">
        <w:rPr>
          <w:b w:val="0"/>
          <w:bCs w:val="0"/>
          <w:szCs w:val="24"/>
        </w:rPr>
        <w:t>одного досходового боронування + одного післясходового боронування + двох міжрядних обробітків.</w:t>
      </w:r>
    </w:p>
    <w:p w:rsidR="006D678F" w:rsidRPr="0090345F" w:rsidRDefault="0090345F" w:rsidP="0090345F">
      <w:pPr>
        <w:pStyle w:val="11"/>
        <w:ind w:firstLine="709"/>
        <w:outlineLvl w:val="9"/>
        <w:rPr>
          <w:b/>
          <w:bCs/>
          <w:szCs w:val="24"/>
        </w:rPr>
      </w:pPr>
      <w:r>
        <w:rPr>
          <w:bCs/>
          <w:szCs w:val="24"/>
        </w:rPr>
        <w:br w:type="page"/>
      </w:r>
      <w:r w:rsidR="006D678F" w:rsidRPr="0090345F">
        <w:rPr>
          <w:b/>
          <w:bCs/>
          <w:szCs w:val="24"/>
        </w:rPr>
        <w:t>РЕКОМЕНДАЦІЇ</w:t>
      </w:r>
      <w:r w:rsidRPr="0090345F">
        <w:rPr>
          <w:b/>
          <w:bCs/>
          <w:szCs w:val="24"/>
        </w:rPr>
        <w:t xml:space="preserve"> </w:t>
      </w:r>
      <w:r w:rsidR="006D678F" w:rsidRPr="0090345F">
        <w:rPr>
          <w:b/>
          <w:bCs/>
          <w:szCs w:val="24"/>
        </w:rPr>
        <w:t>ВИРОБНИЦТВУ</w:t>
      </w:r>
    </w:p>
    <w:p w:rsidR="0090345F" w:rsidRDefault="0090345F" w:rsidP="0090345F">
      <w:pPr>
        <w:pStyle w:val="21"/>
        <w:ind w:firstLine="709"/>
        <w:rPr>
          <w:szCs w:val="24"/>
        </w:rPr>
      </w:pPr>
    </w:p>
    <w:p w:rsidR="006D678F" w:rsidRPr="0090345F" w:rsidRDefault="006D678F" w:rsidP="0090345F">
      <w:pPr>
        <w:pStyle w:val="21"/>
        <w:ind w:firstLine="709"/>
        <w:rPr>
          <w:szCs w:val="24"/>
        </w:rPr>
      </w:pPr>
      <w:r w:rsidRPr="0090345F">
        <w:rPr>
          <w:szCs w:val="24"/>
        </w:rPr>
        <w:t xml:space="preserve">1. Рекомендується адаптована до грунтово-кліматичних умов південної підзони Степу України технологія вирощування соняшнику, яка забезпечує отримання врожайності на рівні 2,5-3,0 т/га і включає – систему поліпшеного зябу з пошаровим обробітком ґрунту, спосіб основного обробітку – оранку, вирівнювання зябу з осені, мінімальний допосівний обробіток з проведенням передпосівної культивації, сівбу середньоранньостиглих і середньостиглих гібридів з шириною міжряддя 70 см в рекомендовані строки, передзбиральну густоту стояння рослин 45-50 тис./га. </w:t>
      </w:r>
    </w:p>
    <w:p w:rsidR="006D678F" w:rsidRPr="0090345F" w:rsidRDefault="006D678F" w:rsidP="0090345F">
      <w:pPr>
        <w:pStyle w:val="21"/>
        <w:ind w:firstLine="709"/>
        <w:rPr>
          <w:szCs w:val="24"/>
        </w:rPr>
      </w:pPr>
      <w:r w:rsidRPr="0090345F">
        <w:rPr>
          <w:szCs w:val="24"/>
        </w:rPr>
        <w:t>2. При застосуванні в технології вирощування соняшнику протиерозійного обробітку ґрунту рекомендується висівати скоростиглі та ранньостиглі</w:t>
      </w:r>
      <w:r w:rsidR="0090345F">
        <w:rPr>
          <w:szCs w:val="24"/>
        </w:rPr>
        <w:t xml:space="preserve"> </w:t>
      </w:r>
      <w:r w:rsidRPr="0090345F">
        <w:rPr>
          <w:szCs w:val="24"/>
        </w:rPr>
        <w:t>гібриди й сорти в пізні строки без внесення гербіцидів з шириною міжрядь 45 см.</w:t>
      </w:r>
      <w:r w:rsidR="0090345F">
        <w:rPr>
          <w:szCs w:val="24"/>
        </w:rPr>
        <w:t xml:space="preserve"> </w:t>
      </w:r>
      <w:r w:rsidRPr="0090345F">
        <w:rPr>
          <w:szCs w:val="24"/>
        </w:rPr>
        <w:t>В посушливі роки пропонується сівбу середньостиглих гібридів виконувати</w:t>
      </w:r>
      <w:r w:rsidR="0090345F">
        <w:rPr>
          <w:szCs w:val="24"/>
        </w:rPr>
        <w:t xml:space="preserve"> </w:t>
      </w:r>
      <w:r w:rsidRPr="0090345F">
        <w:rPr>
          <w:szCs w:val="24"/>
        </w:rPr>
        <w:t>на оранці з шириною міжрядь 45 см.</w:t>
      </w:r>
    </w:p>
    <w:p w:rsidR="006D678F" w:rsidRPr="0090345F" w:rsidRDefault="006D678F" w:rsidP="0090345F">
      <w:pPr>
        <w:spacing w:line="360" w:lineRule="auto"/>
        <w:ind w:firstLine="709"/>
        <w:jc w:val="both"/>
        <w:rPr>
          <w:szCs w:val="24"/>
        </w:rPr>
      </w:pPr>
      <w:r w:rsidRPr="0090345F">
        <w:rPr>
          <w:szCs w:val="24"/>
        </w:rPr>
        <w:t>3.</w:t>
      </w:r>
      <w:r w:rsidR="0090345F">
        <w:rPr>
          <w:szCs w:val="24"/>
        </w:rPr>
        <w:t xml:space="preserve"> </w:t>
      </w:r>
      <w:r w:rsidRPr="0090345F">
        <w:rPr>
          <w:szCs w:val="24"/>
        </w:rPr>
        <w:t>В технології вирощування соняшнику рекомендується виконувати сівбу низько- та середньорослих</w:t>
      </w:r>
      <w:r w:rsidR="0090345F">
        <w:rPr>
          <w:szCs w:val="24"/>
        </w:rPr>
        <w:t xml:space="preserve"> </w:t>
      </w:r>
      <w:r w:rsidRPr="0090345F">
        <w:rPr>
          <w:szCs w:val="24"/>
        </w:rPr>
        <w:t>гібридів і сортів</w:t>
      </w:r>
      <w:r w:rsidR="0090345F">
        <w:rPr>
          <w:szCs w:val="24"/>
        </w:rPr>
        <w:t xml:space="preserve"> </w:t>
      </w:r>
      <w:r w:rsidRPr="0090345F">
        <w:rPr>
          <w:szCs w:val="24"/>
        </w:rPr>
        <w:t>з шириною міжрядь 15 і 22,8 см з проведенням досходового та післясходового боронувань з виключенням проведення міжрядного обробітку. При вузькій ширині міжрядь передзбиральна густота стояння рослин</w:t>
      </w:r>
      <w:r w:rsidR="0090345F">
        <w:rPr>
          <w:szCs w:val="24"/>
        </w:rPr>
        <w:t xml:space="preserve"> </w:t>
      </w:r>
      <w:r w:rsidRPr="0090345F">
        <w:rPr>
          <w:szCs w:val="24"/>
        </w:rPr>
        <w:t xml:space="preserve">скоростиглих, ранньостиглих, середньоранньостиглих гібридів і сортів 55-65 тис./га, середньостиглих – 45 тис./га. </w:t>
      </w:r>
    </w:p>
    <w:p w:rsidR="006D678F" w:rsidRPr="0090345F" w:rsidRDefault="006D678F" w:rsidP="0090345F">
      <w:pPr>
        <w:spacing w:line="360" w:lineRule="auto"/>
        <w:ind w:firstLine="709"/>
        <w:jc w:val="both"/>
        <w:rPr>
          <w:szCs w:val="24"/>
        </w:rPr>
      </w:pPr>
      <w:r w:rsidRPr="0090345F">
        <w:rPr>
          <w:szCs w:val="24"/>
        </w:rPr>
        <w:t>4. Рекомендуються грунтозахисні, маловитратні агротехнічні прийоми вирощування скоростиглих і ранньостиглих гібридів, сортів соняшнику, які включають проведення на мілкому обробітку ґрунту мінімального допосівного обробітку, сівби в пізній строк з одночасною передпосівною</w:t>
      </w:r>
      <w:r w:rsidR="0090345F">
        <w:rPr>
          <w:szCs w:val="24"/>
        </w:rPr>
        <w:t xml:space="preserve"> </w:t>
      </w:r>
      <w:r w:rsidRPr="0090345F">
        <w:rPr>
          <w:szCs w:val="24"/>
        </w:rPr>
        <w:t>культивацією зерновими сівалками СЗС-2,1 на ширину міжрядь 22,8 см, досходового та післясходового боронування посівів.</w:t>
      </w:r>
    </w:p>
    <w:p w:rsidR="006D678F" w:rsidRPr="0090345F" w:rsidRDefault="006D678F" w:rsidP="0090345F">
      <w:pPr>
        <w:spacing w:line="360" w:lineRule="auto"/>
        <w:ind w:firstLine="709"/>
        <w:jc w:val="both"/>
        <w:rPr>
          <w:szCs w:val="24"/>
        </w:rPr>
      </w:pPr>
      <w:r w:rsidRPr="0090345F">
        <w:rPr>
          <w:szCs w:val="24"/>
        </w:rPr>
        <w:t>З метою ефективного пригнічення коренепаросткових бур’янів пропонується внесення гербіциду суцільної дії раундапу на вегетуючі бур’яни до сівби соняшнику або після сівби до появи його сходів.</w:t>
      </w:r>
    </w:p>
    <w:p w:rsidR="006D678F" w:rsidRPr="0090345F" w:rsidRDefault="006D678F" w:rsidP="0090345F">
      <w:pPr>
        <w:spacing w:line="360" w:lineRule="auto"/>
        <w:ind w:firstLine="709"/>
        <w:jc w:val="both"/>
        <w:rPr>
          <w:szCs w:val="24"/>
        </w:rPr>
      </w:pPr>
      <w:r w:rsidRPr="0090345F">
        <w:rPr>
          <w:szCs w:val="24"/>
        </w:rPr>
        <w:t>5.</w:t>
      </w:r>
      <w:r w:rsidR="0090345F">
        <w:rPr>
          <w:szCs w:val="24"/>
        </w:rPr>
        <w:t xml:space="preserve"> </w:t>
      </w:r>
      <w:r w:rsidRPr="0090345F">
        <w:rPr>
          <w:szCs w:val="24"/>
        </w:rPr>
        <w:t>Батьківські лінії соняшнику при їх вирощуванні під груповими ізоляторами</w:t>
      </w:r>
      <w:r w:rsidR="0090345F">
        <w:rPr>
          <w:szCs w:val="24"/>
        </w:rPr>
        <w:t xml:space="preserve"> </w:t>
      </w:r>
      <w:r w:rsidRPr="0090345F">
        <w:rPr>
          <w:szCs w:val="24"/>
        </w:rPr>
        <w:t>пропонується висівати за</w:t>
      </w:r>
      <w:r w:rsidR="0090345F">
        <w:rPr>
          <w:szCs w:val="24"/>
        </w:rPr>
        <w:t xml:space="preserve"> </w:t>
      </w:r>
      <w:r w:rsidRPr="0090345F">
        <w:rPr>
          <w:szCs w:val="24"/>
        </w:rPr>
        <w:t>схемами: С</w:t>
      </w:r>
      <w:r w:rsidRPr="0090345F">
        <w:rPr>
          <w:szCs w:val="24"/>
          <w:vertAlign w:val="subscript"/>
        </w:rPr>
        <w:t>х</w:t>
      </w:r>
      <w:r w:rsidRPr="0090345F">
        <w:rPr>
          <w:szCs w:val="24"/>
        </w:rPr>
        <w:t>-1002А – 45 см на 37 см,</w:t>
      </w:r>
      <w:r w:rsidR="0090345F">
        <w:rPr>
          <w:szCs w:val="24"/>
        </w:rPr>
        <w:t xml:space="preserve"> </w:t>
      </w:r>
      <w:r w:rsidRPr="0090345F">
        <w:rPr>
          <w:szCs w:val="24"/>
        </w:rPr>
        <w:t>ЗЛ-95А –</w:t>
      </w:r>
      <w:r w:rsidR="0090345F">
        <w:rPr>
          <w:szCs w:val="24"/>
        </w:rPr>
        <w:t xml:space="preserve"> </w:t>
      </w:r>
      <w:r w:rsidRPr="0090345F">
        <w:rPr>
          <w:szCs w:val="24"/>
        </w:rPr>
        <w:t>70 см на 35 см.</w:t>
      </w:r>
    </w:p>
    <w:p w:rsidR="006D678F" w:rsidRPr="0090345F" w:rsidRDefault="006D678F" w:rsidP="0090345F">
      <w:pPr>
        <w:spacing w:line="360" w:lineRule="auto"/>
        <w:ind w:firstLine="709"/>
        <w:jc w:val="both"/>
        <w:rPr>
          <w:szCs w:val="24"/>
        </w:rPr>
      </w:pPr>
      <w:r w:rsidRPr="0090345F">
        <w:rPr>
          <w:szCs w:val="24"/>
        </w:rPr>
        <w:t xml:space="preserve">Для підвищення ефективності насінництва батьківських форм і гібридів соняшнику рекомендується їх типовість і гібридність визначати методом електрофорезу запасних білків насіння. </w:t>
      </w:r>
    </w:p>
    <w:p w:rsidR="006D678F" w:rsidRPr="0090345F" w:rsidRDefault="006D678F" w:rsidP="0090345F">
      <w:pPr>
        <w:spacing w:line="360" w:lineRule="auto"/>
        <w:ind w:firstLine="709"/>
        <w:jc w:val="both"/>
        <w:rPr>
          <w:szCs w:val="24"/>
        </w:rPr>
      </w:pPr>
      <w:r w:rsidRPr="0090345F">
        <w:rPr>
          <w:szCs w:val="24"/>
        </w:rPr>
        <w:t>6. Рекомендуються удосконалені агротехнічні прийоми технології вирощування рицини, які забезпечують отримання врожайності на рівні 1,1-1,5 т/га і включають проведення системи поліпшеного зябу з пошаровим</w:t>
      </w:r>
      <w:r w:rsidRPr="0090345F">
        <w:rPr>
          <w:bCs/>
          <w:szCs w:val="24"/>
        </w:rPr>
        <w:t xml:space="preserve"> </w:t>
      </w:r>
      <w:r w:rsidRPr="0090345F">
        <w:rPr>
          <w:szCs w:val="24"/>
        </w:rPr>
        <w:t>обробітком грунту, спосіб основного обробітку – безполицевий, вирівнювання зябу з осені, мінімальний допосівний обробіток з внесенням гербіцидів під передпосівну культивацію, сівбу рицини у ранній</w:t>
      </w:r>
      <w:r w:rsidR="0090345F">
        <w:rPr>
          <w:szCs w:val="24"/>
        </w:rPr>
        <w:t xml:space="preserve"> </w:t>
      </w:r>
      <w:r w:rsidRPr="0090345F">
        <w:rPr>
          <w:szCs w:val="24"/>
        </w:rPr>
        <w:t>строк з шириною міжрядь 45 см, один міжрядний обробіток.</w:t>
      </w:r>
      <w:r w:rsidR="0090345F">
        <w:rPr>
          <w:szCs w:val="24"/>
        </w:rPr>
        <w:t xml:space="preserve"> </w:t>
      </w:r>
    </w:p>
    <w:p w:rsidR="006D678F" w:rsidRPr="0090345F" w:rsidRDefault="006D678F" w:rsidP="0090345F">
      <w:pPr>
        <w:spacing w:line="360" w:lineRule="auto"/>
        <w:ind w:firstLine="709"/>
        <w:jc w:val="both"/>
        <w:rPr>
          <w:szCs w:val="24"/>
        </w:rPr>
      </w:pPr>
      <w:r w:rsidRPr="0090345F">
        <w:rPr>
          <w:szCs w:val="24"/>
        </w:rPr>
        <w:t>7. При застосуванні безгербіцидної технології</w:t>
      </w:r>
      <w:r w:rsidR="0090345F">
        <w:rPr>
          <w:szCs w:val="24"/>
        </w:rPr>
        <w:t xml:space="preserve"> </w:t>
      </w:r>
      <w:r w:rsidRPr="0090345F">
        <w:rPr>
          <w:szCs w:val="24"/>
        </w:rPr>
        <w:t>в технологічному циклі вирощування рицини рекомендується наступна схема агротехнічних прийомів: система поліпшеного зябу з пошаровим обробітком ґрунту (спосіб основного обробітку-оранка)+вирівнювання зябу з осені+мінімальний допосівний обробіток без</w:t>
      </w:r>
      <w:r w:rsidR="0090345F">
        <w:rPr>
          <w:szCs w:val="24"/>
        </w:rPr>
        <w:t xml:space="preserve"> </w:t>
      </w:r>
      <w:r w:rsidRPr="0090345F">
        <w:rPr>
          <w:szCs w:val="24"/>
        </w:rPr>
        <w:t>застосування</w:t>
      </w:r>
      <w:r w:rsidR="0090345F">
        <w:rPr>
          <w:szCs w:val="24"/>
        </w:rPr>
        <w:t xml:space="preserve"> </w:t>
      </w:r>
      <w:r w:rsidRPr="0090345F">
        <w:rPr>
          <w:szCs w:val="24"/>
        </w:rPr>
        <w:t>гербіцидів+сівба</w:t>
      </w:r>
      <w:r w:rsidR="0090345F">
        <w:rPr>
          <w:szCs w:val="24"/>
        </w:rPr>
        <w:t xml:space="preserve"> </w:t>
      </w:r>
      <w:r w:rsidRPr="0090345F">
        <w:rPr>
          <w:szCs w:val="24"/>
        </w:rPr>
        <w:t>в</w:t>
      </w:r>
      <w:r w:rsidR="0090345F">
        <w:rPr>
          <w:szCs w:val="24"/>
        </w:rPr>
        <w:t xml:space="preserve"> </w:t>
      </w:r>
      <w:r w:rsidRPr="0090345F">
        <w:rPr>
          <w:szCs w:val="24"/>
        </w:rPr>
        <w:t>рекомендовані</w:t>
      </w:r>
      <w:r w:rsidR="0090345F">
        <w:rPr>
          <w:szCs w:val="24"/>
        </w:rPr>
        <w:t xml:space="preserve"> </w:t>
      </w:r>
      <w:r w:rsidRPr="0090345F">
        <w:rPr>
          <w:szCs w:val="24"/>
        </w:rPr>
        <w:t>строки з шириною міжрядь 45 см+одне досходове боронування+одне післясходове боронування+два міжрядні обробітки.</w:t>
      </w:r>
      <w:r w:rsidR="0090345F">
        <w:rPr>
          <w:szCs w:val="24"/>
        </w:rPr>
        <w:t xml:space="preserve"> </w:t>
      </w:r>
    </w:p>
    <w:p w:rsidR="006D678F" w:rsidRPr="0090345F" w:rsidRDefault="006D678F" w:rsidP="0090345F">
      <w:pPr>
        <w:pStyle w:val="21"/>
        <w:ind w:firstLine="709"/>
        <w:rPr>
          <w:szCs w:val="24"/>
        </w:rPr>
      </w:pPr>
      <w:r w:rsidRPr="0090345F">
        <w:rPr>
          <w:szCs w:val="24"/>
        </w:rPr>
        <w:t>8.</w:t>
      </w:r>
      <w:r w:rsidR="0090345F">
        <w:rPr>
          <w:szCs w:val="24"/>
        </w:rPr>
        <w:t xml:space="preserve"> </w:t>
      </w:r>
      <w:r w:rsidRPr="0090345F">
        <w:rPr>
          <w:szCs w:val="24"/>
        </w:rPr>
        <w:t>В умовах південної підзони Степу України рекомендуються агротехнічні прийоми технології вирощування сафлору, які забезпечують отримання врожайності на рівні 0,9-1,1 т/га і включають: систему поліпшеного зябу з пошаровим обробітком ґрунту, спосіб основного обробітку – оранку, вирівнювання зябу з осені, ранньовесняну передпосівну культивацію, сівбу з шириною міжрядь 15 або 45 см у ранні строки одночасно з ранніми яровими культурами, передзбиральну густоту стояння рослин 235-240 тис./га.</w:t>
      </w:r>
    </w:p>
    <w:p w:rsidR="006D678F" w:rsidRPr="0090345F" w:rsidRDefault="006D678F" w:rsidP="0090345F">
      <w:pPr>
        <w:spacing w:line="360" w:lineRule="auto"/>
        <w:ind w:firstLine="709"/>
        <w:jc w:val="both"/>
        <w:rPr>
          <w:szCs w:val="24"/>
        </w:rPr>
      </w:pPr>
      <w:r w:rsidRPr="0090345F">
        <w:rPr>
          <w:szCs w:val="24"/>
        </w:rPr>
        <w:t>9. З метою зниження енерговитрат на проведення досліджень, раціонального використання земельних ресурсів рекомендується агротехнічні польові досліди з рослинництва та землеробства виконувати для соняшнику з урахуванням площі варіанту 126,0 м</w:t>
      </w:r>
      <w:r w:rsidRPr="0090345F">
        <w:rPr>
          <w:szCs w:val="24"/>
          <w:vertAlign w:val="superscript"/>
        </w:rPr>
        <w:t>2</w:t>
      </w:r>
      <w:r w:rsidRPr="0090345F">
        <w:rPr>
          <w:szCs w:val="24"/>
        </w:rPr>
        <w:t xml:space="preserve"> (площа ділянки – 21,0 м</w:t>
      </w:r>
      <w:r w:rsidRPr="0090345F">
        <w:rPr>
          <w:szCs w:val="24"/>
          <w:vertAlign w:val="superscript"/>
        </w:rPr>
        <w:t>2</w:t>
      </w:r>
      <w:r w:rsidRPr="0090345F">
        <w:rPr>
          <w:szCs w:val="24"/>
        </w:rPr>
        <w:t>, кількість повторень – 6), для рицини – площа варіанту 63,0 м</w:t>
      </w:r>
      <w:r w:rsidRPr="0090345F">
        <w:rPr>
          <w:szCs w:val="24"/>
          <w:vertAlign w:val="superscript"/>
        </w:rPr>
        <w:t xml:space="preserve">2 </w:t>
      </w:r>
      <w:r w:rsidRPr="0090345F">
        <w:rPr>
          <w:szCs w:val="24"/>
        </w:rPr>
        <w:t>(площа ділянки – 10,6 м</w:t>
      </w:r>
      <w:r w:rsidRPr="0090345F">
        <w:rPr>
          <w:szCs w:val="24"/>
          <w:vertAlign w:val="superscript"/>
        </w:rPr>
        <w:t>2</w:t>
      </w:r>
      <w:r w:rsidRPr="0090345F">
        <w:rPr>
          <w:szCs w:val="24"/>
        </w:rPr>
        <w:t xml:space="preserve">, кількість повторень – 6). </w:t>
      </w:r>
    </w:p>
    <w:p w:rsidR="006D678F" w:rsidRPr="0090345F" w:rsidRDefault="0090345F" w:rsidP="0090345F">
      <w:pPr>
        <w:pStyle w:val="a4"/>
        <w:spacing w:line="360" w:lineRule="auto"/>
        <w:ind w:firstLine="709"/>
        <w:jc w:val="center"/>
        <w:rPr>
          <w:b/>
          <w:bCs/>
          <w:szCs w:val="24"/>
          <w:lang w:val="ru-RU"/>
        </w:rPr>
      </w:pPr>
      <w:r>
        <w:rPr>
          <w:bCs/>
          <w:szCs w:val="24"/>
        </w:rPr>
        <w:br w:type="page"/>
      </w:r>
      <w:r w:rsidR="006D678F" w:rsidRPr="0090345F">
        <w:rPr>
          <w:b/>
          <w:bCs/>
          <w:szCs w:val="24"/>
        </w:rPr>
        <w:t>СПИСОК ОСНОВНИХ ОПУБЛІКОВАНИХ ПРАЦЬ ЗА ТЕМОЮ ДИСЕРТАЦІЇ</w:t>
      </w:r>
    </w:p>
    <w:p w:rsidR="006D678F" w:rsidRPr="0090345F" w:rsidRDefault="006D678F" w:rsidP="0090345F">
      <w:pPr>
        <w:pStyle w:val="a4"/>
        <w:spacing w:line="360" w:lineRule="auto"/>
        <w:ind w:firstLine="709"/>
        <w:rPr>
          <w:bCs/>
          <w:szCs w:val="24"/>
          <w:lang w:val="ru-RU"/>
        </w:rPr>
      </w:pPr>
    </w:p>
    <w:p w:rsidR="006D678F" w:rsidRPr="0090345F" w:rsidRDefault="006D678F" w:rsidP="0090345F">
      <w:pPr>
        <w:pStyle w:val="a4"/>
        <w:spacing w:line="360" w:lineRule="auto"/>
        <w:rPr>
          <w:szCs w:val="24"/>
        </w:rPr>
      </w:pPr>
      <w:r w:rsidRPr="0090345F">
        <w:rPr>
          <w:szCs w:val="24"/>
        </w:rPr>
        <w:t>1.</w:t>
      </w:r>
      <w:r w:rsidR="0090345F">
        <w:rPr>
          <w:szCs w:val="24"/>
        </w:rPr>
        <w:t xml:space="preserve"> </w:t>
      </w:r>
      <w:r w:rsidRPr="0090345F">
        <w:rPr>
          <w:szCs w:val="24"/>
        </w:rPr>
        <w:t>Насінництво</w:t>
      </w:r>
      <w:r w:rsidR="0090345F">
        <w:rPr>
          <w:szCs w:val="24"/>
        </w:rPr>
        <w:t xml:space="preserve"> </w:t>
      </w:r>
      <w:r w:rsidRPr="0090345F">
        <w:rPr>
          <w:szCs w:val="24"/>
        </w:rPr>
        <w:t>й насіннєзнавство олійних культур / Гаврилюк М.М., Соколов В.М.,</w:t>
      </w:r>
      <w:r w:rsidR="0090345F">
        <w:rPr>
          <w:szCs w:val="24"/>
        </w:rPr>
        <w:t xml:space="preserve"> </w:t>
      </w:r>
      <w:r w:rsidRPr="0090345F">
        <w:rPr>
          <w:szCs w:val="24"/>
        </w:rPr>
        <w:t>Рижєєва О.І.,</w:t>
      </w:r>
      <w:r w:rsidR="0090345F">
        <w:rPr>
          <w:szCs w:val="24"/>
        </w:rPr>
        <w:t xml:space="preserve"> </w:t>
      </w:r>
      <w:r w:rsidRPr="0090345F">
        <w:rPr>
          <w:szCs w:val="24"/>
        </w:rPr>
        <w:t>Кіндрук М.А.,</w:t>
      </w:r>
      <w:r w:rsidR="0090345F">
        <w:rPr>
          <w:szCs w:val="24"/>
        </w:rPr>
        <w:t xml:space="preserve"> </w:t>
      </w:r>
      <w:r w:rsidRPr="0090345F">
        <w:rPr>
          <w:szCs w:val="24"/>
        </w:rPr>
        <w:t>Рябота М.О.,</w:t>
      </w:r>
      <w:r w:rsidR="0090345F">
        <w:rPr>
          <w:szCs w:val="24"/>
        </w:rPr>
        <w:t xml:space="preserve"> </w:t>
      </w:r>
      <w:r w:rsidRPr="0090345F">
        <w:rPr>
          <w:szCs w:val="24"/>
        </w:rPr>
        <w:t>Фурсова Г.К.,</w:t>
      </w:r>
      <w:r w:rsidR="0090345F">
        <w:rPr>
          <w:szCs w:val="24"/>
        </w:rPr>
        <w:t xml:space="preserve"> </w:t>
      </w:r>
      <w:r w:rsidRPr="0090345F">
        <w:rPr>
          <w:szCs w:val="24"/>
        </w:rPr>
        <w:t>Аксьонов І.В., Вишневський В.В., Кіріяк О.Ю., Лупинос Т.М. – К.: Аграрна наука, 2002. – 224 с. (Доля авторства 20 %, особистий внесок – проведення досліджень стосовно розділів книги, написання розділів книги).</w:t>
      </w:r>
      <w:r w:rsidR="0090345F">
        <w:rPr>
          <w:szCs w:val="24"/>
        </w:rPr>
        <w:t xml:space="preserve"> </w:t>
      </w:r>
    </w:p>
    <w:p w:rsidR="006D678F" w:rsidRPr="0090345F" w:rsidRDefault="006D678F" w:rsidP="0090345F">
      <w:pPr>
        <w:pStyle w:val="a4"/>
        <w:spacing w:line="360" w:lineRule="auto"/>
        <w:rPr>
          <w:szCs w:val="24"/>
        </w:rPr>
      </w:pPr>
      <w:r w:rsidRPr="0090345F">
        <w:rPr>
          <w:szCs w:val="24"/>
          <w:lang w:val="ru-RU"/>
        </w:rPr>
        <w:t xml:space="preserve">2. </w:t>
      </w:r>
      <w:r w:rsidRPr="0090345F">
        <w:rPr>
          <w:szCs w:val="24"/>
        </w:rPr>
        <w:t xml:space="preserve">Рослинництво. Особливості функцунування галузі / В кн. “Наукові основи агропромислового виробництва в зоні степу України.” // Лебідь Є.М., Черенков А.В. Чехов А.В., Поляков О.І., Аксьонов І.В. та інші. – К.: Аграрна наука, 2004. – С. 235-240. </w:t>
      </w:r>
      <w:r w:rsidRPr="0090345F">
        <w:rPr>
          <w:szCs w:val="24"/>
          <w:lang w:val="ru-RU"/>
        </w:rPr>
        <w:t>(</w:t>
      </w:r>
      <w:r w:rsidRPr="0090345F">
        <w:rPr>
          <w:szCs w:val="24"/>
        </w:rPr>
        <w:t>Доля авторства 1 %, особистий внесок – проведення досліджень стосовно розділів книги, написання матеріалу для оформлення книги).</w:t>
      </w:r>
      <w:r w:rsidR="0090345F">
        <w:rPr>
          <w:szCs w:val="24"/>
        </w:rPr>
        <w:t xml:space="preserve"> </w:t>
      </w:r>
    </w:p>
    <w:p w:rsidR="006D678F" w:rsidRPr="0090345F" w:rsidRDefault="006D678F" w:rsidP="0090345F">
      <w:pPr>
        <w:pStyle w:val="a4"/>
        <w:spacing w:line="360" w:lineRule="auto"/>
        <w:rPr>
          <w:szCs w:val="24"/>
        </w:rPr>
      </w:pPr>
      <w:r w:rsidRPr="0090345F">
        <w:rPr>
          <w:szCs w:val="24"/>
          <w:lang w:val="ru-RU"/>
        </w:rPr>
        <w:t>3</w:t>
      </w:r>
      <w:r w:rsidRPr="0090345F">
        <w:rPr>
          <w:szCs w:val="24"/>
        </w:rPr>
        <w:t>. Никитчин Д.И., Минковский А.Е., Аксёнов И.В. Влагонакопление и основная</w:t>
      </w:r>
      <w:r w:rsidR="0090345F">
        <w:rPr>
          <w:szCs w:val="24"/>
        </w:rPr>
        <w:t xml:space="preserve"> </w:t>
      </w:r>
      <w:r w:rsidRPr="0090345F">
        <w:rPr>
          <w:szCs w:val="24"/>
        </w:rPr>
        <w:t>обработка</w:t>
      </w:r>
      <w:r w:rsidR="0090345F">
        <w:rPr>
          <w:szCs w:val="24"/>
        </w:rPr>
        <w:t xml:space="preserve"> </w:t>
      </w:r>
      <w:r w:rsidRPr="0090345F">
        <w:rPr>
          <w:szCs w:val="24"/>
        </w:rPr>
        <w:t>почвы</w:t>
      </w:r>
      <w:r w:rsidR="0090345F">
        <w:rPr>
          <w:szCs w:val="24"/>
        </w:rPr>
        <w:t xml:space="preserve"> </w:t>
      </w:r>
      <w:r w:rsidRPr="0090345F">
        <w:rPr>
          <w:szCs w:val="24"/>
        </w:rPr>
        <w:t>при</w:t>
      </w:r>
      <w:r w:rsidR="0090345F">
        <w:rPr>
          <w:szCs w:val="24"/>
        </w:rPr>
        <w:t xml:space="preserve"> </w:t>
      </w:r>
      <w:r w:rsidRPr="0090345F">
        <w:rPr>
          <w:szCs w:val="24"/>
        </w:rPr>
        <w:t>возделывании</w:t>
      </w:r>
      <w:r w:rsidR="0090345F">
        <w:rPr>
          <w:szCs w:val="24"/>
        </w:rPr>
        <w:t xml:space="preserve"> </w:t>
      </w:r>
      <w:r w:rsidRPr="0090345F">
        <w:rPr>
          <w:szCs w:val="24"/>
        </w:rPr>
        <w:t>подсолнечника</w:t>
      </w:r>
      <w:r w:rsidR="0090345F">
        <w:rPr>
          <w:szCs w:val="24"/>
        </w:rPr>
        <w:t xml:space="preserve"> </w:t>
      </w:r>
      <w:r w:rsidRPr="0090345F">
        <w:rPr>
          <w:szCs w:val="24"/>
        </w:rPr>
        <w:t>//</w:t>
      </w:r>
      <w:r w:rsidR="0090345F">
        <w:rPr>
          <w:szCs w:val="24"/>
        </w:rPr>
        <w:t xml:space="preserve"> </w:t>
      </w:r>
      <w:r w:rsidRPr="0090345F">
        <w:rPr>
          <w:szCs w:val="24"/>
        </w:rPr>
        <w:t xml:space="preserve">Аграрная наука. – </w:t>
      </w:r>
      <w:r w:rsidRPr="0090345F">
        <w:rPr>
          <w:szCs w:val="24"/>
          <w:lang w:val="ru-RU"/>
        </w:rPr>
        <w:t xml:space="preserve">1994. – </w:t>
      </w:r>
      <w:r w:rsidRPr="0090345F">
        <w:rPr>
          <w:szCs w:val="24"/>
        </w:rPr>
        <w:t>№ 2. –</w:t>
      </w:r>
      <w:r w:rsidR="0090345F">
        <w:rPr>
          <w:szCs w:val="24"/>
        </w:rPr>
        <w:t xml:space="preserve"> </w:t>
      </w:r>
      <w:r w:rsidRPr="0090345F">
        <w:rPr>
          <w:szCs w:val="24"/>
        </w:rPr>
        <w:t>С. 2-3.</w:t>
      </w:r>
      <w:r w:rsidR="0090345F">
        <w:rPr>
          <w:szCs w:val="24"/>
        </w:rPr>
        <w:t xml:space="preserve"> </w:t>
      </w:r>
      <w:r w:rsidRPr="0090345F">
        <w:rPr>
          <w:szCs w:val="24"/>
        </w:rPr>
        <w:t xml:space="preserve">(Доля авторства 15 %, особистий внесок – узагальнення, аналіз даних, написання та оформлення статті). </w:t>
      </w:r>
    </w:p>
    <w:p w:rsidR="006D678F" w:rsidRPr="0090345F" w:rsidRDefault="006D678F" w:rsidP="0090345F">
      <w:pPr>
        <w:pStyle w:val="a4"/>
        <w:spacing w:line="360" w:lineRule="auto"/>
        <w:rPr>
          <w:szCs w:val="24"/>
          <w:lang w:val="ru-RU"/>
        </w:rPr>
      </w:pPr>
      <w:r w:rsidRPr="0090345F">
        <w:rPr>
          <w:szCs w:val="24"/>
          <w:lang w:val="ru-RU"/>
        </w:rPr>
        <w:t>4</w:t>
      </w:r>
      <w:r w:rsidRPr="0090345F">
        <w:rPr>
          <w:szCs w:val="24"/>
        </w:rPr>
        <w:t>. Никитчин Д.И., Минковский А.Е., Аксёнов И.В. Засорённость посевов подсолнечника //</w:t>
      </w:r>
      <w:r w:rsidR="0090345F">
        <w:rPr>
          <w:szCs w:val="24"/>
        </w:rPr>
        <w:t xml:space="preserve"> </w:t>
      </w:r>
      <w:r w:rsidRPr="0090345F">
        <w:rPr>
          <w:szCs w:val="24"/>
        </w:rPr>
        <w:t>Технические культур</w:t>
      </w:r>
      <w:r w:rsidRPr="0090345F">
        <w:rPr>
          <w:szCs w:val="24"/>
          <w:lang w:val="ru-RU"/>
        </w:rPr>
        <w:t>ы. – 1994. –</w:t>
      </w:r>
      <w:r w:rsidR="0090345F">
        <w:rPr>
          <w:szCs w:val="24"/>
          <w:lang w:val="ru-RU"/>
        </w:rPr>
        <w:t xml:space="preserve"> </w:t>
      </w:r>
      <w:r w:rsidRPr="0090345F">
        <w:rPr>
          <w:szCs w:val="24"/>
          <w:lang w:val="ru-RU"/>
        </w:rPr>
        <w:t>№ 2. – С. 2-3.</w:t>
      </w:r>
      <w:r w:rsidR="0090345F">
        <w:rPr>
          <w:szCs w:val="24"/>
          <w:lang w:val="ru-RU"/>
        </w:rPr>
        <w:t xml:space="preserve"> </w:t>
      </w:r>
      <w:r w:rsidRPr="0090345F">
        <w:rPr>
          <w:szCs w:val="24"/>
          <w:lang w:val="ru-RU"/>
        </w:rPr>
        <w:t>(</w:t>
      </w:r>
      <w:r w:rsidRPr="0090345F">
        <w:rPr>
          <w:szCs w:val="24"/>
        </w:rPr>
        <w:t>Доля авторства 15 %, особистий внесок – узагальнення,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ru-RU"/>
        </w:rPr>
      </w:pPr>
      <w:r w:rsidRPr="0090345F">
        <w:rPr>
          <w:szCs w:val="24"/>
          <w:lang w:val="ru-RU"/>
        </w:rPr>
        <w:t>5</w:t>
      </w:r>
      <w:r w:rsidRPr="0090345F">
        <w:rPr>
          <w:szCs w:val="24"/>
        </w:rPr>
        <w:t>.</w:t>
      </w:r>
      <w:r w:rsidR="0090345F">
        <w:rPr>
          <w:szCs w:val="24"/>
        </w:rPr>
        <w:t xml:space="preserve"> </w:t>
      </w:r>
      <w:r w:rsidRPr="0090345F">
        <w:rPr>
          <w:szCs w:val="24"/>
          <w:lang w:val="ru-RU"/>
        </w:rPr>
        <w:t>Минковский А.Е., Аксёнов И.В. Способы сева и густоты стояния растений гибридного подсолнечника</w:t>
      </w:r>
      <w:r w:rsidR="0090345F">
        <w:rPr>
          <w:szCs w:val="24"/>
          <w:lang w:val="ru-RU"/>
        </w:rPr>
        <w:t xml:space="preserve"> </w:t>
      </w:r>
      <w:r w:rsidRPr="0090345F">
        <w:rPr>
          <w:szCs w:val="24"/>
          <w:lang w:val="ru-RU"/>
        </w:rPr>
        <w:t>//</w:t>
      </w:r>
      <w:r w:rsidR="0090345F">
        <w:rPr>
          <w:szCs w:val="24"/>
          <w:lang w:val="ru-RU"/>
        </w:rPr>
        <w:t xml:space="preserve"> </w:t>
      </w:r>
      <w:r w:rsidRPr="0090345F">
        <w:rPr>
          <w:szCs w:val="24"/>
          <w:lang w:val="ru-RU"/>
        </w:rPr>
        <w:t>Земледелие. – 1995. –</w:t>
      </w:r>
      <w:r w:rsidR="0090345F">
        <w:rPr>
          <w:szCs w:val="24"/>
          <w:lang w:val="ru-RU"/>
        </w:rPr>
        <w:t xml:space="preserve"> </w:t>
      </w:r>
      <w:r w:rsidRPr="0090345F">
        <w:rPr>
          <w:szCs w:val="24"/>
          <w:lang w:val="ru-RU"/>
        </w:rPr>
        <w:t>№ 2. – С. 22. (</w:t>
      </w:r>
      <w:r w:rsidRPr="0090345F">
        <w:rPr>
          <w:szCs w:val="24"/>
        </w:rPr>
        <w:t>Доля авторства 20 %, особистий внесок – узагальнення та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ru-RU"/>
        </w:rPr>
      </w:pPr>
      <w:r w:rsidRPr="0090345F">
        <w:rPr>
          <w:szCs w:val="24"/>
          <w:lang w:val="ru-RU"/>
        </w:rPr>
        <w:t>6.</w:t>
      </w:r>
      <w:r w:rsidR="0090345F">
        <w:rPr>
          <w:szCs w:val="24"/>
          <w:lang w:val="ru-RU"/>
        </w:rPr>
        <w:t xml:space="preserve"> </w:t>
      </w:r>
      <w:r w:rsidRPr="0090345F">
        <w:rPr>
          <w:szCs w:val="24"/>
          <w:lang w:val="ru-RU"/>
        </w:rPr>
        <w:t>Никитчин Д.И., Минковский А.Е., Аксёнов И.В. Основная обработка почвы под подсолнечник // Земледелие. – 1995. – № 2. – С. 17. (</w:t>
      </w:r>
      <w:r w:rsidRPr="0090345F">
        <w:rPr>
          <w:szCs w:val="24"/>
        </w:rPr>
        <w:t>Доля авторства 15 %, особистий внесок – узагальнення,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ru-RU"/>
        </w:rPr>
      </w:pPr>
      <w:r w:rsidRPr="0090345F">
        <w:rPr>
          <w:szCs w:val="24"/>
          <w:lang w:val="ru-RU"/>
        </w:rPr>
        <w:t>7. Аксёнов И.В. Возделывание клещевины без гербицидов //</w:t>
      </w:r>
      <w:r w:rsidR="0090345F">
        <w:rPr>
          <w:szCs w:val="24"/>
          <w:lang w:val="ru-RU"/>
        </w:rPr>
        <w:t xml:space="preserve"> </w:t>
      </w:r>
      <w:r w:rsidRPr="0090345F">
        <w:rPr>
          <w:szCs w:val="24"/>
          <w:lang w:val="ru-RU"/>
        </w:rPr>
        <w:t>Земледелие – 1996. – № 6. – С. 21.</w:t>
      </w:r>
      <w:r w:rsidR="0090345F">
        <w:rPr>
          <w:szCs w:val="24"/>
          <w:lang w:val="ru-RU"/>
        </w:rPr>
        <w:t xml:space="preserve"> </w:t>
      </w:r>
    </w:p>
    <w:p w:rsidR="006D678F" w:rsidRPr="0090345F" w:rsidRDefault="006D678F" w:rsidP="0090345F">
      <w:pPr>
        <w:pStyle w:val="a4"/>
        <w:spacing w:line="360" w:lineRule="auto"/>
        <w:rPr>
          <w:szCs w:val="24"/>
          <w:lang w:val="en-US"/>
        </w:rPr>
      </w:pPr>
      <w:r w:rsidRPr="0090345F">
        <w:rPr>
          <w:szCs w:val="24"/>
          <w:lang w:val="en-US"/>
        </w:rPr>
        <w:t>8</w:t>
      </w:r>
      <w:r w:rsidRPr="0090345F">
        <w:rPr>
          <w:szCs w:val="24"/>
        </w:rPr>
        <w:t>.</w:t>
      </w:r>
      <w:r w:rsidR="0090345F">
        <w:rPr>
          <w:szCs w:val="24"/>
        </w:rPr>
        <w:t xml:space="preserve"> </w:t>
      </w:r>
      <w:r w:rsidRPr="0090345F">
        <w:rPr>
          <w:szCs w:val="24"/>
          <w:lang w:val="en-US"/>
        </w:rPr>
        <w:t>Aksyonov I.V. Agroecological model of sunflower cultivation // Proceeding of the Symposium Eucarpia Breeding of oil and proteins crops / 5-8 august, 1996, Zaporozhie, Ukraine. – Zaporozhie, 1996. –</w:t>
      </w:r>
      <w:r w:rsidR="0090345F">
        <w:rPr>
          <w:szCs w:val="24"/>
          <w:lang w:val="en-US"/>
        </w:rPr>
        <w:t xml:space="preserve"> </w:t>
      </w:r>
      <w:r w:rsidRPr="0090345F">
        <w:rPr>
          <w:szCs w:val="24"/>
          <w:lang w:val="en-US"/>
        </w:rPr>
        <w:t>P. 11-13.</w:t>
      </w:r>
      <w:r w:rsidR="0090345F">
        <w:rPr>
          <w:szCs w:val="24"/>
          <w:lang w:val="en-US"/>
        </w:rPr>
        <w:t xml:space="preserve"> </w:t>
      </w:r>
    </w:p>
    <w:p w:rsidR="006D678F" w:rsidRPr="0090345F" w:rsidRDefault="006D678F" w:rsidP="0090345F">
      <w:pPr>
        <w:pStyle w:val="a4"/>
        <w:spacing w:line="360" w:lineRule="auto"/>
        <w:rPr>
          <w:szCs w:val="24"/>
          <w:lang w:val="ru-RU"/>
        </w:rPr>
      </w:pPr>
      <w:r w:rsidRPr="0090345F">
        <w:rPr>
          <w:szCs w:val="24"/>
          <w:lang w:val="en-US"/>
        </w:rPr>
        <w:t>9.</w:t>
      </w:r>
      <w:r w:rsidR="0090345F">
        <w:rPr>
          <w:szCs w:val="24"/>
          <w:lang w:val="en-US"/>
        </w:rPr>
        <w:t xml:space="preserve"> </w:t>
      </w:r>
      <w:r w:rsidRPr="0090345F">
        <w:rPr>
          <w:szCs w:val="24"/>
          <w:lang w:val="en-US"/>
        </w:rPr>
        <w:t>Aksyonov I.V., Aksyonova O.G.</w:t>
      </w:r>
      <w:r w:rsidR="0090345F">
        <w:rPr>
          <w:szCs w:val="24"/>
          <w:lang w:val="en-US"/>
        </w:rPr>
        <w:t xml:space="preserve"> </w:t>
      </w:r>
      <w:r w:rsidRPr="0090345F">
        <w:rPr>
          <w:szCs w:val="24"/>
          <w:lang w:val="en-US"/>
        </w:rPr>
        <w:t xml:space="preserve">Dependence of safflower and sesame yield upon agroclimatical conditions of south steppe of Ukraine // Proceeding of the Symposium Eucarpia Breeding of oil and proteins crops / 5-8 august, 1996, Zaporozhie, Ukraine. – Zaporozhie, 1996. – P. 17-20. </w:t>
      </w:r>
      <w:r w:rsidRPr="0090345F">
        <w:rPr>
          <w:szCs w:val="24"/>
          <w:lang w:val="ru-RU"/>
        </w:rPr>
        <w:t>(</w:t>
      </w:r>
      <w:r w:rsidRPr="0090345F">
        <w:rPr>
          <w:szCs w:val="24"/>
        </w:rPr>
        <w:t xml:space="preserve">Доля авторства </w:t>
      </w:r>
      <w:r w:rsidRPr="0090345F">
        <w:rPr>
          <w:szCs w:val="24"/>
          <w:lang w:val="ru-RU"/>
        </w:rPr>
        <w:t>95</w:t>
      </w:r>
      <w:r w:rsidRPr="0090345F">
        <w:rPr>
          <w:szCs w:val="24"/>
        </w:rPr>
        <w:t xml:space="preserve"> %, особистий внесок – ідея, проведення дослідів, обробка,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en-US"/>
        </w:rPr>
      </w:pPr>
      <w:r w:rsidRPr="0090345F">
        <w:rPr>
          <w:szCs w:val="24"/>
          <w:lang w:val="en-US"/>
        </w:rPr>
        <w:t>10.</w:t>
      </w:r>
      <w:r w:rsidR="0090345F">
        <w:rPr>
          <w:szCs w:val="24"/>
          <w:lang w:val="en-US"/>
        </w:rPr>
        <w:t xml:space="preserve"> </w:t>
      </w:r>
      <w:r w:rsidRPr="0090345F">
        <w:rPr>
          <w:szCs w:val="24"/>
          <w:lang w:val="en-US"/>
        </w:rPr>
        <w:t>Aksyonov I.V.</w:t>
      </w:r>
      <w:r w:rsidR="0090345F">
        <w:rPr>
          <w:szCs w:val="24"/>
          <w:lang w:val="en-US"/>
        </w:rPr>
        <w:t xml:space="preserve"> </w:t>
      </w:r>
      <w:r w:rsidRPr="0090345F">
        <w:rPr>
          <w:szCs w:val="24"/>
          <w:lang w:val="en-US"/>
        </w:rPr>
        <w:t>Sunflower without herbicides // Proceeding of the Symposium Eucarpia Breeding of oil and proteins crops / 5-8 august, 1996, Zaporozhie, Ukraine. – Zaporozhie, 1996. –</w:t>
      </w:r>
      <w:r w:rsidR="0090345F">
        <w:rPr>
          <w:szCs w:val="24"/>
          <w:lang w:val="en-US"/>
        </w:rPr>
        <w:t xml:space="preserve"> </w:t>
      </w:r>
      <w:r w:rsidRPr="0090345F">
        <w:rPr>
          <w:szCs w:val="24"/>
          <w:lang w:val="en-US"/>
        </w:rPr>
        <w:t>P. 14-16.</w:t>
      </w:r>
      <w:r w:rsidR="0090345F">
        <w:rPr>
          <w:szCs w:val="24"/>
          <w:lang w:val="en-US"/>
        </w:rPr>
        <w:t xml:space="preserve"> </w:t>
      </w:r>
    </w:p>
    <w:p w:rsidR="006D678F" w:rsidRPr="0090345F" w:rsidRDefault="006D678F" w:rsidP="0090345F">
      <w:pPr>
        <w:pStyle w:val="a4"/>
        <w:spacing w:line="360" w:lineRule="auto"/>
        <w:rPr>
          <w:szCs w:val="24"/>
          <w:lang w:val="ru-RU"/>
        </w:rPr>
      </w:pPr>
      <w:r w:rsidRPr="0090345F">
        <w:rPr>
          <w:szCs w:val="24"/>
          <w:lang w:val="ru-RU"/>
        </w:rPr>
        <w:t>11. Аксёнов И.В. Выращивание родительских линий</w:t>
      </w:r>
      <w:r w:rsidR="0090345F">
        <w:rPr>
          <w:szCs w:val="24"/>
          <w:lang w:val="ru-RU"/>
        </w:rPr>
        <w:t xml:space="preserve"> </w:t>
      </w:r>
      <w:r w:rsidRPr="0090345F">
        <w:rPr>
          <w:szCs w:val="24"/>
          <w:lang w:val="ru-RU"/>
        </w:rPr>
        <w:t>подсолнечника под групповыми изоляторами // Земледелие. – 1997. – № 2. –</w:t>
      </w:r>
      <w:r w:rsidR="0090345F">
        <w:rPr>
          <w:szCs w:val="24"/>
          <w:lang w:val="ru-RU"/>
        </w:rPr>
        <w:t xml:space="preserve"> </w:t>
      </w:r>
      <w:r w:rsidRPr="0090345F">
        <w:rPr>
          <w:szCs w:val="24"/>
          <w:lang w:val="ru-RU"/>
        </w:rPr>
        <w:t xml:space="preserve">С. 39. </w:t>
      </w:r>
    </w:p>
    <w:p w:rsidR="006D678F" w:rsidRPr="0090345F" w:rsidRDefault="006D678F" w:rsidP="0090345F">
      <w:pPr>
        <w:pStyle w:val="a4"/>
        <w:spacing w:line="360" w:lineRule="auto"/>
        <w:rPr>
          <w:szCs w:val="24"/>
        </w:rPr>
      </w:pPr>
      <w:r w:rsidRPr="0090345F">
        <w:rPr>
          <w:szCs w:val="24"/>
          <w:lang w:val="ru-RU"/>
        </w:rPr>
        <w:t xml:space="preserve">12. </w:t>
      </w:r>
      <w:r w:rsidRPr="0090345F">
        <w:rPr>
          <w:szCs w:val="24"/>
        </w:rPr>
        <w:t xml:space="preserve">Аксьонов І.В. Зміна структурних елементів продуктивності соняшнику в залежності від способу сівби та норм висіву // Науково-технічний бюлетень Інституту олійних культур. – 1997. – Вип. 2. – С. 150-155. </w:t>
      </w:r>
    </w:p>
    <w:p w:rsidR="006D678F" w:rsidRPr="0090345F" w:rsidRDefault="006D678F" w:rsidP="0090345F">
      <w:pPr>
        <w:pStyle w:val="a4"/>
        <w:spacing w:line="360" w:lineRule="auto"/>
        <w:rPr>
          <w:szCs w:val="24"/>
        </w:rPr>
      </w:pPr>
      <w:r w:rsidRPr="0090345F">
        <w:rPr>
          <w:szCs w:val="24"/>
        </w:rPr>
        <w:t>1</w:t>
      </w:r>
      <w:r w:rsidRPr="0090345F">
        <w:rPr>
          <w:szCs w:val="24"/>
          <w:lang w:val="ru-RU"/>
        </w:rPr>
        <w:t>3</w:t>
      </w:r>
      <w:r w:rsidRPr="0090345F">
        <w:rPr>
          <w:szCs w:val="24"/>
        </w:rPr>
        <w:t>.</w:t>
      </w:r>
      <w:r w:rsidR="0090345F">
        <w:rPr>
          <w:szCs w:val="24"/>
        </w:rPr>
        <w:t xml:space="preserve"> </w:t>
      </w:r>
      <w:r w:rsidRPr="0090345F">
        <w:rPr>
          <w:szCs w:val="24"/>
        </w:rPr>
        <w:t>Аксьонов І.В., Мінковський А.Є. Агрегатний склад ґрунту та способи його обробітку</w:t>
      </w:r>
      <w:r w:rsidR="0090345F">
        <w:rPr>
          <w:szCs w:val="24"/>
        </w:rPr>
        <w:t xml:space="preserve"> </w:t>
      </w:r>
      <w:r w:rsidRPr="0090345F">
        <w:rPr>
          <w:szCs w:val="24"/>
        </w:rPr>
        <w:t>//</w:t>
      </w:r>
      <w:r w:rsidR="0090345F">
        <w:rPr>
          <w:szCs w:val="24"/>
        </w:rPr>
        <w:t xml:space="preserve"> </w:t>
      </w:r>
      <w:r w:rsidRPr="0090345F">
        <w:rPr>
          <w:szCs w:val="24"/>
        </w:rPr>
        <w:t xml:space="preserve">Науково-технічний бюлетень Інституту олійних культур. – 1997. – Вип. 2. – С. 166-169. </w:t>
      </w:r>
      <w:r w:rsidRPr="0090345F">
        <w:rPr>
          <w:szCs w:val="24"/>
          <w:lang w:val="ru-RU"/>
        </w:rPr>
        <w:t>(</w:t>
      </w:r>
      <w:r w:rsidRPr="0090345F">
        <w:rPr>
          <w:szCs w:val="24"/>
        </w:rPr>
        <w:t>Доля авторства 85 %, особистий внесок – ідея, проведення дослідів, обробка,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rPr>
      </w:pPr>
      <w:r w:rsidRPr="0090345F">
        <w:rPr>
          <w:szCs w:val="24"/>
        </w:rPr>
        <w:t>14.</w:t>
      </w:r>
      <w:r w:rsidR="0090345F">
        <w:rPr>
          <w:szCs w:val="24"/>
        </w:rPr>
        <w:t xml:space="preserve"> </w:t>
      </w:r>
      <w:r w:rsidRPr="0090345F">
        <w:rPr>
          <w:szCs w:val="24"/>
        </w:rPr>
        <w:t>Аксьонов І.В., Мінковський А.Є., Нікітенко О.В. Залежність формування врожайності соняшнику і рицини від агроприйомів вирощування і агрокліматичних умов</w:t>
      </w:r>
      <w:r w:rsidR="0090345F">
        <w:rPr>
          <w:szCs w:val="24"/>
        </w:rPr>
        <w:t xml:space="preserve"> </w:t>
      </w:r>
      <w:r w:rsidRPr="0090345F">
        <w:rPr>
          <w:szCs w:val="24"/>
        </w:rPr>
        <w:t>//</w:t>
      </w:r>
      <w:r w:rsidR="0090345F">
        <w:rPr>
          <w:szCs w:val="24"/>
        </w:rPr>
        <w:t xml:space="preserve"> </w:t>
      </w:r>
      <w:r w:rsidRPr="0090345F">
        <w:rPr>
          <w:szCs w:val="24"/>
        </w:rPr>
        <w:t xml:space="preserve">Науково-технічний бюлетень Інституту олійних культур. – 1997. – Вип. 2. – С. 170-174. </w:t>
      </w:r>
      <w:r w:rsidRPr="0090345F">
        <w:rPr>
          <w:szCs w:val="24"/>
          <w:lang w:val="ru-RU"/>
        </w:rPr>
        <w:t>(</w:t>
      </w:r>
      <w:r w:rsidRPr="0090345F">
        <w:rPr>
          <w:szCs w:val="24"/>
        </w:rPr>
        <w:t>Доля авторства 85 %, особистий внесок – ідея, проведення дослідів, обробка,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rPr>
      </w:pPr>
      <w:r w:rsidRPr="0090345F">
        <w:rPr>
          <w:szCs w:val="24"/>
        </w:rPr>
        <w:t>1</w:t>
      </w:r>
      <w:r w:rsidRPr="0090345F">
        <w:rPr>
          <w:szCs w:val="24"/>
          <w:lang w:val="ru-RU"/>
        </w:rPr>
        <w:t>5</w:t>
      </w:r>
      <w:r w:rsidRPr="0090345F">
        <w:rPr>
          <w:szCs w:val="24"/>
        </w:rPr>
        <w:t xml:space="preserve">. Аксьонов І.В. Особливості вирощування сафлору на півдні України // Науково-технічний бюлетень Інституту олійних культур. – 1997. – Вип. 2. – С. 162-165. </w:t>
      </w:r>
    </w:p>
    <w:p w:rsidR="006D678F" w:rsidRPr="0090345F" w:rsidRDefault="006D678F" w:rsidP="0090345F">
      <w:pPr>
        <w:pStyle w:val="a4"/>
        <w:spacing w:line="360" w:lineRule="auto"/>
        <w:rPr>
          <w:szCs w:val="24"/>
          <w:lang w:val="ru-RU"/>
        </w:rPr>
      </w:pPr>
      <w:r w:rsidRPr="0090345F">
        <w:rPr>
          <w:szCs w:val="24"/>
          <w:lang w:val="ru-RU"/>
        </w:rPr>
        <w:t>16</w:t>
      </w:r>
      <w:r w:rsidRPr="0090345F">
        <w:rPr>
          <w:szCs w:val="24"/>
        </w:rPr>
        <w:t xml:space="preserve">. </w:t>
      </w:r>
      <w:r w:rsidRPr="0090345F">
        <w:rPr>
          <w:szCs w:val="24"/>
          <w:lang w:val="ru-RU"/>
        </w:rPr>
        <w:t>Аксёнов И.В. Преимущества выращивания гибридов подсолнечника // Земледелие. – 1997. –</w:t>
      </w:r>
      <w:r w:rsidR="0090345F">
        <w:rPr>
          <w:szCs w:val="24"/>
          <w:lang w:val="ru-RU"/>
        </w:rPr>
        <w:t xml:space="preserve"> </w:t>
      </w:r>
      <w:r w:rsidRPr="0090345F">
        <w:rPr>
          <w:szCs w:val="24"/>
          <w:lang w:val="ru-RU"/>
        </w:rPr>
        <w:t xml:space="preserve">№ 2. – С. 42. </w:t>
      </w:r>
    </w:p>
    <w:p w:rsidR="006D678F" w:rsidRPr="0090345F" w:rsidRDefault="006D678F" w:rsidP="0090345F">
      <w:pPr>
        <w:pStyle w:val="a4"/>
        <w:spacing w:line="360" w:lineRule="auto"/>
        <w:rPr>
          <w:szCs w:val="24"/>
        </w:rPr>
      </w:pPr>
      <w:r w:rsidRPr="0090345F">
        <w:rPr>
          <w:szCs w:val="24"/>
          <w:lang w:val="ru-RU"/>
        </w:rPr>
        <w:t>17</w:t>
      </w:r>
      <w:r w:rsidRPr="0090345F">
        <w:rPr>
          <w:szCs w:val="24"/>
        </w:rPr>
        <w:t>.</w:t>
      </w:r>
      <w:r w:rsidR="0090345F">
        <w:rPr>
          <w:szCs w:val="24"/>
        </w:rPr>
        <w:t xml:space="preserve"> </w:t>
      </w:r>
      <w:r w:rsidRPr="0090345F">
        <w:rPr>
          <w:szCs w:val="24"/>
        </w:rPr>
        <w:t>Аксёнов И.В. Улучшенная зябь под подсолнечник // Земледелие. – 1997. – № 2. –</w:t>
      </w:r>
      <w:r w:rsidR="0090345F">
        <w:rPr>
          <w:szCs w:val="24"/>
        </w:rPr>
        <w:t xml:space="preserve"> </w:t>
      </w:r>
      <w:r w:rsidRPr="0090345F">
        <w:rPr>
          <w:szCs w:val="24"/>
        </w:rPr>
        <w:t xml:space="preserve">С. 24. </w:t>
      </w:r>
    </w:p>
    <w:p w:rsidR="006D678F" w:rsidRPr="0090345F" w:rsidRDefault="006D678F" w:rsidP="0090345F">
      <w:pPr>
        <w:pStyle w:val="a4"/>
        <w:spacing w:line="360" w:lineRule="auto"/>
        <w:rPr>
          <w:szCs w:val="24"/>
        </w:rPr>
      </w:pPr>
      <w:r w:rsidRPr="0090345F">
        <w:rPr>
          <w:szCs w:val="24"/>
          <w:lang w:val="ru-RU"/>
        </w:rPr>
        <w:t>18</w:t>
      </w:r>
      <w:r w:rsidRPr="0090345F">
        <w:rPr>
          <w:szCs w:val="24"/>
        </w:rPr>
        <w:t>.</w:t>
      </w:r>
      <w:r w:rsidR="0090345F">
        <w:rPr>
          <w:szCs w:val="24"/>
        </w:rPr>
        <w:t xml:space="preserve"> </w:t>
      </w:r>
      <w:r w:rsidRPr="0090345F">
        <w:rPr>
          <w:szCs w:val="24"/>
        </w:rPr>
        <w:t>Аксьонов І.В. Урожайність сортів рицини та фактори, які її визначають //</w:t>
      </w:r>
      <w:r w:rsidR="0090345F">
        <w:rPr>
          <w:szCs w:val="24"/>
        </w:rPr>
        <w:t xml:space="preserve"> </w:t>
      </w:r>
      <w:r w:rsidRPr="0090345F">
        <w:rPr>
          <w:szCs w:val="24"/>
        </w:rPr>
        <w:t>//</w:t>
      </w:r>
      <w:r w:rsidR="0090345F">
        <w:rPr>
          <w:szCs w:val="24"/>
        </w:rPr>
        <w:t xml:space="preserve">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 xml:space="preserve">1997. – Вип. 2. – С. 156-161. </w:t>
      </w:r>
    </w:p>
    <w:p w:rsidR="006D678F" w:rsidRPr="0090345F" w:rsidRDefault="006D678F" w:rsidP="0090345F">
      <w:pPr>
        <w:pStyle w:val="a4"/>
        <w:spacing w:line="360" w:lineRule="auto"/>
        <w:rPr>
          <w:szCs w:val="24"/>
        </w:rPr>
      </w:pPr>
      <w:r w:rsidRPr="0090345F">
        <w:rPr>
          <w:szCs w:val="24"/>
        </w:rPr>
        <w:t>19. Нікітчин Д.І., Аксьонов І.В., Мінковський А.Є. Агроекологічне випробування олійних культур в умовах південного Степу України // Науково-технічний бюлетень Інституту олійних культур. – 1997. – Вип. 2. –</w:t>
      </w:r>
      <w:r w:rsidR="0090345F">
        <w:rPr>
          <w:szCs w:val="24"/>
        </w:rPr>
        <w:t xml:space="preserve"> </w:t>
      </w:r>
      <w:r w:rsidRPr="0090345F">
        <w:rPr>
          <w:szCs w:val="24"/>
        </w:rPr>
        <w:t>С. 203-206.</w:t>
      </w:r>
      <w:r w:rsidR="0090345F">
        <w:rPr>
          <w:szCs w:val="24"/>
        </w:rPr>
        <w:t xml:space="preserve"> </w:t>
      </w:r>
      <w:r w:rsidRPr="0090345F">
        <w:rPr>
          <w:szCs w:val="24"/>
          <w:lang w:val="ru-RU"/>
        </w:rPr>
        <w:t>(</w:t>
      </w:r>
      <w:r w:rsidRPr="0090345F">
        <w:rPr>
          <w:szCs w:val="24"/>
        </w:rPr>
        <w:t>Доля авторства 75 %, особистий внесок – ідея, проведення дослідів, обробка,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ru-RU"/>
        </w:rPr>
      </w:pPr>
      <w:r w:rsidRPr="0090345F">
        <w:rPr>
          <w:szCs w:val="24"/>
          <w:lang w:val="ru-RU"/>
        </w:rPr>
        <w:t>20</w:t>
      </w:r>
      <w:r w:rsidRPr="0090345F">
        <w:rPr>
          <w:szCs w:val="24"/>
        </w:rPr>
        <w:t xml:space="preserve">. </w:t>
      </w:r>
      <w:r w:rsidRPr="0090345F">
        <w:rPr>
          <w:szCs w:val="24"/>
          <w:lang w:val="ru-RU"/>
        </w:rPr>
        <w:t xml:space="preserve">Аксёнов И.В. Выращивание клещевины без гербицидов // </w:t>
      </w:r>
      <w:r w:rsidRPr="0090345F">
        <w:rPr>
          <w:szCs w:val="24"/>
        </w:rPr>
        <w:t>Науково-технічний бюлетень Інституту олійних культур. – 1998. – Вип. 3. –</w:t>
      </w:r>
      <w:r w:rsidR="0090345F">
        <w:rPr>
          <w:szCs w:val="24"/>
        </w:rPr>
        <w:t xml:space="preserve"> </w:t>
      </w:r>
      <w:r w:rsidRPr="0090345F">
        <w:rPr>
          <w:szCs w:val="24"/>
        </w:rPr>
        <w:t>С. 173-180.</w:t>
      </w:r>
    </w:p>
    <w:p w:rsidR="006D678F" w:rsidRPr="0090345F" w:rsidRDefault="006D678F" w:rsidP="0090345F">
      <w:pPr>
        <w:pStyle w:val="a4"/>
        <w:spacing w:line="360" w:lineRule="auto"/>
        <w:rPr>
          <w:szCs w:val="24"/>
          <w:lang w:val="ru-RU"/>
        </w:rPr>
      </w:pPr>
      <w:r w:rsidRPr="0090345F">
        <w:rPr>
          <w:szCs w:val="24"/>
        </w:rPr>
        <w:t>2</w:t>
      </w:r>
      <w:r w:rsidRPr="0090345F">
        <w:rPr>
          <w:szCs w:val="24"/>
          <w:lang w:val="ru-RU"/>
        </w:rPr>
        <w:t>1</w:t>
      </w:r>
      <w:r w:rsidRPr="0090345F">
        <w:rPr>
          <w:szCs w:val="24"/>
        </w:rPr>
        <w:t xml:space="preserve">. </w:t>
      </w:r>
      <w:r w:rsidRPr="0090345F">
        <w:rPr>
          <w:szCs w:val="24"/>
          <w:lang w:val="ru-RU"/>
        </w:rPr>
        <w:t>Аксёнов И.В., Никитчин</w:t>
      </w:r>
      <w:r w:rsidR="0090345F">
        <w:rPr>
          <w:szCs w:val="24"/>
          <w:lang w:val="ru-RU"/>
        </w:rPr>
        <w:t xml:space="preserve"> </w:t>
      </w:r>
      <w:r w:rsidRPr="0090345F">
        <w:rPr>
          <w:szCs w:val="24"/>
          <w:lang w:val="ru-RU"/>
        </w:rPr>
        <w:t xml:space="preserve">Д.И. Агроэкосистема подсолнечника и её экологическая безопасность </w:t>
      </w:r>
      <w:r w:rsidRPr="0090345F">
        <w:rPr>
          <w:szCs w:val="24"/>
        </w:rPr>
        <w:t>// Науково-технічний бюлетень Інституту олійних культур. – 1998. – Вип. 3. –</w:t>
      </w:r>
      <w:r w:rsidR="0090345F">
        <w:rPr>
          <w:szCs w:val="24"/>
        </w:rPr>
        <w:t xml:space="preserve"> </w:t>
      </w:r>
      <w:r w:rsidRPr="0090345F">
        <w:rPr>
          <w:szCs w:val="24"/>
        </w:rPr>
        <w:t xml:space="preserve">С. 167-172. </w:t>
      </w:r>
      <w:r w:rsidRPr="0090345F">
        <w:rPr>
          <w:szCs w:val="24"/>
          <w:lang w:val="ru-RU"/>
        </w:rPr>
        <w:t>(</w:t>
      </w:r>
      <w:r w:rsidRPr="0090345F">
        <w:rPr>
          <w:szCs w:val="24"/>
        </w:rPr>
        <w:t>Доля авторства 90 %, особистий внесок – ідея, проведення дослідів, обробка, аналіз</w:t>
      </w:r>
      <w:r w:rsidR="0090345F">
        <w:rPr>
          <w:szCs w:val="24"/>
        </w:rPr>
        <w:t xml:space="preserve"> </w:t>
      </w:r>
      <w:r w:rsidRPr="0090345F">
        <w:rPr>
          <w:szCs w:val="24"/>
        </w:rPr>
        <w:t>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ru-RU"/>
        </w:rPr>
      </w:pPr>
      <w:r w:rsidRPr="0090345F">
        <w:rPr>
          <w:szCs w:val="24"/>
        </w:rPr>
        <w:t>2</w:t>
      </w:r>
      <w:r w:rsidRPr="0090345F">
        <w:rPr>
          <w:szCs w:val="24"/>
          <w:lang w:val="ru-RU"/>
        </w:rPr>
        <w:t>2</w:t>
      </w:r>
      <w:r w:rsidRPr="0090345F">
        <w:rPr>
          <w:szCs w:val="24"/>
        </w:rPr>
        <w:t>.</w:t>
      </w:r>
      <w:r w:rsidR="0090345F">
        <w:rPr>
          <w:szCs w:val="24"/>
        </w:rPr>
        <w:t xml:space="preserve"> </w:t>
      </w:r>
      <w:r w:rsidRPr="0090345F">
        <w:rPr>
          <w:szCs w:val="24"/>
        </w:rPr>
        <w:t>Никитчин Д.И.,</w:t>
      </w:r>
      <w:r w:rsidR="0090345F">
        <w:rPr>
          <w:szCs w:val="24"/>
        </w:rPr>
        <w:t xml:space="preserve"> </w:t>
      </w:r>
      <w:r w:rsidRPr="0090345F">
        <w:rPr>
          <w:szCs w:val="24"/>
        </w:rPr>
        <w:t>Аксёнов И.В., Минковский А.Е. Влияние черезполосного выращивания подсолнечника на урожайность его агроценоза // Науково-технічний бюлетень Інституту олійних культур. – 1998. – Вип. 3. –</w:t>
      </w:r>
      <w:r w:rsidR="0090345F">
        <w:rPr>
          <w:szCs w:val="24"/>
        </w:rPr>
        <w:t xml:space="preserve"> </w:t>
      </w:r>
      <w:r w:rsidRPr="0090345F">
        <w:rPr>
          <w:szCs w:val="24"/>
        </w:rPr>
        <w:t xml:space="preserve">С. 201-206. </w:t>
      </w:r>
      <w:r w:rsidRPr="0090345F">
        <w:rPr>
          <w:szCs w:val="24"/>
          <w:lang w:val="ru-RU"/>
        </w:rPr>
        <w:t>(</w:t>
      </w:r>
      <w:r w:rsidRPr="0090345F">
        <w:rPr>
          <w:szCs w:val="24"/>
        </w:rPr>
        <w:t>Доля авторства 90 %, особистий внесок – ідея, проведення дослідів, обробка,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ru-RU"/>
        </w:rPr>
      </w:pPr>
      <w:r w:rsidRPr="0090345F">
        <w:rPr>
          <w:szCs w:val="24"/>
        </w:rPr>
        <w:t>2</w:t>
      </w:r>
      <w:r w:rsidRPr="0090345F">
        <w:rPr>
          <w:szCs w:val="24"/>
          <w:lang w:val="ru-RU"/>
        </w:rPr>
        <w:t>3</w:t>
      </w:r>
      <w:r w:rsidRPr="0090345F">
        <w:rPr>
          <w:szCs w:val="24"/>
        </w:rPr>
        <w:t>. Никитчин Д.И., Минковский А.Е., Аксёнов И.В. Подсолнечник на юге Украины</w:t>
      </w:r>
      <w:r w:rsidR="0090345F">
        <w:rPr>
          <w:szCs w:val="24"/>
        </w:rPr>
        <w:t xml:space="preserve"> </w:t>
      </w:r>
      <w:r w:rsidRPr="0090345F">
        <w:rPr>
          <w:szCs w:val="24"/>
        </w:rPr>
        <w:t>//</w:t>
      </w:r>
      <w:r w:rsidR="0090345F">
        <w:rPr>
          <w:szCs w:val="24"/>
        </w:rPr>
        <w:t xml:space="preserve"> </w:t>
      </w:r>
      <w:r w:rsidRPr="0090345F">
        <w:rPr>
          <w:szCs w:val="24"/>
        </w:rPr>
        <w:t>Науково-технічний</w:t>
      </w:r>
      <w:r w:rsidR="0090345F">
        <w:rPr>
          <w:szCs w:val="24"/>
        </w:rPr>
        <w:t xml:space="preserve"> </w:t>
      </w:r>
      <w:r w:rsidRPr="0090345F">
        <w:rPr>
          <w:szCs w:val="24"/>
        </w:rPr>
        <w:t>бюлетень Інституту олійних культур. – 1998. – Вип. 3. –</w:t>
      </w:r>
      <w:r w:rsidR="0090345F">
        <w:rPr>
          <w:szCs w:val="24"/>
        </w:rPr>
        <w:t xml:space="preserve"> </w:t>
      </w:r>
      <w:r w:rsidRPr="0090345F">
        <w:rPr>
          <w:szCs w:val="24"/>
        </w:rPr>
        <w:t xml:space="preserve">С. 212-215. </w:t>
      </w:r>
      <w:r w:rsidRPr="0090345F">
        <w:rPr>
          <w:szCs w:val="24"/>
          <w:lang w:val="ru-RU"/>
        </w:rPr>
        <w:t>(</w:t>
      </w:r>
      <w:r w:rsidRPr="0090345F">
        <w:rPr>
          <w:szCs w:val="24"/>
        </w:rPr>
        <w:t>Доля авторства 35 %, особистий внесок – проведення дослідів,</w:t>
      </w:r>
      <w:r w:rsidR="0090345F">
        <w:rPr>
          <w:szCs w:val="24"/>
        </w:rPr>
        <w:t xml:space="preserve"> </w:t>
      </w:r>
      <w:r w:rsidRPr="0090345F">
        <w:rPr>
          <w:szCs w:val="24"/>
        </w:rPr>
        <w:t>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rPr>
      </w:pPr>
      <w:r w:rsidRPr="0090345F">
        <w:rPr>
          <w:szCs w:val="24"/>
        </w:rPr>
        <w:t>2</w:t>
      </w:r>
      <w:r w:rsidRPr="0090345F">
        <w:rPr>
          <w:szCs w:val="24"/>
          <w:lang w:val="ru-RU"/>
        </w:rPr>
        <w:t>4</w:t>
      </w:r>
      <w:r w:rsidRPr="0090345F">
        <w:rPr>
          <w:szCs w:val="24"/>
        </w:rPr>
        <w:t>. Аксёнов И.В. Агробиологические особенности развития растений подсолнечника</w:t>
      </w:r>
      <w:r w:rsidR="0090345F">
        <w:rPr>
          <w:szCs w:val="24"/>
        </w:rPr>
        <w:t xml:space="preserve"> </w:t>
      </w:r>
      <w:r w:rsidRPr="0090345F">
        <w:rPr>
          <w:szCs w:val="24"/>
        </w:rPr>
        <w:t>//</w:t>
      </w:r>
      <w:r w:rsidR="0090345F">
        <w:rPr>
          <w:szCs w:val="24"/>
        </w:rPr>
        <w:t xml:space="preserve"> </w:t>
      </w:r>
      <w:r w:rsidRPr="0090345F">
        <w:rPr>
          <w:szCs w:val="24"/>
        </w:rPr>
        <w:t>Науково-технічний</w:t>
      </w:r>
      <w:r w:rsidR="0090345F">
        <w:rPr>
          <w:szCs w:val="24"/>
        </w:rPr>
        <w:t xml:space="preserve"> </w:t>
      </w:r>
      <w:r w:rsidRPr="0090345F">
        <w:rPr>
          <w:szCs w:val="24"/>
        </w:rPr>
        <w:t>бюлетень Інституту олійних культур. – 1999. – Вип. 4. –</w:t>
      </w:r>
      <w:r w:rsidR="0090345F">
        <w:rPr>
          <w:szCs w:val="24"/>
        </w:rPr>
        <w:t xml:space="preserve"> </w:t>
      </w:r>
      <w:r w:rsidRPr="0090345F">
        <w:rPr>
          <w:szCs w:val="24"/>
        </w:rPr>
        <w:t xml:space="preserve">С. 91-98. </w:t>
      </w:r>
    </w:p>
    <w:p w:rsidR="006D678F" w:rsidRPr="0090345F" w:rsidRDefault="006D678F" w:rsidP="0090345F">
      <w:pPr>
        <w:pStyle w:val="a4"/>
        <w:spacing w:line="360" w:lineRule="auto"/>
        <w:rPr>
          <w:szCs w:val="24"/>
        </w:rPr>
      </w:pPr>
      <w:r w:rsidRPr="0090345F">
        <w:rPr>
          <w:szCs w:val="24"/>
        </w:rPr>
        <w:t>2</w:t>
      </w:r>
      <w:r w:rsidRPr="0090345F">
        <w:rPr>
          <w:szCs w:val="24"/>
          <w:lang w:val="ru-RU"/>
        </w:rPr>
        <w:t>5</w:t>
      </w:r>
      <w:r w:rsidRPr="0090345F">
        <w:rPr>
          <w:szCs w:val="24"/>
        </w:rPr>
        <w:t>.</w:t>
      </w:r>
      <w:r w:rsidR="0090345F">
        <w:rPr>
          <w:szCs w:val="24"/>
        </w:rPr>
        <w:t xml:space="preserve"> </w:t>
      </w:r>
      <w:r w:rsidRPr="0090345F">
        <w:rPr>
          <w:szCs w:val="24"/>
        </w:rPr>
        <w:t>Аксьонов І.В. Мінімальний обробіток ґрунту при вирощуванні соняшнику на півдні України //</w:t>
      </w:r>
      <w:r w:rsidR="0090345F">
        <w:rPr>
          <w:szCs w:val="24"/>
        </w:rPr>
        <w:t xml:space="preserve"> </w:t>
      </w:r>
      <w:r w:rsidRPr="0090345F">
        <w:rPr>
          <w:szCs w:val="24"/>
        </w:rPr>
        <w:t>Науково-технічний</w:t>
      </w:r>
      <w:r w:rsidR="0090345F">
        <w:rPr>
          <w:szCs w:val="24"/>
        </w:rPr>
        <w:t xml:space="preserve"> </w:t>
      </w:r>
      <w:r w:rsidRPr="0090345F">
        <w:rPr>
          <w:szCs w:val="24"/>
        </w:rPr>
        <w:t>бюлетень Інституту олійних культур. – 1999. – Вип. 4. –</w:t>
      </w:r>
      <w:r w:rsidR="0090345F">
        <w:rPr>
          <w:szCs w:val="24"/>
        </w:rPr>
        <w:t xml:space="preserve"> </w:t>
      </w:r>
      <w:r w:rsidRPr="0090345F">
        <w:rPr>
          <w:szCs w:val="24"/>
        </w:rPr>
        <w:t xml:space="preserve">С. 112-115. </w:t>
      </w:r>
    </w:p>
    <w:p w:rsidR="006D678F" w:rsidRPr="0090345F" w:rsidRDefault="006D678F" w:rsidP="0090345F">
      <w:pPr>
        <w:pStyle w:val="a4"/>
        <w:spacing w:line="360" w:lineRule="auto"/>
        <w:rPr>
          <w:szCs w:val="24"/>
          <w:lang w:val="ru-RU"/>
        </w:rPr>
      </w:pPr>
      <w:r w:rsidRPr="0090345F">
        <w:rPr>
          <w:szCs w:val="24"/>
          <w:lang w:val="ru-RU"/>
        </w:rPr>
        <w:t>26</w:t>
      </w:r>
      <w:r w:rsidRPr="0090345F">
        <w:rPr>
          <w:szCs w:val="24"/>
        </w:rPr>
        <w:t xml:space="preserve">. </w:t>
      </w:r>
      <w:r w:rsidRPr="0090345F">
        <w:rPr>
          <w:szCs w:val="24"/>
          <w:lang w:val="ru-RU"/>
        </w:rPr>
        <w:t xml:space="preserve">Аксёнов И.В. Формирование урожайности сортами клещевины в зависимости от погодных условий вегетационного периода </w:t>
      </w:r>
      <w:r w:rsidRPr="0090345F">
        <w:rPr>
          <w:szCs w:val="24"/>
        </w:rPr>
        <w:t>//</w:t>
      </w:r>
      <w:r w:rsidR="0090345F">
        <w:rPr>
          <w:szCs w:val="24"/>
        </w:rPr>
        <w:t xml:space="preserve"> </w:t>
      </w:r>
      <w:r w:rsidRPr="0090345F">
        <w:rPr>
          <w:szCs w:val="24"/>
        </w:rPr>
        <w:t>Науково-технічний</w:t>
      </w:r>
      <w:r w:rsidR="0090345F">
        <w:rPr>
          <w:szCs w:val="24"/>
        </w:rPr>
        <w:t xml:space="preserve"> </w:t>
      </w:r>
      <w:r w:rsidRPr="0090345F">
        <w:rPr>
          <w:szCs w:val="24"/>
        </w:rPr>
        <w:t>бюлетень Інституту олійних культур. – 1999. – Вип. 4. –</w:t>
      </w:r>
      <w:r w:rsidR="0090345F">
        <w:rPr>
          <w:szCs w:val="24"/>
        </w:rPr>
        <w:t xml:space="preserve"> </w:t>
      </w:r>
      <w:r w:rsidRPr="0090345F">
        <w:rPr>
          <w:szCs w:val="24"/>
        </w:rPr>
        <w:t xml:space="preserve">С. 99-106. </w:t>
      </w:r>
    </w:p>
    <w:p w:rsidR="006D678F" w:rsidRPr="0090345F" w:rsidRDefault="006D678F" w:rsidP="0090345F">
      <w:pPr>
        <w:pStyle w:val="a4"/>
        <w:spacing w:line="360" w:lineRule="auto"/>
        <w:rPr>
          <w:szCs w:val="24"/>
          <w:lang w:val="ru-RU"/>
        </w:rPr>
      </w:pPr>
      <w:r w:rsidRPr="0090345F">
        <w:rPr>
          <w:szCs w:val="24"/>
          <w:lang w:val="ru-RU"/>
        </w:rPr>
        <w:t>27</w:t>
      </w:r>
      <w:r w:rsidRPr="0090345F">
        <w:rPr>
          <w:szCs w:val="24"/>
        </w:rPr>
        <w:t>.</w:t>
      </w:r>
      <w:r w:rsidRPr="0090345F">
        <w:rPr>
          <w:szCs w:val="24"/>
          <w:lang w:val="ru-RU"/>
        </w:rPr>
        <w:t xml:space="preserve"> </w:t>
      </w:r>
      <w:r w:rsidRPr="0090345F">
        <w:rPr>
          <w:szCs w:val="24"/>
        </w:rPr>
        <w:t>Аксёнов И.В. Противоэрозионная обработка почвы при выращивании клещевины // Науково-технічний</w:t>
      </w:r>
      <w:r w:rsidR="0090345F">
        <w:rPr>
          <w:szCs w:val="24"/>
        </w:rPr>
        <w:t xml:space="preserve"> </w:t>
      </w:r>
      <w:r w:rsidRPr="0090345F">
        <w:rPr>
          <w:szCs w:val="24"/>
        </w:rPr>
        <w:t>бюлетень Інституту олійних культур. – 2000. – Вип. 5. –</w:t>
      </w:r>
      <w:r w:rsidR="0090345F">
        <w:rPr>
          <w:szCs w:val="24"/>
        </w:rPr>
        <w:t xml:space="preserve"> </w:t>
      </w:r>
      <w:r w:rsidRPr="0090345F">
        <w:rPr>
          <w:szCs w:val="24"/>
        </w:rPr>
        <w:t xml:space="preserve">С. 125-131. </w:t>
      </w:r>
    </w:p>
    <w:p w:rsidR="006D678F" w:rsidRPr="0090345F" w:rsidRDefault="006D678F" w:rsidP="0090345F">
      <w:pPr>
        <w:pStyle w:val="a4"/>
        <w:spacing w:line="360" w:lineRule="auto"/>
        <w:rPr>
          <w:szCs w:val="24"/>
          <w:lang w:val="ru-RU"/>
        </w:rPr>
      </w:pPr>
      <w:r w:rsidRPr="0090345F">
        <w:rPr>
          <w:szCs w:val="24"/>
          <w:lang w:val="ru-RU"/>
        </w:rPr>
        <w:t xml:space="preserve">28. Аксёнов И.В. Агроценоз и урожайность подсолнечника // </w:t>
      </w:r>
      <w:r w:rsidRPr="0090345F">
        <w:rPr>
          <w:szCs w:val="24"/>
        </w:rPr>
        <w:t>Науково-технічний</w:t>
      </w:r>
      <w:r w:rsidR="0090345F">
        <w:rPr>
          <w:szCs w:val="24"/>
        </w:rPr>
        <w:t xml:space="preserve"> </w:t>
      </w:r>
      <w:r w:rsidRPr="0090345F">
        <w:rPr>
          <w:szCs w:val="24"/>
        </w:rPr>
        <w:t>бюлетень Інституту олійних культур. – 2001. – Вип. 6. –</w:t>
      </w:r>
      <w:r w:rsidR="0090345F">
        <w:rPr>
          <w:szCs w:val="24"/>
        </w:rPr>
        <w:t xml:space="preserve"> </w:t>
      </w:r>
      <w:r w:rsidRPr="0090345F">
        <w:rPr>
          <w:szCs w:val="24"/>
        </w:rPr>
        <w:t xml:space="preserve">С. 113-123. </w:t>
      </w:r>
    </w:p>
    <w:p w:rsidR="006D678F" w:rsidRPr="0090345F" w:rsidRDefault="006D678F" w:rsidP="0090345F">
      <w:pPr>
        <w:pStyle w:val="a4"/>
        <w:spacing w:line="360" w:lineRule="auto"/>
        <w:rPr>
          <w:szCs w:val="24"/>
        </w:rPr>
      </w:pPr>
      <w:r w:rsidRPr="0090345F">
        <w:rPr>
          <w:szCs w:val="24"/>
          <w:lang w:val="ru-RU"/>
        </w:rPr>
        <w:t>29.</w:t>
      </w:r>
      <w:r w:rsidR="0090345F">
        <w:rPr>
          <w:szCs w:val="24"/>
          <w:lang w:val="ru-RU"/>
        </w:rPr>
        <w:t xml:space="preserve"> </w:t>
      </w:r>
      <w:r w:rsidRPr="0090345F">
        <w:rPr>
          <w:szCs w:val="24"/>
          <w:lang w:val="ru-RU"/>
        </w:rPr>
        <w:t>Аксёнов И.В. Ресурсосбережение в технологии выращивания клещевины</w:t>
      </w:r>
      <w:r w:rsidR="0090345F">
        <w:rPr>
          <w:szCs w:val="24"/>
          <w:lang w:val="ru-RU"/>
        </w:rPr>
        <w:t xml:space="preserve"> </w:t>
      </w:r>
      <w:r w:rsidRPr="0090345F">
        <w:rPr>
          <w:szCs w:val="24"/>
          <w:lang w:val="ru-RU"/>
        </w:rPr>
        <w:t xml:space="preserve">//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2001. – Вип. 6. –</w:t>
      </w:r>
      <w:r w:rsidR="0090345F">
        <w:rPr>
          <w:szCs w:val="24"/>
        </w:rPr>
        <w:t xml:space="preserve"> </w:t>
      </w:r>
      <w:r w:rsidRPr="0090345F">
        <w:rPr>
          <w:szCs w:val="24"/>
        </w:rPr>
        <w:t xml:space="preserve">С. 124-130. </w:t>
      </w:r>
    </w:p>
    <w:p w:rsidR="006D678F" w:rsidRPr="0090345F" w:rsidRDefault="006D678F" w:rsidP="0090345F">
      <w:pPr>
        <w:pStyle w:val="a4"/>
        <w:spacing w:line="360" w:lineRule="auto"/>
        <w:rPr>
          <w:szCs w:val="24"/>
        </w:rPr>
      </w:pPr>
      <w:r w:rsidRPr="0090345F">
        <w:rPr>
          <w:szCs w:val="24"/>
        </w:rPr>
        <w:t>30. Аксьонов І.В. Біологічна активність ґрунту та його водний режим</w:t>
      </w:r>
      <w:r w:rsidR="0090345F">
        <w:rPr>
          <w:szCs w:val="24"/>
        </w:rPr>
        <w:t xml:space="preserve"> </w:t>
      </w:r>
      <w:r w:rsidRPr="0090345F">
        <w:rPr>
          <w:szCs w:val="24"/>
        </w:rPr>
        <w:t>в залежності від агроприйомів вирощування соняшнику // 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2002. – Вип. 7. –</w:t>
      </w:r>
      <w:r w:rsidR="0090345F">
        <w:rPr>
          <w:szCs w:val="24"/>
        </w:rPr>
        <w:t xml:space="preserve"> </w:t>
      </w:r>
      <w:r w:rsidRPr="0090345F">
        <w:rPr>
          <w:szCs w:val="24"/>
        </w:rPr>
        <w:t xml:space="preserve">С. 115-124. </w:t>
      </w:r>
    </w:p>
    <w:p w:rsidR="006D678F" w:rsidRPr="0090345F" w:rsidRDefault="006D678F" w:rsidP="0090345F">
      <w:pPr>
        <w:pStyle w:val="a4"/>
        <w:spacing w:line="360" w:lineRule="auto"/>
        <w:rPr>
          <w:szCs w:val="24"/>
          <w:lang w:val="ru-RU"/>
        </w:rPr>
      </w:pPr>
      <w:r w:rsidRPr="0090345F">
        <w:rPr>
          <w:szCs w:val="24"/>
        </w:rPr>
        <w:t>3</w:t>
      </w:r>
      <w:r w:rsidRPr="0090345F">
        <w:rPr>
          <w:szCs w:val="24"/>
          <w:lang w:val="ru-RU"/>
        </w:rPr>
        <w:t>1</w:t>
      </w:r>
      <w:r w:rsidRPr="0090345F">
        <w:rPr>
          <w:szCs w:val="24"/>
        </w:rPr>
        <w:t xml:space="preserve">. </w:t>
      </w:r>
      <w:r w:rsidRPr="0090345F">
        <w:rPr>
          <w:szCs w:val="24"/>
          <w:lang w:val="ru-RU"/>
        </w:rPr>
        <w:t xml:space="preserve">Аксёнов И.В. Обработка почвы и урожайность клещевины сорта Кубанская 15 // Аграрная наука. – 2002. – № 3. – С. 15-16. </w:t>
      </w:r>
    </w:p>
    <w:p w:rsidR="006D678F" w:rsidRPr="0090345F" w:rsidRDefault="006D678F" w:rsidP="0090345F">
      <w:pPr>
        <w:pStyle w:val="a4"/>
        <w:spacing w:line="360" w:lineRule="auto"/>
        <w:rPr>
          <w:szCs w:val="24"/>
          <w:lang w:val="ru-RU"/>
        </w:rPr>
      </w:pPr>
      <w:r w:rsidRPr="0090345F">
        <w:rPr>
          <w:szCs w:val="24"/>
        </w:rPr>
        <w:t>3</w:t>
      </w:r>
      <w:r w:rsidRPr="0090345F">
        <w:rPr>
          <w:szCs w:val="24"/>
          <w:lang w:val="ru-RU"/>
        </w:rPr>
        <w:t>2</w:t>
      </w:r>
      <w:r w:rsidRPr="0090345F">
        <w:rPr>
          <w:szCs w:val="24"/>
        </w:rPr>
        <w:t xml:space="preserve">. Аксёнов И.В. Определение уровня гибридности трёхлинейного гибрида подсолнечника Запорожский 28 </w:t>
      </w:r>
      <w:r w:rsidRPr="0090345F">
        <w:rPr>
          <w:szCs w:val="24"/>
          <w:lang w:val="ru-RU"/>
        </w:rPr>
        <w:t xml:space="preserve">//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2003. – Вип. 8. –</w:t>
      </w:r>
      <w:r w:rsidR="0090345F">
        <w:rPr>
          <w:szCs w:val="24"/>
        </w:rPr>
        <w:t xml:space="preserve"> </w:t>
      </w:r>
      <w:r w:rsidRPr="0090345F">
        <w:rPr>
          <w:szCs w:val="24"/>
        </w:rPr>
        <w:t xml:space="preserve">С. 87-93. </w:t>
      </w:r>
    </w:p>
    <w:p w:rsidR="006D678F" w:rsidRPr="0090345F" w:rsidRDefault="006D678F" w:rsidP="0090345F">
      <w:pPr>
        <w:pStyle w:val="a4"/>
        <w:spacing w:line="360" w:lineRule="auto"/>
        <w:rPr>
          <w:szCs w:val="24"/>
        </w:rPr>
      </w:pPr>
      <w:r w:rsidRPr="0090345F">
        <w:rPr>
          <w:szCs w:val="24"/>
        </w:rPr>
        <w:t>3</w:t>
      </w:r>
      <w:r w:rsidRPr="0090345F">
        <w:rPr>
          <w:szCs w:val="24"/>
          <w:lang w:val="ru-RU"/>
        </w:rPr>
        <w:t>3</w:t>
      </w:r>
      <w:r w:rsidRPr="0090345F">
        <w:rPr>
          <w:szCs w:val="24"/>
        </w:rPr>
        <w:t xml:space="preserve">. Аксёнов И.В. Формирование урожайности агроценозом подсолнечника при безгербицидном выращивании // Доклады Российской академии сельскохозяйственных наук. – 2003. – № 3. – С. 16-18. </w:t>
      </w:r>
    </w:p>
    <w:p w:rsidR="006D678F" w:rsidRPr="0090345F" w:rsidRDefault="006D678F" w:rsidP="0090345F">
      <w:pPr>
        <w:pStyle w:val="a4"/>
        <w:spacing w:line="360" w:lineRule="auto"/>
        <w:rPr>
          <w:szCs w:val="24"/>
          <w:lang w:val="en-US"/>
        </w:rPr>
      </w:pPr>
      <w:r w:rsidRPr="0090345F">
        <w:rPr>
          <w:szCs w:val="24"/>
          <w:lang w:val="en-US"/>
        </w:rPr>
        <w:t>34</w:t>
      </w:r>
      <w:r w:rsidRPr="0090345F">
        <w:rPr>
          <w:szCs w:val="24"/>
        </w:rPr>
        <w:t xml:space="preserve">. </w:t>
      </w:r>
      <w:r w:rsidRPr="0090345F">
        <w:rPr>
          <w:szCs w:val="24"/>
          <w:lang w:val="en-US"/>
        </w:rPr>
        <w:t xml:space="preserve">Igor Aksyonov. Yield of sunflower on black steppe soil of Ukraine // Helia. – 2003. – Volume 26, Number 39. – P. 161-166. </w:t>
      </w:r>
    </w:p>
    <w:p w:rsidR="006D678F" w:rsidRPr="0090345F" w:rsidRDefault="006D678F" w:rsidP="0090345F">
      <w:pPr>
        <w:pStyle w:val="a4"/>
        <w:spacing w:line="360" w:lineRule="auto"/>
        <w:rPr>
          <w:szCs w:val="24"/>
          <w:lang w:val="ru-RU"/>
        </w:rPr>
      </w:pPr>
      <w:r w:rsidRPr="0090345F">
        <w:rPr>
          <w:szCs w:val="24"/>
          <w:lang w:val="ru-RU"/>
        </w:rPr>
        <w:t xml:space="preserve">35. Аксёнов И.В. Агроприёмы выращивания и урожайность подсолнечника //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2004. – Вип. 9. –</w:t>
      </w:r>
      <w:r w:rsidR="0090345F">
        <w:rPr>
          <w:szCs w:val="24"/>
        </w:rPr>
        <w:t xml:space="preserve"> </w:t>
      </w:r>
      <w:r w:rsidRPr="0090345F">
        <w:rPr>
          <w:szCs w:val="24"/>
        </w:rPr>
        <w:t xml:space="preserve">С. 155-161. </w:t>
      </w:r>
    </w:p>
    <w:p w:rsidR="006D678F" w:rsidRPr="0090345F" w:rsidRDefault="006D678F" w:rsidP="0090345F">
      <w:pPr>
        <w:pStyle w:val="a4"/>
        <w:spacing w:line="360" w:lineRule="auto"/>
        <w:rPr>
          <w:szCs w:val="24"/>
          <w:lang w:val="ru-RU"/>
        </w:rPr>
      </w:pPr>
      <w:r w:rsidRPr="0090345F">
        <w:rPr>
          <w:szCs w:val="24"/>
          <w:lang w:val="ru-RU"/>
        </w:rPr>
        <w:t xml:space="preserve">36. Аксёнов И.В. Оценка генетической однородности линий и гибридов подсолнечника методом электрофореза гелиантининов семян </w:t>
      </w:r>
      <w:r w:rsidRPr="0090345F">
        <w:rPr>
          <w:szCs w:val="24"/>
        </w:rPr>
        <w:t xml:space="preserve">// Доклады Российской академии сельскохозяйственных наук. – 2004. – № 6. – С. 10-12. </w:t>
      </w:r>
    </w:p>
    <w:p w:rsidR="006D678F" w:rsidRPr="0090345F" w:rsidRDefault="006D678F" w:rsidP="0090345F">
      <w:pPr>
        <w:pStyle w:val="a4"/>
        <w:spacing w:line="360" w:lineRule="auto"/>
        <w:rPr>
          <w:szCs w:val="24"/>
          <w:lang w:val="ru-RU"/>
        </w:rPr>
      </w:pPr>
      <w:r w:rsidRPr="0090345F">
        <w:rPr>
          <w:szCs w:val="24"/>
          <w:lang w:val="ru-RU"/>
        </w:rPr>
        <w:t>37</w:t>
      </w:r>
      <w:r w:rsidRPr="0090345F">
        <w:rPr>
          <w:szCs w:val="24"/>
        </w:rPr>
        <w:t xml:space="preserve">. Аксёнов И.В. Применение електрофореза в установлении полиморфизма гелиантининов семян и генетической чистоты гибридов и линий подсолнечника </w:t>
      </w:r>
      <w:r w:rsidRPr="0090345F">
        <w:rPr>
          <w:szCs w:val="24"/>
          <w:lang w:val="ru-RU"/>
        </w:rPr>
        <w:t xml:space="preserve">//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2004. – Вип. 9. –</w:t>
      </w:r>
      <w:r w:rsidR="0090345F">
        <w:rPr>
          <w:szCs w:val="24"/>
        </w:rPr>
        <w:t xml:space="preserve"> </w:t>
      </w:r>
      <w:r w:rsidRPr="0090345F">
        <w:rPr>
          <w:szCs w:val="24"/>
        </w:rPr>
        <w:t xml:space="preserve">С. 107-115. </w:t>
      </w:r>
    </w:p>
    <w:p w:rsidR="006D678F" w:rsidRPr="0090345F" w:rsidRDefault="006D678F" w:rsidP="0090345F">
      <w:pPr>
        <w:pStyle w:val="a4"/>
        <w:spacing w:line="360" w:lineRule="auto"/>
        <w:rPr>
          <w:szCs w:val="24"/>
        </w:rPr>
      </w:pPr>
      <w:r w:rsidRPr="0090345F">
        <w:rPr>
          <w:szCs w:val="24"/>
          <w:lang w:val="ru-RU"/>
        </w:rPr>
        <w:t>38</w:t>
      </w:r>
      <w:r w:rsidRPr="0090345F">
        <w:rPr>
          <w:szCs w:val="24"/>
        </w:rPr>
        <w:t>.</w:t>
      </w:r>
      <w:r w:rsidR="0090345F">
        <w:rPr>
          <w:szCs w:val="24"/>
        </w:rPr>
        <w:t xml:space="preserve"> </w:t>
      </w:r>
      <w:r w:rsidRPr="0090345F">
        <w:rPr>
          <w:szCs w:val="24"/>
        </w:rPr>
        <w:t xml:space="preserve">Аксёнов И.В. Урожайность и водный режим подсолнечника в зависимости от ширины междурядий и способов основной обработки почвы // Физиология и биохимия культурных растений. – 2004. – Т. 36, № 2. – С. 151-155. </w:t>
      </w:r>
    </w:p>
    <w:p w:rsidR="006D678F" w:rsidRPr="0090345F" w:rsidRDefault="006D678F" w:rsidP="0090345F">
      <w:pPr>
        <w:pStyle w:val="a4"/>
        <w:spacing w:line="360" w:lineRule="auto"/>
        <w:rPr>
          <w:szCs w:val="24"/>
          <w:lang w:val="ru-RU"/>
        </w:rPr>
      </w:pPr>
      <w:r w:rsidRPr="0090345F">
        <w:rPr>
          <w:szCs w:val="24"/>
          <w:lang w:val="ru-RU"/>
        </w:rPr>
        <w:t>39</w:t>
      </w:r>
      <w:r w:rsidRPr="0090345F">
        <w:rPr>
          <w:szCs w:val="24"/>
        </w:rPr>
        <w:t>.</w:t>
      </w:r>
      <w:r w:rsidRPr="0090345F">
        <w:rPr>
          <w:szCs w:val="24"/>
          <w:lang w:val="ru-RU"/>
        </w:rPr>
        <w:t xml:space="preserve"> Аксёнов И.В., Логвиненко О.В. Использование белковых маркеров в определении гибридности трёхлинейных гибридов подсолнечника //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2005. – Вип. 10. –</w:t>
      </w:r>
      <w:r w:rsidR="0090345F">
        <w:rPr>
          <w:szCs w:val="24"/>
        </w:rPr>
        <w:t xml:space="preserve"> </w:t>
      </w:r>
      <w:r w:rsidRPr="0090345F">
        <w:rPr>
          <w:szCs w:val="24"/>
        </w:rPr>
        <w:t xml:space="preserve">С. 41-47. </w:t>
      </w:r>
      <w:r w:rsidRPr="0090345F">
        <w:rPr>
          <w:szCs w:val="24"/>
          <w:lang w:val="ru-RU"/>
        </w:rPr>
        <w:t>(</w:t>
      </w:r>
      <w:r w:rsidRPr="0090345F">
        <w:rPr>
          <w:szCs w:val="24"/>
        </w:rPr>
        <w:t>Доля авторства 85 %, особистий внесок – ідея, проведення дослідів,</w:t>
      </w:r>
      <w:r w:rsidR="0090345F">
        <w:rPr>
          <w:szCs w:val="24"/>
        </w:rPr>
        <w:t xml:space="preserve"> </w:t>
      </w:r>
      <w:r w:rsidRPr="0090345F">
        <w:rPr>
          <w:szCs w:val="24"/>
        </w:rPr>
        <w:t>обробка, 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ru-RU"/>
        </w:rPr>
      </w:pPr>
      <w:r w:rsidRPr="0090345F">
        <w:rPr>
          <w:szCs w:val="24"/>
        </w:rPr>
        <w:t>4</w:t>
      </w:r>
      <w:r w:rsidRPr="0090345F">
        <w:rPr>
          <w:szCs w:val="24"/>
          <w:lang w:val="ru-RU"/>
        </w:rPr>
        <w:t>0</w:t>
      </w:r>
      <w:r w:rsidRPr="0090345F">
        <w:rPr>
          <w:szCs w:val="24"/>
        </w:rPr>
        <w:t xml:space="preserve">. </w:t>
      </w:r>
      <w:r w:rsidRPr="0090345F">
        <w:rPr>
          <w:szCs w:val="24"/>
          <w:lang w:val="ru-RU"/>
        </w:rPr>
        <w:t xml:space="preserve">Аксёнов И.В. </w:t>
      </w:r>
      <w:r w:rsidRPr="0090345F">
        <w:rPr>
          <w:szCs w:val="24"/>
        </w:rPr>
        <w:t>Условия выращивания и водопотребления</w:t>
      </w:r>
      <w:r w:rsidR="0090345F">
        <w:rPr>
          <w:szCs w:val="24"/>
        </w:rPr>
        <w:t xml:space="preserve"> </w:t>
      </w:r>
      <w:r w:rsidRPr="0090345F">
        <w:rPr>
          <w:szCs w:val="24"/>
        </w:rPr>
        <w:t xml:space="preserve">агроценозов подсолнечника </w:t>
      </w:r>
      <w:r w:rsidRPr="0090345F">
        <w:rPr>
          <w:szCs w:val="24"/>
          <w:lang w:val="ru-RU"/>
        </w:rPr>
        <w:t xml:space="preserve">//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2005. – Вип. 10. –</w:t>
      </w:r>
      <w:r w:rsidR="0090345F">
        <w:rPr>
          <w:szCs w:val="24"/>
        </w:rPr>
        <w:t xml:space="preserve"> </w:t>
      </w:r>
      <w:r w:rsidRPr="0090345F">
        <w:rPr>
          <w:szCs w:val="24"/>
        </w:rPr>
        <w:t xml:space="preserve">С. 123-129. </w:t>
      </w:r>
    </w:p>
    <w:p w:rsidR="006D678F" w:rsidRPr="0090345F" w:rsidRDefault="006D678F" w:rsidP="0090345F">
      <w:pPr>
        <w:pStyle w:val="a4"/>
        <w:spacing w:line="360" w:lineRule="auto"/>
        <w:rPr>
          <w:szCs w:val="24"/>
          <w:lang w:val="en-US"/>
        </w:rPr>
      </w:pPr>
      <w:r w:rsidRPr="0090345F">
        <w:rPr>
          <w:szCs w:val="24"/>
        </w:rPr>
        <w:t>4</w:t>
      </w:r>
      <w:r w:rsidRPr="0090345F">
        <w:rPr>
          <w:szCs w:val="24"/>
          <w:lang w:val="en-US"/>
        </w:rPr>
        <w:t>1.</w:t>
      </w:r>
      <w:r w:rsidR="0090345F">
        <w:rPr>
          <w:szCs w:val="24"/>
          <w:lang w:val="en-US"/>
        </w:rPr>
        <w:t xml:space="preserve"> </w:t>
      </w:r>
      <w:r w:rsidRPr="0090345F">
        <w:rPr>
          <w:szCs w:val="24"/>
          <w:lang w:val="en-US"/>
        </w:rPr>
        <w:t xml:space="preserve">Aksyonov I.V. Use of albinum markers for defining genetic purity of sunflower parents lines and hybrids // Helia. – 2005. – Volume 43, Number 29. – P. 43-48. </w:t>
      </w:r>
    </w:p>
    <w:p w:rsidR="006D678F" w:rsidRPr="0090345F" w:rsidRDefault="006D678F" w:rsidP="0090345F">
      <w:pPr>
        <w:pStyle w:val="a4"/>
        <w:spacing w:line="360" w:lineRule="auto"/>
        <w:rPr>
          <w:szCs w:val="24"/>
          <w:lang w:val="ru-RU"/>
        </w:rPr>
      </w:pPr>
      <w:r w:rsidRPr="0090345F">
        <w:rPr>
          <w:szCs w:val="24"/>
          <w:lang w:val="ru-RU"/>
        </w:rPr>
        <w:t xml:space="preserve">42. Аксёнов И.В., Минковский А.Е., Поляков А.И. Ресурсосбережение и минимилизация агроприёмов при выращивании подсолнечника //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2006. – Вип. 11. –</w:t>
      </w:r>
      <w:r w:rsidR="0090345F">
        <w:rPr>
          <w:szCs w:val="24"/>
        </w:rPr>
        <w:t xml:space="preserve"> </w:t>
      </w:r>
      <w:r w:rsidRPr="0090345F">
        <w:rPr>
          <w:szCs w:val="24"/>
        </w:rPr>
        <w:t xml:space="preserve">С. 125-131. </w:t>
      </w:r>
      <w:r w:rsidRPr="0090345F">
        <w:rPr>
          <w:szCs w:val="24"/>
          <w:lang w:val="ru-RU"/>
        </w:rPr>
        <w:t>(</w:t>
      </w:r>
      <w:r w:rsidRPr="0090345F">
        <w:rPr>
          <w:szCs w:val="24"/>
        </w:rPr>
        <w:t>Доля авторства 35 %, особистий внесок – ідея, проведення дослідів,</w:t>
      </w:r>
      <w:r w:rsidR="0090345F">
        <w:rPr>
          <w:szCs w:val="24"/>
        </w:rPr>
        <w:t xml:space="preserve"> </w:t>
      </w:r>
      <w:r w:rsidRPr="0090345F">
        <w:rPr>
          <w:szCs w:val="24"/>
        </w:rPr>
        <w:t>аналіз даних, написання та оформлення статті).</w:t>
      </w:r>
      <w:r w:rsidR="0090345F">
        <w:rPr>
          <w:szCs w:val="24"/>
        </w:rPr>
        <w:t xml:space="preserve"> </w:t>
      </w:r>
    </w:p>
    <w:p w:rsidR="006D678F" w:rsidRPr="0090345F" w:rsidRDefault="006D678F" w:rsidP="0090345F">
      <w:pPr>
        <w:pStyle w:val="a4"/>
        <w:spacing w:line="360" w:lineRule="auto"/>
        <w:rPr>
          <w:szCs w:val="24"/>
          <w:lang w:val="ru-RU"/>
        </w:rPr>
      </w:pPr>
      <w:r w:rsidRPr="0090345F">
        <w:rPr>
          <w:szCs w:val="24"/>
          <w:lang w:val="ru-RU"/>
        </w:rPr>
        <w:t>43</w:t>
      </w:r>
      <w:r w:rsidRPr="0090345F">
        <w:rPr>
          <w:szCs w:val="24"/>
        </w:rPr>
        <w:t>.</w:t>
      </w:r>
      <w:r w:rsidR="0090345F">
        <w:rPr>
          <w:szCs w:val="24"/>
        </w:rPr>
        <w:t xml:space="preserve"> </w:t>
      </w:r>
      <w:r w:rsidRPr="0090345F">
        <w:rPr>
          <w:szCs w:val="24"/>
          <w:lang w:val="ru-RU"/>
        </w:rPr>
        <w:t xml:space="preserve">Аксёнов И.В., Минковский А.Е., Поляков А.И. Система агроприёмов при выращивании подсолнечника по поверхностной обработке почвы // </w:t>
      </w:r>
      <w:r w:rsidRPr="0090345F">
        <w:rPr>
          <w:szCs w:val="24"/>
        </w:rPr>
        <w:t>Науково-технічний</w:t>
      </w:r>
      <w:r w:rsidR="0090345F">
        <w:rPr>
          <w:szCs w:val="24"/>
        </w:rPr>
        <w:t xml:space="preserve"> </w:t>
      </w:r>
      <w:r w:rsidRPr="0090345F">
        <w:rPr>
          <w:szCs w:val="24"/>
        </w:rPr>
        <w:t>бюлетень</w:t>
      </w:r>
      <w:r w:rsidR="0090345F">
        <w:rPr>
          <w:szCs w:val="24"/>
        </w:rPr>
        <w:t xml:space="preserve"> </w:t>
      </w:r>
      <w:r w:rsidRPr="0090345F">
        <w:rPr>
          <w:szCs w:val="24"/>
        </w:rPr>
        <w:t>Інституту</w:t>
      </w:r>
      <w:r w:rsidR="0090345F">
        <w:rPr>
          <w:szCs w:val="24"/>
        </w:rPr>
        <w:t xml:space="preserve"> </w:t>
      </w:r>
      <w:r w:rsidRPr="0090345F">
        <w:rPr>
          <w:szCs w:val="24"/>
        </w:rPr>
        <w:t>олійних</w:t>
      </w:r>
      <w:r w:rsidR="0090345F">
        <w:rPr>
          <w:szCs w:val="24"/>
        </w:rPr>
        <w:t xml:space="preserve"> </w:t>
      </w:r>
      <w:r w:rsidRPr="0090345F">
        <w:rPr>
          <w:szCs w:val="24"/>
        </w:rPr>
        <w:t>культур.</w:t>
      </w:r>
      <w:r w:rsidR="0090345F">
        <w:rPr>
          <w:szCs w:val="24"/>
        </w:rPr>
        <w:t xml:space="preserve"> </w:t>
      </w:r>
      <w:r w:rsidRPr="0090345F">
        <w:rPr>
          <w:szCs w:val="24"/>
        </w:rPr>
        <w:t>–</w:t>
      </w:r>
      <w:r w:rsidR="0090345F">
        <w:rPr>
          <w:szCs w:val="24"/>
        </w:rPr>
        <w:t xml:space="preserve"> </w:t>
      </w:r>
      <w:r w:rsidRPr="0090345F">
        <w:rPr>
          <w:szCs w:val="24"/>
        </w:rPr>
        <w:t>2007. – Вип. 12. –</w:t>
      </w:r>
      <w:r w:rsidR="0090345F">
        <w:rPr>
          <w:szCs w:val="24"/>
        </w:rPr>
        <w:t xml:space="preserve"> </w:t>
      </w:r>
      <w:r w:rsidRPr="0090345F">
        <w:rPr>
          <w:szCs w:val="24"/>
        </w:rPr>
        <w:t xml:space="preserve">С. 179-187. </w:t>
      </w:r>
      <w:r w:rsidRPr="0090345F">
        <w:rPr>
          <w:szCs w:val="24"/>
          <w:lang w:val="ru-RU"/>
        </w:rPr>
        <w:t>(</w:t>
      </w:r>
      <w:r w:rsidRPr="0090345F">
        <w:rPr>
          <w:szCs w:val="24"/>
        </w:rPr>
        <w:t>Доля авторства 35 %, особистий внесок – ідея, проведення дослідів,</w:t>
      </w:r>
      <w:r w:rsidR="0090345F">
        <w:rPr>
          <w:szCs w:val="24"/>
        </w:rPr>
        <w:t xml:space="preserve"> </w:t>
      </w:r>
      <w:r w:rsidRPr="0090345F">
        <w:rPr>
          <w:szCs w:val="24"/>
        </w:rPr>
        <w:t>аналіз даних, написання та оформлення статті).</w:t>
      </w:r>
      <w:r w:rsidR="0090345F">
        <w:rPr>
          <w:szCs w:val="24"/>
        </w:rPr>
        <w:t xml:space="preserve"> </w:t>
      </w:r>
    </w:p>
    <w:p w:rsidR="006D678F" w:rsidRPr="0090345F" w:rsidRDefault="006D678F" w:rsidP="0090345F">
      <w:pPr>
        <w:pStyle w:val="a4"/>
        <w:tabs>
          <w:tab w:val="left" w:pos="1843"/>
        </w:tabs>
        <w:spacing w:line="360" w:lineRule="auto"/>
        <w:rPr>
          <w:szCs w:val="24"/>
          <w:lang w:val="ru-RU"/>
        </w:rPr>
      </w:pPr>
      <w:r w:rsidRPr="0090345F">
        <w:rPr>
          <w:szCs w:val="24"/>
          <w:lang w:val="ru-RU"/>
        </w:rPr>
        <w:t xml:space="preserve">44. </w:t>
      </w:r>
      <w:r w:rsidRPr="0090345F">
        <w:rPr>
          <w:szCs w:val="24"/>
        </w:rPr>
        <w:t>Методические рекомендации</w:t>
      </w:r>
      <w:r w:rsidR="0090345F">
        <w:rPr>
          <w:szCs w:val="24"/>
        </w:rPr>
        <w:t xml:space="preserve"> </w:t>
      </w:r>
      <w:r w:rsidRPr="0090345F">
        <w:rPr>
          <w:szCs w:val="24"/>
        </w:rPr>
        <w:t>по проведению полевых опытов с клещевиной / Никитчин Д.И., Минковский А.Е., Аксёнов И.В.,</w:t>
      </w:r>
      <w:r w:rsidR="0090345F">
        <w:rPr>
          <w:szCs w:val="24"/>
        </w:rPr>
        <w:t xml:space="preserve"> </w:t>
      </w:r>
      <w:r w:rsidRPr="0090345F">
        <w:rPr>
          <w:szCs w:val="24"/>
        </w:rPr>
        <w:t>Казадаева Л.В. Запорожье:</w:t>
      </w:r>
      <w:r w:rsidR="0090345F">
        <w:rPr>
          <w:szCs w:val="24"/>
        </w:rPr>
        <w:t xml:space="preserve"> </w:t>
      </w:r>
      <w:r w:rsidRPr="0090345F">
        <w:rPr>
          <w:szCs w:val="24"/>
        </w:rPr>
        <w:t>Институт масличных культур, 1993. – 23 с. (Доля авторства 2</w:t>
      </w:r>
      <w:r w:rsidRPr="0090345F">
        <w:rPr>
          <w:szCs w:val="24"/>
          <w:lang w:val="ru-RU"/>
        </w:rPr>
        <w:t>5</w:t>
      </w:r>
      <w:r w:rsidRPr="0090345F">
        <w:rPr>
          <w:szCs w:val="24"/>
        </w:rPr>
        <w:t xml:space="preserve"> %, особистий внесок – узагальнення даних, написання та оформлення рекомендацій).</w:t>
      </w:r>
      <w:r w:rsidR="0090345F">
        <w:rPr>
          <w:szCs w:val="24"/>
        </w:rPr>
        <w:t xml:space="preserve"> </w:t>
      </w:r>
    </w:p>
    <w:p w:rsidR="006D678F" w:rsidRPr="0090345F" w:rsidRDefault="006D678F" w:rsidP="0090345F">
      <w:pPr>
        <w:pStyle w:val="a4"/>
        <w:tabs>
          <w:tab w:val="left" w:pos="1843"/>
        </w:tabs>
        <w:spacing w:line="360" w:lineRule="auto"/>
        <w:rPr>
          <w:szCs w:val="24"/>
          <w:lang w:val="ru-RU"/>
        </w:rPr>
      </w:pPr>
      <w:r w:rsidRPr="0090345F">
        <w:rPr>
          <w:szCs w:val="24"/>
          <w:lang w:val="ru-RU"/>
        </w:rPr>
        <w:t>45. Рекомендации по выращиванию масличных культур (подсолнечник, клещевина, соя) / Никитчин Д.И., Кравченко Б.А., Аксёнов И.В. Поляков А.И., Минковский А.Е. – Запорожье, 1998. – 22 с. (</w:t>
      </w:r>
      <w:r w:rsidRPr="0090345F">
        <w:rPr>
          <w:szCs w:val="24"/>
        </w:rPr>
        <w:t>Доля авторства 70 %, особистий внесок – проведення дослідів, обробка, узагальнення даних, написання та оформлення рекомендацій).</w:t>
      </w:r>
      <w:r w:rsidR="0090345F">
        <w:rPr>
          <w:szCs w:val="24"/>
        </w:rPr>
        <w:t xml:space="preserve"> </w:t>
      </w:r>
    </w:p>
    <w:p w:rsidR="006D678F" w:rsidRPr="0090345F" w:rsidRDefault="006D678F" w:rsidP="0090345F">
      <w:pPr>
        <w:pStyle w:val="a4"/>
        <w:tabs>
          <w:tab w:val="left" w:pos="1843"/>
        </w:tabs>
        <w:spacing w:line="360" w:lineRule="auto"/>
        <w:rPr>
          <w:szCs w:val="24"/>
        </w:rPr>
      </w:pPr>
      <w:r w:rsidRPr="0090345F">
        <w:rPr>
          <w:szCs w:val="24"/>
          <w:lang w:val="ru-RU"/>
        </w:rPr>
        <w:t xml:space="preserve">46. </w:t>
      </w:r>
      <w:r w:rsidRPr="0090345F">
        <w:rPr>
          <w:szCs w:val="24"/>
        </w:rPr>
        <w:t>Аксьонов І.В., Мінковський А.Є., Станчевський В.К. Методичні рекомендаціїї з біоенергетичної оцінки технологій вирощування олійних просапних культур. – Запоріжжя:</w:t>
      </w:r>
      <w:r w:rsidR="0090345F">
        <w:rPr>
          <w:szCs w:val="24"/>
        </w:rPr>
        <w:t xml:space="preserve"> </w:t>
      </w:r>
      <w:r w:rsidRPr="0090345F">
        <w:rPr>
          <w:szCs w:val="24"/>
        </w:rPr>
        <w:t>ЗДУ, 2001. – 35 с. (Доля авторства 85 %, особистий внесок – проведення дослідів,</w:t>
      </w:r>
      <w:r w:rsidR="0090345F">
        <w:rPr>
          <w:szCs w:val="24"/>
        </w:rPr>
        <w:t xml:space="preserve"> </w:t>
      </w:r>
      <w:r w:rsidRPr="0090345F">
        <w:rPr>
          <w:szCs w:val="24"/>
        </w:rPr>
        <w:t>узагальнення даних, написання та оформлення рекомендацій).</w:t>
      </w:r>
      <w:r w:rsidR="0090345F">
        <w:rPr>
          <w:szCs w:val="24"/>
        </w:rPr>
        <w:t xml:space="preserve"> </w:t>
      </w:r>
    </w:p>
    <w:p w:rsidR="006D678F" w:rsidRPr="0090345F" w:rsidRDefault="006D678F" w:rsidP="0090345F">
      <w:pPr>
        <w:pStyle w:val="a4"/>
        <w:tabs>
          <w:tab w:val="left" w:pos="1843"/>
        </w:tabs>
        <w:spacing w:line="360" w:lineRule="auto"/>
        <w:rPr>
          <w:szCs w:val="24"/>
          <w:lang w:val="ru-RU"/>
        </w:rPr>
      </w:pPr>
      <w:r w:rsidRPr="0090345F">
        <w:rPr>
          <w:szCs w:val="24"/>
          <w:lang w:val="ru-RU"/>
        </w:rPr>
        <w:t>47</w:t>
      </w:r>
      <w:r w:rsidRPr="0090345F">
        <w:rPr>
          <w:szCs w:val="24"/>
        </w:rPr>
        <w:t>.</w:t>
      </w:r>
      <w:r w:rsidR="0090345F">
        <w:rPr>
          <w:szCs w:val="24"/>
        </w:rPr>
        <w:t xml:space="preserve"> </w:t>
      </w:r>
      <w:r w:rsidRPr="0090345F">
        <w:rPr>
          <w:szCs w:val="24"/>
        </w:rPr>
        <w:t>Аксьонов І.В.</w:t>
      </w:r>
      <w:r w:rsidR="0090345F">
        <w:rPr>
          <w:szCs w:val="24"/>
        </w:rPr>
        <w:t xml:space="preserve"> </w:t>
      </w:r>
      <w:r w:rsidRPr="0090345F">
        <w:rPr>
          <w:szCs w:val="24"/>
        </w:rPr>
        <w:t>Практикум</w:t>
      </w:r>
      <w:r w:rsidR="0090345F">
        <w:rPr>
          <w:szCs w:val="24"/>
        </w:rPr>
        <w:t xml:space="preserve"> </w:t>
      </w:r>
      <w:r w:rsidRPr="0090345F">
        <w:rPr>
          <w:szCs w:val="24"/>
        </w:rPr>
        <w:t>по</w:t>
      </w:r>
      <w:r w:rsidR="0090345F">
        <w:rPr>
          <w:szCs w:val="24"/>
        </w:rPr>
        <w:t xml:space="preserve"> </w:t>
      </w:r>
      <w:r w:rsidRPr="0090345F">
        <w:rPr>
          <w:szCs w:val="24"/>
        </w:rPr>
        <w:t>землеробству. – Запоріжжя:</w:t>
      </w:r>
      <w:r w:rsidR="0090345F">
        <w:rPr>
          <w:szCs w:val="24"/>
        </w:rPr>
        <w:t xml:space="preserve"> </w:t>
      </w:r>
      <w:r w:rsidRPr="0090345F">
        <w:rPr>
          <w:szCs w:val="24"/>
        </w:rPr>
        <w:t>ЗДУ, 2001. – 45 с.</w:t>
      </w:r>
    </w:p>
    <w:p w:rsidR="006D678F" w:rsidRPr="0090345F" w:rsidRDefault="006D678F" w:rsidP="0090345F">
      <w:pPr>
        <w:pStyle w:val="a4"/>
        <w:spacing w:line="360" w:lineRule="auto"/>
        <w:rPr>
          <w:szCs w:val="24"/>
          <w:lang w:val="ru-RU"/>
        </w:rPr>
      </w:pPr>
      <w:r w:rsidRPr="0090345F">
        <w:rPr>
          <w:szCs w:val="24"/>
          <w:lang w:val="en-US"/>
        </w:rPr>
        <w:t>48.</w:t>
      </w:r>
      <w:r w:rsidR="0090345F">
        <w:rPr>
          <w:szCs w:val="24"/>
          <w:lang w:val="en-US"/>
        </w:rPr>
        <w:t xml:space="preserve"> </w:t>
      </w:r>
      <w:r w:rsidRPr="0090345F">
        <w:rPr>
          <w:szCs w:val="24"/>
          <w:lang w:val="en-US"/>
        </w:rPr>
        <w:t>Nikitchin D.I.,</w:t>
      </w:r>
      <w:r w:rsidR="0090345F">
        <w:rPr>
          <w:szCs w:val="24"/>
          <w:lang w:val="en-US"/>
        </w:rPr>
        <w:t xml:space="preserve"> </w:t>
      </w:r>
      <w:r w:rsidRPr="0090345F">
        <w:rPr>
          <w:szCs w:val="24"/>
          <w:lang w:val="en-US"/>
        </w:rPr>
        <w:t>Aksyonov I.V.</w:t>
      </w:r>
      <w:r w:rsidR="0090345F">
        <w:rPr>
          <w:szCs w:val="24"/>
          <w:lang w:val="en-US"/>
        </w:rPr>
        <w:t xml:space="preserve"> </w:t>
      </w:r>
      <w:r w:rsidRPr="0090345F">
        <w:rPr>
          <w:szCs w:val="24"/>
          <w:lang w:val="en-US"/>
        </w:rPr>
        <w:t>Sunflower production in world and Ukraine // Proceeding of the Symposium Eucarpia Breeding of oil and proteins crops / 5-8 august, 1996, Zaporozhie, Ukraine. – Zaporozhie, 1996. –</w:t>
      </w:r>
      <w:r w:rsidR="0090345F">
        <w:rPr>
          <w:szCs w:val="24"/>
          <w:lang w:val="en-US"/>
        </w:rPr>
        <w:t xml:space="preserve"> </w:t>
      </w:r>
      <w:r w:rsidRPr="0090345F">
        <w:rPr>
          <w:szCs w:val="24"/>
          <w:lang w:val="en-US"/>
        </w:rPr>
        <w:t xml:space="preserve">P. 168-169. </w:t>
      </w:r>
      <w:r w:rsidRPr="0090345F">
        <w:rPr>
          <w:szCs w:val="24"/>
          <w:lang w:val="ru-RU"/>
        </w:rPr>
        <w:t>(</w:t>
      </w:r>
      <w:r w:rsidRPr="0090345F">
        <w:rPr>
          <w:szCs w:val="24"/>
        </w:rPr>
        <w:t xml:space="preserve">Доля авторства </w:t>
      </w:r>
      <w:r w:rsidRPr="0090345F">
        <w:rPr>
          <w:szCs w:val="24"/>
          <w:lang w:val="ru-RU"/>
        </w:rPr>
        <w:t>50</w:t>
      </w:r>
      <w:r w:rsidRPr="0090345F">
        <w:rPr>
          <w:szCs w:val="24"/>
        </w:rPr>
        <w:t xml:space="preserve"> %, особистий внесок – ідея,</w:t>
      </w:r>
      <w:r w:rsidR="0090345F">
        <w:rPr>
          <w:szCs w:val="24"/>
        </w:rPr>
        <w:t xml:space="preserve"> </w:t>
      </w:r>
      <w:r w:rsidRPr="0090345F">
        <w:rPr>
          <w:szCs w:val="24"/>
        </w:rPr>
        <w:t>аналіз даних, написання та оформлення статті).</w:t>
      </w:r>
      <w:r w:rsidR="0090345F">
        <w:rPr>
          <w:szCs w:val="24"/>
        </w:rPr>
        <w:t xml:space="preserve"> </w:t>
      </w:r>
      <w:r w:rsidRPr="0090345F">
        <w:rPr>
          <w:szCs w:val="24"/>
          <w:lang w:val="ru-RU"/>
        </w:rPr>
        <w:tab/>
      </w:r>
    </w:p>
    <w:p w:rsidR="006D678F" w:rsidRPr="0090345F" w:rsidRDefault="006D678F" w:rsidP="0090345F">
      <w:pPr>
        <w:pStyle w:val="a4"/>
        <w:spacing w:line="360" w:lineRule="auto"/>
        <w:rPr>
          <w:szCs w:val="24"/>
        </w:rPr>
      </w:pPr>
      <w:r w:rsidRPr="0090345F">
        <w:rPr>
          <w:szCs w:val="24"/>
          <w:lang w:val="ru-RU"/>
        </w:rPr>
        <w:t xml:space="preserve">49. </w:t>
      </w:r>
      <w:r w:rsidRPr="0090345F">
        <w:rPr>
          <w:szCs w:val="24"/>
        </w:rPr>
        <w:t>Аксёнов И.В. Агроприёмы возделывания и засорённость посевов клещевины // Тези доповідей міжнародної конференції, присвяченої 90-річчю від заснування Інституту рослинництва ім. В.Я. Юр’єва УААН “Наукові основи стабілізації виробництва продукції рослинництва” – Харків, 1999. – С. 318-319.</w:t>
      </w:r>
      <w:r w:rsidR="0090345F">
        <w:rPr>
          <w:szCs w:val="24"/>
        </w:rPr>
        <w:t xml:space="preserve"> </w:t>
      </w:r>
    </w:p>
    <w:p w:rsidR="006D678F" w:rsidRPr="0090345F" w:rsidRDefault="006D678F" w:rsidP="0090345F">
      <w:pPr>
        <w:pStyle w:val="a4"/>
        <w:spacing w:line="360" w:lineRule="auto"/>
        <w:rPr>
          <w:szCs w:val="24"/>
        </w:rPr>
      </w:pPr>
      <w:r w:rsidRPr="0090345F">
        <w:rPr>
          <w:szCs w:val="24"/>
          <w:lang w:val="ru-RU"/>
        </w:rPr>
        <w:t xml:space="preserve">50. </w:t>
      </w:r>
      <w:r w:rsidRPr="0090345F">
        <w:rPr>
          <w:szCs w:val="24"/>
        </w:rPr>
        <w:t>Аксёнов И.В. Формирование урожайности подсолнечником в зависимости от ширины междурядий // Сборник тезисов международной конференции “Современные вопросы создания и использования сортов и гибридов масличных культур”,</w:t>
      </w:r>
      <w:r w:rsidR="0090345F">
        <w:rPr>
          <w:szCs w:val="24"/>
        </w:rPr>
        <w:t xml:space="preserve"> </w:t>
      </w:r>
      <w:r w:rsidRPr="0090345F">
        <w:rPr>
          <w:szCs w:val="24"/>
        </w:rPr>
        <w:t>23-24 октября, 2002 г., Запорожье. – Запорожье: Институт масличных культур, 2002. – С. 4.</w:t>
      </w:r>
    </w:p>
    <w:p w:rsidR="006D678F" w:rsidRPr="0090345F" w:rsidRDefault="006D678F" w:rsidP="0090345F">
      <w:pPr>
        <w:pStyle w:val="a4"/>
        <w:spacing w:line="360" w:lineRule="auto"/>
        <w:rPr>
          <w:szCs w:val="24"/>
        </w:rPr>
      </w:pPr>
      <w:r w:rsidRPr="0090345F">
        <w:rPr>
          <w:szCs w:val="24"/>
        </w:rPr>
        <w:t>51. Аксёнов И.В. Основы обработки почвы</w:t>
      </w:r>
      <w:r w:rsidR="0090345F">
        <w:rPr>
          <w:szCs w:val="24"/>
        </w:rPr>
        <w:t xml:space="preserve"> </w:t>
      </w:r>
      <w:r w:rsidRPr="0090345F">
        <w:rPr>
          <w:szCs w:val="24"/>
        </w:rPr>
        <w:t>и агрегатный состав пахотного слоя чернозёма обычного маломощного тяжёлосуглинистого // Тези доповідей Першого міжнародного конгресу “Національна перлина Запоріжжя: Впровадження інноваційно-інвестиційних технологій гармонізації біоекосистеми о. Велика Хортиця”, 26-28 вересня 2004 р., Запоріжжя. – Запоріжжя: ЗДУ, 2004. –</w:t>
      </w:r>
      <w:r w:rsidR="0090345F">
        <w:rPr>
          <w:szCs w:val="24"/>
        </w:rPr>
        <w:t xml:space="preserve"> </w:t>
      </w:r>
      <w:r w:rsidRPr="0090345F">
        <w:rPr>
          <w:szCs w:val="24"/>
        </w:rPr>
        <w:t>С. 178-179.</w:t>
      </w:r>
      <w:r w:rsidR="0090345F">
        <w:rPr>
          <w:szCs w:val="24"/>
        </w:rPr>
        <w:t xml:space="preserve"> </w:t>
      </w:r>
    </w:p>
    <w:p w:rsidR="006D678F" w:rsidRPr="0090345F" w:rsidRDefault="0090345F" w:rsidP="0090345F">
      <w:pPr>
        <w:pStyle w:val="a4"/>
        <w:spacing w:line="360" w:lineRule="auto"/>
        <w:ind w:firstLine="709"/>
        <w:jc w:val="center"/>
        <w:rPr>
          <w:b/>
          <w:bCs/>
          <w:szCs w:val="24"/>
        </w:rPr>
      </w:pPr>
      <w:r>
        <w:rPr>
          <w:bCs/>
          <w:szCs w:val="24"/>
        </w:rPr>
        <w:br w:type="page"/>
      </w:r>
      <w:r w:rsidR="006D678F" w:rsidRPr="0090345F">
        <w:rPr>
          <w:b/>
          <w:bCs/>
          <w:szCs w:val="24"/>
        </w:rPr>
        <w:t>АНОТАЦІЇ</w:t>
      </w:r>
    </w:p>
    <w:p w:rsidR="0090345F" w:rsidRDefault="0090345F" w:rsidP="0090345F">
      <w:pPr>
        <w:pStyle w:val="a4"/>
        <w:spacing w:line="360" w:lineRule="auto"/>
        <w:ind w:firstLine="709"/>
        <w:rPr>
          <w:bCs/>
          <w:szCs w:val="24"/>
        </w:rPr>
      </w:pPr>
    </w:p>
    <w:p w:rsidR="006D678F" w:rsidRPr="0090345F" w:rsidRDefault="006D678F" w:rsidP="0090345F">
      <w:pPr>
        <w:pStyle w:val="a4"/>
        <w:spacing w:line="360" w:lineRule="auto"/>
        <w:ind w:firstLine="709"/>
        <w:rPr>
          <w:bCs/>
          <w:szCs w:val="24"/>
        </w:rPr>
      </w:pPr>
      <w:r w:rsidRPr="0090345F">
        <w:rPr>
          <w:bCs/>
          <w:szCs w:val="24"/>
        </w:rPr>
        <w:t xml:space="preserve">Аксьонов І.В. Агробіологічні та агротехнічні особливості оптимізації прийомів вирощування соняшнику, рицини, сафлору в умовах південної підзони Степу України. – Рукопис. </w:t>
      </w:r>
    </w:p>
    <w:p w:rsidR="006D678F" w:rsidRPr="0090345F" w:rsidRDefault="006D678F" w:rsidP="0090345F">
      <w:pPr>
        <w:pStyle w:val="a4"/>
        <w:spacing w:line="360" w:lineRule="auto"/>
        <w:ind w:firstLine="709"/>
        <w:rPr>
          <w:szCs w:val="24"/>
        </w:rPr>
      </w:pPr>
      <w:r w:rsidRPr="0090345F">
        <w:rPr>
          <w:szCs w:val="24"/>
        </w:rPr>
        <w:t>Дисертація на здобуття наукового ступеня доктора сільськогосподарських наук за спеціальністю 06.01.09 – рослинництво.</w:t>
      </w:r>
      <w:r w:rsidR="0090345F">
        <w:rPr>
          <w:szCs w:val="24"/>
        </w:rPr>
        <w:t xml:space="preserve"> </w:t>
      </w:r>
      <w:r w:rsidRPr="0090345F">
        <w:rPr>
          <w:szCs w:val="24"/>
        </w:rPr>
        <w:t>– Інститут</w:t>
      </w:r>
      <w:r w:rsidR="0090345F">
        <w:rPr>
          <w:szCs w:val="24"/>
        </w:rPr>
        <w:t xml:space="preserve"> </w:t>
      </w:r>
      <w:r w:rsidRPr="0090345F">
        <w:rPr>
          <w:szCs w:val="24"/>
        </w:rPr>
        <w:t>зернового господарства УААН, Дніпропетровськ, 2008.</w:t>
      </w:r>
    </w:p>
    <w:p w:rsidR="006D678F" w:rsidRPr="0090345F" w:rsidRDefault="006D678F" w:rsidP="0090345F">
      <w:pPr>
        <w:pStyle w:val="a4"/>
        <w:spacing w:line="360" w:lineRule="auto"/>
        <w:ind w:firstLine="709"/>
        <w:rPr>
          <w:szCs w:val="24"/>
        </w:rPr>
      </w:pPr>
      <w:r w:rsidRPr="0090345F">
        <w:rPr>
          <w:szCs w:val="24"/>
        </w:rPr>
        <w:t>Дисертація присвячена розробці та оптимізації агроприйомів технологій вирощування</w:t>
      </w:r>
      <w:r w:rsidR="0090345F">
        <w:rPr>
          <w:szCs w:val="24"/>
        </w:rPr>
        <w:t xml:space="preserve"> </w:t>
      </w:r>
      <w:r w:rsidRPr="0090345F">
        <w:rPr>
          <w:szCs w:val="24"/>
        </w:rPr>
        <w:t>соняшнику, рицини, сафлору.</w:t>
      </w:r>
      <w:r w:rsidR="0090345F">
        <w:rPr>
          <w:szCs w:val="24"/>
        </w:rPr>
        <w:t xml:space="preserve"> </w:t>
      </w:r>
      <w:r w:rsidRPr="0090345F">
        <w:rPr>
          <w:szCs w:val="24"/>
        </w:rPr>
        <w:t>Обґрунтовано агробіологічні особливості</w:t>
      </w:r>
      <w:r w:rsidR="0090345F">
        <w:rPr>
          <w:szCs w:val="24"/>
        </w:rPr>
        <w:t xml:space="preserve"> </w:t>
      </w:r>
      <w:r w:rsidRPr="0090345F">
        <w:rPr>
          <w:szCs w:val="24"/>
        </w:rPr>
        <w:t>розвитку рослин олійних культур</w:t>
      </w:r>
      <w:r w:rsidR="0090345F">
        <w:rPr>
          <w:szCs w:val="24"/>
        </w:rPr>
        <w:t xml:space="preserve"> </w:t>
      </w:r>
      <w:r w:rsidRPr="0090345F">
        <w:rPr>
          <w:szCs w:val="24"/>
        </w:rPr>
        <w:t>залежно від погодних умов вегетаційних періодів.</w:t>
      </w:r>
      <w:r w:rsidR="0090345F">
        <w:rPr>
          <w:szCs w:val="24"/>
        </w:rPr>
        <w:t xml:space="preserve"> </w:t>
      </w:r>
      <w:r w:rsidRPr="0090345F">
        <w:rPr>
          <w:szCs w:val="24"/>
        </w:rPr>
        <w:t>Відображено залежність формування продуктивності</w:t>
      </w:r>
      <w:r w:rsidR="0090345F">
        <w:rPr>
          <w:szCs w:val="24"/>
        </w:rPr>
        <w:t xml:space="preserve"> </w:t>
      </w:r>
      <w:r w:rsidRPr="0090345F">
        <w:rPr>
          <w:szCs w:val="24"/>
        </w:rPr>
        <w:t>та врожайності агроценозів соняшнику, рицини, сафлору від впливу застосування агроприйомів технологічного циклу:</w:t>
      </w:r>
      <w:r w:rsidR="0090345F">
        <w:rPr>
          <w:szCs w:val="24"/>
        </w:rPr>
        <w:t xml:space="preserve"> </w:t>
      </w:r>
      <w:r w:rsidRPr="0090345F">
        <w:rPr>
          <w:szCs w:val="24"/>
        </w:rPr>
        <w:t>обробітку ґрунту, строків та способів сівби,</w:t>
      </w:r>
      <w:r w:rsidR="0090345F">
        <w:rPr>
          <w:szCs w:val="24"/>
        </w:rPr>
        <w:t xml:space="preserve"> </w:t>
      </w:r>
      <w:r w:rsidRPr="0090345F">
        <w:rPr>
          <w:szCs w:val="24"/>
        </w:rPr>
        <w:t>густоти стояння рослин, прийомів догляду за посівами.</w:t>
      </w:r>
      <w:r w:rsidR="0090345F">
        <w:rPr>
          <w:szCs w:val="24"/>
        </w:rPr>
        <w:t xml:space="preserve"> </w:t>
      </w:r>
      <w:r w:rsidRPr="0090345F">
        <w:rPr>
          <w:szCs w:val="24"/>
        </w:rPr>
        <w:t>Варіювання та оптимізація агроприйомів дозволяє</w:t>
      </w:r>
      <w:r w:rsidR="0090345F">
        <w:rPr>
          <w:szCs w:val="24"/>
        </w:rPr>
        <w:t xml:space="preserve"> </w:t>
      </w:r>
      <w:r w:rsidRPr="0090345F">
        <w:rPr>
          <w:szCs w:val="24"/>
        </w:rPr>
        <w:t>отримувати врожайність олійних культур при протиерозійному, мінімальному обробітку</w:t>
      </w:r>
      <w:r w:rsidR="0090345F">
        <w:rPr>
          <w:szCs w:val="24"/>
        </w:rPr>
        <w:t xml:space="preserve"> </w:t>
      </w:r>
      <w:r w:rsidRPr="0090345F">
        <w:rPr>
          <w:szCs w:val="24"/>
        </w:rPr>
        <w:t>ґрунту на рівні оранки і формувати</w:t>
      </w:r>
      <w:r w:rsidR="0090345F">
        <w:rPr>
          <w:szCs w:val="24"/>
        </w:rPr>
        <w:t xml:space="preserve"> </w:t>
      </w:r>
      <w:r w:rsidRPr="0090345F">
        <w:rPr>
          <w:szCs w:val="24"/>
        </w:rPr>
        <w:t xml:space="preserve">врожайність гібридів і сортів на рівні 71-94% від їх генетичного потенціалу. </w:t>
      </w:r>
    </w:p>
    <w:p w:rsidR="006D678F" w:rsidRPr="0090345F" w:rsidRDefault="006D678F" w:rsidP="0090345F">
      <w:pPr>
        <w:pStyle w:val="a4"/>
        <w:spacing w:line="360" w:lineRule="auto"/>
        <w:ind w:firstLine="709"/>
        <w:rPr>
          <w:szCs w:val="24"/>
        </w:rPr>
      </w:pPr>
      <w:r w:rsidRPr="0090345F">
        <w:rPr>
          <w:szCs w:val="24"/>
        </w:rPr>
        <w:t>Встановлено, що під впливом агротехнічних умов вирощування рівень врожайності</w:t>
      </w:r>
      <w:r w:rsidR="0090345F">
        <w:rPr>
          <w:szCs w:val="24"/>
        </w:rPr>
        <w:t xml:space="preserve"> </w:t>
      </w:r>
      <w:r w:rsidRPr="0090345F">
        <w:rPr>
          <w:szCs w:val="24"/>
        </w:rPr>
        <w:t>визначається</w:t>
      </w:r>
      <w:r w:rsidR="0090345F">
        <w:rPr>
          <w:szCs w:val="24"/>
        </w:rPr>
        <w:t xml:space="preserve"> </w:t>
      </w:r>
      <w:r w:rsidRPr="0090345F">
        <w:rPr>
          <w:szCs w:val="24"/>
        </w:rPr>
        <w:t xml:space="preserve">зміною співвідношення генеративних та вегетативних органів рослин, водним режимом ґрунту, реакцією гібридів і сортів на умови вирощування. Дослідами доведена можливість безгербіцидного вирощування соняшнику, рицини, сафлору при одночасному скороченні енергоресурсів. </w:t>
      </w:r>
    </w:p>
    <w:p w:rsidR="006D678F" w:rsidRPr="0090345F" w:rsidRDefault="006D678F" w:rsidP="0090345F">
      <w:pPr>
        <w:pStyle w:val="a4"/>
        <w:spacing w:line="360" w:lineRule="auto"/>
        <w:ind w:firstLine="709"/>
        <w:rPr>
          <w:szCs w:val="24"/>
        </w:rPr>
      </w:pPr>
      <w:r w:rsidRPr="0090345F">
        <w:rPr>
          <w:szCs w:val="24"/>
        </w:rPr>
        <w:t>У дисертаційній роботі розроблено стратегію мінімалізації</w:t>
      </w:r>
      <w:r w:rsidR="0090345F">
        <w:rPr>
          <w:szCs w:val="24"/>
        </w:rPr>
        <w:t xml:space="preserve"> </w:t>
      </w:r>
      <w:r w:rsidRPr="0090345F">
        <w:rPr>
          <w:szCs w:val="24"/>
        </w:rPr>
        <w:t>вирощування соняшнику, рицини, сафлору на основі поєднання та оптимізації агроприйомів</w:t>
      </w:r>
      <w:r w:rsidR="0090345F">
        <w:rPr>
          <w:szCs w:val="24"/>
        </w:rPr>
        <w:t xml:space="preserve"> </w:t>
      </w:r>
      <w:r w:rsidRPr="0090345F">
        <w:rPr>
          <w:szCs w:val="24"/>
        </w:rPr>
        <w:t xml:space="preserve">з урахуванням способів основного обробітку ґрунту. </w:t>
      </w:r>
    </w:p>
    <w:p w:rsidR="006D678F" w:rsidRPr="0090345F" w:rsidRDefault="006D678F" w:rsidP="0090345F">
      <w:pPr>
        <w:pStyle w:val="a4"/>
        <w:spacing w:line="360" w:lineRule="auto"/>
        <w:ind w:firstLine="709"/>
        <w:rPr>
          <w:szCs w:val="24"/>
        </w:rPr>
      </w:pPr>
      <w:r w:rsidRPr="0090345F">
        <w:rPr>
          <w:szCs w:val="24"/>
        </w:rPr>
        <w:t>Доведено</w:t>
      </w:r>
      <w:r w:rsidR="0090345F">
        <w:rPr>
          <w:szCs w:val="24"/>
        </w:rPr>
        <w:t xml:space="preserve"> </w:t>
      </w:r>
      <w:r w:rsidRPr="0090345F">
        <w:rPr>
          <w:szCs w:val="24"/>
        </w:rPr>
        <w:t>ефективність використання в насінництві соняшнику</w:t>
      </w:r>
      <w:r w:rsidR="0090345F">
        <w:rPr>
          <w:szCs w:val="24"/>
        </w:rPr>
        <w:t xml:space="preserve"> </w:t>
      </w:r>
      <w:r w:rsidRPr="0090345F">
        <w:rPr>
          <w:szCs w:val="24"/>
        </w:rPr>
        <w:t>методу електрофорезу запасних білків насіння у визначенні типовості батьківських ліній і гібридності гібридів.</w:t>
      </w:r>
      <w:r w:rsidR="0090345F">
        <w:rPr>
          <w:szCs w:val="24"/>
        </w:rPr>
        <w:t xml:space="preserve"> </w:t>
      </w:r>
    </w:p>
    <w:p w:rsidR="006D678F" w:rsidRPr="0090345F" w:rsidRDefault="006D678F" w:rsidP="0090345F">
      <w:pPr>
        <w:pStyle w:val="a4"/>
        <w:spacing w:line="360" w:lineRule="auto"/>
        <w:ind w:firstLine="709"/>
        <w:rPr>
          <w:szCs w:val="24"/>
        </w:rPr>
      </w:pPr>
      <w:r w:rsidRPr="0090345F">
        <w:rPr>
          <w:bCs/>
          <w:szCs w:val="24"/>
        </w:rPr>
        <w:t>Ключові слова:</w:t>
      </w:r>
      <w:r w:rsidR="0090345F">
        <w:rPr>
          <w:szCs w:val="24"/>
        </w:rPr>
        <w:t xml:space="preserve"> </w:t>
      </w:r>
      <w:r w:rsidRPr="0090345F">
        <w:rPr>
          <w:szCs w:val="24"/>
        </w:rPr>
        <w:t>соняшник, рицина, сафлор, гідротермічні фактори, гібрид, сорт, елементи агротехніки, продуктивність, врожайність.</w:t>
      </w:r>
    </w:p>
    <w:p w:rsidR="006D678F" w:rsidRPr="0090345F" w:rsidRDefault="006D678F" w:rsidP="0090345F">
      <w:pPr>
        <w:pStyle w:val="a4"/>
        <w:spacing w:line="360" w:lineRule="auto"/>
        <w:ind w:firstLine="709"/>
        <w:rPr>
          <w:bCs/>
          <w:szCs w:val="24"/>
          <w:lang w:val="ru-RU"/>
        </w:rPr>
      </w:pPr>
      <w:r w:rsidRPr="0090345F">
        <w:rPr>
          <w:bCs/>
          <w:szCs w:val="24"/>
        </w:rPr>
        <w:t>Аксёнов И.В.</w:t>
      </w:r>
      <w:r w:rsidR="0090345F">
        <w:rPr>
          <w:bCs/>
          <w:szCs w:val="24"/>
        </w:rPr>
        <w:t xml:space="preserve"> </w:t>
      </w:r>
      <w:r w:rsidRPr="0090345F">
        <w:rPr>
          <w:bCs/>
          <w:szCs w:val="24"/>
          <w:lang w:val="ru-RU"/>
        </w:rPr>
        <w:t>Агробиологические и агротехнические особенности оптимизации приёмов выращивания подсолнечника, клещевины, сафлора в условиях южной подзоны Степи Украины. -</w:t>
      </w:r>
      <w:r w:rsidR="0090345F">
        <w:rPr>
          <w:bCs/>
          <w:szCs w:val="24"/>
          <w:lang w:val="ru-RU"/>
        </w:rPr>
        <w:t xml:space="preserve"> </w:t>
      </w:r>
      <w:r w:rsidRPr="0090345F">
        <w:rPr>
          <w:bCs/>
          <w:szCs w:val="24"/>
          <w:lang w:val="ru-RU"/>
        </w:rPr>
        <w:t xml:space="preserve">Рукопись. </w:t>
      </w:r>
    </w:p>
    <w:p w:rsidR="006D678F" w:rsidRPr="0090345F" w:rsidRDefault="006D678F" w:rsidP="0090345F">
      <w:pPr>
        <w:pStyle w:val="a4"/>
        <w:spacing w:line="360" w:lineRule="auto"/>
        <w:ind w:firstLine="709"/>
        <w:rPr>
          <w:szCs w:val="24"/>
          <w:lang w:val="ru-RU"/>
        </w:rPr>
      </w:pPr>
      <w:r w:rsidRPr="0090345F">
        <w:rPr>
          <w:szCs w:val="24"/>
          <w:lang w:val="ru-RU"/>
        </w:rPr>
        <w:t>Диссертация на соискание учёной степени доктора сельскохозяйственных наук по специальности 06.01.09 – растениеводство. – Институт зернового хозяйства УААН, Днепропетровск, 2008.</w:t>
      </w:r>
    </w:p>
    <w:p w:rsidR="006D678F" w:rsidRPr="0090345F" w:rsidRDefault="006D678F" w:rsidP="0090345F">
      <w:pPr>
        <w:pStyle w:val="a4"/>
        <w:spacing w:line="360" w:lineRule="auto"/>
        <w:ind w:firstLine="709"/>
        <w:rPr>
          <w:szCs w:val="24"/>
          <w:lang w:val="ru-RU"/>
        </w:rPr>
      </w:pPr>
      <w:r w:rsidRPr="0090345F">
        <w:rPr>
          <w:szCs w:val="24"/>
          <w:lang w:val="ru-RU"/>
        </w:rPr>
        <w:t>Диссертация посвящена разработке и оптимизации агроприёмов</w:t>
      </w:r>
      <w:r w:rsidR="0090345F">
        <w:rPr>
          <w:szCs w:val="24"/>
          <w:lang w:val="ru-RU"/>
        </w:rPr>
        <w:t xml:space="preserve"> </w:t>
      </w:r>
      <w:r w:rsidRPr="0090345F">
        <w:rPr>
          <w:szCs w:val="24"/>
          <w:lang w:val="ru-RU"/>
        </w:rPr>
        <w:t>технологий</w:t>
      </w:r>
      <w:r w:rsidR="0090345F">
        <w:rPr>
          <w:szCs w:val="24"/>
          <w:lang w:val="ru-RU"/>
        </w:rPr>
        <w:t xml:space="preserve"> </w:t>
      </w:r>
      <w:r w:rsidRPr="0090345F">
        <w:rPr>
          <w:szCs w:val="24"/>
          <w:lang w:val="ru-RU"/>
        </w:rPr>
        <w:t>выращивания</w:t>
      </w:r>
      <w:r w:rsidR="0090345F">
        <w:rPr>
          <w:szCs w:val="24"/>
          <w:lang w:val="ru-RU"/>
        </w:rPr>
        <w:t xml:space="preserve"> </w:t>
      </w:r>
      <w:r w:rsidRPr="0090345F">
        <w:rPr>
          <w:szCs w:val="24"/>
          <w:lang w:val="ru-RU"/>
        </w:rPr>
        <w:t>подсолнечника, клещевины, сафлора в засушливых условиях, с нестабильным выпадением осадков</w:t>
      </w:r>
      <w:r w:rsidR="0090345F">
        <w:rPr>
          <w:szCs w:val="24"/>
          <w:lang w:val="ru-RU"/>
        </w:rPr>
        <w:t xml:space="preserve"> </w:t>
      </w:r>
      <w:r w:rsidRPr="0090345F">
        <w:rPr>
          <w:szCs w:val="24"/>
          <w:lang w:val="ru-RU"/>
        </w:rPr>
        <w:t>в вегетационные периоды. Установлены</w:t>
      </w:r>
      <w:r w:rsidR="0090345F">
        <w:rPr>
          <w:szCs w:val="24"/>
          <w:lang w:val="ru-RU"/>
        </w:rPr>
        <w:t xml:space="preserve"> </w:t>
      </w:r>
      <w:r w:rsidRPr="0090345F">
        <w:rPr>
          <w:szCs w:val="24"/>
          <w:lang w:val="ru-RU"/>
        </w:rPr>
        <w:t>агробиологические особенности развития разных по группе спелости гибридов и сортов</w:t>
      </w:r>
      <w:r w:rsidR="0090345F">
        <w:rPr>
          <w:szCs w:val="24"/>
          <w:lang w:val="ru-RU"/>
        </w:rPr>
        <w:t xml:space="preserve"> </w:t>
      </w:r>
      <w:r w:rsidRPr="0090345F">
        <w:rPr>
          <w:szCs w:val="24"/>
          <w:lang w:val="ru-RU"/>
        </w:rPr>
        <w:t>масличных культур в зависимости от гидротермического режима вегетационных периодов и агротехнологических условий выращивания.</w:t>
      </w:r>
      <w:r w:rsidR="0090345F">
        <w:rPr>
          <w:szCs w:val="24"/>
          <w:lang w:val="ru-RU"/>
        </w:rPr>
        <w:t xml:space="preserve"> </w:t>
      </w:r>
      <w:r w:rsidRPr="0090345F">
        <w:rPr>
          <w:szCs w:val="24"/>
          <w:lang w:val="ru-RU"/>
        </w:rPr>
        <w:t>Отображена зависимость формирования продуктивности и урожайности</w:t>
      </w:r>
      <w:r w:rsidR="0090345F">
        <w:rPr>
          <w:szCs w:val="24"/>
          <w:lang w:val="ru-RU"/>
        </w:rPr>
        <w:t xml:space="preserve"> </w:t>
      </w:r>
      <w:r w:rsidRPr="0090345F">
        <w:rPr>
          <w:szCs w:val="24"/>
          <w:lang w:val="ru-RU"/>
        </w:rPr>
        <w:t>агроценозов</w:t>
      </w:r>
      <w:r w:rsidR="0090345F">
        <w:rPr>
          <w:szCs w:val="24"/>
          <w:lang w:val="ru-RU"/>
        </w:rPr>
        <w:t xml:space="preserve"> </w:t>
      </w:r>
      <w:r w:rsidRPr="0090345F">
        <w:rPr>
          <w:szCs w:val="24"/>
          <w:lang w:val="ru-RU"/>
        </w:rPr>
        <w:t>подсолнечника,</w:t>
      </w:r>
      <w:r w:rsidR="0090345F">
        <w:rPr>
          <w:szCs w:val="24"/>
          <w:lang w:val="ru-RU"/>
        </w:rPr>
        <w:t xml:space="preserve"> </w:t>
      </w:r>
      <w:r w:rsidRPr="0090345F">
        <w:rPr>
          <w:szCs w:val="24"/>
          <w:lang w:val="ru-RU"/>
        </w:rPr>
        <w:t>клещевины,</w:t>
      </w:r>
      <w:r w:rsidR="0090345F">
        <w:rPr>
          <w:szCs w:val="24"/>
          <w:lang w:val="ru-RU"/>
        </w:rPr>
        <w:t xml:space="preserve"> </w:t>
      </w:r>
      <w:r w:rsidRPr="0090345F">
        <w:rPr>
          <w:szCs w:val="24"/>
          <w:lang w:val="ru-RU"/>
        </w:rPr>
        <w:t>сафлора</w:t>
      </w:r>
      <w:r w:rsidR="0090345F">
        <w:rPr>
          <w:szCs w:val="24"/>
          <w:lang w:val="ru-RU"/>
        </w:rPr>
        <w:t xml:space="preserve"> </w:t>
      </w:r>
      <w:r w:rsidRPr="0090345F">
        <w:rPr>
          <w:szCs w:val="24"/>
          <w:lang w:val="ru-RU"/>
        </w:rPr>
        <w:t>от</w:t>
      </w:r>
      <w:r w:rsidR="0090345F">
        <w:rPr>
          <w:szCs w:val="24"/>
          <w:lang w:val="ru-RU"/>
        </w:rPr>
        <w:t xml:space="preserve"> </w:t>
      </w:r>
      <w:r w:rsidRPr="0090345F">
        <w:rPr>
          <w:szCs w:val="24"/>
          <w:lang w:val="ru-RU"/>
        </w:rPr>
        <w:t>применения агроприёмов технологического цикла выращивания: основная обработка почвы, сроки и способы сева, густота стояния растений, внесение гербицидов, приёмы ухода за посевами.</w:t>
      </w:r>
    </w:p>
    <w:p w:rsidR="006D678F" w:rsidRPr="0090345F" w:rsidRDefault="006D678F" w:rsidP="0090345F">
      <w:pPr>
        <w:pStyle w:val="a4"/>
        <w:spacing w:line="360" w:lineRule="auto"/>
        <w:ind w:firstLine="709"/>
        <w:rPr>
          <w:szCs w:val="24"/>
          <w:lang w:val="ru-RU"/>
        </w:rPr>
      </w:pPr>
      <w:r w:rsidRPr="0090345F">
        <w:rPr>
          <w:szCs w:val="24"/>
          <w:lang w:val="ru-RU"/>
        </w:rPr>
        <w:t>Варьирование и оптимизация агроприёмов</w:t>
      </w:r>
      <w:r w:rsidR="0090345F">
        <w:rPr>
          <w:szCs w:val="24"/>
          <w:lang w:val="ru-RU"/>
        </w:rPr>
        <w:t xml:space="preserve"> </w:t>
      </w:r>
      <w:r w:rsidRPr="0090345F">
        <w:rPr>
          <w:szCs w:val="24"/>
          <w:lang w:val="ru-RU"/>
        </w:rPr>
        <w:t>позволяет управлять ростом и развитием гибридов и сортов масличных культур; получать урожайность по противоэрозионным, минимальным обработкам почвы на уровне вспашки; формировать урожайность гибридов и сортов на уровне 71-94% от их генетического потенциала.</w:t>
      </w:r>
      <w:r w:rsidR="0090345F">
        <w:rPr>
          <w:szCs w:val="24"/>
          <w:lang w:val="ru-RU"/>
        </w:rPr>
        <w:t xml:space="preserve"> </w:t>
      </w:r>
    </w:p>
    <w:p w:rsidR="006D678F" w:rsidRPr="0090345F" w:rsidRDefault="006D678F" w:rsidP="0090345F">
      <w:pPr>
        <w:pStyle w:val="a4"/>
        <w:spacing w:line="360" w:lineRule="auto"/>
        <w:ind w:firstLine="709"/>
        <w:rPr>
          <w:szCs w:val="24"/>
          <w:lang w:val="ru-RU"/>
        </w:rPr>
      </w:pPr>
      <w:r w:rsidRPr="0090345F">
        <w:rPr>
          <w:szCs w:val="24"/>
          <w:lang w:val="ru-RU"/>
        </w:rPr>
        <w:t>Установлено,</w:t>
      </w:r>
      <w:r w:rsidR="0090345F">
        <w:rPr>
          <w:szCs w:val="24"/>
          <w:lang w:val="ru-RU"/>
        </w:rPr>
        <w:t xml:space="preserve"> </w:t>
      </w:r>
      <w:r w:rsidRPr="0090345F">
        <w:rPr>
          <w:szCs w:val="24"/>
          <w:lang w:val="ru-RU"/>
        </w:rPr>
        <w:t>что</w:t>
      </w:r>
      <w:r w:rsidR="0090345F">
        <w:rPr>
          <w:szCs w:val="24"/>
          <w:lang w:val="ru-RU"/>
        </w:rPr>
        <w:t xml:space="preserve"> </w:t>
      </w:r>
      <w:r w:rsidRPr="0090345F">
        <w:rPr>
          <w:szCs w:val="24"/>
          <w:lang w:val="ru-RU"/>
        </w:rPr>
        <w:t>агроценозы</w:t>
      </w:r>
      <w:r w:rsidR="0090345F">
        <w:rPr>
          <w:szCs w:val="24"/>
          <w:lang w:val="ru-RU"/>
        </w:rPr>
        <w:t xml:space="preserve"> </w:t>
      </w:r>
      <w:r w:rsidRPr="0090345F">
        <w:rPr>
          <w:szCs w:val="24"/>
          <w:lang w:val="ru-RU"/>
        </w:rPr>
        <w:t>гибридов</w:t>
      </w:r>
      <w:r w:rsidR="0090345F">
        <w:rPr>
          <w:szCs w:val="24"/>
          <w:lang w:val="ru-RU"/>
        </w:rPr>
        <w:t xml:space="preserve"> </w:t>
      </w:r>
      <w:r w:rsidRPr="0090345F">
        <w:rPr>
          <w:szCs w:val="24"/>
          <w:lang w:val="ru-RU"/>
        </w:rPr>
        <w:t>и</w:t>
      </w:r>
      <w:r w:rsidR="0090345F">
        <w:rPr>
          <w:szCs w:val="24"/>
          <w:lang w:val="ru-RU"/>
        </w:rPr>
        <w:t xml:space="preserve"> </w:t>
      </w:r>
      <w:r w:rsidRPr="0090345F">
        <w:rPr>
          <w:szCs w:val="24"/>
          <w:lang w:val="ru-RU"/>
        </w:rPr>
        <w:t>сортов с шириной междурядий</w:t>
      </w:r>
      <w:r w:rsidR="0090345F">
        <w:rPr>
          <w:szCs w:val="24"/>
          <w:lang w:val="ru-RU"/>
        </w:rPr>
        <w:t xml:space="preserve"> </w:t>
      </w:r>
      <w:r w:rsidRPr="0090345F">
        <w:rPr>
          <w:szCs w:val="24"/>
          <w:lang w:val="ru-RU"/>
        </w:rPr>
        <w:t>45 см, через изменение водного режима почвы и повышение конкурентных взаимоотношений между растениями агроценозов,</w:t>
      </w:r>
      <w:r w:rsidR="0090345F">
        <w:rPr>
          <w:szCs w:val="24"/>
          <w:lang w:val="ru-RU"/>
        </w:rPr>
        <w:t xml:space="preserve"> </w:t>
      </w:r>
      <w:r w:rsidRPr="0090345F">
        <w:rPr>
          <w:szCs w:val="24"/>
          <w:lang w:val="ru-RU"/>
        </w:rPr>
        <w:t>не допускают снижения урожайности</w:t>
      </w:r>
      <w:r w:rsidR="0090345F">
        <w:rPr>
          <w:szCs w:val="24"/>
          <w:lang w:val="ru-RU"/>
        </w:rPr>
        <w:t xml:space="preserve"> </w:t>
      </w:r>
      <w:r w:rsidRPr="0090345F">
        <w:rPr>
          <w:szCs w:val="24"/>
          <w:lang w:val="ru-RU"/>
        </w:rPr>
        <w:t>по противоэрозионным обработкам почвы. Выращивание агроценозов</w:t>
      </w:r>
      <w:r w:rsidR="0090345F">
        <w:rPr>
          <w:szCs w:val="24"/>
          <w:lang w:val="ru-RU"/>
        </w:rPr>
        <w:t xml:space="preserve"> </w:t>
      </w:r>
      <w:r w:rsidRPr="0090345F">
        <w:rPr>
          <w:szCs w:val="24"/>
          <w:lang w:val="ru-RU"/>
        </w:rPr>
        <w:t>с шириной междурядий 45 см способствует повышению урожайности гибридов подсолнечника на</w:t>
      </w:r>
      <w:r w:rsidR="0090345F">
        <w:rPr>
          <w:szCs w:val="24"/>
          <w:lang w:val="ru-RU"/>
        </w:rPr>
        <w:t xml:space="preserve"> </w:t>
      </w:r>
      <w:r w:rsidRPr="0090345F">
        <w:rPr>
          <w:szCs w:val="24"/>
          <w:lang w:val="ru-RU"/>
        </w:rPr>
        <w:t>0,15-0,31 т/га, сортов клещевины</w:t>
      </w:r>
      <w:r w:rsidR="0090345F">
        <w:rPr>
          <w:szCs w:val="24"/>
          <w:lang w:val="ru-RU"/>
        </w:rPr>
        <w:t xml:space="preserve"> </w:t>
      </w:r>
      <w:r w:rsidRPr="0090345F">
        <w:rPr>
          <w:szCs w:val="24"/>
          <w:lang w:val="ru-RU"/>
        </w:rPr>
        <w:t>на</w:t>
      </w:r>
      <w:r w:rsidR="0090345F">
        <w:rPr>
          <w:szCs w:val="24"/>
          <w:lang w:val="ru-RU"/>
        </w:rPr>
        <w:t xml:space="preserve"> </w:t>
      </w:r>
      <w:r w:rsidRPr="0090345F">
        <w:rPr>
          <w:szCs w:val="24"/>
          <w:lang w:val="ru-RU"/>
        </w:rPr>
        <w:t>0,05-0,28 т/га.</w:t>
      </w:r>
    </w:p>
    <w:p w:rsidR="006D678F" w:rsidRPr="0090345F" w:rsidRDefault="006D678F" w:rsidP="0090345F">
      <w:pPr>
        <w:pStyle w:val="a4"/>
        <w:spacing w:line="360" w:lineRule="auto"/>
        <w:ind w:firstLine="709"/>
        <w:rPr>
          <w:szCs w:val="24"/>
          <w:lang w:val="ru-RU"/>
        </w:rPr>
      </w:pPr>
      <w:r w:rsidRPr="0090345F">
        <w:rPr>
          <w:szCs w:val="24"/>
          <w:lang w:val="ru-RU"/>
        </w:rPr>
        <w:t>Сев гибридов и сортов подсолнечника с шириной междурядий 15 и 22,8 см</w:t>
      </w:r>
      <w:r w:rsidR="0090345F">
        <w:rPr>
          <w:szCs w:val="24"/>
          <w:lang w:val="ru-RU"/>
        </w:rPr>
        <w:t xml:space="preserve"> </w:t>
      </w:r>
      <w:r w:rsidRPr="0090345F">
        <w:rPr>
          <w:szCs w:val="24"/>
          <w:lang w:val="ru-RU"/>
        </w:rPr>
        <w:t>обеспечивает прибавку урожайности</w:t>
      </w:r>
      <w:r w:rsidR="0090345F">
        <w:rPr>
          <w:szCs w:val="24"/>
          <w:lang w:val="ru-RU"/>
        </w:rPr>
        <w:t xml:space="preserve"> </w:t>
      </w:r>
      <w:r w:rsidRPr="0090345F">
        <w:rPr>
          <w:szCs w:val="24"/>
          <w:lang w:val="ru-RU"/>
        </w:rPr>
        <w:t>0,14-0,68 т/га и 0,07-1,9 т/га.</w:t>
      </w:r>
    </w:p>
    <w:p w:rsidR="006D678F" w:rsidRPr="0090345F" w:rsidRDefault="006D678F" w:rsidP="0090345F">
      <w:pPr>
        <w:pStyle w:val="a4"/>
        <w:spacing w:line="360" w:lineRule="auto"/>
        <w:ind w:firstLine="709"/>
        <w:rPr>
          <w:szCs w:val="24"/>
          <w:lang w:val="ru-RU"/>
        </w:rPr>
      </w:pPr>
      <w:r w:rsidRPr="0090345F">
        <w:rPr>
          <w:szCs w:val="24"/>
          <w:lang w:val="ru-RU"/>
        </w:rPr>
        <w:t>Уровень формирования урожайности гибридов и сортов</w:t>
      </w:r>
      <w:r w:rsidR="0090345F">
        <w:rPr>
          <w:szCs w:val="24"/>
          <w:lang w:val="ru-RU"/>
        </w:rPr>
        <w:t xml:space="preserve"> </w:t>
      </w:r>
      <w:r w:rsidRPr="0090345F">
        <w:rPr>
          <w:szCs w:val="24"/>
          <w:lang w:val="ru-RU"/>
        </w:rPr>
        <w:t>подсолнечника, клещевины</w:t>
      </w:r>
      <w:r w:rsidR="0090345F">
        <w:rPr>
          <w:szCs w:val="24"/>
          <w:lang w:val="ru-RU"/>
        </w:rPr>
        <w:t xml:space="preserve"> </w:t>
      </w:r>
      <w:r w:rsidRPr="0090345F">
        <w:rPr>
          <w:szCs w:val="24"/>
          <w:lang w:val="ru-RU"/>
        </w:rPr>
        <w:t>определяется</w:t>
      </w:r>
      <w:r w:rsidR="0090345F">
        <w:rPr>
          <w:szCs w:val="24"/>
          <w:lang w:val="ru-RU"/>
        </w:rPr>
        <w:t xml:space="preserve"> </w:t>
      </w:r>
      <w:r w:rsidRPr="0090345F">
        <w:rPr>
          <w:szCs w:val="24"/>
          <w:lang w:val="ru-RU"/>
        </w:rPr>
        <w:t>изменением</w:t>
      </w:r>
      <w:r w:rsidR="0090345F">
        <w:rPr>
          <w:szCs w:val="24"/>
          <w:lang w:val="ru-RU"/>
        </w:rPr>
        <w:t xml:space="preserve"> </w:t>
      </w:r>
      <w:r w:rsidRPr="0090345F">
        <w:rPr>
          <w:szCs w:val="24"/>
          <w:lang w:val="ru-RU"/>
        </w:rPr>
        <w:t>интенсивности фотосинтеза, накопления сухого вещества,</w:t>
      </w:r>
      <w:r w:rsidR="0090345F">
        <w:rPr>
          <w:szCs w:val="24"/>
          <w:lang w:val="ru-RU"/>
        </w:rPr>
        <w:t xml:space="preserve"> </w:t>
      </w:r>
      <w:r w:rsidRPr="0090345F">
        <w:rPr>
          <w:szCs w:val="24"/>
          <w:lang w:val="ru-RU"/>
        </w:rPr>
        <w:t xml:space="preserve">соотношения между вегетативными и генеративными органами растений за счёт применения агроприёмов и влияния агротехнических условий выращивания. </w:t>
      </w:r>
    </w:p>
    <w:p w:rsidR="006D678F" w:rsidRPr="0090345F" w:rsidRDefault="006D678F" w:rsidP="0090345F">
      <w:pPr>
        <w:pStyle w:val="a4"/>
        <w:spacing w:line="360" w:lineRule="auto"/>
        <w:ind w:firstLine="709"/>
        <w:rPr>
          <w:szCs w:val="24"/>
          <w:lang w:val="ru-RU"/>
        </w:rPr>
      </w:pPr>
      <w:r w:rsidRPr="0090345F">
        <w:rPr>
          <w:szCs w:val="24"/>
          <w:lang w:val="ru-RU"/>
        </w:rPr>
        <w:t xml:space="preserve">Доказана возможность, за счёт варьирования агроприёмов, безгербицидного выращивания подсолнечника, клещевины, сафлора при одновременной экономии энергоресурсов. </w:t>
      </w:r>
    </w:p>
    <w:p w:rsidR="006D678F" w:rsidRPr="0090345F" w:rsidRDefault="006D678F" w:rsidP="0090345F">
      <w:pPr>
        <w:pStyle w:val="a4"/>
        <w:spacing w:line="360" w:lineRule="auto"/>
        <w:ind w:firstLine="709"/>
        <w:rPr>
          <w:szCs w:val="24"/>
          <w:lang w:val="ru-RU"/>
        </w:rPr>
      </w:pPr>
      <w:r w:rsidRPr="0090345F">
        <w:rPr>
          <w:szCs w:val="24"/>
          <w:lang w:val="ru-RU"/>
        </w:rPr>
        <w:t>В диссертационной</w:t>
      </w:r>
      <w:r w:rsidR="0090345F">
        <w:rPr>
          <w:szCs w:val="24"/>
          <w:lang w:val="ru-RU"/>
        </w:rPr>
        <w:t xml:space="preserve"> </w:t>
      </w:r>
      <w:r w:rsidRPr="0090345F">
        <w:rPr>
          <w:szCs w:val="24"/>
          <w:lang w:val="ru-RU"/>
        </w:rPr>
        <w:t>работе разработана стратегия</w:t>
      </w:r>
      <w:r w:rsidR="0090345F">
        <w:rPr>
          <w:szCs w:val="24"/>
          <w:lang w:val="ru-RU"/>
        </w:rPr>
        <w:t xml:space="preserve"> </w:t>
      </w:r>
      <w:r w:rsidRPr="0090345F">
        <w:rPr>
          <w:szCs w:val="24"/>
          <w:lang w:val="ru-RU"/>
        </w:rPr>
        <w:t>минимализации выращивания</w:t>
      </w:r>
      <w:r w:rsidR="0090345F">
        <w:rPr>
          <w:szCs w:val="24"/>
          <w:lang w:val="ru-RU"/>
        </w:rPr>
        <w:t xml:space="preserve"> </w:t>
      </w:r>
      <w:r w:rsidRPr="0090345F">
        <w:rPr>
          <w:szCs w:val="24"/>
          <w:lang w:val="ru-RU"/>
        </w:rPr>
        <w:t>подсолнечника, клещевины, сафлора на основе сочетания и оптимизации агроприёмов с учётом</w:t>
      </w:r>
      <w:r w:rsidR="0090345F">
        <w:rPr>
          <w:szCs w:val="24"/>
          <w:lang w:val="ru-RU"/>
        </w:rPr>
        <w:t xml:space="preserve"> </w:t>
      </w:r>
      <w:r w:rsidRPr="0090345F">
        <w:rPr>
          <w:szCs w:val="24"/>
          <w:lang w:val="ru-RU"/>
        </w:rPr>
        <w:t xml:space="preserve">применения в технологическом процессе разных способов основной обработки почвы без снижения урожайности гибридов и сортов. </w:t>
      </w:r>
    </w:p>
    <w:p w:rsidR="006D678F" w:rsidRPr="0090345F" w:rsidRDefault="006D678F" w:rsidP="0090345F">
      <w:pPr>
        <w:pStyle w:val="a4"/>
        <w:spacing w:line="360" w:lineRule="auto"/>
        <w:ind w:firstLine="709"/>
        <w:rPr>
          <w:szCs w:val="24"/>
          <w:lang w:val="ru-RU"/>
        </w:rPr>
      </w:pPr>
      <w:r w:rsidRPr="0090345F">
        <w:rPr>
          <w:szCs w:val="24"/>
          <w:lang w:val="ru-RU"/>
        </w:rPr>
        <w:t>Рекомендовано производству, с учётом</w:t>
      </w:r>
      <w:r w:rsidR="0090345F">
        <w:rPr>
          <w:szCs w:val="24"/>
          <w:lang w:val="ru-RU"/>
        </w:rPr>
        <w:t xml:space="preserve"> </w:t>
      </w:r>
      <w:r w:rsidRPr="0090345F">
        <w:rPr>
          <w:szCs w:val="24"/>
          <w:lang w:val="ru-RU"/>
        </w:rPr>
        <w:t>биологических особенностей растений, применение в условиях южной подзоны Степи Украины способов основной обработки почвы, способов и сроков сева, сроков внесения раундапа, разной густоты стояния растений, выращивания масличных культур без гербицидов, агроприёмов по уходу за посевами. Это позволяет гибридам и сортам подсолнечника, клещевины, сафлора более полнее раскрывать свой генетический потенциал, при одновременном снижении энергозатрат на</w:t>
      </w:r>
      <w:r w:rsidR="0090345F">
        <w:rPr>
          <w:szCs w:val="24"/>
          <w:lang w:val="ru-RU"/>
        </w:rPr>
        <w:t xml:space="preserve"> </w:t>
      </w:r>
      <w:r w:rsidRPr="0090345F">
        <w:rPr>
          <w:szCs w:val="24"/>
          <w:lang w:val="ru-RU"/>
        </w:rPr>
        <w:t>выращивание продукции.</w:t>
      </w:r>
    </w:p>
    <w:p w:rsidR="006D678F" w:rsidRPr="0090345F" w:rsidRDefault="006D678F" w:rsidP="0090345F">
      <w:pPr>
        <w:pStyle w:val="a4"/>
        <w:spacing w:line="360" w:lineRule="auto"/>
        <w:ind w:firstLine="709"/>
        <w:rPr>
          <w:szCs w:val="24"/>
          <w:lang w:val="ru-RU"/>
        </w:rPr>
      </w:pPr>
      <w:r w:rsidRPr="0090345F">
        <w:rPr>
          <w:szCs w:val="24"/>
          <w:lang w:val="ru-RU"/>
        </w:rPr>
        <w:t>Доказана эффективность и целесообразность применения в семеноводстве подсолнечника</w:t>
      </w:r>
      <w:r w:rsidR="0090345F">
        <w:rPr>
          <w:szCs w:val="24"/>
          <w:lang w:val="ru-RU"/>
        </w:rPr>
        <w:t xml:space="preserve"> </w:t>
      </w:r>
      <w:r w:rsidRPr="0090345F">
        <w:rPr>
          <w:szCs w:val="24"/>
          <w:lang w:val="ru-RU"/>
        </w:rPr>
        <w:t>метода электрофореза запасных белков семян для определения</w:t>
      </w:r>
      <w:r w:rsidR="0090345F">
        <w:rPr>
          <w:szCs w:val="24"/>
          <w:lang w:val="ru-RU"/>
        </w:rPr>
        <w:t xml:space="preserve"> </w:t>
      </w:r>
      <w:r w:rsidRPr="0090345F">
        <w:rPr>
          <w:szCs w:val="24"/>
          <w:lang w:val="ru-RU"/>
        </w:rPr>
        <w:t>типичности родительских линий и гибридности гибридов.</w:t>
      </w:r>
      <w:r w:rsidR="0090345F">
        <w:rPr>
          <w:szCs w:val="24"/>
          <w:lang w:val="ru-RU"/>
        </w:rPr>
        <w:t xml:space="preserve"> </w:t>
      </w:r>
      <w:r w:rsidRPr="0090345F">
        <w:rPr>
          <w:szCs w:val="24"/>
          <w:lang w:val="ru-RU"/>
        </w:rPr>
        <w:t>Установлен уровень типичности трёхлинейных гибридов подсолнечника.</w:t>
      </w:r>
      <w:r w:rsidR="0090345F">
        <w:rPr>
          <w:szCs w:val="24"/>
          <w:lang w:val="ru-RU"/>
        </w:rPr>
        <w:t xml:space="preserve"> </w:t>
      </w:r>
    </w:p>
    <w:p w:rsidR="006D678F" w:rsidRPr="0090345F" w:rsidRDefault="006D678F" w:rsidP="0090345F">
      <w:pPr>
        <w:pStyle w:val="a4"/>
        <w:spacing w:line="360" w:lineRule="auto"/>
        <w:ind w:firstLine="709"/>
        <w:rPr>
          <w:szCs w:val="24"/>
          <w:lang w:val="ru-RU"/>
        </w:rPr>
      </w:pPr>
      <w:r w:rsidRPr="0090345F">
        <w:rPr>
          <w:bCs/>
          <w:szCs w:val="24"/>
          <w:lang w:val="ru-RU"/>
        </w:rPr>
        <w:t>Ключевые слова:</w:t>
      </w:r>
      <w:r w:rsidR="0090345F">
        <w:rPr>
          <w:szCs w:val="24"/>
          <w:lang w:val="ru-RU"/>
        </w:rPr>
        <w:t xml:space="preserve"> </w:t>
      </w:r>
      <w:r w:rsidRPr="0090345F">
        <w:rPr>
          <w:szCs w:val="24"/>
          <w:lang w:val="ru-RU"/>
        </w:rPr>
        <w:t>подсолнечник, клещевина, сафлор, гидротермические факторы, гибрид, сорт, элементы агротехники, продуктивность, урожайность.</w:t>
      </w:r>
      <w:r w:rsidR="0090345F">
        <w:rPr>
          <w:szCs w:val="24"/>
          <w:lang w:val="ru-RU"/>
        </w:rPr>
        <w:t xml:space="preserve"> </w:t>
      </w:r>
    </w:p>
    <w:p w:rsidR="006D678F" w:rsidRPr="0090345F" w:rsidRDefault="006D678F" w:rsidP="0090345F">
      <w:pPr>
        <w:pStyle w:val="a4"/>
        <w:spacing w:line="360" w:lineRule="auto"/>
        <w:ind w:firstLine="709"/>
        <w:rPr>
          <w:szCs w:val="24"/>
          <w:lang w:val="ru-RU"/>
        </w:rPr>
      </w:pPr>
    </w:p>
    <w:p w:rsidR="006D678F" w:rsidRPr="0090345F" w:rsidRDefault="006D678F" w:rsidP="0090345F">
      <w:pPr>
        <w:pStyle w:val="a4"/>
        <w:spacing w:line="360" w:lineRule="auto"/>
        <w:ind w:firstLine="709"/>
        <w:rPr>
          <w:bCs/>
          <w:szCs w:val="24"/>
          <w:lang w:val="en-GB"/>
        </w:rPr>
      </w:pPr>
      <w:r w:rsidRPr="0090345F">
        <w:rPr>
          <w:bCs/>
          <w:szCs w:val="24"/>
          <w:lang w:val="en-GB"/>
        </w:rPr>
        <w:t>Aksyonov I.V. Agrobiological and agrotechnical peculiarities of</w:t>
      </w:r>
      <w:r w:rsidR="0090345F">
        <w:rPr>
          <w:bCs/>
          <w:szCs w:val="24"/>
          <w:lang w:val="en-GB"/>
        </w:rPr>
        <w:t xml:space="preserve"> </w:t>
      </w:r>
      <w:r w:rsidRPr="0090345F">
        <w:rPr>
          <w:bCs/>
          <w:szCs w:val="24"/>
          <w:lang w:val="en-GB"/>
        </w:rPr>
        <w:t>growing methods optimization of sunflower, castor-oil plant, safflower in</w:t>
      </w:r>
      <w:r w:rsidR="0090345F">
        <w:rPr>
          <w:bCs/>
          <w:szCs w:val="24"/>
          <w:lang w:val="en-GB"/>
        </w:rPr>
        <w:t xml:space="preserve"> </w:t>
      </w:r>
      <w:r w:rsidRPr="0090345F">
        <w:rPr>
          <w:bCs/>
          <w:szCs w:val="24"/>
          <w:lang w:val="en-GB"/>
        </w:rPr>
        <w:t>conditions of the southern underzone of</w:t>
      </w:r>
      <w:r w:rsidR="0090345F">
        <w:rPr>
          <w:bCs/>
          <w:szCs w:val="24"/>
          <w:lang w:val="en-GB"/>
        </w:rPr>
        <w:t xml:space="preserve"> </w:t>
      </w:r>
      <w:r w:rsidRPr="0090345F">
        <w:rPr>
          <w:bCs/>
          <w:szCs w:val="24"/>
          <w:lang w:val="en-GB"/>
        </w:rPr>
        <w:t>Ukraine Steppe. – Manuscript.</w:t>
      </w:r>
    </w:p>
    <w:p w:rsidR="006D678F" w:rsidRPr="0090345F" w:rsidRDefault="006D678F" w:rsidP="0090345F">
      <w:pPr>
        <w:pStyle w:val="a4"/>
        <w:spacing w:line="360" w:lineRule="auto"/>
        <w:ind w:firstLine="709"/>
        <w:rPr>
          <w:szCs w:val="24"/>
          <w:lang w:val="en-GB"/>
        </w:rPr>
      </w:pPr>
      <w:r w:rsidRPr="0090345F">
        <w:rPr>
          <w:szCs w:val="24"/>
          <w:lang w:val="en-GB"/>
        </w:rPr>
        <w:t>Thesis on the competition of a</w:t>
      </w:r>
      <w:r w:rsidR="0090345F">
        <w:rPr>
          <w:szCs w:val="24"/>
          <w:lang w:val="en-GB"/>
        </w:rPr>
        <w:t xml:space="preserve"> </w:t>
      </w:r>
      <w:r w:rsidRPr="0090345F">
        <w:rPr>
          <w:szCs w:val="24"/>
          <w:lang w:val="en-GB"/>
        </w:rPr>
        <w:t>scientific</w:t>
      </w:r>
      <w:r w:rsidR="0090345F">
        <w:rPr>
          <w:szCs w:val="24"/>
          <w:lang w:val="en-GB"/>
        </w:rPr>
        <w:t xml:space="preserve"> </w:t>
      </w:r>
      <w:r w:rsidRPr="0090345F">
        <w:rPr>
          <w:szCs w:val="24"/>
          <w:lang w:val="en-GB"/>
        </w:rPr>
        <w:t>degree of the doctor of</w:t>
      </w:r>
      <w:r w:rsidR="0090345F">
        <w:rPr>
          <w:szCs w:val="24"/>
          <w:lang w:val="en-GB"/>
        </w:rPr>
        <w:t xml:space="preserve"> </w:t>
      </w:r>
      <w:r w:rsidRPr="0090345F">
        <w:rPr>
          <w:szCs w:val="24"/>
          <w:lang w:val="en-GB"/>
        </w:rPr>
        <w:t>agricultural sciences on speciality</w:t>
      </w:r>
      <w:r w:rsidR="0090345F">
        <w:rPr>
          <w:szCs w:val="24"/>
          <w:lang w:val="en-GB"/>
        </w:rPr>
        <w:t xml:space="preserve"> </w:t>
      </w:r>
      <w:r w:rsidRPr="0090345F">
        <w:rPr>
          <w:szCs w:val="24"/>
          <w:lang w:val="en-GB"/>
        </w:rPr>
        <w:t>06.01.09 – plant–growing. – The Institute of grain farming of UAAS, Dniepropetrovsk, 2008</w:t>
      </w:r>
    </w:p>
    <w:p w:rsidR="006D678F" w:rsidRPr="0090345F" w:rsidRDefault="006D678F" w:rsidP="0090345F">
      <w:pPr>
        <w:pStyle w:val="a4"/>
        <w:spacing w:line="360" w:lineRule="auto"/>
        <w:ind w:firstLine="709"/>
        <w:rPr>
          <w:szCs w:val="24"/>
          <w:lang w:val="en-GB"/>
        </w:rPr>
      </w:pPr>
      <w:r w:rsidRPr="0090345F">
        <w:rPr>
          <w:szCs w:val="24"/>
          <w:lang w:val="en-GB"/>
        </w:rPr>
        <w:t>The thesis is devoted</w:t>
      </w:r>
      <w:r w:rsidR="0090345F">
        <w:rPr>
          <w:szCs w:val="24"/>
          <w:lang w:val="en-GB"/>
        </w:rPr>
        <w:t xml:space="preserve"> </w:t>
      </w:r>
      <w:r w:rsidRPr="0090345F">
        <w:rPr>
          <w:szCs w:val="24"/>
          <w:lang w:val="en-US"/>
        </w:rPr>
        <w:t>the</w:t>
      </w:r>
      <w:r w:rsidRPr="0090345F">
        <w:rPr>
          <w:szCs w:val="24"/>
          <w:lang w:val="en-GB"/>
        </w:rPr>
        <w:t xml:space="preserve"> problems on the elaboration and optimization of growing technologies</w:t>
      </w:r>
      <w:r w:rsidR="0090345F">
        <w:rPr>
          <w:szCs w:val="24"/>
          <w:lang w:val="en-GB"/>
        </w:rPr>
        <w:t xml:space="preserve"> </w:t>
      </w:r>
      <w:r w:rsidRPr="0090345F">
        <w:rPr>
          <w:szCs w:val="24"/>
          <w:lang w:val="en-GB"/>
        </w:rPr>
        <w:t>of sunflower, castor-oil plant, safflower. The</w:t>
      </w:r>
      <w:r w:rsidR="0090345F">
        <w:rPr>
          <w:szCs w:val="24"/>
          <w:lang w:val="en-GB"/>
        </w:rPr>
        <w:t xml:space="preserve"> </w:t>
      </w:r>
      <w:r w:rsidRPr="0090345F">
        <w:rPr>
          <w:szCs w:val="24"/>
          <w:lang w:val="en-GB"/>
        </w:rPr>
        <w:t>agrobiological peculiarities of development of hybrids and varieties of oil-producing crops, in dependence from weather conditions of vegetation periods were</w:t>
      </w:r>
      <w:r w:rsidR="0090345F">
        <w:rPr>
          <w:szCs w:val="24"/>
          <w:lang w:val="en-GB"/>
        </w:rPr>
        <w:t xml:space="preserve"> </w:t>
      </w:r>
      <w:r w:rsidRPr="0090345F">
        <w:rPr>
          <w:szCs w:val="24"/>
          <w:lang w:val="en-GB"/>
        </w:rPr>
        <w:t>based. The author showed</w:t>
      </w:r>
      <w:r w:rsidR="0090345F">
        <w:rPr>
          <w:szCs w:val="24"/>
          <w:lang w:val="en-GB"/>
        </w:rPr>
        <w:t xml:space="preserve"> </w:t>
      </w:r>
      <w:r w:rsidRPr="0090345F">
        <w:rPr>
          <w:szCs w:val="24"/>
          <w:lang w:val="en-GB"/>
        </w:rPr>
        <w:t>the dependence</w:t>
      </w:r>
      <w:r w:rsidR="0090345F">
        <w:rPr>
          <w:szCs w:val="24"/>
          <w:lang w:val="en-GB"/>
        </w:rPr>
        <w:t xml:space="preserve"> </w:t>
      </w:r>
      <w:r w:rsidRPr="0090345F">
        <w:rPr>
          <w:szCs w:val="24"/>
          <w:lang w:val="en-GB"/>
        </w:rPr>
        <w:t>of forming the productivity and the crop capacity of the agrocoenoses of the sunflower, castor-oil plant, safflower from the application of technological cycle agromethods: soil tillage, terms and</w:t>
      </w:r>
      <w:r w:rsidR="0090345F">
        <w:rPr>
          <w:szCs w:val="24"/>
          <w:lang w:val="en-GB"/>
        </w:rPr>
        <w:t xml:space="preserve"> </w:t>
      </w:r>
      <w:r w:rsidRPr="0090345F">
        <w:rPr>
          <w:szCs w:val="24"/>
          <w:lang w:val="en-GB"/>
        </w:rPr>
        <w:t>methods of sowing, plant density, modes of care of crops.</w:t>
      </w:r>
    </w:p>
    <w:p w:rsidR="006D678F" w:rsidRPr="0090345F" w:rsidRDefault="006D678F" w:rsidP="0090345F">
      <w:pPr>
        <w:pStyle w:val="a4"/>
        <w:spacing w:line="360" w:lineRule="auto"/>
        <w:ind w:firstLine="709"/>
        <w:rPr>
          <w:szCs w:val="24"/>
          <w:lang w:val="en-GB"/>
        </w:rPr>
      </w:pPr>
      <w:r w:rsidRPr="0090345F">
        <w:rPr>
          <w:szCs w:val="24"/>
          <w:lang w:val="en-GB"/>
        </w:rPr>
        <w:t>The variation and optimization</w:t>
      </w:r>
      <w:r w:rsidR="0090345F">
        <w:rPr>
          <w:szCs w:val="24"/>
          <w:lang w:val="en-GB"/>
        </w:rPr>
        <w:t xml:space="preserve"> </w:t>
      </w:r>
      <w:r w:rsidRPr="0090345F">
        <w:rPr>
          <w:szCs w:val="24"/>
          <w:lang w:val="en-GB"/>
        </w:rPr>
        <w:t>of agromethods allows to obtain</w:t>
      </w:r>
      <w:r w:rsidR="0090345F">
        <w:rPr>
          <w:szCs w:val="24"/>
          <w:lang w:val="en-GB"/>
        </w:rPr>
        <w:t xml:space="preserve"> </w:t>
      </w:r>
      <w:r w:rsidRPr="0090345F">
        <w:rPr>
          <w:szCs w:val="24"/>
          <w:lang w:val="en-GB"/>
        </w:rPr>
        <w:t>the oil-producing crops yield on antierosive, minimum tillage of the soil on the</w:t>
      </w:r>
      <w:r w:rsidR="0090345F">
        <w:rPr>
          <w:szCs w:val="24"/>
          <w:lang w:val="en-GB"/>
        </w:rPr>
        <w:t xml:space="preserve"> </w:t>
      </w:r>
      <w:r w:rsidRPr="0090345F">
        <w:rPr>
          <w:szCs w:val="24"/>
          <w:lang w:val="en-GB"/>
        </w:rPr>
        <w:t>ploughing</w:t>
      </w:r>
      <w:r w:rsidR="0090345F">
        <w:rPr>
          <w:szCs w:val="24"/>
          <w:lang w:val="en-GB"/>
        </w:rPr>
        <w:t xml:space="preserve"> </w:t>
      </w:r>
      <w:r w:rsidRPr="0090345F">
        <w:rPr>
          <w:szCs w:val="24"/>
          <w:lang w:val="en-GB"/>
        </w:rPr>
        <w:t>level and to forms the hybrids and varieties yield on level of 71-94% from genetic potential theirs under the simultaneous economy of power resources.</w:t>
      </w:r>
    </w:p>
    <w:p w:rsidR="006D678F" w:rsidRPr="0090345F" w:rsidRDefault="006D678F" w:rsidP="0090345F">
      <w:pPr>
        <w:pStyle w:val="a4"/>
        <w:spacing w:line="360" w:lineRule="auto"/>
        <w:ind w:firstLine="709"/>
        <w:rPr>
          <w:szCs w:val="24"/>
          <w:lang w:val="en-GB"/>
        </w:rPr>
      </w:pPr>
      <w:r w:rsidRPr="0090345F">
        <w:rPr>
          <w:szCs w:val="24"/>
          <w:lang w:val="en-GB"/>
        </w:rPr>
        <w:t>The investigations were determined: level of the crop capacity of oil–producing crops is determined according to the change of ratio of the</w:t>
      </w:r>
      <w:r w:rsidR="0090345F">
        <w:rPr>
          <w:szCs w:val="24"/>
          <w:lang w:val="en-GB"/>
        </w:rPr>
        <w:t xml:space="preserve"> </w:t>
      </w:r>
      <w:r w:rsidRPr="0090345F">
        <w:rPr>
          <w:szCs w:val="24"/>
          <w:lang w:val="en-GB"/>
        </w:rPr>
        <w:t>vegetative and generative organs of plants, watery regime of soil. The growing of sunflower, castor-oil crops, safflower without herbicides (on background of power-expenses reduction) was proved.</w:t>
      </w:r>
    </w:p>
    <w:p w:rsidR="006D678F" w:rsidRPr="0090345F" w:rsidRDefault="006D678F" w:rsidP="0090345F">
      <w:pPr>
        <w:pStyle w:val="a4"/>
        <w:spacing w:line="360" w:lineRule="auto"/>
        <w:ind w:firstLine="709"/>
        <w:rPr>
          <w:szCs w:val="24"/>
          <w:lang w:val="en-GB"/>
        </w:rPr>
      </w:pPr>
      <w:r w:rsidRPr="0090345F">
        <w:rPr>
          <w:szCs w:val="24"/>
          <w:lang w:val="en-GB"/>
        </w:rPr>
        <w:t>The use efficiency in sunflower seed-growing of the electrophoresis</w:t>
      </w:r>
      <w:r w:rsidR="0090345F">
        <w:rPr>
          <w:szCs w:val="24"/>
          <w:lang w:val="en-GB"/>
        </w:rPr>
        <w:t xml:space="preserve"> </w:t>
      </w:r>
      <w:r w:rsidRPr="0090345F">
        <w:rPr>
          <w:szCs w:val="24"/>
          <w:lang w:val="en-GB"/>
        </w:rPr>
        <w:t>method of seed storage protein for defining of purity</w:t>
      </w:r>
      <w:r w:rsidR="0090345F">
        <w:rPr>
          <w:szCs w:val="24"/>
          <w:lang w:val="en-GB"/>
        </w:rPr>
        <w:t xml:space="preserve"> </w:t>
      </w:r>
      <w:r w:rsidRPr="0090345F">
        <w:rPr>
          <w:szCs w:val="24"/>
          <w:lang w:val="en-GB"/>
        </w:rPr>
        <w:t>of parent lines and hybrids.</w:t>
      </w:r>
      <w:r w:rsidR="0090345F">
        <w:rPr>
          <w:szCs w:val="24"/>
          <w:lang w:val="en-GB"/>
        </w:rPr>
        <w:t xml:space="preserve"> </w:t>
      </w:r>
      <w:r w:rsidRPr="0090345F">
        <w:rPr>
          <w:szCs w:val="24"/>
          <w:lang w:val="en-GB"/>
        </w:rPr>
        <w:tab/>
      </w:r>
    </w:p>
    <w:p w:rsidR="006D678F" w:rsidRPr="0090345F" w:rsidRDefault="006D678F" w:rsidP="0090345F">
      <w:pPr>
        <w:pStyle w:val="a4"/>
        <w:spacing w:line="360" w:lineRule="auto"/>
        <w:ind w:firstLine="709"/>
        <w:rPr>
          <w:szCs w:val="24"/>
          <w:lang w:val="en-GB"/>
        </w:rPr>
      </w:pPr>
      <w:r w:rsidRPr="0090345F">
        <w:rPr>
          <w:szCs w:val="24"/>
          <w:lang w:val="en-GB"/>
        </w:rPr>
        <w:t>The ways of the basic soil tillage, methods and terms</w:t>
      </w:r>
      <w:r w:rsidR="0090345F">
        <w:rPr>
          <w:szCs w:val="24"/>
          <w:lang w:val="en-GB"/>
        </w:rPr>
        <w:t xml:space="preserve"> </w:t>
      </w:r>
      <w:r w:rsidRPr="0090345F">
        <w:rPr>
          <w:szCs w:val="24"/>
          <w:lang w:val="en-GB"/>
        </w:rPr>
        <w:t>of sowing, the plant density, growing of oil–producing crops without</w:t>
      </w:r>
      <w:r w:rsidR="0090345F">
        <w:rPr>
          <w:szCs w:val="24"/>
          <w:lang w:val="en-GB"/>
        </w:rPr>
        <w:t xml:space="preserve"> </w:t>
      </w:r>
      <w:r w:rsidRPr="0090345F">
        <w:rPr>
          <w:szCs w:val="24"/>
          <w:lang w:val="en-GB"/>
        </w:rPr>
        <w:t xml:space="preserve">herbicides, agricultural methods of the care of the crops have been studied and recommended to the production. </w:t>
      </w:r>
    </w:p>
    <w:p w:rsidR="006D678F" w:rsidRPr="0090345F" w:rsidRDefault="006D678F" w:rsidP="0090345F">
      <w:pPr>
        <w:pStyle w:val="a4"/>
        <w:spacing w:line="360" w:lineRule="auto"/>
        <w:ind w:firstLine="709"/>
        <w:rPr>
          <w:szCs w:val="24"/>
        </w:rPr>
      </w:pPr>
      <w:r w:rsidRPr="0090345F">
        <w:rPr>
          <w:bCs/>
          <w:szCs w:val="24"/>
          <w:lang w:val="en-GB"/>
        </w:rPr>
        <w:t>Key words:</w:t>
      </w:r>
      <w:r w:rsidR="0090345F">
        <w:rPr>
          <w:szCs w:val="24"/>
          <w:lang w:val="en-GB"/>
        </w:rPr>
        <w:t xml:space="preserve"> </w:t>
      </w:r>
      <w:r w:rsidRPr="0090345F">
        <w:rPr>
          <w:szCs w:val="24"/>
          <w:lang w:val="en-GB"/>
        </w:rPr>
        <w:t>sunflower, castor-oil plant,</w:t>
      </w:r>
      <w:r w:rsidR="0090345F">
        <w:rPr>
          <w:szCs w:val="24"/>
          <w:lang w:val="en-GB"/>
        </w:rPr>
        <w:t xml:space="preserve"> </w:t>
      </w:r>
      <w:r w:rsidRPr="0090345F">
        <w:rPr>
          <w:szCs w:val="24"/>
          <w:lang w:val="en-GB"/>
        </w:rPr>
        <w:t>safflower, hydrothermic factors, hybrid, variety, elements of agromethods, productivity,</w:t>
      </w:r>
      <w:r w:rsidR="0090345F">
        <w:rPr>
          <w:szCs w:val="24"/>
          <w:lang w:val="en-GB"/>
        </w:rPr>
        <w:t xml:space="preserve"> </w:t>
      </w:r>
      <w:r w:rsidRPr="0090345F">
        <w:rPr>
          <w:szCs w:val="24"/>
          <w:lang w:val="en-GB"/>
        </w:rPr>
        <w:t>crop capacity.</w:t>
      </w:r>
      <w:r w:rsidR="0090345F">
        <w:rPr>
          <w:szCs w:val="24"/>
          <w:lang w:val="en-GB"/>
        </w:rPr>
        <w:t xml:space="preserve"> </w:t>
      </w:r>
      <w:bookmarkStart w:id="0" w:name="_GoBack"/>
      <w:bookmarkEnd w:id="0"/>
    </w:p>
    <w:sectPr w:rsidR="006D678F" w:rsidRPr="0090345F" w:rsidSect="0090345F">
      <w:pgSz w:w="11906" w:h="16838" w:code="9"/>
      <w:pgMar w:top="1134" w:right="851" w:bottom="1134" w:left="1701" w:header="709"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B3" w:rsidRDefault="000C4EB3">
      <w:r>
        <w:separator/>
      </w:r>
    </w:p>
  </w:endnote>
  <w:endnote w:type="continuationSeparator" w:id="0">
    <w:p w:rsidR="000C4EB3" w:rsidRDefault="000C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B3" w:rsidRDefault="000C4EB3">
      <w:r>
        <w:separator/>
      </w:r>
    </w:p>
  </w:footnote>
  <w:footnote w:type="continuationSeparator" w:id="0">
    <w:p w:rsidR="000C4EB3" w:rsidRDefault="000C4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B0B2C"/>
    <w:multiLevelType w:val="singleLevel"/>
    <w:tmpl w:val="6AE65E84"/>
    <w:lvl w:ilvl="0">
      <w:start w:val="1"/>
      <w:numFmt w:val="decimal"/>
      <w:lvlText w:val="%1."/>
      <w:lvlJc w:val="left"/>
      <w:pPr>
        <w:tabs>
          <w:tab w:val="num" w:pos="900"/>
        </w:tabs>
        <w:ind w:left="900" w:hanging="360"/>
      </w:pPr>
      <w:rPr>
        <w:rFonts w:cs="Times New Roman" w:hint="default"/>
      </w:rPr>
    </w:lvl>
  </w:abstractNum>
  <w:abstractNum w:abstractNumId="1">
    <w:nsid w:val="168A5069"/>
    <w:multiLevelType w:val="singleLevel"/>
    <w:tmpl w:val="36942F5E"/>
    <w:lvl w:ilvl="0">
      <w:start w:val="5"/>
      <w:numFmt w:val="decimal"/>
      <w:lvlText w:val="%1."/>
      <w:lvlJc w:val="left"/>
      <w:pPr>
        <w:tabs>
          <w:tab w:val="num" w:pos="780"/>
        </w:tabs>
        <w:ind w:left="780" w:hanging="360"/>
      </w:pPr>
      <w:rPr>
        <w:rFonts w:cs="Times New Roman" w:hint="default"/>
        <w:i w:val="0"/>
        <w:iCs w:val="0"/>
      </w:rPr>
    </w:lvl>
  </w:abstractNum>
  <w:abstractNum w:abstractNumId="2">
    <w:nsid w:val="37F2749F"/>
    <w:multiLevelType w:val="singleLevel"/>
    <w:tmpl w:val="753AA218"/>
    <w:lvl w:ilvl="0">
      <w:start w:val="36"/>
      <w:numFmt w:val="bullet"/>
      <w:lvlText w:val="–"/>
      <w:lvlJc w:val="left"/>
      <w:pPr>
        <w:tabs>
          <w:tab w:val="num" w:pos="1140"/>
        </w:tabs>
        <w:ind w:left="1140" w:hanging="360"/>
      </w:pPr>
      <w:rPr>
        <w:rFonts w:hint="default"/>
        <w:i w:val="0"/>
      </w:rPr>
    </w:lvl>
  </w:abstractNum>
  <w:abstractNum w:abstractNumId="3">
    <w:nsid w:val="54AA5720"/>
    <w:multiLevelType w:val="singleLevel"/>
    <w:tmpl w:val="4A0C253A"/>
    <w:lvl w:ilvl="0">
      <w:start w:val="38"/>
      <w:numFmt w:val="decimal"/>
      <w:lvlText w:val="%1."/>
      <w:lvlJc w:val="left"/>
      <w:pPr>
        <w:tabs>
          <w:tab w:val="num" w:pos="780"/>
        </w:tabs>
        <w:ind w:left="780" w:hanging="360"/>
      </w:pPr>
      <w:rPr>
        <w:rFonts w:cs="Times New Roman" w:hint="default"/>
        <w:i w:val="0"/>
        <w:iCs w:val="0"/>
      </w:rPr>
    </w:lvl>
  </w:abstractNum>
  <w:abstractNum w:abstractNumId="4">
    <w:nsid w:val="7E5B3029"/>
    <w:multiLevelType w:val="singleLevel"/>
    <w:tmpl w:val="898E7C60"/>
    <w:lvl w:ilvl="0">
      <w:start w:val="1"/>
      <w:numFmt w:val="decimal"/>
      <w:lvlText w:val="%1."/>
      <w:lvlJc w:val="left"/>
      <w:pPr>
        <w:tabs>
          <w:tab w:val="num" w:pos="780"/>
        </w:tabs>
        <w:ind w:left="780" w:hanging="360"/>
      </w:pPr>
      <w:rPr>
        <w:rFonts w:cs="Times New Roman"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78F"/>
    <w:rsid w:val="000C4EB3"/>
    <w:rsid w:val="000C66DB"/>
    <w:rsid w:val="001C4871"/>
    <w:rsid w:val="00304C4A"/>
    <w:rsid w:val="003B6BA9"/>
    <w:rsid w:val="00487558"/>
    <w:rsid w:val="004960D0"/>
    <w:rsid w:val="004E748F"/>
    <w:rsid w:val="00584945"/>
    <w:rsid w:val="00633045"/>
    <w:rsid w:val="006D678F"/>
    <w:rsid w:val="0090345F"/>
    <w:rsid w:val="009A550A"/>
    <w:rsid w:val="009E09B5"/>
    <w:rsid w:val="00C060FD"/>
    <w:rsid w:val="00CF08AE"/>
    <w:rsid w:val="00E5542B"/>
    <w:rsid w:val="00FE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817882-6D69-4EAA-A34B-92C9560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78F"/>
    <w:pPr>
      <w:autoSpaceDE w:val="0"/>
      <w:autoSpaceDN w:val="0"/>
    </w:pPr>
    <w:rPr>
      <w:sz w:val="28"/>
      <w:szCs w:val="28"/>
      <w:lang w:val="uk-UA"/>
    </w:rPr>
  </w:style>
  <w:style w:type="paragraph" w:styleId="1">
    <w:name w:val="heading 1"/>
    <w:basedOn w:val="a"/>
    <w:next w:val="a"/>
    <w:link w:val="10"/>
    <w:uiPriority w:val="99"/>
    <w:qFormat/>
    <w:rsid w:val="006D678F"/>
    <w:pPr>
      <w:keepNext/>
      <w:spacing w:line="360" w:lineRule="auto"/>
      <w:jc w:val="center"/>
      <w:outlineLvl w:val="0"/>
    </w:pPr>
    <w:rPr>
      <w:b/>
      <w:bCs/>
      <w:sz w:val="24"/>
      <w:szCs w:val="24"/>
    </w:rPr>
  </w:style>
  <w:style w:type="paragraph" w:styleId="2">
    <w:name w:val="heading 2"/>
    <w:basedOn w:val="a"/>
    <w:next w:val="a"/>
    <w:link w:val="20"/>
    <w:uiPriority w:val="99"/>
    <w:qFormat/>
    <w:rsid w:val="006D678F"/>
    <w:pPr>
      <w:keepNext/>
      <w:spacing w:line="360" w:lineRule="auto"/>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paragraph" w:customStyle="1" w:styleId="11">
    <w:name w:val="заголовок 1"/>
    <w:basedOn w:val="a"/>
    <w:next w:val="a"/>
    <w:uiPriority w:val="99"/>
    <w:rsid w:val="006D678F"/>
    <w:pPr>
      <w:keepNext/>
      <w:spacing w:line="360" w:lineRule="auto"/>
      <w:ind w:firstLine="720"/>
      <w:jc w:val="center"/>
      <w:outlineLvl w:val="0"/>
    </w:pPr>
  </w:style>
  <w:style w:type="character" w:customStyle="1" w:styleId="a3">
    <w:name w:val="Основной шрифт"/>
    <w:uiPriority w:val="99"/>
    <w:rsid w:val="006D678F"/>
  </w:style>
  <w:style w:type="paragraph" w:styleId="a4">
    <w:name w:val="Body Text"/>
    <w:basedOn w:val="a"/>
    <w:link w:val="a5"/>
    <w:uiPriority w:val="99"/>
    <w:rsid w:val="006D678F"/>
    <w:pPr>
      <w:spacing w:line="480" w:lineRule="auto"/>
      <w:jc w:val="both"/>
    </w:pPr>
  </w:style>
  <w:style w:type="character" w:customStyle="1" w:styleId="a5">
    <w:name w:val="Основной текст Знак"/>
    <w:link w:val="a4"/>
    <w:uiPriority w:val="99"/>
    <w:semiHidden/>
    <w:locked/>
    <w:rPr>
      <w:rFonts w:cs="Times New Roman"/>
      <w:sz w:val="28"/>
      <w:szCs w:val="28"/>
      <w:lang w:val="uk-UA" w:eastAsia="x-none"/>
    </w:rPr>
  </w:style>
  <w:style w:type="paragraph" w:styleId="21">
    <w:name w:val="Body Text 2"/>
    <w:basedOn w:val="a"/>
    <w:link w:val="22"/>
    <w:uiPriority w:val="99"/>
    <w:rsid w:val="006D678F"/>
    <w:pPr>
      <w:spacing w:line="360" w:lineRule="auto"/>
      <w:ind w:firstLine="720"/>
      <w:jc w:val="both"/>
    </w:pPr>
  </w:style>
  <w:style w:type="character" w:customStyle="1" w:styleId="22">
    <w:name w:val="Основной текст 2 Знак"/>
    <w:link w:val="21"/>
    <w:uiPriority w:val="99"/>
    <w:semiHidden/>
    <w:locked/>
    <w:rPr>
      <w:rFonts w:cs="Times New Roman"/>
      <w:sz w:val="28"/>
      <w:szCs w:val="28"/>
      <w:lang w:val="uk-UA" w:eastAsia="x-none"/>
    </w:rPr>
  </w:style>
  <w:style w:type="paragraph" w:styleId="23">
    <w:name w:val="Body Text Indent 2"/>
    <w:basedOn w:val="a"/>
    <w:link w:val="24"/>
    <w:uiPriority w:val="99"/>
    <w:rsid w:val="006D678F"/>
    <w:pPr>
      <w:spacing w:line="360" w:lineRule="auto"/>
      <w:ind w:firstLine="720"/>
      <w:jc w:val="both"/>
    </w:pPr>
    <w:rPr>
      <w:b/>
      <w:bCs/>
    </w:rPr>
  </w:style>
  <w:style w:type="character" w:customStyle="1" w:styleId="24">
    <w:name w:val="Основной текст с отступом 2 Знак"/>
    <w:link w:val="23"/>
    <w:uiPriority w:val="99"/>
    <w:semiHidden/>
    <w:locked/>
    <w:rPr>
      <w:rFonts w:cs="Times New Roman"/>
      <w:sz w:val="28"/>
      <w:szCs w:val="28"/>
      <w:lang w:val="uk-UA" w:eastAsia="x-none"/>
    </w:rPr>
  </w:style>
  <w:style w:type="paragraph" w:styleId="3">
    <w:name w:val="Body Text Indent 3"/>
    <w:basedOn w:val="a"/>
    <w:link w:val="30"/>
    <w:uiPriority w:val="99"/>
    <w:rsid w:val="006D678F"/>
    <w:pPr>
      <w:spacing w:line="360" w:lineRule="auto"/>
      <w:ind w:firstLine="709"/>
      <w:jc w:val="center"/>
    </w:pPr>
    <w:rPr>
      <w:sz w:val="24"/>
      <w:szCs w:val="24"/>
    </w:rPr>
  </w:style>
  <w:style w:type="character" w:customStyle="1" w:styleId="30">
    <w:name w:val="Основной текст с отступом 3 Знак"/>
    <w:link w:val="3"/>
    <w:uiPriority w:val="99"/>
    <w:semiHidden/>
    <w:locked/>
    <w:rPr>
      <w:rFonts w:cs="Times New Roman"/>
      <w:sz w:val="16"/>
      <w:szCs w:val="16"/>
      <w:lang w:val="uk-UA" w:eastAsia="x-none"/>
    </w:rPr>
  </w:style>
  <w:style w:type="paragraph" w:styleId="a6">
    <w:name w:val="header"/>
    <w:basedOn w:val="a"/>
    <w:link w:val="a7"/>
    <w:uiPriority w:val="99"/>
    <w:rsid w:val="006D678F"/>
    <w:pPr>
      <w:tabs>
        <w:tab w:val="center" w:pos="4153"/>
        <w:tab w:val="right" w:pos="8306"/>
      </w:tabs>
    </w:pPr>
    <w:rPr>
      <w:sz w:val="20"/>
      <w:szCs w:val="20"/>
    </w:rPr>
  </w:style>
  <w:style w:type="character" w:customStyle="1" w:styleId="a7">
    <w:name w:val="Верхний колонтитул Знак"/>
    <w:link w:val="a6"/>
    <w:uiPriority w:val="99"/>
    <w:semiHidden/>
    <w:locked/>
    <w:rPr>
      <w:rFonts w:cs="Times New Roman"/>
      <w:sz w:val="28"/>
      <w:szCs w:val="28"/>
      <w:lang w:val="uk-UA" w:eastAsia="x-none"/>
    </w:rPr>
  </w:style>
  <w:style w:type="character" w:styleId="a8">
    <w:name w:val="page number"/>
    <w:uiPriority w:val="99"/>
    <w:rsid w:val="006D678F"/>
    <w:rPr>
      <w:rFonts w:cs="Times New Roman"/>
    </w:rPr>
  </w:style>
  <w:style w:type="paragraph" w:styleId="a9">
    <w:name w:val="Title"/>
    <w:basedOn w:val="a"/>
    <w:link w:val="aa"/>
    <w:uiPriority w:val="99"/>
    <w:qFormat/>
    <w:rsid w:val="006D678F"/>
    <w:pPr>
      <w:jc w:val="center"/>
    </w:pPr>
    <w:rPr>
      <w:b/>
      <w:bCs/>
    </w:rPr>
  </w:style>
  <w:style w:type="character" w:customStyle="1" w:styleId="aa">
    <w:name w:val="Название Знак"/>
    <w:link w:val="a9"/>
    <w:uiPriority w:val="10"/>
    <w:locked/>
    <w:rPr>
      <w:rFonts w:ascii="Cambria" w:eastAsia="Times New Roman" w:hAnsi="Cambria" w:cs="Times New Roman"/>
      <w:b/>
      <w:bCs/>
      <w:kern w:val="28"/>
      <w:sz w:val="32"/>
      <w:szCs w:val="32"/>
      <w:lang w:val="uk-UA" w:eastAsia="x-none"/>
    </w:rPr>
  </w:style>
  <w:style w:type="character" w:customStyle="1" w:styleId="ab">
    <w:name w:val="номер страницы"/>
    <w:uiPriority w:val="99"/>
    <w:rsid w:val="006D678F"/>
    <w:rPr>
      <w:rFonts w:cs="Times New Roman"/>
    </w:rPr>
  </w:style>
  <w:style w:type="paragraph" w:styleId="ac">
    <w:name w:val="footer"/>
    <w:basedOn w:val="a"/>
    <w:link w:val="ad"/>
    <w:uiPriority w:val="99"/>
    <w:rsid w:val="006D678F"/>
    <w:pPr>
      <w:tabs>
        <w:tab w:val="center" w:pos="4153"/>
        <w:tab w:val="right" w:pos="8306"/>
      </w:tabs>
    </w:pPr>
    <w:rPr>
      <w:sz w:val="20"/>
      <w:szCs w:val="20"/>
    </w:rPr>
  </w:style>
  <w:style w:type="character" w:customStyle="1" w:styleId="ad">
    <w:name w:val="Нижний колонтитул Знак"/>
    <w:link w:val="ac"/>
    <w:uiPriority w:val="99"/>
    <w:semiHidden/>
    <w:locked/>
    <w:rPr>
      <w:rFonts w:cs="Times New Roman"/>
      <w:sz w:val="28"/>
      <w:szCs w:val="28"/>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16592</Words>
  <Characters>94577</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ІНСТИТУТ ЗЕРНОВОГО ГОСПОДАРСТВА</vt:lpstr>
    </vt:vector>
  </TitlesOfParts>
  <Company>NhT</Company>
  <LinksUpToDate>false</LinksUpToDate>
  <CharactersWithSpaces>110948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ІНСТИТУТ ЗЕРНОВОГО ГОСПОДАРСТВА</dc:title>
  <dc:subject/>
  <dc:creator>Zver</dc:creator>
  <cp:keywords/>
  <dc:description/>
  <cp:lastModifiedBy>admin</cp:lastModifiedBy>
  <cp:revision>2</cp:revision>
  <dcterms:created xsi:type="dcterms:W3CDTF">2014-02-20T08:19:00Z</dcterms:created>
  <dcterms:modified xsi:type="dcterms:W3CDTF">2014-02-20T08:19:00Z</dcterms:modified>
</cp:coreProperties>
</file>