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664" w:rsidRDefault="00257664">
      <w:pPr>
        <w:widowControl/>
        <w:jc w:val="center"/>
        <w:rPr>
          <w:sz w:val="24"/>
        </w:rPr>
      </w:pPr>
      <w:r>
        <w:rPr>
          <w:sz w:val="24"/>
        </w:rPr>
        <w:t xml:space="preserve"> </w:t>
      </w:r>
    </w:p>
    <w:p w:rsidR="00257664" w:rsidRDefault="00257664">
      <w:pPr>
        <w:widowControl/>
        <w:jc w:val="center"/>
        <w:rPr>
          <w:sz w:val="24"/>
        </w:rPr>
      </w:pPr>
    </w:p>
    <w:p w:rsidR="00257664" w:rsidRDefault="00257664">
      <w:pPr>
        <w:widowControl/>
        <w:jc w:val="center"/>
        <w:rPr>
          <w:sz w:val="32"/>
        </w:rPr>
      </w:pPr>
      <w:r>
        <w:rPr>
          <w:sz w:val="32"/>
        </w:rPr>
        <w:t>РОССИЙСКИЙ ГОСУДАРСТВЕННЫЙ УНИВЕРСИТЕТ НЕФТИ  И  ГАЗА  им. И.М. Губкина</w:t>
      </w:r>
    </w:p>
    <w:p w:rsidR="00257664" w:rsidRDefault="00257664">
      <w:pPr>
        <w:widowControl/>
        <w:rPr>
          <w:sz w:val="24"/>
        </w:rPr>
      </w:pPr>
    </w:p>
    <w:p w:rsidR="00257664" w:rsidRDefault="00257664">
      <w:pPr>
        <w:widowControl/>
        <w:rPr>
          <w:sz w:val="24"/>
        </w:rPr>
      </w:pPr>
    </w:p>
    <w:p w:rsidR="00257664" w:rsidRDefault="00257664">
      <w:pPr>
        <w:widowControl/>
        <w:jc w:val="center"/>
        <w:rPr>
          <w:sz w:val="24"/>
        </w:rPr>
      </w:pPr>
      <w:r>
        <w:rPr>
          <w:sz w:val="24"/>
        </w:rPr>
        <w:t>Кафедра  международного  нефтегазового  бизнеса</w:t>
      </w: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jc w:val="center"/>
        <w:rPr>
          <w:b/>
          <w:sz w:val="52"/>
        </w:rPr>
      </w:pPr>
      <w:r>
        <w:rPr>
          <w:sz w:val="52"/>
        </w:rPr>
        <w:t>КУРСОВАЯ  РАБОТА</w:t>
      </w:r>
    </w:p>
    <w:p w:rsidR="00257664" w:rsidRDefault="00257664">
      <w:pPr>
        <w:widowControl/>
        <w:jc w:val="center"/>
        <w:rPr>
          <w:b/>
          <w:sz w:val="36"/>
        </w:rPr>
      </w:pPr>
      <w:r>
        <w:rPr>
          <w:sz w:val="36"/>
        </w:rPr>
        <w:t>ПО  СТАТИСТИКЕ</w:t>
      </w:r>
    </w:p>
    <w:p w:rsidR="00257664" w:rsidRDefault="00257664">
      <w:pPr>
        <w:widowControl/>
        <w:rPr>
          <w:b/>
          <w:sz w:val="36"/>
        </w:rPr>
      </w:pPr>
    </w:p>
    <w:p w:rsidR="00257664" w:rsidRDefault="00257664">
      <w:pPr>
        <w:widowControl/>
        <w:jc w:val="center"/>
        <w:rPr>
          <w:sz w:val="32"/>
        </w:rPr>
      </w:pPr>
      <w:r>
        <w:rPr>
          <w:sz w:val="32"/>
        </w:rPr>
        <w:t xml:space="preserve">НА  ТЕМУ: Расчет  и  анализ  производительности                 труда    </w:t>
      </w:r>
    </w:p>
    <w:p w:rsidR="00257664" w:rsidRDefault="00257664">
      <w:pPr>
        <w:widowControl/>
        <w:rPr>
          <w:b/>
          <w:sz w:val="32"/>
        </w:rPr>
      </w:pPr>
    </w:p>
    <w:p w:rsidR="00257664" w:rsidRDefault="00257664">
      <w:pPr>
        <w:widowControl/>
        <w:rPr>
          <w:b/>
          <w:sz w:val="32"/>
        </w:rPr>
      </w:pPr>
    </w:p>
    <w:p w:rsidR="00257664" w:rsidRDefault="00257664">
      <w:pPr>
        <w:widowControl/>
        <w:rPr>
          <w:b/>
          <w:sz w:val="32"/>
        </w:rPr>
      </w:pPr>
    </w:p>
    <w:p w:rsidR="00257664" w:rsidRDefault="00257664">
      <w:pPr>
        <w:widowControl/>
        <w:rPr>
          <w:b/>
          <w:sz w:val="32"/>
        </w:rPr>
      </w:pPr>
    </w:p>
    <w:p w:rsidR="00257664" w:rsidRDefault="00257664">
      <w:pPr>
        <w:widowControl/>
        <w:rPr>
          <w:b/>
          <w:sz w:val="32"/>
        </w:rPr>
      </w:pPr>
      <w:r>
        <w:rPr>
          <w:sz w:val="32"/>
        </w:rPr>
        <w:t>Руководитель  работы                                        Выполнил  ст.</w:t>
      </w:r>
      <w:r>
        <w:rPr>
          <w:b/>
          <w:sz w:val="32"/>
        </w:rPr>
        <w:t xml:space="preserve">                                         </w:t>
      </w:r>
    </w:p>
    <w:p w:rsidR="00257664" w:rsidRDefault="00257664">
      <w:pPr>
        <w:widowControl/>
        <w:rPr>
          <w:sz w:val="32"/>
        </w:rPr>
      </w:pPr>
      <w:r>
        <w:rPr>
          <w:sz w:val="32"/>
        </w:rPr>
        <w:t xml:space="preserve">доц. Калинина В.П.                                                гр. ЭН-97-6  </w:t>
      </w:r>
    </w:p>
    <w:p w:rsidR="00257664" w:rsidRDefault="00257664">
      <w:pPr>
        <w:widowControl/>
        <w:jc w:val="right"/>
        <w:rPr>
          <w:b/>
          <w:sz w:val="32"/>
        </w:rPr>
      </w:pPr>
      <w:r>
        <w:rPr>
          <w:b/>
          <w:sz w:val="32"/>
        </w:rPr>
        <w:t>Тангиев Д.А.</w:t>
      </w:r>
    </w:p>
    <w:p w:rsidR="00257664" w:rsidRDefault="00257664">
      <w:pPr>
        <w:widowControl/>
        <w:rPr>
          <w:b/>
          <w:sz w:val="32"/>
        </w:rPr>
      </w:pPr>
    </w:p>
    <w:p w:rsidR="00257664" w:rsidRDefault="00257664">
      <w:pPr>
        <w:widowControl/>
        <w:rPr>
          <w:b/>
          <w:sz w:val="28"/>
        </w:rPr>
      </w:pPr>
    </w:p>
    <w:p w:rsidR="00257664" w:rsidRDefault="00257664">
      <w:pPr>
        <w:widowControl/>
        <w:rPr>
          <w:i/>
          <w:sz w:val="28"/>
        </w:rPr>
      </w:pPr>
      <w:r>
        <w:rPr>
          <w:i/>
          <w:sz w:val="28"/>
        </w:rPr>
        <w:t xml:space="preserve">оценка:                                                        </w:t>
      </w:r>
    </w:p>
    <w:p w:rsidR="00257664" w:rsidRDefault="00257664">
      <w:pPr>
        <w:widowControl/>
        <w:rPr>
          <w:i/>
          <w:sz w:val="28"/>
        </w:rPr>
      </w:pPr>
      <w:r>
        <w:rPr>
          <w:i/>
          <w:sz w:val="28"/>
        </w:rPr>
        <w:t xml:space="preserve">подпись:                                                      подпись:  </w:t>
      </w:r>
    </w:p>
    <w:p w:rsidR="00257664" w:rsidRDefault="00257664">
      <w:pPr>
        <w:widowControl/>
        <w:rPr>
          <w:b/>
          <w:i/>
          <w:sz w:val="28"/>
        </w:rPr>
      </w:pPr>
      <w:r>
        <w:rPr>
          <w:i/>
          <w:sz w:val="28"/>
        </w:rPr>
        <w:t>дата:                                                              дата:</w:t>
      </w:r>
      <w:r>
        <w:rPr>
          <w:b/>
          <w:i/>
          <w:sz w:val="28"/>
        </w:rPr>
        <w:t xml:space="preserve"> </w:t>
      </w:r>
    </w:p>
    <w:p w:rsidR="00257664" w:rsidRDefault="00257664">
      <w:pPr>
        <w:widowControl/>
        <w:rPr>
          <w:i/>
          <w:sz w:val="28"/>
        </w:rPr>
      </w:pPr>
    </w:p>
    <w:p w:rsidR="00257664" w:rsidRDefault="00257664">
      <w:pPr>
        <w:widowControl/>
        <w:rPr>
          <w:b/>
          <w:sz w:val="32"/>
        </w:rPr>
      </w:pPr>
    </w:p>
    <w:p w:rsidR="00257664" w:rsidRDefault="00257664">
      <w:pPr>
        <w:widowControl/>
        <w:rPr>
          <w:b/>
          <w:sz w:val="32"/>
        </w:rPr>
      </w:pPr>
    </w:p>
    <w:p w:rsidR="00257664" w:rsidRDefault="00257664">
      <w:pPr>
        <w:widowControl/>
        <w:rPr>
          <w:b/>
          <w:sz w:val="32"/>
        </w:rPr>
      </w:pPr>
    </w:p>
    <w:p w:rsidR="00257664" w:rsidRDefault="00257664">
      <w:pPr>
        <w:widowControl/>
        <w:rPr>
          <w:b/>
          <w:sz w:val="32"/>
        </w:rPr>
      </w:pPr>
    </w:p>
    <w:p w:rsidR="00257664" w:rsidRDefault="00257664">
      <w:pPr>
        <w:widowControl/>
        <w:rPr>
          <w:b/>
          <w:sz w:val="28"/>
        </w:rPr>
      </w:pPr>
    </w:p>
    <w:p w:rsidR="00257664" w:rsidRDefault="00257664">
      <w:pPr>
        <w:widowControl/>
        <w:rPr>
          <w:b/>
          <w:sz w:val="28"/>
        </w:rPr>
      </w:pPr>
    </w:p>
    <w:p w:rsidR="00257664" w:rsidRDefault="00257664">
      <w:pPr>
        <w:widowControl/>
        <w:jc w:val="center"/>
        <w:rPr>
          <w:b/>
          <w:sz w:val="28"/>
        </w:rPr>
      </w:pPr>
      <w:r>
        <w:rPr>
          <w:b/>
          <w:sz w:val="28"/>
        </w:rPr>
        <w:t>Москва 1999г</w:t>
      </w: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r>
        <w:rPr>
          <w:b/>
          <w:sz w:val="24"/>
        </w:rPr>
        <w:t>Содержание</w:t>
      </w:r>
    </w:p>
    <w:p w:rsidR="00257664" w:rsidRDefault="00257664">
      <w:pPr>
        <w:widowControl/>
        <w:jc w:val="right"/>
        <w:rPr>
          <w:b/>
          <w:sz w:val="24"/>
        </w:rPr>
      </w:pPr>
    </w:p>
    <w:p w:rsidR="00257664" w:rsidRDefault="00257664">
      <w:pPr>
        <w:widowControl/>
        <w:jc w:val="right"/>
        <w:rPr>
          <w:sz w:val="24"/>
        </w:rPr>
      </w:pPr>
      <w:r>
        <w:rPr>
          <w:sz w:val="24"/>
        </w:rPr>
        <w:t xml:space="preserve"> </w:t>
      </w:r>
    </w:p>
    <w:p w:rsidR="00257664" w:rsidRDefault="00257664">
      <w:pPr>
        <w:widowControl/>
        <w:jc w:val="right"/>
        <w:rPr>
          <w:sz w:val="24"/>
        </w:rPr>
      </w:pPr>
    </w:p>
    <w:p w:rsidR="00257664" w:rsidRDefault="00257664">
      <w:pPr>
        <w:widowControl/>
        <w:rPr>
          <w:sz w:val="24"/>
        </w:rPr>
      </w:pPr>
      <w:r>
        <w:rPr>
          <w:sz w:val="28"/>
        </w:rPr>
        <w:t xml:space="preserve"> Введение</w:t>
      </w:r>
      <w:r>
        <w:rPr>
          <w:sz w:val="24"/>
        </w:rPr>
        <w:t xml:space="preserve"> ....................................................................................................3 стр. </w:t>
      </w:r>
    </w:p>
    <w:p w:rsidR="00257664" w:rsidRDefault="00257664">
      <w:pPr>
        <w:widowControl/>
        <w:rPr>
          <w:sz w:val="24"/>
        </w:rPr>
      </w:pPr>
    </w:p>
    <w:p w:rsidR="00257664" w:rsidRDefault="00257664" w:rsidP="00740DD1">
      <w:pPr>
        <w:widowControl/>
        <w:numPr>
          <w:ilvl w:val="0"/>
          <w:numId w:val="1"/>
        </w:numPr>
        <w:rPr>
          <w:sz w:val="28"/>
        </w:rPr>
      </w:pPr>
      <w:r>
        <w:rPr>
          <w:sz w:val="28"/>
        </w:rPr>
        <w:t>Способы измерения уровня производительности</w:t>
      </w:r>
    </w:p>
    <w:p w:rsidR="00257664" w:rsidRDefault="00257664">
      <w:pPr>
        <w:widowControl/>
        <w:rPr>
          <w:sz w:val="24"/>
        </w:rPr>
      </w:pPr>
      <w:r>
        <w:rPr>
          <w:sz w:val="28"/>
        </w:rPr>
        <w:t xml:space="preserve">     труда</w:t>
      </w:r>
      <w:r>
        <w:rPr>
          <w:sz w:val="24"/>
        </w:rPr>
        <w:t xml:space="preserve"> .........................................................................................................4 стр.</w:t>
      </w:r>
    </w:p>
    <w:p w:rsidR="00257664" w:rsidRDefault="00257664">
      <w:pPr>
        <w:widowControl/>
        <w:jc w:val="right"/>
        <w:rPr>
          <w:sz w:val="24"/>
        </w:rPr>
      </w:pPr>
      <w:r>
        <w:rPr>
          <w:sz w:val="24"/>
        </w:rPr>
        <w:t xml:space="preserve">                                                                                                 </w:t>
      </w:r>
    </w:p>
    <w:p w:rsidR="00257664" w:rsidRDefault="00257664" w:rsidP="00740DD1">
      <w:pPr>
        <w:widowControl/>
        <w:numPr>
          <w:ilvl w:val="0"/>
          <w:numId w:val="2"/>
        </w:numPr>
        <w:rPr>
          <w:sz w:val="28"/>
        </w:rPr>
      </w:pPr>
      <w:r>
        <w:rPr>
          <w:sz w:val="28"/>
        </w:rPr>
        <w:t xml:space="preserve">Методы измерения уровня и динамики </w:t>
      </w:r>
    </w:p>
    <w:p w:rsidR="00257664" w:rsidRDefault="00257664">
      <w:pPr>
        <w:widowControl/>
        <w:ind w:left="283" w:hanging="283"/>
        <w:rPr>
          <w:sz w:val="28"/>
        </w:rPr>
      </w:pPr>
      <w:r>
        <w:rPr>
          <w:sz w:val="28"/>
        </w:rPr>
        <w:t>производительности труда..........................................................</w:t>
      </w:r>
      <w:r>
        <w:rPr>
          <w:sz w:val="24"/>
        </w:rPr>
        <w:t>7</w:t>
      </w:r>
      <w:r>
        <w:rPr>
          <w:sz w:val="28"/>
        </w:rPr>
        <w:t xml:space="preserve"> </w:t>
      </w:r>
      <w:r>
        <w:rPr>
          <w:sz w:val="24"/>
        </w:rPr>
        <w:t>стр.</w:t>
      </w:r>
    </w:p>
    <w:p w:rsidR="00257664" w:rsidRDefault="00257664">
      <w:pPr>
        <w:widowControl/>
        <w:ind w:left="283" w:hanging="283"/>
        <w:rPr>
          <w:sz w:val="28"/>
        </w:rPr>
      </w:pPr>
    </w:p>
    <w:p w:rsidR="00257664" w:rsidRDefault="00257664" w:rsidP="00740DD1">
      <w:pPr>
        <w:widowControl/>
        <w:numPr>
          <w:ilvl w:val="0"/>
          <w:numId w:val="3"/>
        </w:numPr>
        <w:rPr>
          <w:sz w:val="28"/>
        </w:rPr>
      </w:pPr>
      <w:r>
        <w:rPr>
          <w:sz w:val="28"/>
        </w:rPr>
        <w:t>Анализ производительности труда ............</w:t>
      </w:r>
      <w:r>
        <w:rPr>
          <w:sz w:val="24"/>
        </w:rPr>
        <w:t>....................................15 стр.</w:t>
      </w:r>
    </w:p>
    <w:p w:rsidR="00257664" w:rsidRDefault="00257664">
      <w:pPr>
        <w:widowControl/>
        <w:rPr>
          <w:sz w:val="28"/>
        </w:rPr>
      </w:pPr>
    </w:p>
    <w:p w:rsidR="00257664" w:rsidRDefault="00257664">
      <w:pPr>
        <w:widowControl/>
        <w:rPr>
          <w:sz w:val="28"/>
        </w:rPr>
      </w:pPr>
      <w:r>
        <w:rPr>
          <w:sz w:val="28"/>
        </w:rPr>
        <w:t>4.Учет затрат и  выбор единиц рабочего времени при вычис-</w:t>
      </w:r>
    </w:p>
    <w:p w:rsidR="00257664" w:rsidRDefault="00257664">
      <w:pPr>
        <w:widowControl/>
        <w:rPr>
          <w:sz w:val="24"/>
        </w:rPr>
      </w:pPr>
      <w:r>
        <w:rPr>
          <w:sz w:val="28"/>
        </w:rPr>
        <w:t xml:space="preserve">   лении  показателей производительности труда</w:t>
      </w:r>
      <w:r>
        <w:rPr>
          <w:sz w:val="24"/>
        </w:rPr>
        <w:t xml:space="preserve"> ............................24 стр.</w:t>
      </w:r>
    </w:p>
    <w:p w:rsidR="00257664" w:rsidRDefault="00257664">
      <w:pPr>
        <w:pStyle w:val="a8"/>
        <w:widowControl/>
        <w:jc w:val="right"/>
      </w:pPr>
      <w:r>
        <w:t xml:space="preserve">                                                                                                               </w:t>
      </w:r>
    </w:p>
    <w:p w:rsidR="00257664" w:rsidRDefault="00257664" w:rsidP="00740DD1">
      <w:pPr>
        <w:widowControl/>
        <w:numPr>
          <w:ilvl w:val="0"/>
          <w:numId w:val="4"/>
        </w:numPr>
        <w:jc w:val="both"/>
        <w:rPr>
          <w:sz w:val="24"/>
        </w:rPr>
      </w:pPr>
      <w:r>
        <w:rPr>
          <w:sz w:val="28"/>
        </w:rPr>
        <w:t>Заключение ................................................................................</w:t>
      </w:r>
      <w:r>
        <w:rPr>
          <w:sz w:val="24"/>
        </w:rPr>
        <w:t xml:space="preserve">26 стр.                                                                                                                                                                                                                         </w:t>
      </w:r>
    </w:p>
    <w:p w:rsidR="00257664" w:rsidRDefault="00257664">
      <w:pPr>
        <w:widowControl/>
        <w:jc w:val="both"/>
        <w:rPr>
          <w:sz w:val="24"/>
        </w:rPr>
      </w:pPr>
    </w:p>
    <w:p w:rsidR="00257664" w:rsidRDefault="00257664">
      <w:pPr>
        <w:widowControl/>
        <w:jc w:val="both"/>
        <w:rPr>
          <w:sz w:val="24"/>
        </w:rPr>
      </w:pPr>
      <w:r>
        <w:rPr>
          <w:sz w:val="28"/>
        </w:rPr>
        <w:t>6. Литература..................................................................................</w:t>
      </w:r>
      <w:r>
        <w:rPr>
          <w:sz w:val="24"/>
        </w:rPr>
        <w:t>27</w:t>
      </w:r>
      <w:r>
        <w:rPr>
          <w:sz w:val="28"/>
        </w:rPr>
        <w:t xml:space="preserve"> </w:t>
      </w:r>
      <w:r>
        <w:rPr>
          <w:sz w:val="24"/>
        </w:rPr>
        <w:t>стр</w:t>
      </w:r>
      <w:r>
        <w:rPr>
          <w:sz w:val="28"/>
        </w:rPr>
        <w:t>.</w:t>
      </w:r>
      <w:r>
        <w:rPr>
          <w:sz w:val="24"/>
        </w:rPr>
        <w:t xml:space="preserve">     </w:t>
      </w:r>
    </w:p>
    <w:p w:rsidR="00257664" w:rsidRDefault="00257664">
      <w:pPr>
        <w:widowControl/>
        <w:jc w:val="both"/>
        <w:rPr>
          <w:sz w:val="24"/>
        </w:rPr>
      </w:pPr>
    </w:p>
    <w:p w:rsidR="00257664" w:rsidRDefault="00257664">
      <w:pPr>
        <w:widowControl/>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8"/>
        </w:rPr>
      </w:pPr>
      <w:r>
        <w:rPr>
          <w:b/>
          <w:sz w:val="24"/>
        </w:rPr>
        <w:t xml:space="preserve"> Введение</w:t>
      </w:r>
    </w:p>
    <w:p w:rsidR="00257664" w:rsidRDefault="001E5310">
      <w:pPr>
        <w:widowControl/>
        <w:rPr>
          <w:b/>
          <w:sz w:val="32"/>
        </w:rPr>
      </w:pPr>
      <w:r>
        <w:rPr>
          <w:b/>
          <w:position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borderrightcolor="this">
            <v:imagedata r:id="rId7" o:title=""/>
            <w10:borderright type="single" width="30"/>
          </v:shape>
        </w:pict>
      </w:r>
    </w:p>
    <w:p w:rsidR="00257664" w:rsidRDefault="00257664">
      <w:pPr>
        <w:widowControl/>
        <w:jc w:val="both"/>
        <w:rPr>
          <w:sz w:val="24"/>
        </w:rPr>
      </w:pPr>
      <w:r>
        <w:rPr>
          <w:sz w:val="24"/>
        </w:rPr>
        <w:t xml:space="preserve">    Производительность труда является одним из важнейших качественных показателей работы предприятия, выражением эффективности затрат труда.</w:t>
      </w:r>
    </w:p>
    <w:p w:rsidR="00257664" w:rsidRDefault="00257664">
      <w:pPr>
        <w:widowControl/>
        <w:jc w:val="both"/>
        <w:rPr>
          <w:sz w:val="24"/>
        </w:rPr>
      </w:pPr>
      <w:r>
        <w:rPr>
          <w:sz w:val="24"/>
        </w:rPr>
        <w:t xml:space="preserve">    Уровень производительности труда характеризуется соотношением объема произведенной продукции или выполненных работ и затрат рабочего времени. От уровня производительности труда зависят темпы развития промышленного производства, увеличение заработной платы и доходов, размеры снижения себестоимости продукции. Повышение производительности труда путем механизации и автоматизации труда, внедрения новой техники и технологии практически не имеет границ. Поэтому целью анализа производительности труда является выявление возможностей дальнейшего увеличения выпуска продукции за счет роста производительности труда, более рационального использования работающих и их рабочего времени. Исходя из указанных цепей выделяют следующие задачи статистического изучения производительности труда в промышленности:</w:t>
      </w:r>
    </w:p>
    <w:p w:rsidR="00257664" w:rsidRDefault="00257664">
      <w:pPr>
        <w:widowControl/>
        <w:jc w:val="both"/>
        <w:rPr>
          <w:sz w:val="24"/>
        </w:rPr>
      </w:pPr>
      <w:r>
        <w:rPr>
          <w:sz w:val="24"/>
        </w:rPr>
        <w:t xml:space="preserve">   1) измерение уровня производительности труда;</w:t>
      </w:r>
    </w:p>
    <w:p w:rsidR="00257664" w:rsidRDefault="00257664">
      <w:pPr>
        <w:widowControl/>
        <w:jc w:val="both"/>
        <w:rPr>
          <w:sz w:val="24"/>
        </w:rPr>
      </w:pPr>
      <w:r>
        <w:rPr>
          <w:sz w:val="24"/>
        </w:rPr>
        <w:t xml:space="preserve">   2) изучение выполнения плана и динамики производительности труда;</w:t>
      </w:r>
    </w:p>
    <w:p w:rsidR="00257664" w:rsidRDefault="00257664">
      <w:pPr>
        <w:widowControl/>
        <w:jc w:val="both"/>
        <w:rPr>
          <w:sz w:val="24"/>
        </w:rPr>
      </w:pPr>
      <w:r>
        <w:rPr>
          <w:sz w:val="24"/>
        </w:rPr>
        <w:t xml:space="preserve">   3) определение степени выполнения норм выработки рабочими;</w:t>
      </w:r>
    </w:p>
    <w:p w:rsidR="00257664" w:rsidRDefault="00257664">
      <w:pPr>
        <w:widowControl/>
        <w:jc w:val="both"/>
        <w:rPr>
          <w:sz w:val="24"/>
        </w:rPr>
      </w:pPr>
      <w:r>
        <w:rPr>
          <w:sz w:val="24"/>
        </w:rPr>
        <w:t xml:space="preserve">   4) анализ уровня и динамики производительности труда - изучение факторов производительности труда и выявления резервов ее дальнейшего повышения;</w:t>
      </w:r>
    </w:p>
    <w:p w:rsidR="00257664" w:rsidRDefault="00257664">
      <w:pPr>
        <w:widowControl/>
        <w:jc w:val="both"/>
        <w:rPr>
          <w:sz w:val="24"/>
        </w:rPr>
      </w:pPr>
      <w:r>
        <w:rPr>
          <w:sz w:val="24"/>
        </w:rPr>
        <w:t xml:space="preserve">   5) анализ взаимосвязи производительности труда с другими экономическими показателями, характеризующими результаты работы предприятия.</w:t>
      </w:r>
    </w:p>
    <w:p w:rsidR="00257664" w:rsidRDefault="00257664">
      <w:pPr>
        <w:widowControl/>
        <w:jc w:val="both"/>
        <w:rPr>
          <w:sz w:val="24"/>
        </w:rPr>
      </w:pPr>
      <w:r>
        <w:rPr>
          <w:sz w:val="24"/>
        </w:rPr>
        <w:t xml:space="preserve">   Решение перечисленных задач позволяет вскрывать достижения и недостатки в организации производства, дает возможность руководителям предприятий закреплять достигнутые в работе успехи и устранять имеющиеся недостатки.</w:t>
      </w: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b/>
          <w:sz w:val="24"/>
        </w:rPr>
      </w:pPr>
    </w:p>
    <w:p w:rsidR="00257664" w:rsidRDefault="00257664">
      <w:pPr>
        <w:widowControl/>
        <w:rPr>
          <w:b/>
          <w:sz w:val="24"/>
        </w:rPr>
      </w:pPr>
    </w:p>
    <w:p w:rsidR="00257664" w:rsidRDefault="00257664">
      <w:pPr>
        <w:widowControl/>
        <w:rPr>
          <w:b/>
          <w:sz w:val="24"/>
        </w:rPr>
      </w:pPr>
    </w:p>
    <w:p w:rsidR="00257664" w:rsidRDefault="00257664">
      <w:pPr>
        <w:widowControl/>
        <w:rPr>
          <w:b/>
          <w:sz w:val="24"/>
        </w:rPr>
      </w:pPr>
    </w:p>
    <w:p w:rsidR="00257664" w:rsidRDefault="00257664">
      <w:pPr>
        <w:widowControl/>
        <w:rPr>
          <w:b/>
          <w:sz w:val="24"/>
        </w:rPr>
      </w:pPr>
    </w:p>
    <w:p w:rsidR="00257664" w:rsidRDefault="00257664">
      <w:pPr>
        <w:widowControl/>
        <w:rPr>
          <w:b/>
          <w:sz w:val="24"/>
        </w:rPr>
      </w:pPr>
    </w:p>
    <w:p w:rsidR="00257664" w:rsidRDefault="00257664">
      <w:pPr>
        <w:widowControl/>
        <w:rPr>
          <w:b/>
          <w:sz w:val="24"/>
        </w:rPr>
      </w:pPr>
    </w:p>
    <w:p w:rsidR="00257664" w:rsidRDefault="00257664">
      <w:pPr>
        <w:widowControl/>
        <w:rPr>
          <w:b/>
          <w:sz w:val="24"/>
        </w:rPr>
      </w:pPr>
    </w:p>
    <w:p w:rsidR="00257664" w:rsidRDefault="00257664">
      <w:pPr>
        <w:widowControl/>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r>
        <w:rPr>
          <w:b/>
          <w:sz w:val="24"/>
        </w:rPr>
        <w:t>1. Способы измерения уровня производительности труда</w:t>
      </w:r>
    </w:p>
    <w:p w:rsidR="00257664" w:rsidRDefault="00257664">
      <w:pPr>
        <w:widowControl/>
        <w:jc w:val="center"/>
        <w:rPr>
          <w:b/>
          <w:sz w:val="24"/>
        </w:rPr>
      </w:pPr>
    </w:p>
    <w:p w:rsidR="00257664" w:rsidRDefault="00257664">
      <w:pPr>
        <w:widowControl/>
        <w:rPr>
          <w:sz w:val="24"/>
        </w:rPr>
      </w:pPr>
    </w:p>
    <w:p w:rsidR="00257664" w:rsidRDefault="00257664">
      <w:pPr>
        <w:widowControl/>
        <w:jc w:val="both"/>
        <w:rPr>
          <w:sz w:val="24"/>
        </w:rPr>
      </w:pPr>
      <w:r>
        <w:rPr>
          <w:sz w:val="24"/>
        </w:rPr>
        <w:t xml:space="preserve">    Производительность труда понимается как количество продукции, вырабатываемое в единицу рабочего времени, иначе говоря, средняя выработка продукции в единицу рабочего времени. Эта средняя выработка - прямая величина производительности труда: она увеличивается при повышении производительности труда и уменьшается при ее снижении. Если количество единиц продукции обозначить </w:t>
      </w:r>
      <w:r>
        <w:rPr>
          <w:sz w:val="28"/>
        </w:rPr>
        <w:t>Q,</w:t>
      </w:r>
      <w:r>
        <w:rPr>
          <w:sz w:val="24"/>
        </w:rPr>
        <w:t xml:space="preserve"> общие затраты рабочего времени </w:t>
      </w:r>
      <w:r>
        <w:rPr>
          <w:sz w:val="28"/>
        </w:rPr>
        <w:t>Т</w:t>
      </w:r>
      <w:r>
        <w:rPr>
          <w:sz w:val="24"/>
        </w:rPr>
        <w:t xml:space="preserve">, а среднюю выработку в единицу времени </w:t>
      </w:r>
      <w:r>
        <w:rPr>
          <w:sz w:val="28"/>
        </w:rPr>
        <w:t>q</w:t>
      </w:r>
      <w:r>
        <w:rPr>
          <w:sz w:val="24"/>
        </w:rPr>
        <w:t xml:space="preserve">, то </w:t>
      </w:r>
      <w:r w:rsidR="001E5310">
        <w:rPr>
          <w:position w:val="-10"/>
        </w:rPr>
        <w:pict>
          <v:shape id="_x0000_i1026" type="#_x0000_t75" style="width:12pt;height:17.25pt" o:borderrightcolor="this">
            <v:imagedata r:id="rId7" o:title=""/>
            <w10:borderright type="single" width="30"/>
          </v:shape>
        </w:pict>
      </w:r>
      <w:r>
        <w:rPr>
          <w:sz w:val="28"/>
        </w:rPr>
        <w:t>q=</w:t>
      </w:r>
      <w:r w:rsidR="001E5310">
        <w:rPr>
          <w:position w:val="-24"/>
        </w:rPr>
        <w:pict>
          <v:shape id="_x0000_i1027" type="#_x0000_t75" style="width:14.25pt;height:30.75pt" o:borderrightcolor="this">
            <v:imagedata r:id="rId8" o:title=""/>
            <w10:borderright type="single" width="30"/>
          </v:shape>
        </w:pict>
      </w:r>
      <w:r>
        <w:rPr>
          <w:sz w:val="28"/>
        </w:rPr>
        <w:t>.</w:t>
      </w:r>
      <w:r w:rsidR="001E5310">
        <w:rPr>
          <w:position w:val="-10"/>
        </w:rPr>
        <w:pict>
          <v:shape id="_x0000_i1028" type="#_x0000_t75" style="width:9pt;height:17.25pt" o:borderrightcolor="this">
            <v:imagedata r:id="rId7" o:title=""/>
            <w10:borderright type="single" width="30"/>
          </v:shape>
        </w:pict>
      </w:r>
    </w:p>
    <w:p w:rsidR="00257664" w:rsidRDefault="00257664">
      <w:pPr>
        <w:widowControl/>
        <w:jc w:val="both"/>
        <w:rPr>
          <w:sz w:val="24"/>
        </w:rPr>
      </w:pPr>
      <w:r>
        <w:rPr>
          <w:sz w:val="24"/>
        </w:rPr>
        <w:t xml:space="preserve">   Другим способом уровень производительности труда выражается как затраты рабочего времени на производство единицы продукции, то есть как трудоемкость изделия. Трудоемкость - обратная величина средней выработки: она уменьшается при росте производительности труда и увеличивается при ее снижении. Обозначив трудоемкость</w:t>
      </w:r>
      <w:r>
        <w:rPr>
          <w:sz w:val="28"/>
        </w:rPr>
        <w:t xml:space="preserve"> t</w:t>
      </w:r>
      <w:r>
        <w:rPr>
          <w:sz w:val="24"/>
        </w:rPr>
        <w:t xml:space="preserve">, получим  </w:t>
      </w:r>
      <w:r>
        <w:rPr>
          <w:sz w:val="28"/>
        </w:rPr>
        <w:t xml:space="preserve"> t =</w:t>
      </w:r>
      <w:r w:rsidR="001E5310">
        <w:rPr>
          <w:position w:val="-28"/>
        </w:rPr>
        <w:pict>
          <v:shape id="_x0000_i1029" type="#_x0000_t75" style="width:14.25pt;height:33pt" o:borderrightcolor="this">
            <v:imagedata r:id="rId9" o:title=""/>
            <w10:borderright type="single" width="30"/>
          </v:shape>
        </w:pict>
      </w:r>
      <w:r>
        <w:rPr>
          <w:sz w:val="28"/>
        </w:rPr>
        <w:t>.</w:t>
      </w:r>
    </w:p>
    <w:p w:rsidR="00257664" w:rsidRDefault="00257664">
      <w:pPr>
        <w:widowControl/>
        <w:jc w:val="both"/>
        <w:rPr>
          <w:sz w:val="24"/>
        </w:rPr>
      </w:pPr>
      <w:r>
        <w:rPr>
          <w:sz w:val="24"/>
        </w:rPr>
        <w:t xml:space="preserve">   Выработка продукции в единицу времени и трудоемкость изделия  взаимообратные величины, т.е. </w:t>
      </w:r>
      <w:r>
        <w:rPr>
          <w:sz w:val="28"/>
        </w:rPr>
        <w:t>q=</w:t>
      </w:r>
      <w:r w:rsidR="001E5310">
        <w:rPr>
          <w:position w:val="-24"/>
        </w:rPr>
        <w:pict>
          <v:shape id="_x0000_i1030" type="#_x0000_t75" style="width:9pt;height:30.75pt" o:borderrightcolor="this">
            <v:imagedata r:id="rId10" o:title=""/>
            <w10:borderright type="single" width="30"/>
          </v:shape>
        </w:pict>
      </w:r>
      <w:r>
        <w:rPr>
          <w:sz w:val="24"/>
        </w:rPr>
        <w:t xml:space="preserve"> и </w:t>
      </w:r>
      <w:r>
        <w:rPr>
          <w:sz w:val="28"/>
        </w:rPr>
        <w:t>t =</w:t>
      </w:r>
      <w:r w:rsidR="001E5310">
        <w:rPr>
          <w:position w:val="-28"/>
        </w:rPr>
        <w:pict>
          <v:shape id="_x0000_i1031" type="#_x0000_t75" style="width:12pt;height:33pt" o:borderrightcolor="this">
            <v:imagedata r:id="rId11" o:title=""/>
            <w10:borderright type="single" width="30"/>
          </v:shape>
        </w:pict>
      </w:r>
      <w:r>
        <w:rPr>
          <w:sz w:val="28"/>
        </w:rPr>
        <w:t>.</w:t>
      </w:r>
      <w:r>
        <w:rPr>
          <w:sz w:val="24"/>
        </w:rPr>
        <w:t xml:space="preserve"> Зная, в каком направлении и на сколько процентов изменилась трудоемкость, можно установить в каком направлении и на сколько процентов изменилась средняя выработка.</w:t>
      </w:r>
    </w:p>
    <w:p w:rsidR="00257664" w:rsidRDefault="00257664">
      <w:pPr>
        <w:widowControl/>
        <w:jc w:val="both"/>
        <w:rPr>
          <w:sz w:val="24"/>
        </w:rPr>
      </w:pPr>
      <w:r>
        <w:rPr>
          <w:sz w:val="24"/>
        </w:rPr>
        <w:t xml:space="preserve">   При пользовании прямыми величинами индекс производительности труда  (показатель динамики) получается путем отношения показателя отчетного периода к показателю базисного периода, т.е. </w:t>
      </w:r>
      <w:r w:rsidR="001E5310">
        <w:rPr>
          <w:position w:val="-30"/>
        </w:rPr>
        <w:pict>
          <v:shape id="_x0000_i1032" type="#_x0000_t75" style="width:41.25pt;height:35.25pt" o:borderrightcolor="this">
            <v:imagedata r:id="rId12" o:title=""/>
            <w10:borderright type="single" width="30"/>
          </v:shape>
        </w:pict>
      </w:r>
      <w:r>
        <w:rPr>
          <w:sz w:val="28"/>
        </w:rPr>
        <w:t>,</w:t>
      </w:r>
      <w:r>
        <w:rPr>
          <w:sz w:val="24"/>
        </w:rPr>
        <w:t xml:space="preserve"> при пользовании обратными величинами индекс производительности труда получается путем отношения показателя базисного периода к показателю отчетного периода, т.е. </w:t>
      </w:r>
      <w:r w:rsidR="001E5310">
        <w:rPr>
          <w:position w:val="-30"/>
        </w:rPr>
        <w:pict>
          <v:shape id="_x0000_i1033" type="#_x0000_t75" style="width:41.25pt;height:35.25pt" o:borderrightcolor="this">
            <v:imagedata r:id="rId13" o:title=""/>
            <w10:borderright type="single" width="30"/>
          </v:shape>
        </w:pict>
      </w:r>
      <w:r>
        <w:rPr>
          <w:sz w:val="28"/>
        </w:rPr>
        <w:t>.</w:t>
      </w:r>
      <w:r w:rsidR="001E5310">
        <w:rPr>
          <w:position w:val="-10"/>
        </w:rPr>
        <w:pict>
          <v:shape id="_x0000_i1034" type="#_x0000_t75" style="width:9pt;height:17.25pt" o:borderrightcolor="this">
            <v:imagedata r:id="rId7" o:title=""/>
            <w10:borderright type="single" width="30"/>
          </v:shape>
        </w:pict>
      </w:r>
    </w:p>
    <w:p w:rsidR="00257664" w:rsidRDefault="00257664">
      <w:pPr>
        <w:widowControl/>
        <w:jc w:val="both"/>
        <w:rPr>
          <w:sz w:val="24"/>
        </w:rPr>
      </w:pPr>
      <w:r>
        <w:rPr>
          <w:sz w:val="24"/>
        </w:rPr>
        <w:t xml:space="preserve">    Поскольку  </w:t>
      </w:r>
      <w:r>
        <w:rPr>
          <w:sz w:val="28"/>
        </w:rPr>
        <w:t>Q</w:t>
      </w:r>
      <w:r>
        <w:rPr>
          <w:sz w:val="24"/>
        </w:rPr>
        <w:t>=</w:t>
      </w:r>
      <w:r>
        <w:rPr>
          <w:sz w:val="28"/>
        </w:rPr>
        <w:t xml:space="preserve"> </w:t>
      </w:r>
      <w:r w:rsidR="001E5310">
        <w:rPr>
          <w:position w:val="-10"/>
        </w:rPr>
        <w:pict>
          <v:shape id="_x0000_i1035" type="#_x0000_t75" style="width:24.75pt;height:15.75pt" o:borderrightcolor="this">
            <v:imagedata r:id="rId14" o:title=""/>
            <w10:borderright type="single" width="30"/>
          </v:shape>
        </w:pict>
      </w:r>
      <w:r>
        <w:rPr>
          <w:sz w:val="28"/>
        </w:rPr>
        <w:t>,</w:t>
      </w:r>
      <w:r>
        <w:rPr>
          <w:sz w:val="24"/>
        </w:rPr>
        <w:t>то  производительность  труда  выступает  как  интенсивный фактор увеличения объема продукции; изменение массы  затрат рабочего времени является экстенсивным фактором. Из этого следует, что динамика объема продукции зависит от динамики производительности труда и затрат рабочего времени:</w:t>
      </w:r>
    </w:p>
    <w:p w:rsidR="00257664" w:rsidRDefault="001E5310">
      <w:pPr>
        <w:widowControl/>
        <w:jc w:val="center"/>
        <w:rPr>
          <w:sz w:val="24"/>
        </w:rPr>
      </w:pPr>
      <w:r>
        <w:rPr>
          <w:position w:val="-10"/>
        </w:rPr>
        <w:pict>
          <v:shape id="_x0000_i1036" type="#_x0000_t75" style="width:9pt;height:17.25pt" o:borderrightcolor="this">
            <v:imagedata r:id="rId7" o:title=""/>
            <w10:borderright type="single" width="30"/>
          </v:shape>
        </w:pict>
      </w:r>
      <w:r w:rsidR="00257664">
        <w:rPr>
          <w:sz w:val="28"/>
        </w:rPr>
        <w:t>I</w:t>
      </w:r>
      <w:r w:rsidR="00257664">
        <w:rPr>
          <w:sz w:val="28"/>
          <w:vertAlign w:val="subscript"/>
        </w:rPr>
        <w:t>q</w:t>
      </w:r>
      <w:r w:rsidR="00257664">
        <w:rPr>
          <w:sz w:val="28"/>
        </w:rPr>
        <w:t xml:space="preserve"> =</w:t>
      </w:r>
      <w:r>
        <w:rPr>
          <w:position w:val="-30"/>
        </w:rPr>
        <w:pict>
          <v:shape id="_x0000_i1037" type="#_x0000_t75" style="width:20.25pt;height:35.25pt" o:borderrightcolor="this">
            <v:imagedata r:id="rId15" o:title=""/>
            <w10:borderright type="single" width="30"/>
          </v:shape>
        </w:pict>
      </w:r>
      <w:r w:rsidR="00257664">
        <w:rPr>
          <w:sz w:val="28"/>
        </w:rPr>
        <w:t xml:space="preserve">= </w:t>
      </w:r>
      <w:r>
        <w:rPr>
          <w:position w:val="-30"/>
        </w:rPr>
        <w:pict>
          <v:shape id="_x0000_i1038" type="#_x0000_t75" style="width:27.75pt;height:35.25pt" o:borderrightcolor="this">
            <v:imagedata r:id="rId16" o:title=""/>
            <w10:borderright type="single" width="30"/>
          </v:shape>
        </w:pict>
      </w:r>
      <w:r w:rsidR="00257664">
        <w:rPr>
          <w:sz w:val="28"/>
        </w:rPr>
        <w:t xml:space="preserve">= </w:t>
      </w:r>
      <w:r>
        <w:rPr>
          <w:position w:val="-14"/>
        </w:rPr>
        <w:pict>
          <v:shape id="_x0000_i1039" type="#_x0000_t75" style="width:33pt;height:18.75pt" o:borderrightcolor="this">
            <v:imagedata r:id="rId17" o:title=""/>
            <w10:borderright type="single" width="30"/>
          </v:shape>
        </w:pict>
      </w:r>
      <w:r w:rsidR="00257664">
        <w:rPr>
          <w:sz w:val="28"/>
        </w:rPr>
        <w:t>.</w:t>
      </w:r>
    </w:p>
    <w:p w:rsidR="00257664" w:rsidRDefault="00257664">
      <w:pPr>
        <w:widowControl/>
        <w:jc w:val="both"/>
        <w:rPr>
          <w:sz w:val="24"/>
        </w:rPr>
      </w:pPr>
      <w:r>
        <w:rPr>
          <w:sz w:val="24"/>
        </w:rPr>
        <w:t xml:space="preserve">   Изменение массы затрат рабочего времени зависит от изменения объема произведенной продукции и трудоемкости ее изготовления:</w:t>
      </w:r>
    </w:p>
    <w:p w:rsidR="00257664" w:rsidRDefault="00257664">
      <w:pPr>
        <w:widowControl/>
        <w:rPr>
          <w:sz w:val="24"/>
        </w:rPr>
      </w:pPr>
    </w:p>
    <w:p w:rsidR="00257664" w:rsidRDefault="00257664">
      <w:pPr>
        <w:widowControl/>
        <w:jc w:val="center"/>
        <w:rPr>
          <w:sz w:val="24"/>
        </w:rPr>
      </w:pPr>
      <w:r>
        <w:rPr>
          <w:sz w:val="28"/>
        </w:rPr>
        <w:t>I</w:t>
      </w:r>
      <w:r>
        <w:rPr>
          <w:sz w:val="28"/>
          <w:vertAlign w:val="subscript"/>
        </w:rPr>
        <w:t>q</w:t>
      </w:r>
      <w:r>
        <w:rPr>
          <w:sz w:val="28"/>
        </w:rPr>
        <w:t xml:space="preserve"> = </w:t>
      </w:r>
      <w:r w:rsidR="001E5310">
        <w:rPr>
          <w:position w:val="-30"/>
        </w:rPr>
        <w:pict>
          <v:shape id="_x0000_i1040" type="#_x0000_t75" style="width:17.25pt;height:35.25pt" o:borderrightcolor="this">
            <v:imagedata r:id="rId18" o:title=""/>
            <w10:borderright type="single" width="30"/>
          </v:shape>
        </w:pict>
      </w:r>
      <w:r>
        <w:rPr>
          <w:sz w:val="28"/>
        </w:rPr>
        <w:t xml:space="preserve">= </w:t>
      </w:r>
      <w:r w:rsidR="001E5310">
        <w:rPr>
          <w:position w:val="-30"/>
        </w:rPr>
        <w:pict>
          <v:shape id="_x0000_i1041" type="#_x0000_t75" style="width:30pt;height:35.25pt" o:borderrightcolor="this">
            <v:imagedata r:id="rId19" o:title=""/>
            <w10:borderright type="single" width="30"/>
          </v:shape>
        </w:pict>
      </w:r>
      <w:r>
        <w:rPr>
          <w:sz w:val="28"/>
        </w:rPr>
        <w:t>= I</w:t>
      </w:r>
      <w:r>
        <w:rPr>
          <w:sz w:val="28"/>
          <w:vertAlign w:val="subscript"/>
        </w:rPr>
        <w:t xml:space="preserve">Q  </w:t>
      </w:r>
      <w:r w:rsidR="001E5310">
        <w:rPr>
          <w:position w:val="-12"/>
        </w:rPr>
        <w:pict>
          <v:shape id="_x0000_i1042" type="#_x0000_t75" style="width:17.25pt;height:18pt" o:borderrightcolor="this">
            <v:imagedata r:id="rId20" o:title=""/>
            <w10:borderright type="single" width="30"/>
          </v:shape>
        </w:pict>
      </w:r>
      <w:r>
        <w:rPr>
          <w:sz w:val="28"/>
          <w:vertAlign w:val="subscript"/>
        </w:rPr>
        <w:t>.</w:t>
      </w:r>
    </w:p>
    <w:p w:rsidR="00257664" w:rsidRDefault="00257664">
      <w:pPr>
        <w:widowControl/>
        <w:jc w:val="both"/>
        <w:rPr>
          <w:sz w:val="24"/>
        </w:rPr>
      </w:pPr>
      <w:r>
        <w:rPr>
          <w:sz w:val="24"/>
        </w:rPr>
        <w:t xml:space="preserve">    Связь индексов производительности труда, объема продукции и затрат труда используется при проверке достоверности статистических данных. Рассмотренные соотношения лежат в основе решения задачи об абсолютном изменении объема продукции вследствие изменения выработки в единицу времени и общих затрат труда.</w:t>
      </w:r>
    </w:p>
    <w:p w:rsidR="00257664" w:rsidRDefault="00257664">
      <w:pPr>
        <w:widowControl/>
        <w:jc w:val="both"/>
        <w:rPr>
          <w:sz w:val="24"/>
        </w:rPr>
      </w:pPr>
      <w:r>
        <w:rPr>
          <w:sz w:val="24"/>
        </w:rPr>
        <w:t xml:space="preserve">   Рассмотрим пример измерения уровня производительности труда с использованием прямых и обратных показателей (табл.1).</w:t>
      </w:r>
    </w:p>
    <w:p w:rsidR="00257664" w:rsidRDefault="00257664">
      <w:pPr>
        <w:widowControl/>
        <w:jc w:val="both"/>
        <w:rPr>
          <w:sz w:val="24"/>
        </w:rPr>
      </w:pPr>
    </w:p>
    <w:p w:rsidR="00257664" w:rsidRDefault="00257664">
      <w:pPr>
        <w:widowControl/>
        <w:jc w:val="right"/>
        <w:rPr>
          <w:sz w:val="24"/>
        </w:rPr>
      </w:pPr>
      <w:r>
        <w:rPr>
          <w:sz w:val="24"/>
        </w:rPr>
        <w:t>Таблица 1</w:t>
      </w:r>
    </w:p>
    <w:p w:rsidR="00257664" w:rsidRDefault="00257664">
      <w:pPr>
        <w:widowControl/>
        <w:jc w:val="center"/>
        <w:rPr>
          <w:sz w:val="24"/>
        </w:rPr>
      </w:pPr>
      <w:r>
        <w:rPr>
          <w:sz w:val="24"/>
        </w:rPr>
        <w:t>Расчет производительности труда на буровом предприятии</w:t>
      </w:r>
    </w:p>
    <w:p w:rsidR="00257664" w:rsidRDefault="00257664">
      <w:pPr>
        <w:widowControl/>
        <w:jc w:val="center"/>
        <w:rPr>
          <w:sz w:val="24"/>
        </w:rPr>
      </w:pPr>
      <w:r>
        <w:rPr>
          <w:sz w:val="24"/>
        </w:rPr>
        <w:t>Тюменгаз за 1993-1994 гг.</w:t>
      </w:r>
      <w:r>
        <w:rPr>
          <w:rStyle w:val="a4"/>
          <w:sz w:val="24"/>
        </w:rPr>
        <w:footnoteReference w:id="1"/>
      </w:r>
    </w:p>
    <w:p w:rsidR="00257664" w:rsidRDefault="00257664">
      <w:pPr>
        <w:widowControl/>
        <w:rPr>
          <w:sz w:val="24"/>
        </w:rPr>
      </w:pPr>
      <w:r>
        <w:rPr>
          <w:sz w:val="24"/>
        </w:rPr>
        <w:t xml:space="preserve">                                                            </w:t>
      </w:r>
    </w:p>
    <w:tbl>
      <w:tblPr>
        <w:tblW w:w="0" w:type="auto"/>
        <w:tblInd w:w="-116" w:type="dxa"/>
        <w:tblLayout w:type="fixed"/>
        <w:tblLook w:val="0000" w:firstRow="0" w:lastRow="0" w:firstColumn="0" w:lastColumn="0" w:noHBand="0" w:noVBand="0"/>
      </w:tblPr>
      <w:tblGrid>
        <w:gridCol w:w="2802"/>
        <w:gridCol w:w="1134"/>
        <w:gridCol w:w="1559"/>
        <w:gridCol w:w="1559"/>
        <w:gridCol w:w="1469"/>
      </w:tblGrid>
      <w:tr w:rsidR="00257664">
        <w:tc>
          <w:tcPr>
            <w:tcW w:w="2802" w:type="dxa"/>
            <w:tcBorders>
              <w:top w:val="single" w:sz="6" w:space="0" w:color="auto"/>
              <w:left w:val="single" w:sz="6" w:space="0" w:color="auto"/>
              <w:bottom w:val="single" w:sz="6" w:space="0" w:color="auto"/>
              <w:right w:val="single" w:sz="6" w:space="0" w:color="auto"/>
            </w:tcBorders>
          </w:tcPr>
          <w:p w:rsidR="00257664" w:rsidRDefault="00257664">
            <w:pPr>
              <w:widowControl/>
            </w:pPr>
            <w:r>
              <w:t>Показатели</w:t>
            </w:r>
          </w:p>
        </w:tc>
        <w:tc>
          <w:tcPr>
            <w:tcW w:w="1134" w:type="dxa"/>
            <w:tcBorders>
              <w:top w:val="single" w:sz="6" w:space="0" w:color="auto"/>
              <w:bottom w:val="single" w:sz="6" w:space="0" w:color="auto"/>
              <w:right w:val="single" w:sz="6" w:space="0" w:color="auto"/>
            </w:tcBorders>
          </w:tcPr>
          <w:p w:rsidR="00257664" w:rsidRDefault="00257664">
            <w:pPr>
              <w:widowControl/>
            </w:pPr>
            <w:r>
              <w:t>Условные</w:t>
            </w:r>
          </w:p>
          <w:p w:rsidR="00257664" w:rsidRDefault="00257664">
            <w:pPr>
              <w:widowControl/>
            </w:pPr>
            <w:r>
              <w:t>обозначе-</w:t>
            </w:r>
          </w:p>
          <w:p w:rsidR="00257664" w:rsidRDefault="00257664">
            <w:pPr>
              <w:widowControl/>
            </w:pPr>
            <w:r>
              <w:t>ния</w:t>
            </w:r>
          </w:p>
        </w:tc>
        <w:tc>
          <w:tcPr>
            <w:tcW w:w="1559" w:type="dxa"/>
            <w:tcBorders>
              <w:top w:val="single" w:sz="6" w:space="0" w:color="auto"/>
              <w:bottom w:val="single" w:sz="6" w:space="0" w:color="auto"/>
              <w:right w:val="single" w:sz="6" w:space="0" w:color="auto"/>
            </w:tcBorders>
          </w:tcPr>
          <w:p w:rsidR="00257664" w:rsidRDefault="00257664">
            <w:pPr>
              <w:widowControl/>
              <w:jc w:val="center"/>
            </w:pPr>
            <w:r>
              <w:t>1993</w:t>
            </w:r>
          </w:p>
          <w:p w:rsidR="00257664" w:rsidRDefault="00257664">
            <w:pPr>
              <w:widowControl/>
            </w:pPr>
            <w:r>
              <w:t>(базисный год)</w:t>
            </w:r>
          </w:p>
        </w:tc>
        <w:tc>
          <w:tcPr>
            <w:tcW w:w="1559" w:type="dxa"/>
            <w:tcBorders>
              <w:top w:val="single" w:sz="6" w:space="0" w:color="auto"/>
              <w:bottom w:val="single" w:sz="6" w:space="0" w:color="auto"/>
              <w:right w:val="single" w:sz="6" w:space="0" w:color="auto"/>
            </w:tcBorders>
          </w:tcPr>
          <w:p w:rsidR="00257664" w:rsidRDefault="00257664">
            <w:pPr>
              <w:widowControl/>
              <w:jc w:val="center"/>
            </w:pPr>
            <w:r>
              <w:t>1994</w:t>
            </w:r>
          </w:p>
          <w:p w:rsidR="00257664" w:rsidRDefault="00257664">
            <w:pPr>
              <w:widowControl/>
              <w:jc w:val="center"/>
            </w:pPr>
            <w:r>
              <w:t>(отчетный год)</w:t>
            </w:r>
          </w:p>
        </w:tc>
        <w:tc>
          <w:tcPr>
            <w:tcW w:w="1469" w:type="dxa"/>
            <w:tcBorders>
              <w:top w:val="single" w:sz="6" w:space="0" w:color="auto"/>
              <w:bottom w:val="single" w:sz="6" w:space="0" w:color="auto"/>
              <w:right w:val="single" w:sz="6" w:space="0" w:color="auto"/>
            </w:tcBorders>
          </w:tcPr>
          <w:p w:rsidR="00257664" w:rsidRDefault="00257664">
            <w:pPr>
              <w:widowControl/>
            </w:pPr>
            <w:r>
              <w:t>Коэффици-</w:t>
            </w:r>
          </w:p>
          <w:p w:rsidR="00257664" w:rsidRDefault="00257664">
            <w:pPr>
              <w:widowControl/>
            </w:pPr>
            <w:r>
              <w:t>ент  дина-</w:t>
            </w:r>
          </w:p>
          <w:p w:rsidR="00257664" w:rsidRDefault="00257664">
            <w:pPr>
              <w:widowControl/>
            </w:pPr>
            <w:r>
              <w:t>мики</w:t>
            </w:r>
          </w:p>
        </w:tc>
      </w:tr>
      <w:tr w:rsidR="00257664">
        <w:tc>
          <w:tcPr>
            <w:tcW w:w="2802" w:type="dxa"/>
            <w:tcBorders>
              <w:left w:val="single" w:sz="6" w:space="0" w:color="auto"/>
              <w:bottom w:val="single" w:sz="6" w:space="0" w:color="auto"/>
            </w:tcBorders>
          </w:tcPr>
          <w:p w:rsidR="00257664" w:rsidRDefault="00257664">
            <w:pPr>
              <w:widowControl/>
            </w:pPr>
            <w:r>
              <w:t xml:space="preserve">Проходка , м                                            </w:t>
            </w:r>
          </w:p>
          <w:p w:rsidR="00257664" w:rsidRDefault="00257664">
            <w:pPr>
              <w:widowControl/>
            </w:pPr>
            <w:r>
              <w:t>Отработано  чел.-д.</w:t>
            </w:r>
          </w:p>
          <w:p w:rsidR="00257664" w:rsidRDefault="00257664">
            <w:pPr>
              <w:widowControl/>
            </w:pPr>
            <w:r>
              <w:t>Средняя  выработка, м/чел.-д.</w:t>
            </w:r>
          </w:p>
          <w:p w:rsidR="00257664" w:rsidRDefault="00257664">
            <w:pPr>
              <w:widowControl/>
            </w:pPr>
            <w:r>
              <w:t>Трудоемкость, чел.-д./м</w:t>
            </w:r>
          </w:p>
          <w:p w:rsidR="00257664" w:rsidRDefault="00257664">
            <w:pPr>
              <w:widowControl/>
            </w:pPr>
          </w:p>
        </w:tc>
        <w:tc>
          <w:tcPr>
            <w:tcW w:w="1134" w:type="dxa"/>
            <w:tcBorders>
              <w:left w:val="single" w:sz="6" w:space="0" w:color="auto"/>
              <w:bottom w:val="single" w:sz="6" w:space="0" w:color="auto"/>
            </w:tcBorders>
          </w:tcPr>
          <w:p w:rsidR="00257664" w:rsidRDefault="00257664">
            <w:pPr>
              <w:widowControl/>
              <w:jc w:val="center"/>
            </w:pPr>
            <w:r>
              <w:t>Q</w:t>
            </w:r>
          </w:p>
          <w:p w:rsidR="00257664" w:rsidRDefault="00257664">
            <w:pPr>
              <w:widowControl/>
              <w:jc w:val="center"/>
            </w:pPr>
            <w:r>
              <w:t>T</w:t>
            </w:r>
          </w:p>
          <w:p w:rsidR="00257664" w:rsidRDefault="00257664">
            <w:pPr>
              <w:widowControl/>
              <w:jc w:val="center"/>
            </w:pPr>
            <w:r>
              <w:t>q</w:t>
            </w:r>
          </w:p>
          <w:p w:rsidR="00257664" w:rsidRDefault="00257664">
            <w:pPr>
              <w:widowControl/>
              <w:jc w:val="center"/>
            </w:pPr>
            <w:r>
              <w:t>t</w:t>
            </w:r>
          </w:p>
        </w:tc>
        <w:tc>
          <w:tcPr>
            <w:tcW w:w="1559" w:type="dxa"/>
            <w:tcBorders>
              <w:left w:val="single" w:sz="6" w:space="0" w:color="auto"/>
              <w:bottom w:val="single" w:sz="6" w:space="0" w:color="auto"/>
            </w:tcBorders>
          </w:tcPr>
          <w:p w:rsidR="00257664" w:rsidRDefault="00257664">
            <w:pPr>
              <w:widowControl/>
              <w:jc w:val="center"/>
            </w:pPr>
            <w:r>
              <w:t xml:space="preserve">  395565</w:t>
            </w:r>
          </w:p>
          <w:p w:rsidR="00257664" w:rsidRDefault="00257664">
            <w:pPr>
              <w:widowControl/>
              <w:jc w:val="center"/>
            </w:pPr>
            <w:r>
              <w:t>2206580</w:t>
            </w:r>
          </w:p>
          <w:p w:rsidR="00257664" w:rsidRDefault="00257664">
            <w:pPr>
              <w:widowControl/>
              <w:jc w:val="center"/>
            </w:pPr>
            <w:r>
              <w:t xml:space="preserve">  0,17927</w:t>
            </w:r>
          </w:p>
          <w:p w:rsidR="00257664" w:rsidRDefault="00257664">
            <w:pPr>
              <w:widowControl/>
              <w:jc w:val="center"/>
            </w:pPr>
            <w:r>
              <w:t xml:space="preserve">  5,57839</w:t>
            </w:r>
          </w:p>
        </w:tc>
        <w:tc>
          <w:tcPr>
            <w:tcW w:w="1559" w:type="dxa"/>
            <w:tcBorders>
              <w:left w:val="single" w:sz="6" w:space="0" w:color="auto"/>
              <w:bottom w:val="single" w:sz="6" w:space="0" w:color="auto"/>
            </w:tcBorders>
          </w:tcPr>
          <w:p w:rsidR="00257664" w:rsidRDefault="00257664">
            <w:pPr>
              <w:widowControl/>
              <w:jc w:val="center"/>
            </w:pPr>
            <w:r>
              <w:t xml:space="preserve">   285375</w:t>
            </w:r>
          </w:p>
          <w:p w:rsidR="00257664" w:rsidRDefault="00257664">
            <w:pPr>
              <w:widowControl/>
              <w:jc w:val="center"/>
            </w:pPr>
            <w:r>
              <w:t xml:space="preserve"> 1593169</w:t>
            </w:r>
          </w:p>
          <w:p w:rsidR="00257664" w:rsidRDefault="00257664">
            <w:pPr>
              <w:widowControl/>
              <w:jc w:val="center"/>
            </w:pPr>
            <w:r>
              <w:t xml:space="preserve">   0,17921</w:t>
            </w:r>
          </w:p>
          <w:p w:rsidR="00257664" w:rsidRDefault="00257664">
            <w:pPr>
              <w:widowControl/>
              <w:jc w:val="center"/>
            </w:pPr>
            <w:r>
              <w:t xml:space="preserve">  5,59272</w:t>
            </w:r>
          </w:p>
        </w:tc>
        <w:tc>
          <w:tcPr>
            <w:tcW w:w="1469" w:type="dxa"/>
            <w:tcBorders>
              <w:left w:val="single" w:sz="6" w:space="0" w:color="auto"/>
              <w:bottom w:val="single" w:sz="6" w:space="0" w:color="auto"/>
              <w:right w:val="single" w:sz="6" w:space="0" w:color="auto"/>
            </w:tcBorders>
          </w:tcPr>
          <w:p w:rsidR="00257664" w:rsidRDefault="00257664">
            <w:pPr>
              <w:widowControl/>
              <w:jc w:val="center"/>
            </w:pPr>
            <w:r>
              <w:t>0,7214</w:t>
            </w:r>
          </w:p>
          <w:p w:rsidR="00257664" w:rsidRDefault="00257664">
            <w:pPr>
              <w:widowControl/>
              <w:jc w:val="center"/>
            </w:pPr>
            <w:r>
              <w:t>0,7220</w:t>
            </w:r>
          </w:p>
          <w:p w:rsidR="00257664" w:rsidRDefault="00257664">
            <w:pPr>
              <w:widowControl/>
              <w:jc w:val="center"/>
            </w:pPr>
            <w:r>
              <w:t>0,9992</w:t>
            </w:r>
          </w:p>
          <w:p w:rsidR="00257664" w:rsidRDefault="00257664">
            <w:pPr>
              <w:widowControl/>
              <w:jc w:val="center"/>
            </w:pPr>
            <w:r>
              <w:t>1,0008</w:t>
            </w:r>
          </w:p>
        </w:tc>
      </w:tr>
    </w:tbl>
    <w:p w:rsidR="00257664" w:rsidRDefault="00257664">
      <w:pPr>
        <w:widowControl/>
        <w:rPr>
          <w:sz w:val="24"/>
        </w:rPr>
      </w:pPr>
      <w:r>
        <w:rPr>
          <w:sz w:val="24"/>
        </w:rPr>
        <w:t xml:space="preserve">    </w:t>
      </w:r>
    </w:p>
    <w:p w:rsidR="00257664" w:rsidRDefault="00257664">
      <w:pPr>
        <w:widowControl/>
      </w:pPr>
    </w:p>
    <w:p w:rsidR="00257664" w:rsidRDefault="00257664">
      <w:pPr>
        <w:widowControl/>
        <w:rPr>
          <w:sz w:val="24"/>
        </w:rPr>
      </w:pPr>
    </w:p>
    <w:p w:rsidR="00257664" w:rsidRDefault="001E5310">
      <w:pPr>
        <w:widowControl/>
        <w:jc w:val="right"/>
        <w:rPr>
          <w:sz w:val="24"/>
        </w:rPr>
      </w:pPr>
      <w:r>
        <w:pict>
          <v:shape id="_x0000_i1043" type="#_x0000_t75" style="width:323.25pt;height:151.5pt" o:borderrightcolor="this">
            <v:imagedata r:id="rId21" o:title=""/>
            <w10:borderright type="single" width="30"/>
          </v:shape>
        </w:pict>
      </w:r>
    </w:p>
    <w:p w:rsidR="00257664" w:rsidRDefault="00257664">
      <w:pPr>
        <w:widowControl/>
        <w:jc w:val="right"/>
        <w:rPr>
          <w:sz w:val="24"/>
        </w:rPr>
      </w:pPr>
      <w:r>
        <w:rPr>
          <w:sz w:val="24"/>
        </w:rPr>
        <w:t xml:space="preserve"> </w:t>
      </w:r>
    </w:p>
    <w:p w:rsidR="00257664" w:rsidRDefault="00257664">
      <w:pPr>
        <w:widowControl/>
      </w:pPr>
      <w:r>
        <w:t xml:space="preserve">График 1.  Изменение проходки  </w:t>
      </w:r>
    </w:p>
    <w:p w:rsidR="00257664" w:rsidRDefault="00257664">
      <w:pPr>
        <w:widowControl/>
      </w:pPr>
    </w:p>
    <w:p w:rsidR="00257664" w:rsidRDefault="00257664">
      <w:pPr>
        <w:widowControl/>
        <w:jc w:val="both"/>
        <w:rPr>
          <w:sz w:val="24"/>
        </w:rPr>
      </w:pPr>
      <w:r>
        <w:rPr>
          <w:sz w:val="24"/>
        </w:rPr>
        <w:t xml:space="preserve">Коэффициент динамики трудоемкости 1,0008 - величина, обратная коэффициенту динамики средней выработки, который составляет 0,9992. Отсюда, если величины трудоемкости сопоставить в обратном порядке, то это отношение выразит динамику производительности труда:  </w:t>
      </w:r>
      <w:r w:rsidR="001E5310">
        <w:rPr>
          <w:position w:val="-24"/>
        </w:rPr>
        <w:pict>
          <v:shape id="_x0000_i1044" type="#_x0000_t75" style="width:9.75pt;height:30.75pt" o:borderrightcolor="this">
            <v:imagedata r:id="rId22" o:title=""/>
            <w10:borderright type="single" width="30"/>
          </v:shape>
        </w:pict>
      </w:r>
      <w:r>
        <w:rPr>
          <w:sz w:val="28"/>
        </w:rPr>
        <w:t>=</w:t>
      </w:r>
      <w:r w:rsidR="001E5310">
        <w:rPr>
          <w:position w:val="-28"/>
        </w:rPr>
        <w:pict>
          <v:shape id="_x0000_i1045" type="#_x0000_t75" style="width:44.25pt;height:33pt" o:borderrightcolor="this">
            <v:imagedata r:id="rId23" o:title=""/>
            <w10:borderright type="single" width="30"/>
          </v:shape>
        </w:pict>
      </w:r>
      <w:r>
        <w:rPr>
          <w:sz w:val="24"/>
        </w:rPr>
        <w:t>=0,9992.</w:t>
      </w:r>
    </w:p>
    <w:p w:rsidR="00257664" w:rsidRDefault="00257664">
      <w:pPr>
        <w:widowControl/>
        <w:jc w:val="both"/>
        <w:rPr>
          <w:sz w:val="24"/>
        </w:rPr>
      </w:pPr>
      <w:r>
        <w:rPr>
          <w:sz w:val="24"/>
        </w:rPr>
        <w:t xml:space="preserve">   Изменение средней выработки обуславливает изменение объема продукции. В данном примере средняя выработка уменьшилась на </w:t>
      </w:r>
      <w:r>
        <w:rPr>
          <w:sz w:val="28"/>
        </w:rPr>
        <w:t>(</w:t>
      </w:r>
      <w:r w:rsidR="001E5310">
        <w:rPr>
          <w:position w:val="-4"/>
        </w:rPr>
        <w:pict>
          <v:shape id="_x0000_i1046" type="#_x0000_t75" style="width:11.25pt;height:12.75pt" o:borderrightcolor="this">
            <v:imagedata r:id="rId24" o:title=""/>
            <w10:borderright type="single" width="30"/>
          </v:shape>
        </w:pict>
      </w:r>
      <w:r>
        <w:rPr>
          <w:sz w:val="28"/>
        </w:rPr>
        <w:t>q=q</w:t>
      </w:r>
      <w:r>
        <w:rPr>
          <w:sz w:val="28"/>
          <w:vertAlign w:val="subscript"/>
        </w:rPr>
        <w:t>1</w:t>
      </w:r>
      <w:r>
        <w:rPr>
          <w:sz w:val="28"/>
        </w:rPr>
        <w:t>-q</w:t>
      </w:r>
      <w:r>
        <w:rPr>
          <w:sz w:val="28"/>
          <w:vertAlign w:val="subscript"/>
        </w:rPr>
        <w:t>0</w:t>
      </w:r>
      <w:r>
        <w:rPr>
          <w:sz w:val="28"/>
        </w:rPr>
        <w:t>)</w:t>
      </w:r>
      <w:r>
        <w:rPr>
          <w:sz w:val="24"/>
        </w:rPr>
        <w:t xml:space="preserve"> =</w:t>
      </w:r>
      <w:r w:rsidR="001E5310">
        <w:rPr>
          <w:position w:val="-10"/>
        </w:rPr>
        <w:pict>
          <v:shape id="_x0000_i1047" type="#_x0000_t75" style="width:9pt;height:17.25pt" o:borderrightcolor="this">
            <v:imagedata r:id="rId7" o:title=""/>
            <w10:borderright type="single" width="30"/>
          </v:shape>
        </w:pict>
      </w:r>
      <w:r>
        <w:rPr>
          <w:sz w:val="24"/>
        </w:rPr>
        <w:t xml:space="preserve">0,17912 - 0,17927= -0,00015 м, что при 1593169 чел.-д. привело к уменьшению объема бурения на 239м ( </w:t>
      </w:r>
      <w:r w:rsidR="001E5310">
        <w:rPr>
          <w:position w:val="-4"/>
        </w:rPr>
        <w:pict>
          <v:shape id="_x0000_i1048" type="#_x0000_t75" style="width:11.25pt;height:12.75pt" o:borderrightcolor="this">
            <v:imagedata r:id="rId24" o:title=""/>
            <w10:borderright type="single" width="30"/>
          </v:shape>
        </w:pict>
      </w:r>
      <w:r>
        <w:rPr>
          <w:sz w:val="28"/>
        </w:rPr>
        <w:t xml:space="preserve"> Q</w:t>
      </w:r>
      <w:r>
        <w:rPr>
          <w:sz w:val="28"/>
          <w:vertAlign w:val="subscript"/>
        </w:rPr>
        <w:t>q</w:t>
      </w:r>
      <w:r>
        <w:rPr>
          <w:sz w:val="28"/>
        </w:rPr>
        <w:t xml:space="preserve"> =(q</w:t>
      </w:r>
      <w:r>
        <w:rPr>
          <w:sz w:val="28"/>
          <w:vertAlign w:val="subscript"/>
        </w:rPr>
        <w:t>1</w:t>
      </w:r>
      <w:r>
        <w:rPr>
          <w:sz w:val="28"/>
        </w:rPr>
        <w:t>-q</w:t>
      </w:r>
      <w:r>
        <w:rPr>
          <w:sz w:val="28"/>
          <w:vertAlign w:val="subscript"/>
        </w:rPr>
        <w:t>0</w:t>
      </w:r>
      <w:r>
        <w:rPr>
          <w:sz w:val="28"/>
        </w:rPr>
        <w:t>)T1</w:t>
      </w:r>
      <w:r>
        <w:rPr>
          <w:sz w:val="24"/>
        </w:rPr>
        <w:t xml:space="preserve"> ).</w:t>
      </w:r>
    </w:p>
    <w:p w:rsidR="00257664" w:rsidRDefault="00257664">
      <w:pPr>
        <w:widowControl/>
        <w:jc w:val="both"/>
        <w:rPr>
          <w:sz w:val="24"/>
        </w:rPr>
      </w:pPr>
      <w:r>
        <w:rPr>
          <w:sz w:val="24"/>
        </w:rPr>
        <w:t xml:space="preserve">    На изменение объема бурения влияет изменение трудовых затрат. В данном примере они уменьшились на 613411 чел.-д </w:t>
      </w:r>
      <w:r>
        <w:rPr>
          <w:sz w:val="28"/>
        </w:rPr>
        <w:t>(</w:t>
      </w:r>
      <w:r w:rsidR="001E5310">
        <w:rPr>
          <w:position w:val="-4"/>
        </w:rPr>
        <w:pict>
          <v:shape id="_x0000_i1049" type="#_x0000_t75" style="width:11.25pt;height:12.75pt" o:borderrightcolor="this">
            <v:imagedata r:id="rId24" o:title=""/>
            <w10:borderright type="single" width="30"/>
          </v:shape>
        </w:pict>
      </w:r>
      <w:r>
        <w:rPr>
          <w:sz w:val="28"/>
        </w:rPr>
        <w:t>T=T</w:t>
      </w:r>
      <w:r>
        <w:rPr>
          <w:sz w:val="28"/>
          <w:vertAlign w:val="subscript"/>
        </w:rPr>
        <w:t>1</w:t>
      </w:r>
      <w:r>
        <w:rPr>
          <w:sz w:val="28"/>
        </w:rPr>
        <w:t>-T</w:t>
      </w:r>
      <w:r>
        <w:rPr>
          <w:sz w:val="28"/>
          <w:vertAlign w:val="subscript"/>
        </w:rPr>
        <w:t>0</w:t>
      </w:r>
      <w:r>
        <w:rPr>
          <w:sz w:val="24"/>
        </w:rPr>
        <w:t xml:space="preserve"> =1593169-2206580), что при средней выработке на уровне базисного периода вызвало уменьшение объема бурения на 109951 м ( </w:t>
      </w:r>
      <w:r w:rsidR="001E5310">
        <w:rPr>
          <w:position w:val="-4"/>
        </w:rPr>
        <w:pict>
          <v:shape id="_x0000_i1050" type="#_x0000_t75" style="width:11.25pt;height:12.75pt" o:borderrightcolor="this">
            <v:imagedata r:id="rId24" o:title=""/>
            <w10:borderright type="single" width="30"/>
          </v:shape>
        </w:pict>
      </w:r>
      <w:r>
        <w:rPr>
          <w:sz w:val="28"/>
        </w:rPr>
        <w:t>Q</w:t>
      </w:r>
      <w:r>
        <w:rPr>
          <w:sz w:val="28"/>
          <w:vertAlign w:val="subscript"/>
        </w:rPr>
        <w:t>T</w:t>
      </w:r>
      <w:r>
        <w:rPr>
          <w:sz w:val="28"/>
        </w:rPr>
        <w:t xml:space="preserve"> =(T</w:t>
      </w:r>
      <w:r>
        <w:rPr>
          <w:sz w:val="28"/>
          <w:vertAlign w:val="subscript"/>
        </w:rPr>
        <w:t>1</w:t>
      </w:r>
      <w:r>
        <w:rPr>
          <w:sz w:val="28"/>
        </w:rPr>
        <w:t>-T</w:t>
      </w:r>
      <w:r>
        <w:rPr>
          <w:sz w:val="28"/>
          <w:vertAlign w:val="subscript"/>
        </w:rPr>
        <w:t>0</w:t>
      </w:r>
      <w:r>
        <w:rPr>
          <w:sz w:val="28"/>
        </w:rPr>
        <w:t>)q</w:t>
      </w:r>
      <w:r>
        <w:rPr>
          <w:sz w:val="28"/>
          <w:vertAlign w:val="subscript"/>
        </w:rPr>
        <w:t>0</w:t>
      </w:r>
      <w:r>
        <w:rPr>
          <w:sz w:val="24"/>
        </w:rPr>
        <w:t>).</w:t>
      </w:r>
    </w:p>
    <w:p w:rsidR="00257664" w:rsidRDefault="00257664">
      <w:pPr>
        <w:widowControl/>
        <w:jc w:val="both"/>
        <w:rPr>
          <w:sz w:val="24"/>
        </w:rPr>
      </w:pPr>
      <w:r>
        <w:rPr>
          <w:sz w:val="24"/>
        </w:rPr>
        <w:t xml:space="preserve">   Общее изменение объема бурения складывается из изменения за счет уменьшения производительности труда и изменения за счет уменьшения трудовых затрат</w:t>
      </w:r>
    </w:p>
    <w:p w:rsidR="00257664" w:rsidRDefault="001E5310">
      <w:pPr>
        <w:widowControl/>
        <w:jc w:val="both"/>
        <w:rPr>
          <w:sz w:val="24"/>
        </w:rPr>
      </w:pPr>
      <w:r>
        <w:rPr>
          <w:position w:val="-4"/>
        </w:rPr>
        <w:pict>
          <v:shape id="_x0000_i1051" type="#_x0000_t75" style="width:11.25pt;height:12.75pt" o:borderrightcolor="this">
            <v:imagedata r:id="rId24" o:title=""/>
            <w10:borderright type="single" width="30"/>
          </v:shape>
        </w:pict>
      </w:r>
      <w:r w:rsidR="00257664">
        <w:rPr>
          <w:sz w:val="28"/>
        </w:rPr>
        <w:t xml:space="preserve"> Q=</w:t>
      </w:r>
      <w:r>
        <w:rPr>
          <w:position w:val="-4"/>
        </w:rPr>
        <w:pict>
          <v:shape id="_x0000_i1052" type="#_x0000_t75" style="width:11.25pt;height:12.75pt" o:borderrightcolor="this">
            <v:imagedata r:id="rId24" o:title=""/>
            <w10:borderright type="single" width="30"/>
          </v:shape>
        </w:pict>
      </w:r>
      <w:r w:rsidR="00257664">
        <w:rPr>
          <w:sz w:val="28"/>
        </w:rPr>
        <w:t>Q</w:t>
      </w:r>
      <w:r w:rsidR="00257664">
        <w:rPr>
          <w:sz w:val="28"/>
          <w:vertAlign w:val="subscript"/>
        </w:rPr>
        <w:t>q</w:t>
      </w:r>
      <w:r w:rsidR="00257664">
        <w:rPr>
          <w:sz w:val="28"/>
        </w:rPr>
        <w:t>+</w:t>
      </w:r>
      <w:r>
        <w:rPr>
          <w:position w:val="-4"/>
        </w:rPr>
        <w:pict>
          <v:shape id="_x0000_i1053" type="#_x0000_t75" style="width:11.25pt;height:12.75pt" o:borderrightcolor="this">
            <v:imagedata r:id="rId24" o:title=""/>
            <w10:borderright type="single" width="30"/>
          </v:shape>
        </w:pict>
      </w:r>
      <w:r w:rsidR="00257664">
        <w:rPr>
          <w:sz w:val="28"/>
        </w:rPr>
        <w:t>Q</w:t>
      </w:r>
      <w:r w:rsidR="00257664">
        <w:rPr>
          <w:sz w:val="28"/>
          <w:vertAlign w:val="subscript"/>
        </w:rPr>
        <w:t>T</w:t>
      </w:r>
      <w:r w:rsidR="00257664">
        <w:rPr>
          <w:sz w:val="24"/>
        </w:rPr>
        <w:t>=-109951+(-239)=-110190,м.</w:t>
      </w:r>
    </w:p>
    <w:p w:rsidR="00257664" w:rsidRDefault="00257664">
      <w:pPr>
        <w:widowControl/>
        <w:jc w:val="both"/>
        <w:rPr>
          <w:sz w:val="24"/>
        </w:rPr>
      </w:pPr>
      <w:r>
        <w:rPr>
          <w:sz w:val="24"/>
        </w:rPr>
        <w:t xml:space="preserve">    Так как средняя выработка и трудоемкость взаимообратные величины, то, располагая данными об уменьшении объема бурения вследствие уменьшения средней выработки, можно определить размер перерасхода рабочего времени, разделив величину уменьшения на величину средней выработки в базисном периоде </w:t>
      </w:r>
      <w:r>
        <w:rPr>
          <w:sz w:val="28"/>
        </w:rPr>
        <w:t>((q</w:t>
      </w:r>
      <w:r>
        <w:rPr>
          <w:sz w:val="28"/>
          <w:vertAlign w:val="subscript"/>
        </w:rPr>
        <w:t>1</w:t>
      </w:r>
      <w:r>
        <w:rPr>
          <w:sz w:val="28"/>
        </w:rPr>
        <w:t>-q</w:t>
      </w:r>
      <w:r>
        <w:rPr>
          <w:sz w:val="28"/>
          <w:vertAlign w:val="subscript"/>
        </w:rPr>
        <w:t>0</w:t>
      </w:r>
      <w:r>
        <w:rPr>
          <w:sz w:val="28"/>
        </w:rPr>
        <w:t>)T</w:t>
      </w:r>
      <w:r>
        <w:rPr>
          <w:sz w:val="28"/>
          <w:vertAlign w:val="subscript"/>
        </w:rPr>
        <w:t>1</w:t>
      </w:r>
      <w:r>
        <w:rPr>
          <w:sz w:val="28"/>
        </w:rPr>
        <w:t>/q</w:t>
      </w:r>
      <w:r>
        <w:rPr>
          <w:sz w:val="28"/>
          <w:vertAlign w:val="subscript"/>
        </w:rPr>
        <w:t>0</w:t>
      </w:r>
      <w:r>
        <w:rPr>
          <w:sz w:val="28"/>
        </w:rPr>
        <w:t>)</w:t>
      </w:r>
      <w:r>
        <w:rPr>
          <w:sz w:val="24"/>
        </w:rPr>
        <w:t xml:space="preserve"> или </w:t>
      </w:r>
      <w:r>
        <w:rPr>
          <w:sz w:val="28"/>
        </w:rPr>
        <w:t>((q</w:t>
      </w:r>
      <w:r>
        <w:rPr>
          <w:sz w:val="28"/>
          <w:vertAlign w:val="subscript"/>
        </w:rPr>
        <w:t>1</w:t>
      </w:r>
      <w:r>
        <w:rPr>
          <w:sz w:val="28"/>
        </w:rPr>
        <w:t>-q</w:t>
      </w:r>
      <w:r>
        <w:rPr>
          <w:sz w:val="28"/>
          <w:vertAlign w:val="subscript"/>
        </w:rPr>
        <w:t>0</w:t>
      </w:r>
      <w:r>
        <w:rPr>
          <w:sz w:val="28"/>
        </w:rPr>
        <w:t>)T</w:t>
      </w:r>
      <w:r>
        <w:rPr>
          <w:sz w:val="28"/>
          <w:vertAlign w:val="subscript"/>
        </w:rPr>
        <w:t>1</w:t>
      </w:r>
      <w:r>
        <w:rPr>
          <w:sz w:val="28"/>
        </w:rPr>
        <w:t xml:space="preserve"> t</w:t>
      </w:r>
      <w:r>
        <w:rPr>
          <w:sz w:val="28"/>
          <w:vertAlign w:val="subscript"/>
        </w:rPr>
        <w:t>0</w:t>
      </w:r>
      <w:r>
        <w:rPr>
          <w:sz w:val="28"/>
        </w:rPr>
        <w:t>).</w:t>
      </w:r>
      <w:r>
        <w:rPr>
          <w:sz w:val="24"/>
        </w:rPr>
        <w:t xml:space="preserve"> В данном примере уменьшение объема бурения оставило 239 м. отсюда перерасход рабочего времени 1333 чел.-д. (239:0,17927 или 239 5,57829).</w:t>
      </w:r>
    </w:p>
    <w:p w:rsidR="00257664" w:rsidRDefault="00257664">
      <w:pPr>
        <w:widowControl/>
        <w:jc w:val="both"/>
        <w:rPr>
          <w:sz w:val="24"/>
        </w:rPr>
      </w:pPr>
      <w:r>
        <w:rPr>
          <w:sz w:val="24"/>
        </w:rPr>
        <w:t xml:space="preserve">    Выбор прямого или обратного показателя зависит от соотношения объема продукции и затрат рабочего времени. Так как в данном примере </w:t>
      </w:r>
      <w:r>
        <w:rPr>
          <w:sz w:val="28"/>
        </w:rPr>
        <w:t>Т&gt;Q,</w:t>
      </w:r>
      <w:r>
        <w:rPr>
          <w:sz w:val="24"/>
        </w:rPr>
        <w:t xml:space="preserve"> то при расчете уровня производительности труда рациональнее было бы применить обратный показатель.</w:t>
      </w:r>
    </w:p>
    <w:p w:rsidR="00257664" w:rsidRDefault="00257664">
      <w:pPr>
        <w:widowControl/>
        <w:rPr>
          <w:sz w:val="24"/>
        </w:rPr>
      </w:pPr>
    </w:p>
    <w:p w:rsidR="00257664" w:rsidRDefault="00257664">
      <w:pPr>
        <w:widowControl/>
        <w:rPr>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r>
        <w:rPr>
          <w:b/>
          <w:sz w:val="24"/>
        </w:rPr>
        <w:br w:type="page"/>
      </w:r>
    </w:p>
    <w:p w:rsidR="00257664" w:rsidRDefault="00257664">
      <w:pPr>
        <w:widowControl/>
        <w:jc w:val="center"/>
        <w:rPr>
          <w:b/>
          <w:sz w:val="24"/>
        </w:rPr>
      </w:pPr>
    </w:p>
    <w:p w:rsidR="00257664" w:rsidRDefault="00257664">
      <w:pPr>
        <w:widowControl/>
        <w:jc w:val="center"/>
        <w:rPr>
          <w:b/>
          <w:sz w:val="24"/>
        </w:rPr>
      </w:pPr>
      <w:r>
        <w:rPr>
          <w:b/>
          <w:sz w:val="24"/>
        </w:rPr>
        <w:t>2. Методы измерения уровня и динамики производительности</w:t>
      </w:r>
    </w:p>
    <w:p w:rsidR="00257664" w:rsidRDefault="00257664">
      <w:pPr>
        <w:widowControl/>
        <w:jc w:val="center"/>
        <w:rPr>
          <w:b/>
          <w:sz w:val="24"/>
        </w:rPr>
      </w:pPr>
      <w:r>
        <w:rPr>
          <w:b/>
          <w:sz w:val="24"/>
        </w:rPr>
        <w:t>труда.</w:t>
      </w:r>
    </w:p>
    <w:p w:rsidR="00257664" w:rsidRDefault="00257664">
      <w:pPr>
        <w:widowControl/>
        <w:jc w:val="center"/>
        <w:rPr>
          <w:b/>
          <w:sz w:val="24"/>
        </w:rPr>
      </w:pPr>
    </w:p>
    <w:p w:rsidR="00257664" w:rsidRDefault="00257664">
      <w:pPr>
        <w:widowControl/>
        <w:jc w:val="both"/>
        <w:rPr>
          <w:sz w:val="24"/>
        </w:rPr>
      </w:pPr>
      <w:r>
        <w:rPr>
          <w:sz w:val="24"/>
        </w:rPr>
        <w:t xml:space="preserve">   Одной из важнейшей задачей статистики производительности труда является характеристика степени выполнения плана и динамики. В зависимости от конкретных условий и поставленной цели применяют один из следующих основных методов измерения уровня и динамики производительности труда: натуральный, трудовой и стоимостной. Каждый из названных методов имеет самостоятельное значение, свои особенности, определенную сферу применения и предполагает наличие определенных условий и предпосылок для его использования. От правильности выбора того или иного метода измерения производительности труда для решения научных и практических задач зависит достоверность и значимость экономических выводов.</w:t>
      </w:r>
    </w:p>
    <w:p w:rsidR="00257664" w:rsidRDefault="00257664">
      <w:pPr>
        <w:widowControl/>
        <w:jc w:val="both"/>
        <w:rPr>
          <w:sz w:val="24"/>
        </w:rPr>
      </w:pPr>
      <w:r>
        <w:rPr>
          <w:sz w:val="24"/>
        </w:rPr>
        <w:t xml:space="preserve">   Рассмотрим особенности измерения уровней и динамики производительности труда с помощью каждого из перечисленных методов в отдельности.</w:t>
      </w:r>
    </w:p>
    <w:p w:rsidR="00257664" w:rsidRDefault="00257664">
      <w:pPr>
        <w:widowControl/>
        <w:jc w:val="both"/>
        <w:rPr>
          <w:sz w:val="24"/>
        </w:rPr>
      </w:pPr>
      <w:r>
        <w:rPr>
          <w:i/>
          <w:sz w:val="24"/>
        </w:rPr>
        <w:t xml:space="preserve">    Натуральный метод</w:t>
      </w:r>
      <w:r>
        <w:rPr>
          <w:sz w:val="24"/>
        </w:rPr>
        <w:t xml:space="preserve"> измерения производительности труда предусматривает учет продукции в натуральном выражении (в штуках, килограммах, метрах и т. п.). Он применяется главным образом на предприятиях добывающей промышленности, а также на рабочих местах, производственных участках внутри предприятия. Значение этого метода состоит в том, что эффективность труда измеряется непосредственно количеством конкретных потребительских стоимостей. Он наиболее полно отвечает сущности категории производительности труда.</w:t>
      </w:r>
    </w:p>
    <w:p w:rsidR="00257664" w:rsidRDefault="00257664">
      <w:pPr>
        <w:widowControl/>
        <w:jc w:val="both"/>
        <w:rPr>
          <w:sz w:val="24"/>
        </w:rPr>
      </w:pPr>
      <w:r>
        <w:rPr>
          <w:sz w:val="24"/>
        </w:rPr>
        <w:t xml:space="preserve">     Расчет производительности труда в натуральном выражении позволяет сравнивать уровни производительности труда по одноименной продукции во времени и на различных предприятиях, где выпускают такую продукцию.</w:t>
      </w:r>
    </w:p>
    <w:p w:rsidR="00257664" w:rsidRDefault="00257664">
      <w:pPr>
        <w:widowControl/>
        <w:jc w:val="both"/>
        <w:rPr>
          <w:sz w:val="24"/>
        </w:rPr>
      </w:pPr>
      <w:r>
        <w:rPr>
          <w:sz w:val="24"/>
        </w:rPr>
        <w:t xml:space="preserve">    Применение натурального метода возможно лишь при определенных условиях:</w:t>
      </w:r>
    </w:p>
    <w:p w:rsidR="00257664" w:rsidRDefault="00257664">
      <w:pPr>
        <w:widowControl/>
        <w:jc w:val="both"/>
        <w:rPr>
          <w:sz w:val="24"/>
        </w:rPr>
      </w:pPr>
      <w:r>
        <w:rPr>
          <w:sz w:val="24"/>
        </w:rPr>
        <w:t xml:space="preserve">   1. продукция должна быть не только одноименной, но и однородной. Различия в сортах и видах продукции при выпуске одноименной продукции должно быть учтено путем ее измерения в условных натуральных единицах, для чего отельные сорта и виды продуктов пересчитывают в один, который применяется в качестве условного;</w:t>
      </w:r>
    </w:p>
    <w:p w:rsidR="00257664" w:rsidRDefault="00257664">
      <w:pPr>
        <w:widowControl/>
        <w:jc w:val="both"/>
        <w:rPr>
          <w:sz w:val="24"/>
        </w:rPr>
      </w:pPr>
      <w:r>
        <w:rPr>
          <w:sz w:val="24"/>
        </w:rPr>
        <w:t xml:space="preserve">   2. уровни производительности труда в натуральных и условных натуральных единицах сравнимы при общей начальной точке производства. Нельзя сопоставлять одноименную продукцию, выработанную из разных видов сырья;</w:t>
      </w:r>
    </w:p>
    <w:p w:rsidR="00257664" w:rsidRDefault="00257664">
      <w:pPr>
        <w:widowControl/>
        <w:jc w:val="both"/>
        <w:rPr>
          <w:sz w:val="24"/>
        </w:rPr>
      </w:pPr>
      <w:r>
        <w:rPr>
          <w:sz w:val="24"/>
        </w:rPr>
        <w:t xml:space="preserve">   3. для сравнимости уровней производительности труда при их определении надо принимать один и тот же круг работников;</w:t>
      </w:r>
    </w:p>
    <w:p w:rsidR="00257664" w:rsidRDefault="00257664">
      <w:pPr>
        <w:widowControl/>
        <w:ind w:left="463" w:hanging="283"/>
        <w:jc w:val="both"/>
        <w:rPr>
          <w:sz w:val="24"/>
        </w:rPr>
      </w:pPr>
      <w:r>
        <w:rPr>
          <w:sz w:val="24"/>
        </w:rPr>
        <w:t xml:space="preserve">количество продукции и сумма затрат рабочего времени должны относиться  к  одному  и  тому  же  периоду  времени . </w:t>
      </w:r>
    </w:p>
    <w:p w:rsidR="00257664" w:rsidRDefault="00257664">
      <w:pPr>
        <w:widowControl/>
        <w:jc w:val="both"/>
        <w:rPr>
          <w:sz w:val="24"/>
        </w:rPr>
      </w:pPr>
      <w:r>
        <w:rPr>
          <w:sz w:val="24"/>
        </w:rPr>
        <w:t xml:space="preserve">      Исходя из перечисленных условий, натуральный метод следует применять в  таких подотрослях нефтяной и газовой промышленности, как магистральный транспорт газа, добыча нефти и газа, бурение скважин.</w:t>
      </w:r>
    </w:p>
    <w:p w:rsidR="00257664" w:rsidRDefault="00257664">
      <w:pPr>
        <w:widowControl/>
        <w:jc w:val="both"/>
        <w:rPr>
          <w:sz w:val="24"/>
        </w:rPr>
      </w:pPr>
      <w:r>
        <w:rPr>
          <w:sz w:val="24"/>
        </w:rPr>
        <w:t xml:space="preserve">    Для изучения динамики производительности труда с помощью натурального метода используются натуральные индексы производительности труда. При их расчете необходимо то, что при наличии нескольких производственных участков, на которых производится одноименная и однородная продукция, изменение общего среднего уровня производительности труда зависит от :</w:t>
      </w:r>
    </w:p>
    <w:p w:rsidR="00257664" w:rsidRDefault="00257664">
      <w:pPr>
        <w:widowControl/>
        <w:jc w:val="both"/>
        <w:rPr>
          <w:sz w:val="24"/>
        </w:rPr>
      </w:pPr>
      <w:r>
        <w:rPr>
          <w:sz w:val="24"/>
        </w:rPr>
        <w:t xml:space="preserve">  -изменения уровня производительности труда на отдельных участках (внутрипроизводственного фактора),</w:t>
      </w:r>
    </w:p>
    <w:p w:rsidR="00257664" w:rsidRDefault="00257664">
      <w:pPr>
        <w:widowControl/>
        <w:jc w:val="both"/>
        <w:rPr>
          <w:sz w:val="24"/>
        </w:rPr>
      </w:pPr>
      <w:r>
        <w:rPr>
          <w:sz w:val="24"/>
        </w:rPr>
        <w:t>- изменения соотношения затрат рабочего времени (структурного фактора).</w:t>
      </w:r>
    </w:p>
    <w:p w:rsidR="00257664" w:rsidRDefault="00257664">
      <w:pPr>
        <w:widowControl/>
        <w:jc w:val="both"/>
        <w:rPr>
          <w:sz w:val="24"/>
        </w:rPr>
      </w:pPr>
      <w:r>
        <w:rPr>
          <w:sz w:val="24"/>
        </w:rPr>
        <w:t xml:space="preserve">    Относительный показатель, выражающий динамику общей средней под действием внутрипроизводственных и структурных факторов, называется индексом переменного состава или коэффициентом динамики общей средней. Он рассчитывается по формуле:</w:t>
      </w:r>
    </w:p>
    <w:p w:rsidR="00257664" w:rsidRDefault="00257664">
      <w:pPr>
        <w:widowControl/>
        <w:rPr>
          <w:sz w:val="24"/>
        </w:rPr>
      </w:pPr>
    </w:p>
    <w:p w:rsidR="00257664" w:rsidRDefault="00257664">
      <w:pPr>
        <w:widowControl/>
        <w:rPr>
          <w:sz w:val="24"/>
        </w:rPr>
      </w:pPr>
      <w:r>
        <w:rPr>
          <w:sz w:val="28"/>
        </w:rPr>
        <w:t xml:space="preserve">          </w:t>
      </w:r>
      <w:r w:rsidR="001E5310">
        <w:rPr>
          <w:position w:val="-10"/>
        </w:rPr>
        <w:pict>
          <v:shape id="_x0000_i1054" type="#_x0000_t75" style="width:9pt;height:17.25pt" o:borderrightcolor="this">
            <v:imagedata r:id="rId7" o:title=""/>
            <w10:borderright type="single" width="30"/>
          </v:shape>
        </w:pict>
      </w:r>
      <w:r>
        <w:rPr>
          <w:sz w:val="28"/>
        </w:rPr>
        <w:t>I</w:t>
      </w:r>
      <w:r>
        <w:rPr>
          <w:sz w:val="28"/>
          <w:vertAlign w:val="subscript"/>
        </w:rPr>
        <w:t>п.с.</w:t>
      </w:r>
      <w:r>
        <w:rPr>
          <w:sz w:val="28"/>
        </w:rPr>
        <w:t xml:space="preserve">  =   </w:t>
      </w:r>
      <w:r w:rsidR="001E5310">
        <w:rPr>
          <w:position w:val="-10"/>
        </w:rPr>
        <w:pict>
          <v:shape id="_x0000_i1055" type="#_x0000_t75" style="width:15pt;height:18.75pt" o:borderrightcolor="this">
            <v:imagedata r:id="rId25" o:title=""/>
            <w10:borderright type="single" width="30"/>
          </v:shape>
        </w:pict>
      </w:r>
      <w:r>
        <w:rPr>
          <w:sz w:val="28"/>
        </w:rPr>
        <w:t xml:space="preserve">: </w:t>
      </w:r>
      <w:r w:rsidR="001E5310">
        <w:rPr>
          <w:position w:val="-12"/>
        </w:rPr>
        <w:pict>
          <v:shape id="_x0000_i1056" type="#_x0000_t75" style="width:15.75pt;height:20.25pt" o:borderrightcolor="this">
            <v:imagedata r:id="rId26" o:title=""/>
            <w10:borderright type="single" width="30"/>
          </v:shape>
        </w:pict>
      </w:r>
      <w:r>
        <w:rPr>
          <w:sz w:val="28"/>
        </w:rPr>
        <w:t xml:space="preserve">= </w:t>
      </w:r>
      <w:r w:rsidR="001E5310">
        <w:rPr>
          <w:position w:val="-32"/>
        </w:rPr>
        <w:pict>
          <v:shape id="_x0000_i1057" type="#_x0000_t75" style="width:33pt;height:38.25pt" o:borderrightcolor="this">
            <v:imagedata r:id="rId27" o:title=""/>
            <w10:borderright type="single" width="30"/>
          </v:shape>
        </w:pict>
      </w:r>
      <w:r>
        <w:rPr>
          <w:sz w:val="28"/>
        </w:rPr>
        <w:t xml:space="preserve">: </w:t>
      </w:r>
      <w:r w:rsidR="001E5310">
        <w:rPr>
          <w:position w:val="-32"/>
        </w:rPr>
        <w:pict>
          <v:shape id="_x0000_i1058" type="#_x0000_t75" style="width:33.75pt;height:38.25pt" o:borderrightcolor="this">
            <v:imagedata r:id="rId28" o:title=""/>
            <w10:borderright type="single" width="30"/>
          </v:shape>
        </w:pict>
      </w:r>
      <w:r>
        <w:rPr>
          <w:sz w:val="28"/>
        </w:rPr>
        <w:t xml:space="preserve">= </w:t>
      </w:r>
      <w:r w:rsidR="001E5310">
        <w:rPr>
          <w:position w:val="-32"/>
        </w:rPr>
        <w:pict>
          <v:shape id="_x0000_i1059" type="#_x0000_t75" style="width:39.75pt;height:38.25pt" o:borderrightcolor="this">
            <v:imagedata r:id="rId29" o:title=""/>
            <w10:borderright type="single" width="30"/>
          </v:shape>
        </w:pict>
      </w:r>
      <w:r>
        <w:rPr>
          <w:sz w:val="28"/>
        </w:rPr>
        <w:t>:</w:t>
      </w:r>
      <w:r w:rsidR="001E5310">
        <w:rPr>
          <w:position w:val="-38"/>
        </w:rPr>
        <w:pict>
          <v:shape id="_x0000_i1060" type="#_x0000_t75" style="width:42.75pt;height:41.25pt" o:borderrightcolor="this">
            <v:imagedata r:id="rId30" o:title=""/>
            <w10:borderright type="single" width="30"/>
          </v:shape>
        </w:pict>
      </w:r>
      <w:r>
        <w:rPr>
          <w:sz w:val="28"/>
        </w:rPr>
        <w:t>=</w:t>
      </w:r>
      <w:r w:rsidR="001E5310">
        <w:rPr>
          <w:position w:val="-32"/>
        </w:rPr>
        <w:pict>
          <v:shape id="_x0000_i1061" type="#_x0000_t75" style="width:50.25pt;height:38.25pt" o:borderrightcolor="this">
            <v:imagedata r:id="rId31" o:title=""/>
            <w10:borderright type="single" width="30"/>
          </v:shape>
        </w:pict>
      </w:r>
      <w:r>
        <w:rPr>
          <w:sz w:val="28"/>
        </w:rPr>
        <w:t xml:space="preserve"> ,</w:t>
      </w:r>
    </w:p>
    <w:p w:rsidR="00257664" w:rsidRDefault="00257664">
      <w:pPr>
        <w:widowControl/>
        <w:rPr>
          <w:sz w:val="28"/>
        </w:rPr>
      </w:pPr>
      <w:r>
        <w:rPr>
          <w:sz w:val="24"/>
        </w:rPr>
        <w:t xml:space="preserve">где  </w:t>
      </w:r>
      <w:r>
        <w:rPr>
          <w:sz w:val="28"/>
        </w:rPr>
        <w:t xml:space="preserve">Q=q  </w:t>
      </w:r>
      <w:r w:rsidR="001E5310">
        <w:rPr>
          <w:position w:val="-4"/>
        </w:rPr>
        <w:pict>
          <v:shape id="_x0000_i1062" type="#_x0000_t75" style="width:15.75pt;height:12.75pt" o:borderrightcolor="this">
            <v:imagedata r:id="rId32" o:title=""/>
            <w10:borderright type="single" width="30"/>
          </v:shape>
        </w:pict>
      </w:r>
      <w:r>
        <w:rPr>
          <w:sz w:val="28"/>
        </w:rPr>
        <w:t xml:space="preserve">,  dT=T: </w:t>
      </w:r>
      <w:r w:rsidR="001E5310">
        <w:rPr>
          <w:position w:val="-14"/>
        </w:rPr>
        <w:pict>
          <v:shape id="_x0000_i1063" type="#_x0000_t75" style="width:26.25pt;height:20.25pt" o:borderrightcolor="this">
            <v:imagedata r:id="rId33" o:title=""/>
            <w10:borderright type="single" width="30"/>
          </v:shape>
        </w:pict>
      </w:r>
      <w:r>
        <w:rPr>
          <w:sz w:val="28"/>
        </w:rPr>
        <w:t xml:space="preserve">. </w:t>
      </w:r>
    </w:p>
    <w:p w:rsidR="00257664" w:rsidRDefault="00257664">
      <w:pPr>
        <w:widowControl/>
        <w:rPr>
          <w:sz w:val="28"/>
        </w:rPr>
      </w:pPr>
      <w:r>
        <w:rPr>
          <w:sz w:val="28"/>
        </w:rPr>
        <w:t xml:space="preserve">            </w:t>
      </w:r>
      <w:r w:rsidR="001E5310">
        <w:rPr>
          <w:position w:val="-10"/>
        </w:rPr>
        <w:pict>
          <v:shape id="_x0000_i1064" type="#_x0000_t75" style="width:9pt;height:17.25pt" o:borderrightcolor="this">
            <v:imagedata r:id="rId7" o:title=""/>
            <w10:borderright type="single" width="30"/>
          </v:shape>
        </w:pict>
      </w:r>
    </w:p>
    <w:p w:rsidR="00257664" w:rsidRDefault="00257664">
      <w:pPr>
        <w:widowControl/>
        <w:jc w:val="both"/>
        <w:rPr>
          <w:sz w:val="24"/>
        </w:rPr>
      </w:pPr>
      <w:r>
        <w:rPr>
          <w:sz w:val="24"/>
        </w:rPr>
        <w:t xml:space="preserve">   Измерение внутрипроизводственных факторов (внедрение новой техники и технологических процессов, улучшение организации труда и производства и т.д.) выражается в изменении уровней выработки на каждом производственном участке </w:t>
      </w:r>
      <w:r>
        <w:rPr>
          <w:sz w:val="28"/>
        </w:rPr>
        <w:t>(q</w:t>
      </w:r>
      <w:r>
        <w:rPr>
          <w:sz w:val="28"/>
          <w:vertAlign w:val="subscript"/>
        </w:rPr>
        <w:t>1</w:t>
      </w:r>
      <w:r>
        <w:rPr>
          <w:sz w:val="28"/>
        </w:rPr>
        <w:t>:q</w:t>
      </w:r>
      <w:r>
        <w:rPr>
          <w:sz w:val="28"/>
          <w:vertAlign w:val="subscript"/>
        </w:rPr>
        <w:t>0</w:t>
      </w:r>
      <w:r>
        <w:rPr>
          <w:sz w:val="28"/>
        </w:rPr>
        <w:t>),</w:t>
      </w:r>
      <w:r>
        <w:rPr>
          <w:sz w:val="24"/>
        </w:rPr>
        <w:t xml:space="preserve"> а изменение структуры изучаемой совокупности - в изменении доли отдельных участков в общих затратах труда (</w:t>
      </w:r>
      <w:r>
        <w:rPr>
          <w:sz w:val="28"/>
        </w:rPr>
        <w:t>dT</w:t>
      </w:r>
      <w:r>
        <w:rPr>
          <w:sz w:val="28"/>
          <w:vertAlign w:val="subscript"/>
        </w:rPr>
        <w:t>1</w:t>
      </w:r>
      <w:r>
        <w:rPr>
          <w:sz w:val="28"/>
        </w:rPr>
        <w:t xml:space="preserve"> : dT</w:t>
      </w:r>
      <w:r>
        <w:rPr>
          <w:sz w:val="28"/>
          <w:vertAlign w:val="subscript"/>
        </w:rPr>
        <w:t>0</w:t>
      </w:r>
      <w:r>
        <w:rPr>
          <w:sz w:val="28"/>
        </w:rPr>
        <w:t>).</w:t>
      </w:r>
      <w:r>
        <w:rPr>
          <w:sz w:val="24"/>
        </w:rPr>
        <w:t xml:space="preserve">     </w:t>
      </w:r>
    </w:p>
    <w:p w:rsidR="00257664" w:rsidRDefault="00257664">
      <w:pPr>
        <w:widowControl/>
        <w:jc w:val="both"/>
        <w:rPr>
          <w:sz w:val="24"/>
        </w:rPr>
      </w:pPr>
      <w:r>
        <w:rPr>
          <w:sz w:val="24"/>
        </w:rPr>
        <w:t xml:space="preserve">    Показатель, выражающий динамику общей средней под действием только внутрипроизводственных факторов называют индексом фиксированного или постоянного состава. Он определяется следующим образом:</w:t>
      </w:r>
    </w:p>
    <w:p w:rsidR="00257664" w:rsidRDefault="00257664">
      <w:pPr>
        <w:widowControl/>
        <w:rPr>
          <w:sz w:val="24"/>
        </w:rPr>
      </w:pPr>
    </w:p>
    <w:p w:rsidR="00257664" w:rsidRDefault="00257664">
      <w:pPr>
        <w:widowControl/>
        <w:rPr>
          <w:sz w:val="24"/>
        </w:rPr>
      </w:pPr>
      <w:r>
        <w:rPr>
          <w:sz w:val="28"/>
        </w:rPr>
        <w:t xml:space="preserve">                              I</w:t>
      </w:r>
      <w:r>
        <w:rPr>
          <w:sz w:val="28"/>
          <w:vertAlign w:val="subscript"/>
        </w:rPr>
        <w:t>ф.с.</w:t>
      </w:r>
      <w:r>
        <w:rPr>
          <w:sz w:val="24"/>
        </w:rPr>
        <w:t>=</w:t>
      </w:r>
      <w:r>
        <w:rPr>
          <w:sz w:val="28"/>
        </w:rPr>
        <w:t xml:space="preserve">  </w:t>
      </w:r>
      <w:r w:rsidR="001E5310">
        <w:rPr>
          <w:position w:val="-32"/>
        </w:rPr>
        <w:pict>
          <v:shape id="_x0000_i1065" type="#_x0000_t75" style="width:39.75pt;height:38.25pt" o:borderrightcolor="this">
            <v:imagedata r:id="rId34" o:title=""/>
            <w10:borderright type="single" width="30"/>
          </v:shape>
        </w:pict>
      </w:r>
      <w:r>
        <w:rPr>
          <w:sz w:val="28"/>
        </w:rPr>
        <w:t xml:space="preserve">: </w:t>
      </w:r>
      <w:r w:rsidR="001E5310">
        <w:rPr>
          <w:position w:val="-32"/>
        </w:rPr>
        <w:pict>
          <v:shape id="_x0000_i1066" type="#_x0000_t75" style="width:42pt;height:38.25pt" o:borderrightcolor="this">
            <v:imagedata r:id="rId35" o:title=""/>
            <w10:borderright type="single" width="30"/>
          </v:shape>
        </w:pict>
      </w:r>
      <w:r>
        <w:rPr>
          <w:sz w:val="24"/>
        </w:rPr>
        <w:t>=</w:t>
      </w:r>
      <w:r>
        <w:rPr>
          <w:sz w:val="28"/>
        </w:rPr>
        <w:t xml:space="preserve"> </w:t>
      </w:r>
      <w:r w:rsidR="001E5310">
        <w:rPr>
          <w:position w:val="-32"/>
        </w:rPr>
        <w:pict>
          <v:shape id="_x0000_i1067" type="#_x0000_t75" style="width:48pt;height:38.25pt" o:borderrightcolor="this">
            <v:imagedata r:id="rId36" o:title=""/>
            <w10:borderright type="single" width="30"/>
          </v:shape>
        </w:pict>
      </w:r>
      <w:r w:rsidR="001E5310">
        <w:rPr>
          <w:position w:val="-10"/>
        </w:rPr>
        <w:pict>
          <v:shape id="_x0000_i1068" type="#_x0000_t75" style="width:9pt;height:17.25pt" o:borderrightcolor="this">
            <v:imagedata r:id="rId7" o:title=""/>
            <w10:borderright type="single" width="30"/>
          </v:shape>
        </w:pict>
      </w:r>
      <w:r>
        <w:rPr>
          <w:sz w:val="28"/>
        </w:rPr>
        <w:t>.</w:t>
      </w:r>
    </w:p>
    <w:p w:rsidR="00257664" w:rsidRDefault="00257664">
      <w:pPr>
        <w:widowControl/>
        <w:rPr>
          <w:sz w:val="24"/>
        </w:rPr>
      </w:pPr>
    </w:p>
    <w:p w:rsidR="00257664" w:rsidRDefault="00257664">
      <w:pPr>
        <w:widowControl/>
        <w:jc w:val="both"/>
        <w:rPr>
          <w:sz w:val="24"/>
        </w:rPr>
      </w:pPr>
      <w:r>
        <w:rPr>
          <w:sz w:val="24"/>
        </w:rPr>
        <w:t xml:space="preserve">    Индексируемой величиной является выработка (</w:t>
      </w:r>
      <w:r>
        <w:rPr>
          <w:sz w:val="28"/>
        </w:rPr>
        <w:t>q</w:t>
      </w:r>
      <w:r>
        <w:rPr>
          <w:sz w:val="28"/>
          <w:vertAlign w:val="subscript"/>
        </w:rPr>
        <w:t>1</w:t>
      </w:r>
      <w:r>
        <w:rPr>
          <w:sz w:val="28"/>
        </w:rPr>
        <w:t>:q</w:t>
      </w:r>
      <w:r>
        <w:rPr>
          <w:sz w:val="28"/>
          <w:vertAlign w:val="subscript"/>
        </w:rPr>
        <w:t>0</w:t>
      </w:r>
      <w:r>
        <w:rPr>
          <w:sz w:val="24"/>
        </w:rPr>
        <w:t>), а фиксированной - доля затрат труда (</w:t>
      </w:r>
      <w:r>
        <w:rPr>
          <w:sz w:val="28"/>
        </w:rPr>
        <w:t>dT</w:t>
      </w:r>
      <w:r>
        <w:rPr>
          <w:sz w:val="28"/>
          <w:vertAlign w:val="subscript"/>
        </w:rPr>
        <w:t>1</w:t>
      </w:r>
      <w:r>
        <w:rPr>
          <w:sz w:val="28"/>
        </w:rPr>
        <w:t>:dT</w:t>
      </w:r>
      <w:r>
        <w:rPr>
          <w:sz w:val="28"/>
          <w:vertAlign w:val="subscript"/>
        </w:rPr>
        <w:t>1</w:t>
      </w:r>
      <w:r>
        <w:rPr>
          <w:sz w:val="24"/>
        </w:rPr>
        <w:t>). В числителе индекса - фактически выпущенная продукция  отчетном периоде, а в знаменателе - продукция, которая была бы получена при затратах труда отчетного периода и базисных уровнях выработки.</w:t>
      </w:r>
    </w:p>
    <w:p w:rsidR="00257664" w:rsidRDefault="00257664">
      <w:pPr>
        <w:widowControl/>
        <w:jc w:val="both"/>
        <w:rPr>
          <w:sz w:val="24"/>
        </w:rPr>
      </w:pPr>
      <w:r>
        <w:rPr>
          <w:sz w:val="24"/>
        </w:rPr>
        <w:t xml:space="preserve">   Показатель, выражающий динамику общей средней под действием только структурного фактора называется индексом влияния структурных сдвигов или структурным индексом. Индексируемой величиной в нем является доля затрат труда (dT</w:t>
      </w:r>
      <w:r>
        <w:rPr>
          <w:sz w:val="24"/>
          <w:vertAlign w:val="subscript"/>
        </w:rPr>
        <w:t>1</w:t>
      </w:r>
      <w:r>
        <w:rPr>
          <w:sz w:val="24"/>
        </w:rPr>
        <w:t>:dT</w:t>
      </w:r>
      <w:r>
        <w:rPr>
          <w:sz w:val="24"/>
          <w:vertAlign w:val="subscript"/>
        </w:rPr>
        <w:t>0</w:t>
      </w:r>
      <w:r>
        <w:rPr>
          <w:sz w:val="24"/>
        </w:rPr>
        <w:t>), а фиксированной - уровень выработки (</w:t>
      </w:r>
      <w:r>
        <w:rPr>
          <w:sz w:val="28"/>
        </w:rPr>
        <w:t>q</w:t>
      </w:r>
      <w:r>
        <w:rPr>
          <w:sz w:val="28"/>
          <w:vertAlign w:val="subscript"/>
        </w:rPr>
        <w:t>0</w:t>
      </w:r>
      <w:r>
        <w:rPr>
          <w:sz w:val="28"/>
        </w:rPr>
        <w:t>:q</w:t>
      </w:r>
      <w:r>
        <w:rPr>
          <w:sz w:val="28"/>
          <w:vertAlign w:val="subscript"/>
        </w:rPr>
        <w:t>0</w:t>
      </w:r>
      <w:r>
        <w:rPr>
          <w:sz w:val="24"/>
        </w:rPr>
        <w:t>):</w:t>
      </w:r>
    </w:p>
    <w:p w:rsidR="00257664" w:rsidRDefault="00257664">
      <w:pPr>
        <w:widowControl/>
        <w:rPr>
          <w:sz w:val="24"/>
        </w:rPr>
      </w:pPr>
    </w:p>
    <w:p w:rsidR="00257664" w:rsidRDefault="00257664">
      <w:pPr>
        <w:widowControl/>
        <w:rPr>
          <w:sz w:val="24"/>
        </w:rPr>
      </w:pPr>
      <w:r>
        <w:rPr>
          <w:sz w:val="28"/>
        </w:rPr>
        <w:t xml:space="preserve">                                 I</w:t>
      </w:r>
      <w:r>
        <w:rPr>
          <w:sz w:val="28"/>
          <w:vertAlign w:val="subscript"/>
        </w:rPr>
        <w:t>стр</w:t>
      </w:r>
      <w:r>
        <w:rPr>
          <w:sz w:val="28"/>
        </w:rPr>
        <w:t xml:space="preserve"> = </w:t>
      </w:r>
      <w:r w:rsidR="001E5310">
        <w:rPr>
          <w:position w:val="-32"/>
        </w:rPr>
        <w:pict>
          <v:shape id="_x0000_i1069" type="#_x0000_t75" style="width:42pt;height:38.25pt" o:borderrightcolor="this">
            <v:imagedata r:id="rId37" o:title=""/>
            <w10:borderright type="single" width="30"/>
          </v:shape>
        </w:pict>
      </w:r>
      <w:r>
        <w:rPr>
          <w:sz w:val="28"/>
        </w:rPr>
        <w:t xml:space="preserve">: </w:t>
      </w:r>
      <w:r w:rsidR="001E5310">
        <w:rPr>
          <w:position w:val="-32"/>
        </w:rPr>
        <w:pict>
          <v:shape id="_x0000_i1070" type="#_x0000_t75" style="width:42.75pt;height:38.25pt" o:borderrightcolor="this">
            <v:imagedata r:id="rId38" o:title=""/>
            <w10:borderright type="single" width="30"/>
          </v:shape>
        </w:pict>
      </w:r>
      <w:r>
        <w:rPr>
          <w:sz w:val="28"/>
        </w:rPr>
        <w:t xml:space="preserve">= </w:t>
      </w:r>
      <w:r w:rsidR="001E5310">
        <w:rPr>
          <w:position w:val="-32"/>
        </w:rPr>
        <w:pict>
          <v:shape id="_x0000_i1071" type="#_x0000_t75" style="width:50.25pt;height:38.25pt" o:borderrightcolor="this">
            <v:imagedata r:id="rId39" o:title=""/>
            <w10:borderright type="single" width="30"/>
          </v:shape>
        </w:pict>
      </w:r>
      <w:r>
        <w:rPr>
          <w:sz w:val="28"/>
        </w:rPr>
        <w:t>.</w:t>
      </w:r>
    </w:p>
    <w:p w:rsidR="00257664" w:rsidRDefault="00257664">
      <w:pPr>
        <w:widowControl/>
        <w:rPr>
          <w:sz w:val="24"/>
        </w:rPr>
      </w:pPr>
    </w:p>
    <w:p w:rsidR="00257664" w:rsidRDefault="00257664">
      <w:pPr>
        <w:widowControl/>
        <w:jc w:val="both"/>
        <w:rPr>
          <w:sz w:val="24"/>
        </w:rPr>
      </w:pPr>
      <w:r>
        <w:rPr>
          <w:sz w:val="24"/>
        </w:rPr>
        <w:t xml:space="preserve">     Рассмотренные показатели динамики производительности труда по натуральному методу можно представить в виде системы:</w:t>
      </w:r>
    </w:p>
    <w:p w:rsidR="00257664" w:rsidRDefault="00257664">
      <w:pPr>
        <w:widowControl/>
        <w:rPr>
          <w:sz w:val="24"/>
        </w:rPr>
      </w:pPr>
      <w:r>
        <w:rPr>
          <w:sz w:val="28"/>
        </w:rPr>
        <w:t>I</w:t>
      </w:r>
      <w:r>
        <w:rPr>
          <w:sz w:val="28"/>
          <w:vertAlign w:val="subscript"/>
        </w:rPr>
        <w:t>п.с.</w:t>
      </w:r>
      <w:r>
        <w:rPr>
          <w:sz w:val="28"/>
        </w:rPr>
        <w:t xml:space="preserve">  = I</w:t>
      </w:r>
      <w:r>
        <w:rPr>
          <w:sz w:val="28"/>
          <w:vertAlign w:val="subscript"/>
        </w:rPr>
        <w:t>ф.с.</w:t>
      </w:r>
      <w:r>
        <w:rPr>
          <w:sz w:val="28"/>
        </w:rPr>
        <w:t xml:space="preserve">   I</w:t>
      </w:r>
      <w:r>
        <w:rPr>
          <w:sz w:val="24"/>
        </w:rPr>
        <w:t xml:space="preserve"> </w:t>
      </w:r>
      <w:r>
        <w:rPr>
          <w:sz w:val="24"/>
          <w:vertAlign w:val="subscript"/>
        </w:rPr>
        <w:t>стр.</w:t>
      </w:r>
      <w:r>
        <w:rPr>
          <w:sz w:val="24"/>
        </w:rPr>
        <w:t xml:space="preserve">  ,</w:t>
      </w:r>
    </w:p>
    <w:p w:rsidR="00257664" w:rsidRDefault="00257664">
      <w:pPr>
        <w:widowControl/>
        <w:rPr>
          <w:sz w:val="24"/>
        </w:rPr>
      </w:pPr>
      <w:r>
        <w:rPr>
          <w:sz w:val="24"/>
        </w:rPr>
        <w:t xml:space="preserve">                             </w:t>
      </w:r>
    </w:p>
    <w:p w:rsidR="00257664" w:rsidRDefault="001E5310">
      <w:pPr>
        <w:widowControl/>
        <w:jc w:val="center"/>
        <w:rPr>
          <w:sz w:val="24"/>
        </w:rPr>
      </w:pPr>
      <w:r>
        <w:rPr>
          <w:position w:val="-32"/>
        </w:rPr>
        <w:pict>
          <v:shape id="_x0000_i1072" type="#_x0000_t75" style="width:50.25pt;height:38.25pt" o:borderrightcolor="this">
            <v:imagedata r:id="rId40" o:title=""/>
            <w10:borderright type="single" width="30"/>
          </v:shape>
        </w:pict>
      </w:r>
      <w:r w:rsidR="00257664">
        <w:rPr>
          <w:sz w:val="28"/>
        </w:rPr>
        <w:t xml:space="preserve">= </w:t>
      </w:r>
      <w:r>
        <w:rPr>
          <w:position w:val="-32"/>
        </w:rPr>
        <w:pict>
          <v:shape id="_x0000_i1073" type="#_x0000_t75" style="width:48pt;height:38.25pt" o:borderrightcolor="this">
            <v:imagedata r:id="rId41" o:title=""/>
            <w10:borderright type="single" width="30"/>
          </v:shape>
        </w:pict>
      </w:r>
      <w:r>
        <w:rPr>
          <w:position w:val="-32"/>
        </w:rPr>
        <w:pict>
          <v:shape id="_x0000_i1074" type="#_x0000_t75" style="width:57.75pt;height:38.25pt" o:borderrightcolor="this">
            <v:imagedata r:id="rId42" o:title=""/>
            <w10:borderright type="single" width="30"/>
          </v:shape>
        </w:pict>
      </w:r>
      <w:r w:rsidR="00257664">
        <w:rPr>
          <w:sz w:val="28"/>
        </w:rPr>
        <w:t>.</w:t>
      </w:r>
    </w:p>
    <w:p w:rsidR="00257664" w:rsidRDefault="00257664">
      <w:pPr>
        <w:widowControl/>
        <w:rPr>
          <w:sz w:val="24"/>
        </w:rPr>
      </w:pPr>
    </w:p>
    <w:p w:rsidR="00257664" w:rsidRDefault="00257664">
      <w:pPr>
        <w:widowControl/>
        <w:rPr>
          <w:sz w:val="24"/>
        </w:rPr>
      </w:pPr>
    </w:p>
    <w:p w:rsidR="00257664" w:rsidRDefault="00257664">
      <w:pPr>
        <w:widowControl/>
        <w:jc w:val="both"/>
        <w:rPr>
          <w:sz w:val="24"/>
        </w:rPr>
      </w:pPr>
      <w:r>
        <w:rPr>
          <w:sz w:val="24"/>
        </w:rPr>
        <w:t xml:space="preserve">     В абсолютном выражении динамика производительности труда может быть выражена следующим образом:</w:t>
      </w:r>
    </w:p>
    <w:p w:rsidR="00257664" w:rsidRDefault="00257664">
      <w:pPr>
        <w:widowControl/>
        <w:jc w:val="both"/>
        <w:rPr>
          <w:sz w:val="24"/>
        </w:rPr>
      </w:pPr>
      <w:r>
        <w:rPr>
          <w:sz w:val="24"/>
        </w:rPr>
        <w:t xml:space="preserve">  - изменение общей средней выработки </w:t>
      </w:r>
      <w:r w:rsidR="001E5310">
        <w:rPr>
          <w:position w:val="-10"/>
        </w:rPr>
        <w:pict>
          <v:shape id="_x0000_i1075" type="#_x0000_t75" style="width:18pt;height:18.75pt" o:borderrightcolor="this">
            <v:imagedata r:id="rId43" o:title=""/>
            <w10:borderright type="single" width="30"/>
          </v:shape>
        </w:pict>
      </w:r>
      <w:r>
        <w:rPr>
          <w:sz w:val="28"/>
        </w:rPr>
        <w:t xml:space="preserve">= </w:t>
      </w:r>
      <w:r w:rsidR="001E5310">
        <w:rPr>
          <w:position w:val="-10"/>
        </w:rPr>
        <w:pict>
          <v:shape id="_x0000_i1076" type="#_x0000_t75" style="width:15pt;height:18.75pt" o:borderrightcolor="this">
            <v:imagedata r:id="rId44" o:title=""/>
            <w10:borderright type="single" width="30"/>
          </v:shape>
        </w:pict>
      </w:r>
      <w:r>
        <w:rPr>
          <w:sz w:val="28"/>
        </w:rPr>
        <w:t>-</w:t>
      </w:r>
      <w:r w:rsidR="001E5310">
        <w:rPr>
          <w:position w:val="-12"/>
        </w:rPr>
        <w:pict>
          <v:shape id="_x0000_i1077" type="#_x0000_t75" style="width:15.75pt;height:20.25pt" o:borderrightcolor="this">
            <v:imagedata r:id="rId45" o:title=""/>
            <w10:borderright type="single" width="30"/>
          </v:shape>
        </w:pict>
      </w:r>
      <w:r>
        <w:rPr>
          <w:sz w:val="28"/>
        </w:rPr>
        <w:t xml:space="preserve">= </w:t>
      </w:r>
      <w:r w:rsidR="001E5310">
        <w:rPr>
          <w:position w:val="-14"/>
        </w:rPr>
        <w:pict>
          <v:shape id="_x0000_i1078" type="#_x0000_t75" style="width:45pt;height:20.25pt" o:borderrightcolor="this">
            <v:imagedata r:id="rId46" o:title=""/>
            <w10:borderright type="single" width="30"/>
          </v:shape>
        </w:pict>
      </w:r>
      <w:r>
        <w:rPr>
          <w:sz w:val="28"/>
        </w:rPr>
        <w:t xml:space="preserve">- </w:t>
      </w:r>
      <w:r w:rsidR="001E5310">
        <w:rPr>
          <w:position w:val="-14"/>
        </w:rPr>
        <w:pict>
          <v:shape id="_x0000_i1079" type="#_x0000_t75" style="width:48pt;height:20.25pt" o:borderrightcolor="this">
            <v:imagedata r:id="rId47" o:title=""/>
            <w10:borderright type="single" width="30"/>
          </v:shape>
        </w:pict>
      </w:r>
      <w:r>
        <w:rPr>
          <w:sz w:val="28"/>
        </w:rPr>
        <w:t>,</w:t>
      </w:r>
    </w:p>
    <w:p w:rsidR="00257664" w:rsidRDefault="00257664">
      <w:pPr>
        <w:widowControl/>
        <w:jc w:val="both"/>
        <w:rPr>
          <w:sz w:val="24"/>
        </w:rPr>
      </w:pPr>
      <w:r>
        <w:rPr>
          <w:sz w:val="24"/>
        </w:rPr>
        <w:t xml:space="preserve">  -изменение вследствие динамики выработки на отдельных участках   </w:t>
      </w:r>
    </w:p>
    <w:p w:rsidR="00257664" w:rsidRDefault="00257664">
      <w:pPr>
        <w:widowControl/>
        <w:jc w:val="both"/>
        <w:rPr>
          <w:sz w:val="24"/>
        </w:rPr>
      </w:pPr>
      <w:r>
        <w:rPr>
          <w:sz w:val="24"/>
        </w:rPr>
        <w:t xml:space="preserve">    </w:t>
      </w:r>
      <w:r w:rsidR="001E5310">
        <w:rPr>
          <w:position w:val="-10"/>
        </w:rPr>
        <w:pict>
          <v:shape id="_x0000_i1080" type="#_x0000_t75" style="width:21.75pt;height:18.75pt" o:borderrightcolor="this">
            <v:imagedata r:id="rId48" o:title=""/>
            <w10:borderright type="single" width="30"/>
          </v:shape>
        </w:pict>
      </w:r>
      <w:r>
        <w:rPr>
          <w:sz w:val="28"/>
        </w:rPr>
        <w:t xml:space="preserve">= </w:t>
      </w:r>
      <w:r w:rsidR="001E5310">
        <w:rPr>
          <w:position w:val="-14"/>
        </w:rPr>
        <w:pict>
          <v:shape id="_x0000_i1081" type="#_x0000_t75" style="width:45pt;height:20.25pt" o:borderrightcolor="this">
            <v:imagedata r:id="rId49" o:title=""/>
            <w10:borderright type="single" width="30"/>
          </v:shape>
        </w:pict>
      </w:r>
      <w:r>
        <w:rPr>
          <w:sz w:val="28"/>
        </w:rPr>
        <w:t xml:space="preserve">- </w:t>
      </w:r>
      <w:r w:rsidR="001E5310">
        <w:rPr>
          <w:position w:val="-14"/>
        </w:rPr>
        <w:pict>
          <v:shape id="_x0000_i1082" type="#_x0000_t75" style="width:36.75pt;height:20.25pt" o:borderrightcolor="this">
            <v:imagedata r:id="rId50" o:title=""/>
            <w10:borderright type="single" width="30"/>
          </v:shape>
        </w:pict>
      </w:r>
      <w:r>
        <w:rPr>
          <w:sz w:val="28"/>
        </w:rPr>
        <w:t>T</w:t>
      </w:r>
      <w:r>
        <w:rPr>
          <w:sz w:val="28"/>
          <w:vertAlign w:val="subscript"/>
        </w:rPr>
        <w:t>1</w:t>
      </w:r>
      <w:r>
        <w:rPr>
          <w:sz w:val="28"/>
        </w:rPr>
        <w:t xml:space="preserve"> ,</w:t>
      </w:r>
    </w:p>
    <w:p w:rsidR="00257664" w:rsidRDefault="00257664">
      <w:pPr>
        <w:widowControl/>
        <w:jc w:val="both"/>
        <w:rPr>
          <w:sz w:val="24"/>
        </w:rPr>
      </w:pPr>
      <w:r>
        <w:rPr>
          <w:sz w:val="24"/>
        </w:rPr>
        <w:t xml:space="preserve"> -изменение вследствие структурных сдвигов  </w:t>
      </w:r>
      <w:r w:rsidR="001E5310">
        <w:rPr>
          <w:position w:val="-10"/>
        </w:rPr>
        <w:pict>
          <v:shape id="_x0000_i1083" type="#_x0000_t75" style="width:24pt;height:18.75pt" o:borderrightcolor="this">
            <v:imagedata r:id="rId51" o:title=""/>
            <w10:borderright type="single" width="30"/>
          </v:shape>
        </w:pict>
      </w:r>
      <w:r>
        <w:rPr>
          <w:sz w:val="28"/>
        </w:rPr>
        <w:t xml:space="preserve">=  </w:t>
      </w:r>
      <w:r w:rsidR="001E5310">
        <w:rPr>
          <w:position w:val="-14"/>
        </w:rPr>
        <w:pict>
          <v:shape id="_x0000_i1084" type="#_x0000_t75" style="width:45.75pt;height:20.25pt" o:borderrightcolor="this">
            <v:imagedata r:id="rId52" o:title=""/>
            <w10:borderright type="single" width="30"/>
          </v:shape>
        </w:pict>
      </w:r>
      <w:r>
        <w:rPr>
          <w:sz w:val="28"/>
        </w:rPr>
        <w:t xml:space="preserve">- </w:t>
      </w:r>
      <w:r w:rsidR="001E5310">
        <w:rPr>
          <w:position w:val="-14"/>
        </w:rPr>
        <w:pict>
          <v:shape id="_x0000_i1085" type="#_x0000_t75" style="width:48pt;height:20.25pt" o:borderrightcolor="this">
            <v:imagedata r:id="rId53" o:title=""/>
            <w10:borderright type="single" width="30"/>
          </v:shape>
        </w:pict>
      </w:r>
      <w:r>
        <w:rPr>
          <w:sz w:val="28"/>
        </w:rPr>
        <w:t>.</w:t>
      </w:r>
    </w:p>
    <w:p w:rsidR="00257664" w:rsidRDefault="00257664">
      <w:pPr>
        <w:widowControl/>
        <w:jc w:val="both"/>
        <w:rPr>
          <w:sz w:val="24"/>
        </w:rPr>
      </w:pPr>
      <w:r>
        <w:rPr>
          <w:sz w:val="24"/>
        </w:rPr>
        <w:t xml:space="preserve">     Общее изменение средней выработки равно сумме изменений ее за счет отдельных факторов: </w:t>
      </w:r>
      <w:r w:rsidR="001E5310">
        <w:rPr>
          <w:position w:val="-10"/>
        </w:rPr>
        <w:pict>
          <v:shape id="_x0000_i1086" type="#_x0000_t75" style="width:18pt;height:18.75pt" o:borderrightcolor="this">
            <v:imagedata r:id="rId54" o:title=""/>
            <w10:borderright type="single" width="30"/>
          </v:shape>
        </w:pict>
      </w:r>
      <w:r>
        <w:rPr>
          <w:sz w:val="28"/>
        </w:rPr>
        <w:t xml:space="preserve">= </w:t>
      </w:r>
      <w:r w:rsidR="001E5310">
        <w:rPr>
          <w:position w:val="-10"/>
        </w:rPr>
        <w:pict>
          <v:shape id="_x0000_i1087" type="#_x0000_t75" style="width:21.75pt;height:18.75pt" o:borderrightcolor="this">
            <v:imagedata r:id="rId55" o:title=""/>
            <w10:borderright type="single" width="30"/>
          </v:shape>
        </w:pict>
      </w:r>
      <w:r>
        <w:rPr>
          <w:sz w:val="28"/>
        </w:rPr>
        <w:t xml:space="preserve"> + </w:t>
      </w:r>
      <w:r w:rsidR="001E5310">
        <w:rPr>
          <w:position w:val="-10"/>
        </w:rPr>
        <w:pict>
          <v:shape id="_x0000_i1088" type="#_x0000_t75" style="width:24pt;height:18.75pt" o:borderrightcolor="this">
            <v:imagedata r:id="rId56" o:title=""/>
            <w10:borderright type="single" width="30"/>
          </v:shape>
        </w:pict>
      </w:r>
      <w:r>
        <w:rPr>
          <w:sz w:val="28"/>
        </w:rPr>
        <w:t>.</w:t>
      </w:r>
    </w:p>
    <w:p w:rsidR="00257664" w:rsidRDefault="00257664">
      <w:pPr>
        <w:widowControl/>
        <w:jc w:val="both"/>
        <w:rPr>
          <w:sz w:val="24"/>
        </w:rPr>
      </w:pPr>
      <w:r>
        <w:rPr>
          <w:sz w:val="24"/>
        </w:rPr>
        <w:t xml:space="preserve">     Рассмотрим пример расчета производительности труда с помощью натурального метода.</w:t>
      </w:r>
    </w:p>
    <w:p w:rsidR="00257664" w:rsidRDefault="00257664">
      <w:pPr>
        <w:widowControl/>
        <w:jc w:val="both"/>
        <w:rPr>
          <w:sz w:val="24"/>
        </w:rPr>
      </w:pPr>
      <w:r>
        <w:rPr>
          <w:sz w:val="24"/>
        </w:rPr>
        <w:t xml:space="preserve">     Имеются данные по трем предприятиям, входящим в компанию ЛУКойл и ведущим бурение на нефть (табл.2).</w:t>
      </w:r>
    </w:p>
    <w:p w:rsidR="00257664" w:rsidRDefault="00257664">
      <w:pPr>
        <w:widowControl/>
        <w:jc w:val="right"/>
        <w:rPr>
          <w:sz w:val="24"/>
        </w:rPr>
      </w:pPr>
      <w:r>
        <w:rPr>
          <w:sz w:val="24"/>
        </w:rPr>
        <w:t xml:space="preserve"> </w:t>
      </w:r>
    </w:p>
    <w:p w:rsidR="00257664" w:rsidRDefault="00257664">
      <w:pPr>
        <w:widowControl/>
        <w:jc w:val="right"/>
        <w:rPr>
          <w:sz w:val="24"/>
        </w:rPr>
      </w:pPr>
      <w:r>
        <w:rPr>
          <w:sz w:val="24"/>
        </w:rPr>
        <w:t xml:space="preserve"> Таблица 2</w:t>
      </w:r>
    </w:p>
    <w:p w:rsidR="00257664" w:rsidRDefault="00257664">
      <w:pPr>
        <w:widowControl/>
        <w:jc w:val="center"/>
        <w:rPr>
          <w:sz w:val="24"/>
        </w:rPr>
      </w:pPr>
      <w:r>
        <w:rPr>
          <w:sz w:val="24"/>
        </w:rPr>
        <w:t>Расчет производительности труда на  предприятиях</w:t>
      </w:r>
    </w:p>
    <w:p w:rsidR="00257664" w:rsidRDefault="00257664">
      <w:pPr>
        <w:widowControl/>
        <w:jc w:val="center"/>
        <w:rPr>
          <w:sz w:val="24"/>
        </w:rPr>
      </w:pPr>
      <w:r>
        <w:rPr>
          <w:sz w:val="24"/>
        </w:rPr>
        <w:t>компании ЛУКойл за 1991-1992 гг.</w:t>
      </w:r>
      <w:r>
        <w:rPr>
          <w:rStyle w:val="a4"/>
          <w:sz w:val="24"/>
        </w:rPr>
        <w:footnoteReference w:id="2"/>
      </w:r>
    </w:p>
    <w:p w:rsidR="00257664" w:rsidRDefault="00257664">
      <w:pPr>
        <w:widowControl/>
        <w:jc w:val="center"/>
        <w:rPr>
          <w:sz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26"/>
        <w:gridCol w:w="992"/>
        <w:gridCol w:w="1134"/>
        <w:gridCol w:w="1134"/>
        <w:gridCol w:w="945"/>
        <w:gridCol w:w="945"/>
        <w:gridCol w:w="945"/>
        <w:gridCol w:w="899"/>
      </w:tblGrid>
      <w:tr w:rsidR="00257664">
        <w:trPr>
          <w:cantSplit/>
        </w:trPr>
        <w:tc>
          <w:tcPr>
            <w:tcW w:w="1526" w:type="dxa"/>
          </w:tcPr>
          <w:p w:rsidR="00257664" w:rsidRDefault="00257664">
            <w:pPr>
              <w:widowControl/>
              <w:jc w:val="center"/>
            </w:pPr>
            <w:r>
              <w:t>Наименование предприятий</w:t>
            </w:r>
          </w:p>
        </w:tc>
        <w:tc>
          <w:tcPr>
            <w:tcW w:w="3260" w:type="dxa"/>
            <w:gridSpan w:val="3"/>
          </w:tcPr>
          <w:p w:rsidR="00257664" w:rsidRDefault="00257664">
            <w:pPr>
              <w:widowControl/>
              <w:jc w:val="center"/>
            </w:pPr>
            <w:r>
              <w:t>Базисный год</w:t>
            </w:r>
          </w:p>
          <w:p w:rsidR="00257664" w:rsidRDefault="00257664">
            <w:pPr>
              <w:widowControl/>
              <w:jc w:val="center"/>
            </w:pPr>
            <w:r>
              <w:t>(1991)</w:t>
            </w:r>
          </w:p>
        </w:tc>
        <w:tc>
          <w:tcPr>
            <w:tcW w:w="2835" w:type="dxa"/>
            <w:gridSpan w:val="3"/>
          </w:tcPr>
          <w:p w:rsidR="00257664" w:rsidRDefault="00257664">
            <w:pPr>
              <w:widowControl/>
              <w:jc w:val="center"/>
            </w:pPr>
            <w:r>
              <w:t>Отчетный год</w:t>
            </w:r>
          </w:p>
          <w:p w:rsidR="00257664" w:rsidRDefault="00257664">
            <w:pPr>
              <w:widowControl/>
              <w:jc w:val="center"/>
            </w:pPr>
            <w:r>
              <w:t>(1992)</w:t>
            </w:r>
          </w:p>
        </w:tc>
        <w:tc>
          <w:tcPr>
            <w:tcW w:w="899" w:type="dxa"/>
          </w:tcPr>
          <w:p w:rsidR="00257664" w:rsidRDefault="00257664">
            <w:pPr>
              <w:widowControl/>
              <w:jc w:val="center"/>
            </w:pPr>
            <w:r>
              <w:t>Коэффициент динамики</w:t>
            </w:r>
          </w:p>
        </w:tc>
      </w:tr>
      <w:tr w:rsidR="00257664">
        <w:trPr>
          <w:cantSplit/>
        </w:trPr>
        <w:tc>
          <w:tcPr>
            <w:tcW w:w="1526" w:type="dxa"/>
          </w:tcPr>
          <w:p w:rsidR="00257664" w:rsidRDefault="00257664">
            <w:pPr>
              <w:widowControl/>
              <w:jc w:val="both"/>
              <w:rPr>
                <w:sz w:val="24"/>
              </w:rPr>
            </w:pPr>
          </w:p>
        </w:tc>
        <w:tc>
          <w:tcPr>
            <w:tcW w:w="992" w:type="dxa"/>
          </w:tcPr>
          <w:p w:rsidR="00257664" w:rsidRDefault="00257664">
            <w:pPr>
              <w:widowControl/>
              <w:jc w:val="center"/>
            </w:pPr>
            <w:r>
              <w:t>Проходк, тыс.м.</w:t>
            </w:r>
          </w:p>
          <w:p w:rsidR="00257664" w:rsidRDefault="00257664">
            <w:pPr>
              <w:widowControl/>
              <w:jc w:val="center"/>
            </w:pPr>
            <w:r>
              <w:t>Q</w:t>
            </w:r>
            <w:r>
              <w:rPr>
                <w:vertAlign w:val="subscript"/>
              </w:rPr>
              <w:t>0</w:t>
            </w:r>
          </w:p>
        </w:tc>
        <w:tc>
          <w:tcPr>
            <w:tcW w:w="1134" w:type="dxa"/>
          </w:tcPr>
          <w:p w:rsidR="00257664" w:rsidRDefault="00257664">
            <w:pPr>
              <w:widowControl/>
              <w:jc w:val="center"/>
            </w:pPr>
            <w:r>
              <w:t>Среднегодовое число работников, чел.</w:t>
            </w:r>
          </w:p>
          <w:p w:rsidR="00257664" w:rsidRDefault="00257664">
            <w:pPr>
              <w:widowControl/>
              <w:jc w:val="center"/>
              <w:rPr>
                <w:vertAlign w:val="subscript"/>
              </w:rPr>
            </w:pPr>
            <w:r>
              <w:t>T</w:t>
            </w:r>
            <w:r>
              <w:rPr>
                <w:vertAlign w:val="subscript"/>
              </w:rPr>
              <w:t>0</w:t>
            </w:r>
          </w:p>
        </w:tc>
        <w:tc>
          <w:tcPr>
            <w:tcW w:w="1134" w:type="dxa"/>
          </w:tcPr>
          <w:p w:rsidR="00257664" w:rsidRDefault="00257664">
            <w:pPr>
              <w:widowControl/>
              <w:jc w:val="center"/>
            </w:pPr>
            <w:r>
              <w:t>Среднегодовая производительность, м/чел.</w:t>
            </w:r>
          </w:p>
          <w:p w:rsidR="00257664" w:rsidRDefault="00257664">
            <w:pPr>
              <w:widowControl/>
              <w:jc w:val="center"/>
            </w:pPr>
            <w:r>
              <w:t>q</w:t>
            </w:r>
            <w:r>
              <w:rPr>
                <w:vertAlign w:val="subscript"/>
              </w:rPr>
              <w:t>0</w:t>
            </w:r>
          </w:p>
        </w:tc>
        <w:tc>
          <w:tcPr>
            <w:tcW w:w="945" w:type="dxa"/>
          </w:tcPr>
          <w:p w:rsidR="00257664" w:rsidRDefault="00257664">
            <w:pPr>
              <w:widowControl/>
              <w:jc w:val="center"/>
            </w:pPr>
            <w:r>
              <w:t>Проходка, тыс.м.</w:t>
            </w:r>
          </w:p>
          <w:p w:rsidR="00257664" w:rsidRDefault="00257664">
            <w:pPr>
              <w:widowControl/>
              <w:jc w:val="center"/>
              <w:rPr>
                <w:sz w:val="24"/>
              </w:rPr>
            </w:pPr>
            <w:r>
              <w:t>Q</w:t>
            </w:r>
            <w:r>
              <w:rPr>
                <w:vertAlign w:val="subscript"/>
              </w:rPr>
              <w:t>1</w:t>
            </w:r>
          </w:p>
        </w:tc>
        <w:tc>
          <w:tcPr>
            <w:tcW w:w="945" w:type="dxa"/>
          </w:tcPr>
          <w:p w:rsidR="00257664" w:rsidRDefault="00257664">
            <w:pPr>
              <w:widowControl/>
              <w:jc w:val="center"/>
            </w:pPr>
            <w:r>
              <w:t>Среднегодовое число работников, чел.</w:t>
            </w:r>
          </w:p>
          <w:p w:rsidR="00257664" w:rsidRDefault="00257664">
            <w:pPr>
              <w:widowControl/>
              <w:jc w:val="center"/>
              <w:rPr>
                <w:sz w:val="24"/>
              </w:rPr>
            </w:pPr>
            <w:r>
              <w:t>T</w:t>
            </w:r>
            <w:r>
              <w:rPr>
                <w:vertAlign w:val="subscript"/>
              </w:rPr>
              <w:t>1</w:t>
            </w:r>
          </w:p>
        </w:tc>
        <w:tc>
          <w:tcPr>
            <w:tcW w:w="945" w:type="dxa"/>
          </w:tcPr>
          <w:p w:rsidR="00257664" w:rsidRDefault="00257664">
            <w:pPr>
              <w:widowControl/>
              <w:jc w:val="center"/>
            </w:pPr>
            <w:r>
              <w:t>Среднегодовая производительность, м/чел.</w:t>
            </w:r>
          </w:p>
          <w:p w:rsidR="00257664" w:rsidRDefault="00257664">
            <w:pPr>
              <w:widowControl/>
              <w:jc w:val="center"/>
              <w:rPr>
                <w:sz w:val="24"/>
              </w:rPr>
            </w:pPr>
            <w:r>
              <w:t>q</w:t>
            </w:r>
            <w:r>
              <w:rPr>
                <w:vertAlign w:val="subscript"/>
              </w:rPr>
              <w:t>1</w:t>
            </w:r>
          </w:p>
        </w:tc>
        <w:tc>
          <w:tcPr>
            <w:tcW w:w="899" w:type="dxa"/>
          </w:tcPr>
          <w:p w:rsidR="00257664" w:rsidRDefault="00257664">
            <w:pPr>
              <w:widowControl/>
              <w:jc w:val="both"/>
              <w:rPr>
                <w:sz w:val="24"/>
              </w:rPr>
            </w:pPr>
          </w:p>
        </w:tc>
      </w:tr>
      <w:tr w:rsidR="00257664">
        <w:trPr>
          <w:cantSplit/>
        </w:trPr>
        <w:tc>
          <w:tcPr>
            <w:tcW w:w="1526" w:type="dxa"/>
          </w:tcPr>
          <w:p w:rsidR="00257664" w:rsidRDefault="00257664">
            <w:pPr>
              <w:widowControl/>
              <w:jc w:val="center"/>
            </w:pPr>
            <w:r>
              <w:t>Урайнефтегаз</w:t>
            </w:r>
          </w:p>
        </w:tc>
        <w:tc>
          <w:tcPr>
            <w:tcW w:w="992" w:type="dxa"/>
          </w:tcPr>
          <w:p w:rsidR="00257664" w:rsidRDefault="00257664">
            <w:pPr>
              <w:widowControl/>
              <w:jc w:val="right"/>
            </w:pPr>
            <w:r>
              <w:t>858,8</w:t>
            </w:r>
          </w:p>
        </w:tc>
        <w:tc>
          <w:tcPr>
            <w:tcW w:w="1134" w:type="dxa"/>
          </w:tcPr>
          <w:p w:rsidR="00257664" w:rsidRDefault="00257664">
            <w:pPr>
              <w:widowControl/>
              <w:jc w:val="right"/>
            </w:pPr>
            <w:r>
              <w:t>2645</w:t>
            </w:r>
          </w:p>
        </w:tc>
        <w:tc>
          <w:tcPr>
            <w:tcW w:w="1134" w:type="dxa"/>
          </w:tcPr>
          <w:p w:rsidR="00257664" w:rsidRDefault="00257664">
            <w:pPr>
              <w:widowControl/>
              <w:jc w:val="right"/>
            </w:pPr>
            <w:r>
              <w:t>324,7</w:t>
            </w:r>
          </w:p>
        </w:tc>
        <w:tc>
          <w:tcPr>
            <w:tcW w:w="945" w:type="dxa"/>
          </w:tcPr>
          <w:p w:rsidR="00257664" w:rsidRDefault="00257664">
            <w:pPr>
              <w:widowControl/>
              <w:jc w:val="right"/>
            </w:pPr>
            <w:r>
              <w:t>727,0</w:t>
            </w:r>
          </w:p>
        </w:tc>
        <w:tc>
          <w:tcPr>
            <w:tcW w:w="945" w:type="dxa"/>
          </w:tcPr>
          <w:p w:rsidR="00257664" w:rsidRDefault="00257664">
            <w:pPr>
              <w:widowControl/>
              <w:jc w:val="right"/>
            </w:pPr>
            <w:r>
              <w:t>2739</w:t>
            </w:r>
          </w:p>
        </w:tc>
        <w:tc>
          <w:tcPr>
            <w:tcW w:w="945" w:type="dxa"/>
          </w:tcPr>
          <w:p w:rsidR="00257664" w:rsidRDefault="00257664">
            <w:pPr>
              <w:widowControl/>
              <w:jc w:val="right"/>
            </w:pPr>
            <w:r>
              <w:t>265,4</w:t>
            </w:r>
          </w:p>
        </w:tc>
        <w:tc>
          <w:tcPr>
            <w:tcW w:w="899" w:type="dxa"/>
          </w:tcPr>
          <w:p w:rsidR="00257664" w:rsidRDefault="00257664">
            <w:pPr>
              <w:widowControl/>
              <w:jc w:val="right"/>
            </w:pPr>
            <w:r>
              <w:t>0,817</w:t>
            </w:r>
          </w:p>
        </w:tc>
      </w:tr>
      <w:tr w:rsidR="00257664">
        <w:trPr>
          <w:cantSplit/>
        </w:trPr>
        <w:tc>
          <w:tcPr>
            <w:tcW w:w="1526" w:type="dxa"/>
          </w:tcPr>
          <w:p w:rsidR="00257664" w:rsidRDefault="00257664">
            <w:pPr>
              <w:widowControl/>
              <w:jc w:val="center"/>
            </w:pPr>
            <w:r>
              <w:t>Лангепаснефтегаз</w:t>
            </w:r>
          </w:p>
        </w:tc>
        <w:tc>
          <w:tcPr>
            <w:tcW w:w="992" w:type="dxa"/>
          </w:tcPr>
          <w:p w:rsidR="00257664" w:rsidRDefault="00257664">
            <w:pPr>
              <w:widowControl/>
              <w:jc w:val="right"/>
            </w:pPr>
            <w:r>
              <w:t>1601,3</w:t>
            </w:r>
          </w:p>
        </w:tc>
        <w:tc>
          <w:tcPr>
            <w:tcW w:w="1134" w:type="dxa"/>
          </w:tcPr>
          <w:p w:rsidR="00257664" w:rsidRDefault="00257664">
            <w:pPr>
              <w:widowControl/>
              <w:jc w:val="right"/>
            </w:pPr>
            <w:r>
              <w:t>397</w:t>
            </w:r>
          </w:p>
        </w:tc>
        <w:tc>
          <w:tcPr>
            <w:tcW w:w="1134" w:type="dxa"/>
          </w:tcPr>
          <w:p w:rsidR="00257664" w:rsidRDefault="00257664">
            <w:pPr>
              <w:widowControl/>
              <w:jc w:val="right"/>
            </w:pPr>
            <w:r>
              <w:t>4033,5</w:t>
            </w:r>
          </w:p>
        </w:tc>
        <w:tc>
          <w:tcPr>
            <w:tcW w:w="945" w:type="dxa"/>
          </w:tcPr>
          <w:p w:rsidR="00257664" w:rsidRDefault="00257664">
            <w:pPr>
              <w:widowControl/>
              <w:jc w:val="right"/>
            </w:pPr>
            <w:r>
              <w:t>1128,8</w:t>
            </w:r>
          </w:p>
        </w:tc>
        <w:tc>
          <w:tcPr>
            <w:tcW w:w="945" w:type="dxa"/>
          </w:tcPr>
          <w:p w:rsidR="00257664" w:rsidRDefault="00257664">
            <w:pPr>
              <w:widowControl/>
              <w:jc w:val="right"/>
            </w:pPr>
            <w:r>
              <w:t>386</w:t>
            </w:r>
          </w:p>
        </w:tc>
        <w:tc>
          <w:tcPr>
            <w:tcW w:w="945" w:type="dxa"/>
          </w:tcPr>
          <w:p w:rsidR="00257664" w:rsidRDefault="00257664">
            <w:pPr>
              <w:widowControl/>
              <w:jc w:val="right"/>
            </w:pPr>
            <w:r>
              <w:t>2924,4</w:t>
            </w:r>
          </w:p>
        </w:tc>
        <w:tc>
          <w:tcPr>
            <w:tcW w:w="899" w:type="dxa"/>
          </w:tcPr>
          <w:p w:rsidR="00257664" w:rsidRDefault="00257664">
            <w:pPr>
              <w:widowControl/>
              <w:jc w:val="right"/>
            </w:pPr>
            <w:r>
              <w:t>0,725</w:t>
            </w:r>
          </w:p>
        </w:tc>
      </w:tr>
      <w:tr w:rsidR="00257664">
        <w:trPr>
          <w:cantSplit/>
        </w:trPr>
        <w:tc>
          <w:tcPr>
            <w:tcW w:w="1526" w:type="dxa"/>
          </w:tcPr>
          <w:p w:rsidR="00257664" w:rsidRDefault="00257664">
            <w:pPr>
              <w:widowControl/>
              <w:jc w:val="center"/>
            </w:pPr>
            <w:r>
              <w:t>Когалымнефтегаз</w:t>
            </w:r>
          </w:p>
        </w:tc>
        <w:tc>
          <w:tcPr>
            <w:tcW w:w="992" w:type="dxa"/>
          </w:tcPr>
          <w:p w:rsidR="00257664" w:rsidRDefault="00257664">
            <w:pPr>
              <w:widowControl/>
              <w:jc w:val="right"/>
            </w:pPr>
            <w:r>
              <w:t>2505,8</w:t>
            </w:r>
          </w:p>
        </w:tc>
        <w:tc>
          <w:tcPr>
            <w:tcW w:w="1134" w:type="dxa"/>
          </w:tcPr>
          <w:p w:rsidR="00257664" w:rsidRDefault="00257664">
            <w:pPr>
              <w:widowControl/>
              <w:jc w:val="right"/>
            </w:pPr>
            <w:r>
              <w:t>3691</w:t>
            </w:r>
          </w:p>
        </w:tc>
        <w:tc>
          <w:tcPr>
            <w:tcW w:w="1134" w:type="dxa"/>
          </w:tcPr>
          <w:p w:rsidR="00257664" w:rsidRDefault="00257664">
            <w:pPr>
              <w:widowControl/>
              <w:jc w:val="right"/>
            </w:pPr>
            <w:r>
              <w:t>678,9</w:t>
            </w:r>
          </w:p>
        </w:tc>
        <w:tc>
          <w:tcPr>
            <w:tcW w:w="945" w:type="dxa"/>
          </w:tcPr>
          <w:p w:rsidR="00257664" w:rsidRDefault="00257664">
            <w:pPr>
              <w:widowControl/>
              <w:jc w:val="right"/>
            </w:pPr>
            <w:r>
              <w:t>1303,5</w:t>
            </w:r>
          </w:p>
        </w:tc>
        <w:tc>
          <w:tcPr>
            <w:tcW w:w="945" w:type="dxa"/>
          </w:tcPr>
          <w:p w:rsidR="00257664" w:rsidRDefault="00257664">
            <w:pPr>
              <w:widowControl/>
              <w:jc w:val="right"/>
            </w:pPr>
            <w:r>
              <w:t>3842</w:t>
            </w:r>
          </w:p>
        </w:tc>
        <w:tc>
          <w:tcPr>
            <w:tcW w:w="945" w:type="dxa"/>
          </w:tcPr>
          <w:p w:rsidR="00257664" w:rsidRDefault="00257664">
            <w:pPr>
              <w:widowControl/>
              <w:jc w:val="right"/>
            </w:pPr>
            <w:r>
              <w:t>339,3</w:t>
            </w:r>
          </w:p>
        </w:tc>
        <w:tc>
          <w:tcPr>
            <w:tcW w:w="899" w:type="dxa"/>
          </w:tcPr>
          <w:p w:rsidR="00257664" w:rsidRDefault="00257664">
            <w:pPr>
              <w:widowControl/>
              <w:jc w:val="right"/>
            </w:pPr>
            <w:r>
              <w:t>0,500</w:t>
            </w:r>
          </w:p>
        </w:tc>
      </w:tr>
      <w:tr w:rsidR="00257664">
        <w:trPr>
          <w:cantSplit/>
        </w:trPr>
        <w:tc>
          <w:tcPr>
            <w:tcW w:w="1526" w:type="dxa"/>
          </w:tcPr>
          <w:p w:rsidR="00257664" w:rsidRDefault="00257664">
            <w:pPr>
              <w:widowControl/>
              <w:jc w:val="center"/>
            </w:pPr>
            <w:r>
              <w:t>Итого</w:t>
            </w:r>
          </w:p>
        </w:tc>
        <w:tc>
          <w:tcPr>
            <w:tcW w:w="992" w:type="dxa"/>
          </w:tcPr>
          <w:p w:rsidR="00257664" w:rsidRDefault="00257664">
            <w:pPr>
              <w:widowControl/>
              <w:jc w:val="right"/>
            </w:pPr>
            <w:r>
              <w:t>4965,9</w:t>
            </w:r>
          </w:p>
        </w:tc>
        <w:tc>
          <w:tcPr>
            <w:tcW w:w="1134" w:type="dxa"/>
          </w:tcPr>
          <w:p w:rsidR="00257664" w:rsidRDefault="00257664">
            <w:pPr>
              <w:widowControl/>
              <w:jc w:val="right"/>
            </w:pPr>
            <w:r>
              <w:t>6733</w:t>
            </w:r>
          </w:p>
        </w:tc>
        <w:tc>
          <w:tcPr>
            <w:tcW w:w="1134" w:type="dxa"/>
          </w:tcPr>
          <w:p w:rsidR="00257664" w:rsidRDefault="00257664">
            <w:pPr>
              <w:widowControl/>
              <w:jc w:val="right"/>
            </w:pPr>
            <w:r>
              <w:t>737,5</w:t>
            </w:r>
          </w:p>
        </w:tc>
        <w:tc>
          <w:tcPr>
            <w:tcW w:w="945" w:type="dxa"/>
          </w:tcPr>
          <w:p w:rsidR="00257664" w:rsidRDefault="00257664">
            <w:pPr>
              <w:widowControl/>
              <w:jc w:val="right"/>
            </w:pPr>
            <w:r>
              <w:t>3159,3</w:t>
            </w:r>
          </w:p>
        </w:tc>
        <w:tc>
          <w:tcPr>
            <w:tcW w:w="945" w:type="dxa"/>
          </w:tcPr>
          <w:p w:rsidR="00257664" w:rsidRDefault="00257664">
            <w:pPr>
              <w:widowControl/>
              <w:jc w:val="right"/>
            </w:pPr>
            <w:r>
              <w:t>6967</w:t>
            </w:r>
          </w:p>
        </w:tc>
        <w:tc>
          <w:tcPr>
            <w:tcW w:w="945" w:type="dxa"/>
          </w:tcPr>
          <w:p w:rsidR="00257664" w:rsidRDefault="00257664">
            <w:pPr>
              <w:widowControl/>
              <w:jc w:val="right"/>
            </w:pPr>
            <w:r>
              <w:t>453,5</w:t>
            </w:r>
          </w:p>
        </w:tc>
        <w:tc>
          <w:tcPr>
            <w:tcW w:w="899" w:type="dxa"/>
          </w:tcPr>
          <w:p w:rsidR="00257664" w:rsidRDefault="00257664">
            <w:pPr>
              <w:widowControl/>
              <w:jc w:val="right"/>
            </w:pPr>
            <w:r>
              <w:t>0,615</w:t>
            </w:r>
          </w:p>
        </w:tc>
      </w:tr>
    </w:tbl>
    <w:p w:rsidR="00257664" w:rsidRDefault="00257664">
      <w:pPr>
        <w:widowControl/>
        <w:jc w:val="both"/>
        <w:rPr>
          <w:sz w:val="24"/>
        </w:rPr>
      </w:pPr>
    </w:p>
    <w:p w:rsidR="00257664" w:rsidRDefault="001E5310">
      <w:pPr>
        <w:widowControl/>
        <w:jc w:val="center"/>
        <w:rPr>
          <w:sz w:val="24"/>
        </w:rPr>
      </w:pPr>
      <w:r>
        <w:rPr>
          <w:b/>
        </w:rPr>
        <w:pict>
          <v:shape id="_x0000_i1089" type="#_x0000_t75" style="width:339pt;height:163.5pt" o:borderrightcolor="this">
            <v:imagedata r:id="rId57" o:title=""/>
            <w10:borderright type="single" width="30"/>
          </v:shape>
        </w:pict>
      </w:r>
    </w:p>
    <w:p w:rsidR="00257664" w:rsidRDefault="00257664">
      <w:pPr>
        <w:widowControl/>
        <w:jc w:val="both"/>
        <w:rPr>
          <w:sz w:val="24"/>
        </w:rPr>
      </w:pPr>
    </w:p>
    <w:p w:rsidR="00257664" w:rsidRDefault="00257664">
      <w:pPr>
        <w:widowControl/>
        <w:jc w:val="both"/>
      </w:pPr>
      <w:r>
        <w:t>График  2. Среднегодовая производительность  на буровых предприятиях     компании  ЛУКойл.</w:t>
      </w:r>
    </w:p>
    <w:p w:rsidR="00257664" w:rsidRDefault="00257664">
      <w:pPr>
        <w:widowControl/>
        <w:jc w:val="both"/>
        <w:rPr>
          <w:sz w:val="24"/>
        </w:rPr>
      </w:pPr>
    </w:p>
    <w:p w:rsidR="00257664" w:rsidRDefault="00257664">
      <w:pPr>
        <w:widowControl/>
        <w:jc w:val="both"/>
        <w:rPr>
          <w:sz w:val="24"/>
        </w:rPr>
      </w:pPr>
      <w:r>
        <w:rPr>
          <w:sz w:val="24"/>
        </w:rPr>
        <w:t>Средняя производительность труда уменьшилась с 735,5м до 453,5м, т.е. на 284м, что составляет 38,5%.</w:t>
      </w:r>
    </w:p>
    <w:p w:rsidR="00257664" w:rsidRDefault="00257664">
      <w:pPr>
        <w:widowControl/>
        <w:jc w:val="both"/>
        <w:rPr>
          <w:sz w:val="24"/>
        </w:rPr>
      </w:pPr>
      <w:r>
        <w:rPr>
          <w:sz w:val="24"/>
        </w:rPr>
        <w:t xml:space="preserve">   Индекс переменного состава определяется по формуле </w:t>
      </w:r>
      <w:r>
        <w:rPr>
          <w:sz w:val="28"/>
        </w:rPr>
        <w:t>I</w:t>
      </w:r>
      <w:r>
        <w:rPr>
          <w:sz w:val="24"/>
        </w:rPr>
        <w:t>=</w:t>
      </w:r>
      <w:r w:rsidR="001E5310">
        <w:rPr>
          <w:position w:val="-10"/>
        </w:rPr>
        <w:pict>
          <v:shape id="_x0000_i1090" type="#_x0000_t75" style="width:15pt;height:18.75pt" o:borderrightcolor="this">
            <v:imagedata r:id="rId58" o:title=""/>
            <w10:borderright type="single" width="30"/>
          </v:shape>
        </w:pict>
      </w:r>
      <w:r>
        <w:rPr>
          <w:sz w:val="28"/>
        </w:rPr>
        <w:t>:</w:t>
      </w:r>
      <w:r w:rsidR="001E5310">
        <w:rPr>
          <w:position w:val="-12"/>
        </w:rPr>
        <w:pict>
          <v:shape id="_x0000_i1091" type="#_x0000_t75" style="width:15.75pt;height:20.25pt" o:borderrightcolor="this">
            <v:imagedata r:id="rId59" o:title=""/>
            <w10:borderright type="single" width="30"/>
          </v:shape>
        </w:pict>
      </w:r>
      <w:r>
        <w:rPr>
          <w:sz w:val="24"/>
        </w:rPr>
        <w:t>= =453,5:737,5=0,615. С помощью индекса фиксированного состава можно сказать, как изменилась бы общая производительность труда, если бы изменились только бы уровни выработки на предприятиях, а соотношения предприятий по числу работников остались бы без изменения. При расчете индекса фиксированного состава сохраняется постоянный состав рабочей силы, т.е. в отчетном периоде принимаются отчетные доли предприятий по числу работников. Они составляют для Урайнефтегаза -0,393 , для Лангепаснефтегаза - 0,055, для Когалымнефтегаза - 0,552.А индекс фиксированного состава будет равен:</w:t>
      </w:r>
    </w:p>
    <w:p w:rsidR="00257664" w:rsidRDefault="00257664">
      <w:pPr>
        <w:widowControl/>
        <w:rPr>
          <w:sz w:val="24"/>
        </w:rPr>
      </w:pPr>
    </w:p>
    <w:p w:rsidR="00257664" w:rsidRDefault="00257664">
      <w:pPr>
        <w:widowControl/>
        <w:jc w:val="both"/>
        <w:rPr>
          <w:sz w:val="24"/>
        </w:rPr>
      </w:pPr>
      <w:r>
        <w:rPr>
          <w:sz w:val="28"/>
        </w:rPr>
        <w:t>I</w:t>
      </w:r>
      <w:r>
        <w:rPr>
          <w:sz w:val="28"/>
          <w:vertAlign w:val="subscript"/>
        </w:rPr>
        <w:t>ф.с.</w:t>
      </w:r>
      <w:r>
        <w:rPr>
          <w:sz w:val="28"/>
        </w:rPr>
        <w:t xml:space="preserve"> = </w:t>
      </w:r>
      <w:r w:rsidR="001E5310">
        <w:rPr>
          <w:position w:val="-32"/>
        </w:rPr>
        <w:pict>
          <v:shape id="_x0000_i1092" type="#_x0000_t75" style="width:48pt;height:38.25pt" o:borderrightcolor="this">
            <v:imagedata r:id="rId60" o:title=""/>
            <w10:borderright type="single" width="30"/>
          </v:shape>
        </w:pict>
      </w:r>
      <w:r>
        <w:rPr>
          <w:sz w:val="28"/>
        </w:rPr>
        <w:t xml:space="preserve"> =</w:t>
      </w:r>
      <w:r>
        <w:rPr>
          <w:sz w:val="24"/>
        </w:rPr>
        <w:t xml:space="preserve"> </w:t>
      </w:r>
      <w:r>
        <w:t xml:space="preserve"> </w:t>
      </w:r>
      <w:r w:rsidR="001E5310">
        <w:rPr>
          <w:position w:val="-28"/>
        </w:rPr>
        <w:pict>
          <v:shape id="_x0000_i1093" type="#_x0000_t75" style="width:216.75pt;height:33pt" o:borderrightcolor="this">
            <v:imagedata r:id="rId61" o:title=""/>
            <w10:borderright type="single" width="30"/>
          </v:shape>
        </w:pict>
      </w:r>
      <w:r>
        <w:t>=</w:t>
      </w:r>
      <w:r w:rsidR="001E5310">
        <w:rPr>
          <w:position w:val="-28"/>
        </w:rPr>
        <w:pict>
          <v:shape id="_x0000_i1094" type="#_x0000_t75" style="width:33pt;height:33pt" o:borderrightcolor="this">
            <v:imagedata r:id="rId62" o:title=""/>
            <w10:borderright type="single" width="30"/>
          </v:shape>
        </w:pict>
      </w:r>
      <w:r>
        <w:rPr>
          <w:sz w:val="24"/>
        </w:rPr>
        <w:t xml:space="preserve">= </w:t>
      </w:r>
      <w:r>
        <w:rPr>
          <w:sz w:val="22"/>
        </w:rPr>
        <w:t>0,625</w:t>
      </w:r>
      <w:r>
        <w:rPr>
          <w:sz w:val="24"/>
        </w:rPr>
        <w:t xml:space="preserve"> </w:t>
      </w:r>
      <w:r w:rsidR="001E5310">
        <w:rPr>
          <w:position w:val="-10"/>
        </w:rPr>
        <w:pict>
          <v:shape id="_x0000_i1095" type="#_x0000_t75" style="width:9pt;height:17.25pt" o:borderrightcolor="this">
            <v:imagedata r:id="rId7" o:title=""/>
            <w10:borderright type="single" width="30"/>
          </v:shape>
        </w:pict>
      </w:r>
    </w:p>
    <w:p w:rsidR="00257664" w:rsidRDefault="00257664">
      <w:pPr>
        <w:widowControl/>
        <w:jc w:val="both"/>
        <w:rPr>
          <w:sz w:val="24"/>
        </w:rPr>
      </w:pPr>
      <w:r>
        <w:rPr>
          <w:sz w:val="24"/>
        </w:rPr>
        <w:t>Общая средняя производительность труда уменьшилась на 270,6 м (</w:t>
      </w:r>
      <w:r w:rsidR="001E5310">
        <w:rPr>
          <w:position w:val="-10"/>
        </w:rPr>
        <w:pict>
          <v:shape id="_x0000_i1096" type="#_x0000_t75" style="width:20.25pt;height:17.25pt" o:borderrightcolor="this">
            <v:imagedata r:id="rId63" o:title=""/>
            <w10:borderright type="single" width="30"/>
          </v:shape>
        </w:pict>
      </w:r>
      <w:r>
        <w:rPr>
          <w:sz w:val="24"/>
        </w:rPr>
        <w:t>=</w:t>
      </w:r>
      <w:r>
        <w:rPr>
          <w:sz w:val="28"/>
        </w:rPr>
        <w:t xml:space="preserve"> </w:t>
      </w:r>
      <w:r>
        <w:rPr>
          <w:sz w:val="24"/>
        </w:rPr>
        <w:t>=</w:t>
      </w:r>
      <w:r w:rsidR="001E5310">
        <w:rPr>
          <w:position w:val="-14"/>
        </w:rPr>
        <w:pict>
          <v:shape id="_x0000_i1097" type="#_x0000_t75" style="width:99.75pt;height:20.25pt" o:borderrightcolor="this">
            <v:imagedata r:id="rId64" o:title=""/>
            <w10:borderright type="single" width="30"/>
          </v:shape>
        </w:pict>
      </w:r>
      <w:r>
        <w:rPr>
          <w:sz w:val="28"/>
        </w:rPr>
        <w:t>)</w:t>
      </w:r>
      <w:r>
        <w:rPr>
          <w:sz w:val="24"/>
        </w:rPr>
        <w:t xml:space="preserve"> или на 37,4%. Такое изменение имело бы место при условии постоянного соотношения числа работников по трем предприятиям. На самом же деле численность работников по каждому предприятию значительно изменилась. Влияние этого фактора выражает индекс структурных сдвигов, в которых переменные величины -доли численности работников, а постоянные - уровни выработки, достигнутые в базисном периоде:</w:t>
      </w:r>
    </w:p>
    <w:p w:rsidR="00257664" w:rsidRDefault="00257664">
      <w:pPr>
        <w:widowControl/>
        <w:rPr>
          <w:sz w:val="24"/>
        </w:rPr>
      </w:pPr>
    </w:p>
    <w:p w:rsidR="00257664" w:rsidRDefault="00257664">
      <w:pPr>
        <w:widowControl/>
        <w:jc w:val="both"/>
        <w:rPr>
          <w:sz w:val="24"/>
        </w:rPr>
      </w:pPr>
      <w:r>
        <w:rPr>
          <w:sz w:val="28"/>
        </w:rPr>
        <w:t xml:space="preserve">   I</w:t>
      </w:r>
      <w:r>
        <w:rPr>
          <w:sz w:val="28"/>
          <w:vertAlign w:val="subscript"/>
        </w:rPr>
        <w:t>стр</w:t>
      </w:r>
      <w:r>
        <w:rPr>
          <w:sz w:val="28"/>
        </w:rPr>
        <w:t xml:space="preserve">   = </w:t>
      </w:r>
      <w:r w:rsidR="001E5310">
        <w:rPr>
          <w:position w:val="-32"/>
        </w:rPr>
        <w:pict>
          <v:shape id="_x0000_i1098" type="#_x0000_t75" style="width:59.25pt;height:38.25pt" o:borderrightcolor="this">
            <v:imagedata r:id="rId65" o:title=""/>
            <w10:borderright type="single" width="30"/>
          </v:shape>
        </w:pict>
      </w:r>
      <w:r>
        <w:rPr>
          <w:sz w:val="24"/>
        </w:rPr>
        <w:t xml:space="preserve"> </w:t>
      </w:r>
      <w:r w:rsidR="001E5310">
        <w:rPr>
          <w:position w:val="-28"/>
        </w:rPr>
        <w:pict>
          <v:shape id="_x0000_i1099" type="#_x0000_t75" style="width:3in;height:33pt" o:borderrightcolor="this">
            <v:imagedata r:id="rId66" o:title=""/>
            <w10:borderright type="single" width="30"/>
          </v:shape>
        </w:pict>
      </w:r>
      <w:r>
        <w:rPr>
          <w:sz w:val="28"/>
        </w:rPr>
        <w:t>=</w:t>
      </w:r>
      <w:r w:rsidR="001E5310">
        <w:rPr>
          <w:position w:val="-28"/>
        </w:rPr>
        <w:pict>
          <v:shape id="_x0000_i1100" type="#_x0000_t75" style="width:33pt;height:33pt" o:borderrightcolor="this">
            <v:imagedata r:id="rId67" o:title=""/>
            <w10:borderright type="single" width="30"/>
          </v:shape>
        </w:pict>
      </w:r>
      <w:r>
        <w:t>=</w:t>
      </w:r>
      <w:r>
        <w:rPr>
          <w:sz w:val="22"/>
        </w:rPr>
        <w:t>0,982</w:t>
      </w:r>
    </w:p>
    <w:p w:rsidR="00257664" w:rsidRDefault="00257664">
      <w:pPr>
        <w:widowControl/>
        <w:rPr>
          <w:sz w:val="24"/>
        </w:rPr>
      </w:pPr>
    </w:p>
    <w:p w:rsidR="00257664" w:rsidRDefault="00257664">
      <w:pPr>
        <w:widowControl/>
        <w:jc w:val="both"/>
        <w:rPr>
          <w:sz w:val="24"/>
        </w:rPr>
      </w:pPr>
      <w:r>
        <w:rPr>
          <w:sz w:val="24"/>
        </w:rPr>
        <w:t xml:space="preserve">  Таким образом вследствие структурных сдвигов общая средняя производительность труда снижена на 13,4м </w:t>
      </w:r>
      <w:r>
        <w:rPr>
          <w:sz w:val="28"/>
        </w:rPr>
        <w:t>(</w:t>
      </w:r>
      <w:r w:rsidR="001E5310">
        <w:rPr>
          <w:position w:val="-4"/>
        </w:rPr>
        <w:pict>
          <v:shape id="_x0000_i1101" type="#_x0000_t75" style="width:11.25pt;height:12.75pt" o:borderrightcolor="this">
            <v:imagedata r:id="rId24" o:title=""/>
            <w10:borderright type="single" width="30"/>
          </v:shape>
        </w:pict>
      </w:r>
      <w:r>
        <w:rPr>
          <w:sz w:val="28"/>
        </w:rPr>
        <w:t>q</w:t>
      </w:r>
      <w:r>
        <w:rPr>
          <w:sz w:val="28"/>
          <w:vertAlign w:val="subscript"/>
        </w:rPr>
        <w:t>2</w:t>
      </w:r>
      <w:r>
        <w:rPr>
          <w:sz w:val="28"/>
        </w:rPr>
        <w:t>=</w:t>
      </w:r>
      <w:r w:rsidR="001E5310">
        <w:rPr>
          <w:position w:val="-14"/>
        </w:rPr>
        <w:pict>
          <v:shape id="_x0000_i1102" type="#_x0000_t75" style="width:102pt;height:20.25pt" o:borderrightcolor="this">
            <v:imagedata r:id="rId68" o:title=""/>
            <w10:borderright type="single" width="30"/>
          </v:shape>
        </w:pict>
      </w:r>
      <w:r>
        <w:rPr>
          <w:sz w:val="28"/>
        </w:rPr>
        <w:t xml:space="preserve"> ),</w:t>
      </w:r>
      <w:r>
        <w:rPr>
          <w:sz w:val="24"/>
        </w:rPr>
        <w:t xml:space="preserve"> что составляет 1,8</w:t>
      </w:r>
      <w:r>
        <w:rPr>
          <w:sz w:val="24"/>
        </w:rPr>
        <w:fldChar w:fldCharType="begin"/>
      </w:r>
      <w:r>
        <w:rPr>
          <w:sz w:val="24"/>
        </w:rPr>
        <w:instrText>SYMBOL 37 \f "Times New Roman" \s 12</w:instrText>
      </w:r>
      <w:r>
        <w:rPr>
          <w:sz w:val="24"/>
        </w:rPr>
        <w:fldChar w:fldCharType="separate"/>
      </w:r>
      <w:r>
        <w:rPr>
          <w:sz w:val="24"/>
        </w:rPr>
        <w:t>%</w:t>
      </w:r>
      <w:r>
        <w:rPr>
          <w:sz w:val="24"/>
        </w:rPr>
        <w:fldChar w:fldCharType="end"/>
      </w:r>
      <w:r>
        <w:rPr>
          <w:sz w:val="24"/>
        </w:rPr>
        <w:t xml:space="preserve"> .</w:t>
      </w:r>
    </w:p>
    <w:p w:rsidR="00257664" w:rsidRDefault="00257664">
      <w:pPr>
        <w:widowControl/>
        <w:jc w:val="both"/>
        <w:rPr>
          <w:sz w:val="24"/>
        </w:rPr>
      </w:pPr>
      <w:r>
        <w:rPr>
          <w:sz w:val="24"/>
        </w:rPr>
        <w:t xml:space="preserve">    Общее изменение производительности труда:</w:t>
      </w:r>
    </w:p>
    <w:p w:rsidR="00257664" w:rsidRDefault="001E5310">
      <w:pPr>
        <w:widowControl/>
        <w:jc w:val="both"/>
        <w:rPr>
          <w:sz w:val="24"/>
        </w:rPr>
      </w:pPr>
      <w:r>
        <w:rPr>
          <w:position w:val="-4"/>
        </w:rPr>
        <w:pict>
          <v:shape id="_x0000_i1103" type="#_x0000_t75" style="width:11.25pt;height:12.75pt" o:borderrightcolor="this">
            <v:imagedata r:id="rId24" o:title=""/>
            <w10:borderright type="single" width="30"/>
          </v:shape>
        </w:pict>
      </w:r>
      <w:r w:rsidR="00257664">
        <w:rPr>
          <w:sz w:val="28"/>
        </w:rPr>
        <w:t xml:space="preserve">q = </w:t>
      </w:r>
      <w:r>
        <w:rPr>
          <w:position w:val="-4"/>
        </w:rPr>
        <w:pict>
          <v:shape id="_x0000_i1104" type="#_x0000_t75" style="width:11.25pt;height:12.75pt" o:borderrightcolor="this">
            <v:imagedata r:id="rId24" o:title=""/>
            <w10:borderright type="single" width="30"/>
          </v:shape>
        </w:pict>
      </w:r>
      <w:r w:rsidR="00257664">
        <w:rPr>
          <w:sz w:val="28"/>
        </w:rPr>
        <w:t>q</w:t>
      </w:r>
      <w:r w:rsidR="00257664">
        <w:rPr>
          <w:sz w:val="28"/>
          <w:vertAlign w:val="subscript"/>
        </w:rPr>
        <w:t>1</w:t>
      </w:r>
      <w:r w:rsidR="00257664">
        <w:rPr>
          <w:sz w:val="28"/>
        </w:rPr>
        <w:t>+</w:t>
      </w:r>
      <w:r>
        <w:rPr>
          <w:position w:val="-4"/>
        </w:rPr>
        <w:pict>
          <v:shape id="_x0000_i1105" type="#_x0000_t75" style="width:11.25pt;height:12.75pt" o:borderrightcolor="this">
            <v:imagedata r:id="rId24" o:title=""/>
            <w10:borderright type="single" width="30"/>
          </v:shape>
        </w:pict>
      </w:r>
      <w:r w:rsidR="00257664">
        <w:rPr>
          <w:sz w:val="28"/>
        </w:rPr>
        <w:t>q</w:t>
      </w:r>
      <w:r w:rsidR="00257664">
        <w:rPr>
          <w:sz w:val="28"/>
          <w:vertAlign w:val="subscript"/>
        </w:rPr>
        <w:t>2</w:t>
      </w:r>
      <w:r w:rsidR="00257664">
        <w:rPr>
          <w:sz w:val="24"/>
        </w:rPr>
        <w:t xml:space="preserve"> = -13,4+(-270,6)= 284 ,м.</w:t>
      </w:r>
    </w:p>
    <w:p w:rsidR="00257664" w:rsidRDefault="00257664">
      <w:pPr>
        <w:widowControl/>
        <w:jc w:val="both"/>
        <w:rPr>
          <w:sz w:val="24"/>
        </w:rPr>
      </w:pPr>
      <w:r>
        <w:rPr>
          <w:sz w:val="24"/>
        </w:rPr>
        <w:t xml:space="preserve">     Большие аналитические возможности натурального метода измерения производительности труда выдвигают его на первое место среди других. Однако показатели выработки, исчисленные на основе натурального метода, имеют ограниченное применение: в расчетах нельзя использовать разнородную и разноименную продукцию, включать всю продукцию, независимо от степени ее готовности (полуфабрикаты, незавершенное производство), детали и услуги на сторону. В таких случаях используют трудовой и стоимостной методы.</w:t>
      </w:r>
    </w:p>
    <w:p w:rsidR="00257664" w:rsidRDefault="00257664">
      <w:pPr>
        <w:widowControl/>
        <w:jc w:val="both"/>
        <w:rPr>
          <w:sz w:val="24"/>
        </w:rPr>
      </w:pPr>
      <w:r>
        <w:rPr>
          <w:sz w:val="24"/>
        </w:rPr>
        <w:t xml:space="preserve">     </w:t>
      </w:r>
      <w:r>
        <w:rPr>
          <w:i/>
          <w:sz w:val="24"/>
        </w:rPr>
        <w:t>Трудовой метод</w:t>
      </w:r>
      <w:r>
        <w:rPr>
          <w:sz w:val="24"/>
        </w:rPr>
        <w:t xml:space="preserve"> обеспечивает возможность изучать производительность труда при условии выпуска разнородной продукции. Существуют два варианта трудового метода измерения производительности труда: на основе фактических и нормированных затрат времени. Эти варианты решают разные задачи. Метод нормо-часов может быть применен на практике более широко, чем метод, основанный на фактических затратах труда; он может быть использован везде, где существует нормирование труда и работ.</w:t>
      </w:r>
    </w:p>
    <w:p w:rsidR="00257664" w:rsidRDefault="00257664">
      <w:pPr>
        <w:widowControl/>
        <w:jc w:val="both"/>
        <w:rPr>
          <w:sz w:val="24"/>
        </w:rPr>
      </w:pPr>
      <w:r>
        <w:rPr>
          <w:sz w:val="24"/>
        </w:rPr>
        <w:t xml:space="preserve">    Трудовой метод целесообразно применять в тех случаях  когда трудовые затраты по абсолютной величине превышают величину объема производства (например, в бурении скважин, в ремонтно-механических цехах, нефтяном машиностроении).</w:t>
      </w:r>
    </w:p>
    <w:p w:rsidR="00257664" w:rsidRDefault="00257664">
      <w:pPr>
        <w:widowControl/>
        <w:jc w:val="both"/>
        <w:rPr>
          <w:sz w:val="24"/>
        </w:rPr>
      </w:pPr>
      <w:r>
        <w:rPr>
          <w:sz w:val="24"/>
        </w:rPr>
        <w:t xml:space="preserve">    Сущность трудового метода измерения производительности труда состоит в том, что соответствующие затраты времени относят к выпуску продукции в натуральном или условно-натуральном выражении. Таким образом получают представление о средней трудоемкости изготовления единицы продукции данного вида </w:t>
      </w:r>
      <w:r w:rsidR="001E5310">
        <w:rPr>
          <w:position w:val="-6"/>
        </w:rPr>
        <w:pict>
          <v:shape id="_x0000_i1106" type="#_x0000_t75" style="width:9pt;height:17.25pt" o:borderrightcolor="this">
            <v:imagedata r:id="rId69" o:title=""/>
            <w10:borderright type="single" width="30"/>
          </v:shape>
        </w:pict>
      </w:r>
      <w:r>
        <w:rPr>
          <w:sz w:val="28"/>
        </w:rPr>
        <w:t xml:space="preserve">= </w:t>
      </w:r>
      <w:r w:rsidR="001E5310">
        <w:rPr>
          <w:position w:val="-32"/>
        </w:rPr>
        <w:pict>
          <v:shape id="_x0000_i1107" type="#_x0000_t75" style="width:29.25pt;height:38.25pt" o:borderrightcolor="this">
            <v:imagedata r:id="rId70" o:title=""/>
            <w10:borderright type="single" width="30"/>
          </v:shape>
        </w:pict>
      </w:r>
      <w:r>
        <w:rPr>
          <w:sz w:val="28"/>
        </w:rPr>
        <w:t>.</w:t>
      </w:r>
      <w:r>
        <w:rPr>
          <w:sz w:val="24"/>
        </w:rPr>
        <w:t xml:space="preserve"> Это один из важнейших показателей эффективности производства, характеризующий в динамике снижение трудовых затрат на единицу продукции.</w:t>
      </w:r>
    </w:p>
    <w:p w:rsidR="00257664" w:rsidRDefault="00257664">
      <w:pPr>
        <w:widowControl/>
        <w:jc w:val="both"/>
        <w:rPr>
          <w:sz w:val="24"/>
        </w:rPr>
      </w:pPr>
      <w:r>
        <w:rPr>
          <w:sz w:val="24"/>
        </w:rPr>
        <w:t xml:space="preserve">    Основная формула индекса производительности труда на основе трудового метода имеет вид:</w:t>
      </w:r>
    </w:p>
    <w:p w:rsidR="00257664" w:rsidRDefault="00257664">
      <w:pPr>
        <w:widowControl/>
        <w:jc w:val="center"/>
        <w:rPr>
          <w:sz w:val="24"/>
        </w:rPr>
      </w:pPr>
      <w:r>
        <w:rPr>
          <w:sz w:val="28"/>
        </w:rPr>
        <w:t>I</w:t>
      </w:r>
      <w:r>
        <w:rPr>
          <w:sz w:val="24"/>
        </w:rPr>
        <w:t>=</w:t>
      </w:r>
      <w:r>
        <w:rPr>
          <w:sz w:val="28"/>
        </w:rPr>
        <w:t xml:space="preserve"> </w:t>
      </w:r>
      <w:r w:rsidR="001E5310">
        <w:rPr>
          <w:position w:val="-32"/>
        </w:rPr>
        <w:pict>
          <v:shape id="_x0000_i1108" type="#_x0000_t75" style="width:42pt;height:38.25pt" o:borderrightcolor="this">
            <v:imagedata r:id="rId71" o:title=""/>
            <w10:borderright type="single" width="30"/>
          </v:shape>
        </w:pict>
      </w:r>
      <w:r>
        <w:rPr>
          <w:sz w:val="24"/>
        </w:rPr>
        <w:t>=</w:t>
      </w:r>
      <w:r>
        <w:rPr>
          <w:sz w:val="28"/>
        </w:rPr>
        <w:t xml:space="preserve"> </w:t>
      </w:r>
      <w:r w:rsidR="001E5310">
        <w:rPr>
          <w:position w:val="-32"/>
        </w:rPr>
        <w:pict>
          <v:shape id="_x0000_i1109" type="#_x0000_t75" style="width:42pt;height:38.25pt" o:borderrightcolor="this">
            <v:imagedata r:id="rId72" o:title=""/>
            <w10:borderright type="single" width="30"/>
          </v:shape>
        </w:pict>
      </w:r>
      <w:r>
        <w:rPr>
          <w:sz w:val="28"/>
        </w:rPr>
        <w:t xml:space="preserve"> .</w:t>
      </w:r>
    </w:p>
    <w:p w:rsidR="00257664" w:rsidRDefault="00257664">
      <w:pPr>
        <w:widowControl/>
        <w:jc w:val="both"/>
        <w:rPr>
          <w:sz w:val="24"/>
        </w:rPr>
      </w:pPr>
      <w:r>
        <w:rPr>
          <w:sz w:val="24"/>
        </w:rPr>
        <w:t xml:space="preserve">    В числителе индекса находятся затраты труда на выпущенную в отчетном периоде продукцию при условии ее базисной трудоемкости, а в знаменателе - фактические затраты на ту же продукцию в отчетном периоде. Базисные величины трудоемкости сравниваются с отчетными, т.к. трудоемкость является величиной, обратной производительности труда. Этот индекс показывает во сколько раз затраты труда в отчетном периоде при трудоемкости базисного периода больше, чем при трудоемкости отчетного периода. Разность числителя и знаменателя индекса показывает величину экономии живого труда, достигнутого вследствие снижения трудоемкости в отчетном периоде: </w:t>
      </w:r>
    </w:p>
    <w:p w:rsidR="00257664" w:rsidRDefault="001E5310">
      <w:pPr>
        <w:widowControl/>
        <w:jc w:val="center"/>
        <w:rPr>
          <w:sz w:val="24"/>
        </w:rPr>
      </w:pPr>
      <w:r>
        <w:rPr>
          <w:position w:val="-4"/>
        </w:rPr>
        <w:pict>
          <v:shape id="_x0000_i1110" type="#_x0000_t75" style="width:11.25pt;height:12.75pt" o:borderrightcolor="this">
            <v:imagedata r:id="rId24" o:title=""/>
            <w10:borderright type="single" width="30"/>
          </v:shape>
        </w:pict>
      </w:r>
      <w:r w:rsidR="00257664">
        <w:rPr>
          <w:sz w:val="28"/>
        </w:rPr>
        <w:t xml:space="preserve">t = </w:t>
      </w:r>
      <w:r>
        <w:rPr>
          <w:position w:val="-14"/>
        </w:rPr>
        <w:pict>
          <v:shape id="_x0000_i1111" type="#_x0000_t75" style="width:86.25pt;height:20.25pt" o:borderrightcolor="this">
            <v:imagedata r:id="rId73" o:title=""/>
            <w10:borderright type="single" width="30"/>
          </v:shape>
        </w:pict>
      </w:r>
      <w:r w:rsidR="00257664">
        <w:rPr>
          <w:sz w:val="28"/>
        </w:rPr>
        <w:t>.</w:t>
      </w:r>
    </w:p>
    <w:p w:rsidR="00257664" w:rsidRDefault="00257664">
      <w:pPr>
        <w:widowControl/>
        <w:jc w:val="both"/>
        <w:rPr>
          <w:sz w:val="24"/>
        </w:rPr>
      </w:pPr>
      <w:r>
        <w:rPr>
          <w:sz w:val="24"/>
        </w:rPr>
        <w:t xml:space="preserve">   При расчете этого индекса на практике возникают трудности, связанные с необходимостью определения фактических затрат труда в базисном периоде на единицу каждого вида продукции.</w:t>
      </w:r>
    </w:p>
    <w:p w:rsidR="00257664" w:rsidRDefault="00257664">
      <w:pPr>
        <w:widowControl/>
        <w:jc w:val="both"/>
        <w:rPr>
          <w:sz w:val="24"/>
        </w:rPr>
      </w:pPr>
      <w:r>
        <w:rPr>
          <w:sz w:val="24"/>
        </w:rPr>
        <w:t xml:space="preserve">    Рассмотренный метод измерения динамики производительности труда путем сопоставления уровней трудоемкости широко используется на отдельных участках и в цехах, но редко на предприятии в целом. В масштабах отраслей промышленности он не находит применения.</w:t>
      </w:r>
    </w:p>
    <w:p w:rsidR="00257664" w:rsidRDefault="00257664">
      <w:pPr>
        <w:widowControl/>
        <w:jc w:val="both"/>
        <w:rPr>
          <w:sz w:val="24"/>
        </w:rPr>
      </w:pPr>
      <w:r>
        <w:rPr>
          <w:sz w:val="24"/>
        </w:rPr>
        <w:t xml:space="preserve">    Трудовым методом пользуются и для выражения динамики производительности труда с помощью фиксированных уровней трудоемкости. Применение фиксированных уровней трудоемкости дает возможность сравнивать показатели средней выработки. Индекс производительности труда, построенный с помощью фиксированных уровней трудоемкости, определяется по формуле  </w:t>
      </w:r>
    </w:p>
    <w:p w:rsidR="00257664" w:rsidRDefault="00257664">
      <w:pPr>
        <w:widowControl/>
        <w:jc w:val="center"/>
        <w:rPr>
          <w:sz w:val="24"/>
        </w:rPr>
      </w:pPr>
      <w:r>
        <w:rPr>
          <w:sz w:val="28"/>
        </w:rPr>
        <w:t xml:space="preserve"> I </w:t>
      </w:r>
      <w:r>
        <w:rPr>
          <w:sz w:val="24"/>
        </w:rPr>
        <w:t>=</w:t>
      </w:r>
      <w:r>
        <w:rPr>
          <w:sz w:val="28"/>
        </w:rPr>
        <w:t xml:space="preserve"> </w:t>
      </w:r>
      <w:r w:rsidR="001E5310">
        <w:rPr>
          <w:position w:val="-32"/>
        </w:rPr>
        <w:pict>
          <v:shape id="_x0000_i1112" type="#_x0000_t75" style="width:77.25pt;height:38.25pt" o:borderrightcolor="this">
            <v:imagedata r:id="rId74" o:title=""/>
            <w10:borderright type="single" width="30"/>
          </v:shape>
        </w:pict>
      </w:r>
      <w:r>
        <w:rPr>
          <w:sz w:val="28"/>
        </w:rPr>
        <w:t>,</w:t>
      </w:r>
    </w:p>
    <w:p w:rsidR="00257664" w:rsidRDefault="00257664">
      <w:pPr>
        <w:widowControl/>
        <w:jc w:val="both"/>
        <w:rPr>
          <w:sz w:val="24"/>
        </w:rPr>
      </w:pPr>
      <w:r>
        <w:rPr>
          <w:sz w:val="24"/>
        </w:rPr>
        <w:t xml:space="preserve">трудоемкость в обоих периодах принимается одинаковой. В качестве фиксированных уровней можно принимать уровни трудоемкости базисного </w:t>
      </w:r>
      <w:r>
        <w:rPr>
          <w:sz w:val="28"/>
        </w:rPr>
        <w:t>(t</w:t>
      </w:r>
      <w:r>
        <w:rPr>
          <w:sz w:val="28"/>
          <w:vertAlign w:val="subscript"/>
        </w:rPr>
        <w:t>0</w:t>
      </w:r>
      <w:r>
        <w:rPr>
          <w:sz w:val="28"/>
        </w:rPr>
        <w:t>)</w:t>
      </w:r>
      <w:r>
        <w:rPr>
          <w:sz w:val="24"/>
        </w:rPr>
        <w:t xml:space="preserve"> и отчетного (t</w:t>
      </w:r>
      <w:r>
        <w:rPr>
          <w:sz w:val="24"/>
          <w:vertAlign w:val="subscript"/>
        </w:rPr>
        <w:t>1</w:t>
      </w:r>
      <w:r>
        <w:rPr>
          <w:sz w:val="24"/>
        </w:rPr>
        <w:t>) периодов или нормативные затраты труда</w:t>
      </w:r>
      <w:r>
        <w:rPr>
          <w:sz w:val="28"/>
        </w:rPr>
        <w:t>{t</w:t>
      </w:r>
      <w:r>
        <w:rPr>
          <w:sz w:val="28"/>
          <w:vertAlign w:val="subscript"/>
        </w:rPr>
        <w:t>n</w:t>
      </w:r>
      <w:r>
        <w:rPr>
          <w:sz w:val="28"/>
        </w:rPr>
        <w:t>):</w:t>
      </w:r>
    </w:p>
    <w:p w:rsidR="00257664" w:rsidRDefault="00257664">
      <w:pPr>
        <w:widowControl/>
        <w:rPr>
          <w:sz w:val="28"/>
        </w:rPr>
      </w:pPr>
      <w:r>
        <w:rPr>
          <w:sz w:val="24"/>
        </w:rPr>
        <w:t>1) при</w:t>
      </w:r>
      <w:r>
        <w:rPr>
          <w:sz w:val="28"/>
        </w:rPr>
        <w:t xml:space="preserve"> t=t</w:t>
      </w:r>
      <w:r>
        <w:rPr>
          <w:sz w:val="28"/>
          <w:vertAlign w:val="subscript"/>
        </w:rPr>
        <w:t>0</w:t>
      </w:r>
      <w:r>
        <w:rPr>
          <w:sz w:val="28"/>
        </w:rPr>
        <w:t xml:space="preserve">     </w:t>
      </w:r>
    </w:p>
    <w:p w:rsidR="00257664" w:rsidRDefault="00257664">
      <w:pPr>
        <w:widowControl/>
        <w:rPr>
          <w:sz w:val="24"/>
        </w:rPr>
      </w:pPr>
      <w:r>
        <w:rPr>
          <w:sz w:val="28"/>
        </w:rPr>
        <w:t xml:space="preserve">                    I = </w:t>
      </w:r>
      <w:r w:rsidR="001E5310">
        <w:rPr>
          <w:position w:val="-32"/>
        </w:rPr>
        <w:pict>
          <v:shape id="_x0000_i1113" type="#_x0000_t75" style="width:137.25pt;height:38.25pt" o:borderrightcolor="this">
            <v:imagedata r:id="rId75" o:title=""/>
            <w10:borderright type="single" width="30"/>
          </v:shape>
        </w:pict>
      </w:r>
      <w:r>
        <w:rPr>
          <w:sz w:val="28"/>
        </w:rPr>
        <w:t xml:space="preserve"> ;</w:t>
      </w:r>
    </w:p>
    <w:p w:rsidR="00257664" w:rsidRDefault="00257664">
      <w:pPr>
        <w:widowControl/>
        <w:rPr>
          <w:sz w:val="24"/>
        </w:rPr>
      </w:pPr>
      <w:r>
        <w:rPr>
          <w:sz w:val="24"/>
        </w:rPr>
        <w:t xml:space="preserve">2) при  </w:t>
      </w:r>
      <w:r>
        <w:rPr>
          <w:sz w:val="28"/>
        </w:rPr>
        <w:t>t=t</w:t>
      </w:r>
      <w:r>
        <w:rPr>
          <w:sz w:val="28"/>
          <w:vertAlign w:val="subscript"/>
        </w:rPr>
        <w:t>1</w:t>
      </w:r>
      <w:r>
        <w:rPr>
          <w:sz w:val="24"/>
        </w:rPr>
        <w:t xml:space="preserve">      </w:t>
      </w:r>
    </w:p>
    <w:p w:rsidR="00257664" w:rsidRDefault="00257664">
      <w:pPr>
        <w:widowControl/>
        <w:rPr>
          <w:sz w:val="24"/>
        </w:rPr>
      </w:pPr>
      <w:r>
        <w:rPr>
          <w:sz w:val="24"/>
        </w:rPr>
        <w:t xml:space="preserve">                         </w:t>
      </w:r>
      <w:r>
        <w:rPr>
          <w:sz w:val="28"/>
        </w:rPr>
        <w:t xml:space="preserve">I = </w:t>
      </w:r>
      <w:r w:rsidR="001E5310">
        <w:rPr>
          <w:position w:val="-32"/>
        </w:rPr>
        <w:pict>
          <v:shape id="_x0000_i1114" type="#_x0000_t75" style="width:135pt;height:38.25pt" o:borderrightcolor="this">
            <v:imagedata r:id="rId76" o:title=""/>
            <w10:borderright type="single" width="30"/>
          </v:shape>
        </w:pict>
      </w:r>
      <w:r>
        <w:rPr>
          <w:sz w:val="28"/>
        </w:rPr>
        <w:t xml:space="preserve">   ;</w:t>
      </w:r>
      <w:r>
        <w:rPr>
          <w:sz w:val="24"/>
        </w:rPr>
        <w:t xml:space="preserve"> </w:t>
      </w:r>
    </w:p>
    <w:p w:rsidR="00257664" w:rsidRDefault="00257664">
      <w:pPr>
        <w:widowControl/>
        <w:rPr>
          <w:sz w:val="28"/>
        </w:rPr>
      </w:pPr>
      <w:r>
        <w:rPr>
          <w:sz w:val="24"/>
        </w:rPr>
        <w:t>3) при</w:t>
      </w:r>
      <w:r>
        <w:rPr>
          <w:sz w:val="28"/>
        </w:rPr>
        <w:t xml:space="preserve"> t=t</w:t>
      </w:r>
      <w:r>
        <w:rPr>
          <w:sz w:val="28"/>
          <w:vertAlign w:val="subscript"/>
        </w:rPr>
        <w:t>n</w:t>
      </w:r>
      <w:r>
        <w:rPr>
          <w:sz w:val="28"/>
        </w:rPr>
        <w:t xml:space="preserve">      </w:t>
      </w:r>
    </w:p>
    <w:p w:rsidR="00257664" w:rsidRDefault="00257664">
      <w:pPr>
        <w:widowControl/>
        <w:rPr>
          <w:sz w:val="24"/>
        </w:rPr>
      </w:pPr>
      <w:r>
        <w:rPr>
          <w:sz w:val="28"/>
        </w:rPr>
        <w:t xml:space="preserve">                    I = </w:t>
      </w:r>
      <w:r w:rsidR="001E5310">
        <w:rPr>
          <w:position w:val="-34"/>
        </w:rPr>
        <w:pict>
          <v:shape id="_x0000_i1115" type="#_x0000_t75" style="width:186.75pt;height:39pt" o:borderrightcolor="this">
            <v:imagedata r:id="rId77" o:title=""/>
            <w10:borderright type="single" width="30"/>
          </v:shape>
        </w:pict>
      </w:r>
      <w:r>
        <w:rPr>
          <w:sz w:val="28"/>
        </w:rPr>
        <w:t xml:space="preserve"> ,</w:t>
      </w:r>
    </w:p>
    <w:p w:rsidR="00257664" w:rsidRDefault="00257664">
      <w:pPr>
        <w:widowControl/>
        <w:jc w:val="center"/>
        <w:rPr>
          <w:sz w:val="24"/>
        </w:rPr>
      </w:pPr>
      <w:r>
        <w:rPr>
          <w:sz w:val="24"/>
        </w:rPr>
        <w:t xml:space="preserve">  </w:t>
      </w:r>
    </w:p>
    <w:p w:rsidR="00257664" w:rsidRDefault="00257664">
      <w:pPr>
        <w:widowControl/>
        <w:rPr>
          <w:sz w:val="24"/>
        </w:rPr>
      </w:pPr>
      <w:r>
        <w:rPr>
          <w:sz w:val="24"/>
        </w:rPr>
        <w:t xml:space="preserve">             </w:t>
      </w:r>
    </w:p>
    <w:p w:rsidR="00257664" w:rsidRDefault="00257664">
      <w:pPr>
        <w:widowControl/>
        <w:jc w:val="both"/>
        <w:rPr>
          <w:sz w:val="24"/>
        </w:rPr>
      </w:pPr>
      <w:r>
        <w:rPr>
          <w:sz w:val="24"/>
        </w:rPr>
        <w:t>что представляет собой отношение показателя выполнения норм выработки в четном периоде к показателю выполнения норм выработки в базисном периоде при условии сохранения одних и тех же норм в обоих периодах.</w:t>
      </w:r>
    </w:p>
    <w:p w:rsidR="00257664" w:rsidRDefault="00257664">
      <w:pPr>
        <w:widowControl/>
        <w:jc w:val="both"/>
        <w:rPr>
          <w:sz w:val="24"/>
        </w:rPr>
      </w:pPr>
      <w:r>
        <w:rPr>
          <w:sz w:val="24"/>
        </w:rPr>
        <w:t xml:space="preserve">     Рассмотрим на примере изучение динамики производительности труда с помощью трудового метода. Имеются данные по двум буровым предприятиям (табл.З).</w:t>
      </w:r>
    </w:p>
    <w:p w:rsidR="00257664" w:rsidRDefault="00257664">
      <w:pPr>
        <w:widowControl/>
        <w:jc w:val="right"/>
        <w:rPr>
          <w:sz w:val="24"/>
        </w:rPr>
      </w:pPr>
    </w:p>
    <w:p w:rsidR="00257664" w:rsidRDefault="00257664">
      <w:pPr>
        <w:widowControl/>
        <w:jc w:val="right"/>
        <w:rPr>
          <w:sz w:val="24"/>
        </w:rPr>
      </w:pPr>
    </w:p>
    <w:p w:rsidR="00257664" w:rsidRDefault="00257664">
      <w:pPr>
        <w:widowControl/>
        <w:jc w:val="right"/>
        <w:rPr>
          <w:sz w:val="24"/>
        </w:rPr>
      </w:pPr>
    </w:p>
    <w:p w:rsidR="00257664" w:rsidRDefault="00257664">
      <w:pPr>
        <w:widowControl/>
        <w:jc w:val="right"/>
        <w:rPr>
          <w:sz w:val="24"/>
        </w:rPr>
      </w:pPr>
      <w:r>
        <w:rPr>
          <w:sz w:val="24"/>
        </w:rPr>
        <w:t>Таблица 3</w:t>
      </w:r>
    </w:p>
    <w:p w:rsidR="00257664" w:rsidRDefault="00257664">
      <w:pPr>
        <w:widowControl/>
        <w:jc w:val="center"/>
        <w:rPr>
          <w:sz w:val="24"/>
        </w:rPr>
      </w:pPr>
      <w:r>
        <w:rPr>
          <w:sz w:val="24"/>
        </w:rPr>
        <w:t>Расчет уровня производительности труда с помощью</w:t>
      </w:r>
    </w:p>
    <w:p w:rsidR="00257664" w:rsidRDefault="00257664">
      <w:pPr>
        <w:widowControl/>
        <w:jc w:val="center"/>
        <w:rPr>
          <w:sz w:val="24"/>
        </w:rPr>
      </w:pPr>
      <w:r>
        <w:rPr>
          <w:sz w:val="24"/>
        </w:rPr>
        <w:t>трудового метода</w:t>
      </w:r>
      <w:r>
        <w:rPr>
          <w:rStyle w:val="a4"/>
          <w:sz w:val="24"/>
        </w:rPr>
        <w:footnoteReference w:id="3"/>
      </w:r>
    </w:p>
    <w:p w:rsidR="00257664" w:rsidRDefault="00257664">
      <w:pPr>
        <w:widowControl/>
        <w:jc w:val="center"/>
        <w:rPr>
          <w:sz w:val="24"/>
        </w:rPr>
      </w:pPr>
    </w:p>
    <w:tbl>
      <w:tblPr>
        <w:tblW w:w="0" w:type="auto"/>
        <w:tblInd w:w="-116" w:type="dxa"/>
        <w:tblLayout w:type="fixed"/>
        <w:tblLook w:val="0000" w:firstRow="0" w:lastRow="0" w:firstColumn="0" w:lastColumn="0" w:noHBand="0" w:noVBand="0"/>
      </w:tblPr>
      <w:tblGrid>
        <w:gridCol w:w="1951"/>
        <w:gridCol w:w="1205"/>
        <w:gridCol w:w="1205"/>
        <w:gridCol w:w="1205"/>
        <w:gridCol w:w="1205"/>
        <w:gridCol w:w="875"/>
        <w:gridCol w:w="875"/>
      </w:tblGrid>
      <w:tr w:rsidR="00257664">
        <w:trPr>
          <w:cantSplit/>
          <w:trHeight w:val="625"/>
        </w:trPr>
        <w:tc>
          <w:tcPr>
            <w:tcW w:w="1951" w:type="dxa"/>
            <w:tcBorders>
              <w:top w:val="single" w:sz="6" w:space="0" w:color="auto"/>
              <w:left w:val="single" w:sz="6" w:space="0" w:color="auto"/>
            </w:tcBorders>
          </w:tcPr>
          <w:p w:rsidR="00257664" w:rsidRDefault="001E5310">
            <w:pPr>
              <w:widowControl/>
              <w:jc w:val="center"/>
            </w:pPr>
            <w:r>
              <w:rPr>
                <w:noProof/>
              </w:rPr>
              <w:pict>
                <v:line id="_x0000_s1030" style="position:absolute;left:0;text-align:left;z-index:251659776" from="90pt,25.4pt" to="90.05pt,25.45pt" o:allowincell="f"/>
              </w:pict>
            </w:r>
            <w:r w:rsidR="00257664">
              <w:t>Наименование</w:t>
            </w:r>
          </w:p>
          <w:p w:rsidR="00257664" w:rsidRDefault="00257664">
            <w:pPr>
              <w:widowControl/>
              <w:jc w:val="center"/>
            </w:pPr>
            <w:r>
              <w:t>предприятия</w:t>
            </w:r>
          </w:p>
        </w:tc>
        <w:tc>
          <w:tcPr>
            <w:tcW w:w="2410" w:type="dxa"/>
            <w:gridSpan w:val="2"/>
            <w:tcBorders>
              <w:top w:val="single" w:sz="6" w:space="0" w:color="auto"/>
              <w:left w:val="single" w:sz="6" w:space="0" w:color="auto"/>
            </w:tcBorders>
          </w:tcPr>
          <w:p w:rsidR="00257664" w:rsidRDefault="00257664">
            <w:pPr>
              <w:widowControl/>
              <w:jc w:val="center"/>
            </w:pPr>
            <w:r>
              <w:t>Базисный  год</w:t>
            </w:r>
          </w:p>
          <w:p w:rsidR="00257664" w:rsidRDefault="00257664">
            <w:pPr>
              <w:widowControl/>
              <w:jc w:val="center"/>
            </w:pPr>
            <w:r>
              <w:t>(1993)</w:t>
            </w:r>
          </w:p>
        </w:tc>
        <w:tc>
          <w:tcPr>
            <w:tcW w:w="2410" w:type="dxa"/>
            <w:gridSpan w:val="2"/>
            <w:tcBorders>
              <w:top w:val="single" w:sz="6" w:space="0" w:color="auto"/>
              <w:left w:val="single" w:sz="6" w:space="0" w:color="auto"/>
            </w:tcBorders>
          </w:tcPr>
          <w:p w:rsidR="00257664" w:rsidRDefault="00257664">
            <w:pPr>
              <w:widowControl/>
              <w:jc w:val="center"/>
            </w:pPr>
            <w:r>
              <w:t>Отчетный  год</w:t>
            </w:r>
          </w:p>
          <w:p w:rsidR="00257664" w:rsidRDefault="00257664">
            <w:pPr>
              <w:widowControl/>
              <w:jc w:val="center"/>
            </w:pPr>
            <w:r>
              <w:t>(1994)</w:t>
            </w:r>
          </w:p>
        </w:tc>
        <w:tc>
          <w:tcPr>
            <w:tcW w:w="1750" w:type="dxa"/>
            <w:gridSpan w:val="2"/>
            <w:tcBorders>
              <w:top w:val="single" w:sz="6" w:space="0" w:color="auto"/>
              <w:left w:val="single" w:sz="6" w:space="0" w:color="auto"/>
              <w:right w:val="single" w:sz="6" w:space="0" w:color="auto"/>
            </w:tcBorders>
          </w:tcPr>
          <w:p w:rsidR="00257664" w:rsidRDefault="00257664">
            <w:pPr>
              <w:widowControl/>
              <w:jc w:val="center"/>
            </w:pPr>
            <w:r>
              <w:t>Коэффициент</w:t>
            </w:r>
          </w:p>
          <w:p w:rsidR="00257664" w:rsidRDefault="00257664">
            <w:pPr>
              <w:widowControl/>
              <w:jc w:val="center"/>
            </w:pPr>
            <w:r>
              <w:t>Динамики</w:t>
            </w:r>
          </w:p>
        </w:tc>
      </w:tr>
      <w:tr w:rsidR="00257664">
        <w:trPr>
          <w:cantSplit/>
        </w:trPr>
        <w:tc>
          <w:tcPr>
            <w:tcW w:w="1951" w:type="dxa"/>
            <w:tcBorders>
              <w:left w:val="single" w:sz="6" w:space="0" w:color="auto"/>
              <w:bottom w:val="single" w:sz="6" w:space="0" w:color="auto"/>
            </w:tcBorders>
          </w:tcPr>
          <w:p w:rsidR="00257664" w:rsidRDefault="00257664">
            <w:pPr>
              <w:widowControl/>
            </w:pPr>
          </w:p>
        </w:tc>
        <w:tc>
          <w:tcPr>
            <w:tcW w:w="1205" w:type="dxa"/>
            <w:tcBorders>
              <w:top w:val="single" w:sz="6" w:space="0" w:color="auto"/>
              <w:left w:val="single" w:sz="6" w:space="0" w:color="auto"/>
              <w:bottom w:val="single" w:sz="6" w:space="0" w:color="auto"/>
            </w:tcBorders>
          </w:tcPr>
          <w:p w:rsidR="00257664" w:rsidRDefault="00257664">
            <w:pPr>
              <w:widowControl/>
              <w:jc w:val="center"/>
            </w:pPr>
            <w:r>
              <w:t>Трудоемкость чел/тыс.м</w:t>
            </w:r>
          </w:p>
          <w:p w:rsidR="00257664" w:rsidRDefault="00257664">
            <w:pPr>
              <w:widowControl/>
              <w:jc w:val="center"/>
              <w:rPr>
                <w:vertAlign w:val="subscript"/>
              </w:rPr>
            </w:pPr>
            <w:r>
              <w:t>t</w:t>
            </w:r>
            <w:r>
              <w:rPr>
                <w:vertAlign w:val="subscript"/>
              </w:rPr>
              <w:t>0</w:t>
            </w:r>
          </w:p>
          <w:p w:rsidR="00257664" w:rsidRDefault="00257664">
            <w:pPr>
              <w:widowControl/>
              <w:jc w:val="center"/>
            </w:pPr>
          </w:p>
        </w:tc>
        <w:tc>
          <w:tcPr>
            <w:tcW w:w="1205" w:type="dxa"/>
            <w:tcBorders>
              <w:top w:val="single" w:sz="6" w:space="0" w:color="auto"/>
              <w:left w:val="single" w:sz="6" w:space="0" w:color="auto"/>
              <w:bottom w:val="single" w:sz="6" w:space="0" w:color="auto"/>
            </w:tcBorders>
          </w:tcPr>
          <w:p w:rsidR="00257664" w:rsidRDefault="00257664">
            <w:pPr>
              <w:widowControl/>
              <w:jc w:val="center"/>
            </w:pPr>
            <w:r>
              <w:t>Проходка, тыс.м</w:t>
            </w:r>
          </w:p>
          <w:p w:rsidR="00257664" w:rsidRDefault="00257664">
            <w:pPr>
              <w:widowControl/>
              <w:jc w:val="center"/>
            </w:pPr>
            <w:r>
              <w:t>Q</w:t>
            </w:r>
            <w:r>
              <w:rPr>
                <w:vertAlign w:val="subscript"/>
              </w:rPr>
              <w:t>0</w:t>
            </w:r>
          </w:p>
        </w:tc>
        <w:tc>
          <w:tcPr>
            <w:tcW w:w="1205" w:type="dxa"/>
            <w:tcBorders>
              <w:top w:val="single" w:sz="6" w:space="0" w:color="auto"/>
              <w:left w:val="single" w:sz="6" w:space="0" w:color="auto"/>
              <w:bottom w:val="single" w:sz="6" w:space="0" w:color="auto"/>
            </w:tcBorders>
          </w:tcPr>
          <w:p w:rsidR="00257664" w:rsidRDefault="00257664">
            <w:pPr>
              <w:widowControl/>
              <w:jc w:val="center"/>
            </w:pPr>
            <w:r>
              <w:t>Трудоемкость чел/тыс.м</w:t>
            </w:r>
          </w:p>
          <w:p w:rsidR="00257664" w:rsidRDefault="00257664">
            <w:pPr>
              <w:widowControl/>
              <w:jc w:val="center"/>
              <w:rPr>
                <w:vertAlign w:val="subscript"/>
              </w:rPr>
            </w:pPr>
            <w:r>
              <w:t>t</w:t>
            </w:r>
            <w:r>
              <w:rPr>
                <w:vertAlign w:val="subscript"/>
              </w:rPr>
              <w:t>1</w:t>
            </w:r>
          </w:p>
          <w:p w:rsidR="00257664" w:rsidRDefault="00257664">
            <w:pPr>
              <w:widowControl/>
              <w:jc w:val="center"/>
            </w:pPr>
          </w:p>
        </w:tc>
        <w:tc>
          <w:tcPr>
            <w:tcW w:w="1205" w:type="dxa"/>
            <w:tcBorders>
              <w:top w:val="single" w:sz="6" w:space="0" w:color="auto"/>
              <w:left w:val="single" w:sz="6" w:space="0" w:color="auto"/>
              <w:bottom w:val="single" w:sz="6" w:space="0" w:color="auto"/>
            </w:tcBorders>
          </w:tcPr>
          <w:p w:rsidR="00257664" w:rsidRDefault="00257664">
            <w:pPr>
              <w:widowControl/>
              <w:jc w:val="center"/>
            </w:pPr>
            <w:r>
              <w:t>Проходка, тыс.м</w:t>
            </w:r>
          </w:p>
          <w:p w:rsidR="00257664" w:rsidRDefault="00257664">
            <w:pPr>
              <w:widowControl/>
              <w:jc w:val="center"/>
              <w:rPr>
                <w:vertAlign w:val="subscript"/>
              </w:rPr>
            </w:pPr>
            <w:r>
              <w:t>Q</w:t>
            </w:r>
            <w:r>
              <w:rPr>
                <w:vertAlign w:val="subscript"/>
              </w:rPr>
              <w:t>1</w:t>
            </w:r>
          </w:p>
        </w:tc>
        <w:tc>
          <w:tcPr>
            <w:tcW w:w="875" w:type="dxa"/>
            <w:tcBorders>
              <w:top w:val="single" w:sz="6" w:space="0" w:color="auto"/>
              <w:left w:val="single" w:sz="6" w:space="0" w:color="auto"/>
              <w:bottom w:val="single" w:sz="6" w:space="0" w:color="auto"/>
              <w:right w:val="single" w:sz="6" w:space="0" w:color="auto"/>
            </w:tcBorders>
          </w:tcPr>
          <w:p w:rsidR="00257664" w:rsidRDefault="00257664">
            <w:pPr>
              <w:widowControl/>
              <w:jc w:val="center"/>
            </w:pPr>
            <w:r>
              <w:t>Трудоемкости</w:t>
            </w:r>
          </w:p>
          <w:p w:rsidR="00257664" w:rsidRDefault="00257664">
            <w:pPr>
              <w:widowControl/>
              <w:jc w:val="center"/>
              <w:rPr>
                <w:vertAlign w:val="subscript"/>
              </w:rPr>
            </w:pPr>
            <w:r>
              <w:t>t</w:t>
            </w:r>
            <w:r>
              <w:rPr>
                <w:vertAlign w:val="subscript"/>
              </w:rPr>
              <w:t>1</w:t>
            </w:r>
            <w:r>
              <w:t>/t</w:t>
            </w:r>
            <w:r>
              <w:rPr>
                <w:vertAlign w:val="subscript"/>
              </w:rPr>
              <w:t>0</w:t>
            </w:r>
          </w:p>
          <w:p w:rsidR="00257664" w:rsidRDefault="00257664">
            <w:pPr>
              <w:widowControl/>
              <w:jc w:val="center"/>
            </w:pPr>
          </w:p>
        </w:tc>
        <w:tc>
          <w:tcPr>
            <w:tcW w:w="875" w:type="dxa"/>
            <w:tcBorders>
              <w:top w:val="single" w:sz="6" w:space="0" w:color="auto"/>
              <w:left w:val="single" w:sz="6" w:space="0" w:color="auto"/>
              <w:bottom w:val="single" w:sz="6" w:space="0" w:color="auto"/>
              <w:right w:val="single" w:sz="6" w:space="0" w:color="auto"/>
            </w:tcBorders>
          </w:tcPr>
          <w:p w:rsidR="00257664" w:rsidRDefault="00257664">
            <w:pPr>
              <w:widowControl/>
              <w:jc w:val="center"/>
            </w:pPr>
            <w:r>
              <w:t>Производительности труда</w:t>
            </w:r>
          </w:p>
          <w:p w:rsidR="00257664" w:rsidRDefault="00257664">
            <w:pPr>
              <w:widowControl/>
              <w:jc w:val="center"/>
            </w:pPr>
            <w:r>
              <w:t>t</w:t>
            </w:r>
            <w:r>
              <w:rPr>
                <w:vertAlign w:val="subscript"/>
              </w:rPr>
              <w:t>0</w:t>
            </w:r>
            <w:r>
              <w:t>/t</w:t>
            </w:r>
            <w:r>
              <w:rPr>
                <w:vertAlign w:val="subscript"/>
              </w:rPr>
              <w:t>1</w:t>
            </w:r>
          </w:p>
        </w:tc>
      </w:tr>
      <w:tr w:rsidR="00257664">
        <w:trPr>
          <w:cantSplit/>
        </w:trPr>
        <w:tc>
          <w:tcPr>
            <w:tcW w:w="1951" w:type="dxa"/>
            <w:tcBorders>
              <w:left w:val="single" w:sz="6" w:space="0" w:color="auto"/>
              <w:bottom w:val="single" w:sz="6" w:space="0" w:color="auto"/>
            </w:tcBorders>
          </w:tcPr>
          <w:p w:rsidR="00257664" w:rsidRDefault="00257664">
            <w:pPr>
              <w:widowControl/>
            </w:pPr>
            <w:r>
              <w:t>Нижневолжскнефть</w:t>
            </w:r>
          </w:p>
        </w:tc>
        <w:tc>
          <w:tcPr>
            <w:tcW w:w="1205" w:type="dxa"/>
            <w:tcBorders>
              <w:top w:val="single" w:sz="6" w:space="0" w:color="auto"/>
              <w:left w:val="single" w:sz="6" w:space="0" w:color="auto"/>
              <w:bottom w:val="single" w:sz="6" w:space="0" w:color="auto"/>
            </w:tcBorders>
          </w:tcPr>
          <w:p w:rsidR="00257664" w:rsidRDefault="00257664">
            <w:pPr>
              <w:widowControl/>
              <w:jc w:val="right"/>
            </w:pPr>
            <w:r>
              <w:t>14,23</w:t>
            </w:r>
          </w:p>
        </w:tc>
        <w:tc>
          <w:tcPr>
            <w:tcW w:w="1205" w:type="dxa"/>
            <w:tcBorders>
              <w:top w:val="single" w:sz="6" w:space="0" w:color="auto"/>
              <w:left w:val="single" w:sz="6" w:space="0" w:color="auto"/>
              <w:bottom w:val="single" w:sz="6" w:space="0" w:color="auto"/>
            </w:tcBorders>
          </w:tcPr>
          <w:p w:rsidR="00257664" w:rsidRDefault="00257664">
            <w:pPr>
              <w:widowControl/>
              <w:jc w:val="right"/>
            </w:pPr>
            <w:r>
              <w:t>381,8</w:t>
            </w:r>
          </w:p>
        </w:tc>
        <w:tc>
          <w:tcPr>
            <w:tcW w:w="1205" w:type="dxa"/>
            <w:tcBorders>
              <w:top w:val="single" w:sz="6" w:space="0" w:color="auto"/>
              <w:left w:val="single" w:sz="6" w:space="0" w:color="auto"/>
              <w:bottom w:val="single" w:sz="6" w:space="0" w:color="auto"/>
            </w:tcBorders>
          </w:tcPr>
          <w:p w:rsidR="00257664" w:rsidRDefault="00257664">
            <w:pPr>
              <w:widowControl/>
              <w:jc w:val="right"/>
            </w:pPr>
            <w:r>
              <w:t>13,94</w:t>
            </w:r>
          </w:p>
        </w:tc>
        <w:tc>
          <w:tcPr>
            <w:tcW w:w="1205" w:type="dxa"/>
            <w:tcBorders>
              <w:top w:val="single" w:sz="6" w:space="0" w:color="auto"/>
              <w:left w:val="single" w:sz="6" w:space="0" w:color="auto"/>
              <w:bottom w:val="single" w:sz="6" w:space="0" w:color="auto"/>
            </w:tcBorders>
          </w:tcPr>
          <w:p w:rsidR="00257664" w:rsidRDefault="00257664">
            <w:pPr>
              <w:widowControl/>
              <w:jc w:val="right"/>
            </w:pPr>
            <w:r>
              <w:t>239,1</w:t>
            </w:r>
          </w:p>
        </w:tc>
        <w:tc>
          <w:tcPr>
            <w:tcW w:w="875" w:type="dxa"/>
            <w:tcBorders>
              <w:top w:val="single" w:sz="6" w:space="0" w:color="auto"/>
              <w:left w:val="single" w:sz="6" w:space="0" w:color="auto"/>
              <w:bottom w:val="single" w:sz="6" w:space="0" w:color="auto"/>
              <w:right w:val="single" w:sz="6" w:space="0" w:color="auto"/>
            </w:tcBorders>
          </w:tcPr>
          <w:p w:rsidR="00257664" w:rsidRDefault="00257664">
            <w:pPr>
              <w:widowControl/>
              <w:jc w:val="right"/>
            </w:pPr>
            <w:r>
              <w:t>0,980</w:t>
            </w:r>
          </w:p>
        </w:tc>
        <w:tc>
          <w:tcPr>
            <w:tcW w:w="875" w:type="dxa"/>
            <w:tcBorders>
              <w:top w:val="single" w:sz="6" w:space="0" w:color="auto"/>
              <w:left w:val="single" w:sz="6" w:space="0" w:color="auto"/>
              <w:bottom w:val="single" w:sz="6" w:space="0" w:color="auto"/>
              <w:right w:val="single" w:sz="6" w:space="0" w:color="auto"/>
            </w:tcBorders>
          </w:tcPr>
          <w:p w:rsidR="00257664" w:rsidRDefault="00257664">
            <w:pPr>
              <w:widowControl/>
              <w:jc w:val="right"/>
            </w:pPr>
            <w:r>
              <w:t>1,021</w:t>
            </w:r>
          </w:p>
        </w:tc>
      </w:tr>
      <w:tr w:rsidR="00257664">
        <w:trPr>
          <w:cantSplit/>
        </w:trPr>
        <w:tc>
          <w:tcPr>
            <w:tcW w:w="1951" w:type="dxa"/>
            <w:tcBorders>
              <w:left w:val="single" w:sz="6" w:space="0" w:color="auto"/>
              <w:bottom w:val="single" w:sz="6" w:space="0" w:color="auto"/>
            </w:tcBorders>
          </w:tcPr>
          <w:p w:rsidR="00257664" w:rsidRDefault="00257664">
            <w:pPr>
              <w:widowControl/>
            </w:pPr>
            <w:r>
              <w:t>Краснодарнефтегаз</w:t>
            </w:r>
          </w:p>
        </w:tc>
        <w:tc>
          <w:tcPr>
            <w:tcW w:w="1205" w:type="dxa"/>
            <w:tcBorders>
              <w:top w:val="single" w:sz="6" w:space="0" w:color="auto"/>
              <w:left w:val="single" w:sz="6" w:space="0" w:color="auto"/>
              <w:bottom w:val="single" w:sz="6" w:space="0" w:color="auto"/>
            </w:tcBorders>
          </w:tcPr>
          <w:p w:rsidR="00257664" w:rsidRDefault="00257664">
            <w:pPr>
              <w:widowControl/>
              <w:jc w:val="right"/>
            </w:pPr>
            <w:r>
              <w:t>7,04</w:t>
            </w:r>
          </w:p>
        </w:tc>
        <w:tc>
          <w:tcPr>
            <w:tcW w:w="1205" w:type="dxa"/>
            <w:tcBorders>
              <w:top w:val="single" w:sz="6" w:space="0" w:color="auto"/>
              <w:left w:val="single" w:sz="6" w:space="0" w:color="auto"/>
              <w:bottom w:val="single" w:sz="6" w:space="0" w:color="auto"/>
            </w:tcBorders>
          </w:tcPr>
          <w:p w:rsidR="00257664" w:rsidRDefault="00257664">
            <w:pPr>
              <w:widowControl/>
              <w:jc w:val="right"/>
            </w:pPr>
            <w:r>
              <w:t>159,8</w:t>
            </w:r>
          </w:p>
        </w:tc>
        <w:tc>
          <w:tcPr>
            <w:tcW w:w="1205" w:type="dxa"/>
            <w:tcBorders>
              <w:top w:val="single" w:sz="6" w:space="0" w:color="auto"/>
              <w:left w:val="single" w:sz="6" w:space="0" w:color="auto"/>
              <w:bottom w:val="single" w:sz="6" w:space="0" w:color="auto"/>
            </w:tcBorders>
          </w:tcPr>
          <w:p w:rsidR="00257664" w:rsidRDefault="00257664">
            <w:pPr>
              <w:widowControl/>
              <w:jc w:val="right"/>
            </w:pPr>
            <w:r>
              <w:t>9,80</w:t>
            </w:r>
          </w:p>
        </w:tc>
        <w:tc>
          <w:tcPr>
            <w:tcW w:w="1205" w:type="dxa"/>
            <w:tcBorders>
              <w:top w:val="single" w:sz="6" w:space="0" w:color="auto"/>
              <w:left w:val="single" w:sz="6" w:space="0" w:color="auto"/>
              <w:bottom w:val="single" w:sz="6" w:space="0" w:color="auto"/>
            </w:tcBorders>
          </w:tcPr>
          <w:p w:rsidR="00257664" w:rsidRDefault="00257664">
            <w:pPr>
              <w:widowControl/>
              <w:jc w:val="right"/>
            </w:pPr>
            <w:r>
              <w:t>180,8</w:t>
            </w:r>
          </w:p>
        </w:tc>
        <w:tc>
          <w:tcPr>
            <w:tcW w:w="875" w:type="dxa"/>
            <w:tcBorders>
              <w:top w:val="single" w:sz="6" w:space="0" w:color="auto"/>
              <w:left w:val="single" w:sz="6" w:space="0" w:color="auto"/>
              <w:bottom w:val="single" w:sz="6" w:space="0" w:color="auto"/>
              <w:right w:val="single" w:sz="6" w:space="0" w:color="auto"/>
            </w:tcBorders>
          </w:tcPr>
          <w:p w:rsidR="00257664" w:rsidRDefault="00257664">
            <w:pPr>
              <w:widowControl/>
              <w:jc w:val="right"/>
            </w:pPr>
            <w:r>
              <w:t>1,392</w:t>
            </w:r>
          </w:p>
        </w:tc>
        <w:tc>
          <w:tcPr>
            <w:tcW w:w="875" w:type="dxa"/>
            <w:tcBorders>
              <w:top w:val="single" w:sz="6" w:space="0" w:color="auto"/>
              <w:left w:val="single" w:sz="6" w:space="0" w:color="auto"/>
              <w:bottom w:val="single" w:sz="6" w:space="0" w:color="auto"/>
              <w:right w:val="single" w:sz="6" w:space="0" w:color="auto"/>
            </w:tcBorders>
          </w:tcPr>
          <w:p w:rsidR="00257664" w:rsidRDefault="00257664">
            <w:pPr>
              <w:widowControl/>
              <w:jc w:val="right"/>
            </w:pPr>
            <w:r>
              <w:t>0,718</w:t>
            </w:r>
          </w:p>
        </w:tc>
      </w:tr>
    </w:tbl>
    <w:p w:rsidR="00257664" w:rsidRDefault="00257664">
      <w:pPr>
        <w:pStyle w:val="1"/>
        <w:widowControl/>
      </w:pPr>
    </w:p>
    <w:p w:rsidR="00257664" w:rsidRDefault="00257664">
      <w:pPr>
        <w:pStyle w:val="1"/>
        <w:widowControl/>
      </w:pPr>
      <w:r>
        <w:br w:type="page"/>
        <w:t>Индекс производительности труда</w:t>
      </w:r>
    </w:p>
    <w:p w:rsidR="00257664" w:rsidRDefault="00257664">
      <w:pPr>
        <w:widowControl/>
        <w:jc w:val="both"/>
        <w:rPr>
          <w:sz w:val="24"/>
        </w:rPr>
      </w:pPr>
      <w:r>
        <w:rPr>
          <w:sz w:val="24"/>
        </w:rPr>
        <w:t xml:space="preserve"> </w:t>
      </w:r>
      <w:r w:rsidR="001E5310">
        <w:rPr>
          <w:position w:val="-10"/>
        </w:rPr>
        <w:pict>
          <v:shape id="_x0000_i1116" type="#_x0000_t75" style="width:9pt;height:17.25pt" o:borderrightcolor="this">
            <v:imagedata r:id="rId7" o:title=""/>
            <w10:borderright type="single" width="30"/>
          </v:shape>
        </w:pict>
      </w:r>
      <w:r w:rsidR="001E5310">
        <w:rPr>
          <w:position w:val="-10"/>
        </w:rPr>
        <w:pict>
          <v:shape id="_x0000_i1117" type="#_x0000_t75" style="width:9pt;height:17.25pt" o:borderrightcolor="this">
            <v:imagedata r:id="rId7" o:title=""/>
            <w10:borderright type="single" width="30"/>
          </v:shape>
        </w:pict>
      </w:r>
      <w:r>
        <w:rPr>
          <w:sz w:val="28"/>
        </w:rPr>
        <w:t xml:space="preserve">I </w:t>
      </w:r>
      <w:r>
        <w:rPr>
          <w:sz w:val="24"/>
        </w:rPr>
        <w:t>=</w:t>
      </w:r>
      <w:r>
        <w:rPr>
          <w:sz w:val="28"/>
        </w:rPr>
        <w:t xml:space="preserve"> </w:t>
      </w:r>
      <w:r w:rsidR="001E5310">
        <w:rPr>
          <w:position w:val="-32"/>
        </w:rPr>
        <w:pict>
          <v:shape id="_x0000_i1118" type="#_x0000_t75" style="width:213.75pt;height:38.25pt" o:borderrightcolor="this">
            <v:imagedata r:id="rId78" o:title=""/>
            <w10:borderright type="single" width="30"/>
          </v:shape>
        </w:pict>
      </w:r>
    </w:p>
    <w:p w:rsidR="00257664" w:rsidRDefault="00257664">
      <w:pPr>
        <w:widowControl/>
        <w:jc w:val="both"/>
        <w:rPr>
          <w:sz w:val="24"/>
        </w:rPr>
      </w:pPr>
      <w:r>
        <w:rPr>
          <w:sz w:val="24"/>
        </w:rPr>
        <w:t xml:space="preserve">     Результат говорит об уменьшении производительности труда по  двум предприятиям в отчетном периоде на 2,7%. Разность числителя и знаменателя дроби выражает размер перерасхода рабочей силы, полученного вследствие роста трудоемкости в отчетном периоде по сравнению с базисным (4967-5105=-138 чел.).</w:t>
      </w:r>
    </w:p>
    <w:p w:rsidR="00257664" w:rsidRDefault="00257664">
      <w:pPr>
        <w:widowControl/>
        <w:jc w:val="both"/>
        <w:rPr>
          <w:sz w:val="24"/>
        </w:rPr>
      </w:pPr>
      <w:r>
        <w:rPr>
          <w:sz w:val="24"/>
        </w:rPr>
        <w:t xml:space="preserve">    </w:t>
      </w:r>
      <w:r>
        <w:rPr>
          <w:i/>
          <w:sz w:val="24"/>
        </w:rPr>
        <w:t>Стоимостной метод</w:t>
      </w:r>
      <w:r>
        <w:rPr>
          <w:sz w:val="24"/>
        </w:rPr>
        <w:t xml:space="preserve"> измерения производительности труда применяется в  практике планирования и статистике как наиболее универсальный, охватывающий весь результат производства, обеспечивающий возможность получения сводных данных по министерствам, отраслям, территориям и промышленности в целом. Этот метод состоит  в том, что для вычисления показателей производительности труда продукцию принимают в денежном выражении.</w:t>
      </w:r>
    </w:p>
    <w:p w:rsidR="00257664" w:rsidRDefault="00257664">
      <w:pPr>
        <w:widowControl/>
        <w:jc w:val="both"/>
        <w:rPr>
          <w:sz w:val="24"/>
        </w:rPr>
      </w:pPr>
      <w:r>
        <w:rPr>
          <w:sz w:val="24"/>
        </w:rPr>
        <w:t xml:space="preserve">    Преимуществом данного метода является то, что, во-первых, стоимостная оценка дает возможность охватывать выпуск готовых изделий, полуфабрикатов и незавершенного производства, а также выполненные работы непромышленного характера, во-вторых, стоимостная  оценка продукции отражает ее качество.</w:t>
      </w:r>
    </w:p>
    <w:p w:rsidR="00257664" w:rsidRDefault="00257664">
      <w:pPr>
        <w:widowControl/>
        <w:jc w:val="both"/>
        <w:rPr>
          <w:sz w:val="24"/>
        </w:rPr>
      </w:pPr>
      <w:r>
        <w:rPr>
          <w:sz w:val="24"/>
        </w:rPr>
        <w:t xml:space="preserve">     В качестве стоимостных показателей продукции при оценке производительности труда могут быть использованы валовая, чистая или условно-чистая продукция.</w:t>
      </w:r>
    </w:p>
    <w:p w:rsidR="00257664" w:rsidRDefault="00257664">
      <w:pPr>
        <w:widowControl/>
        <w:jc w:val="both"/>
        <w:rPr>
          <w:sz w:val="24"/>
        </w:rPr>
      </w:pPr>
      <w:r>
        <w:rPr>
          <w:sz w:val="24"/>
        </w:rPr>
        <w:t xml:space="preserve">    Стоимостной индекс производительности труда характеризует изменение фактического производства продукции в денежном выражении ( в единицу рабочего времени или на одного работника) по сравнению с базисным периодом. В общем виде формула индекса производительности труда, рассчитанной по стоимостному методу, имеет вид:</w:t>
      </w:r>
    </w:p>
    <w:p w:rsidR="00257664" w:rsidRDefault="00257664">
      <w:pPr>
        <w:widowControl/>
        <w:jc w:val="center"/>
        <w:rPr>
          <w:sz w:val="24"/>
        </w:rPr>
      </w:pPr>
      <w:r>
        <w:rPr>
          <w:sz w:val="28"/>
        </w:rPr>
        <w:t xml:space="preserve">I= </w:t>
      </w:r>
      <w:r w:rsidR="001E5310">
        <w:rPr>
          <w:position w:val="-32"/>
        </w:rPr>
        <w:pict>
          <v:shape id="_x0000_i1119" type="#_x0000_t75" style="width:93pt;height:38.25pt" o:borderrightcolor="this">
            <v:imagedata r:id="rId79" o:title=""/>
            <w10:borderright type="single" width="30"/>
          </v:shape>
        </w:pict>
      </w:r>
      <w:r>
        <w:rPr>
          <w:sz w:val="28"/>
        </w:rPr>
        <w:t>,</w:t>
      </w:r>
      <w:r>
        <w:rPr>
          <w:sz w:val="24"/>
        </w:rPr>
        <w:t xml:space="preserve"> где </w:t>
      </w:r>
      <w:r>
        <w:rPr>
          <w:sz w:val="28"/>
        </w:rPr>
        <w:t>Ро</w:t>
      </w:r>
      <w:r>
        <w:rPr>
          <w:sz w:val="24"/>
        </w:rPr>
        <w:t xml:space="preserve"> - фиксированная цена.</w:t>
      </w:r>
    </w:p>
    <w:p w:rsidR="00257664" w:rsidRDefault="00257664">
      <w:pPr>
        <w:widowControl/>
        <w:jc w:val="both"/>
        <w:rPr>
          <w:sz w:val="24"/>
        </w:rPr>
      </w:pPr>
      <w:r>
        <w:rPr>
          <w:sz w:val="24"/>
        </w:rPr>
        <w:t xml:space="preserve">   Характерными чертами стоимостного индекса производительности труда являются: 1) денежная оценка производства продукции, что позволяет ее суммировать и соизмерять; 2) оценка продукции в одних и тех же неизменных (сопоставимых) ценах, что необходимо для устранения влияния изменения самих цен.</w:t>
      </w:r>
    </w:p>
    <w:p w:rsidR="00257664" w:rsidRDefault="00257664">
      <w:pPr>
        <w:widowControl/>
        <w:jc w:val="both"/>
        <w:rPr>
          <w:sz w:val="24"/>
        </w:rPr>
      </w:pPr>
      <w:r>
        <w:rPr>
          <w:sz w:val="24"/>
        </w:rPr>
        <w:t xml:space="preserve">     Показатели объема продукции в стоимостном выражении, среднесписочного числа работников и средней выработки на одного работника взаимосвязаны: объем продукции (</w:t>
      </w:r>
      <w:r>
        <w:rPr>
          <w:sz w:val="28"/>
        </w:rPr>
        <w:t>Q</w:t>
      </w:r>
      <w:r>
        <w:rPr>
          <w:sz w:val="28"/>
          <w:vertAlign w:val="subscript"/>
        </w:rPr>
        <w:t>p</w:t>
      </w:r>
      <w:r>
        <w:rPr>
          <w:sz w:val="24"/>
        </w:rPr>
        <w:t>) можно представить в виде произведения выработки на одного работника (</w:t>
      </w:r>
      <w:r>
        <w:rPr>
          <w:sz w:val="28"/>
        </w:rPr>
        <w:t>q</w:t>
      </w:r>
      <w:r>
        <w:rPr>
          <w:sz w:val="24"/>
        </w:rPr>
        <w:t>) и среднесписочной численности работников (</w:t>
      </w:r>
      <w:r>
        <w:rPr>
          <w:sz w:val="28"/>
        </w:rPr>
        <w:t>Т</w:t>
      </w:r>
      <w:r>
        <w:rPr>
          <w:sz w:val="24"/>
        </w:rPr>
        <w:t>). Система взаимосвязанных индексов имеет</w:t>
      </w:r>
    </w:p>
    <w:p w:rsidR="00257664" w:rsidRDefault="00257664">
      <w:pPr>
        <w:widowControl/>
        <w:tabs>
          <w:tab w:val="left" w:pos="7938"/>
        </w:tabs>
        <w:rPr>
          <w:sz w:val="28"/>
        </w:rPr>
      </w:pPr>
      <w:r>
        <w:rPr>
          <w:sz w:val="24"/>
        </w:rPr>
        <w:t xml:space="preserve">следующий вид: </w:t>
      </w:r>
      <w:r w:rsidR="001E5310">
        <w:rPr>
          <w:position w:val="-32"/>
        </w:rPr>
        <w:pict>
          <v:shape id="_x0000_i1120" type="#_x0000_t75" style="width:138.75pt;height:38.25pt" o:borderrightcolor="this">
            <v:imagedata r:id="rId80" o:title=""/>
            <w10:borderright type="single" width="30"/>
          </v:shape>
        </w:pict>
      </w:r>
      <w:r w:rsidR="001E5310">
        <w:rPr>
          <w:position w:val="-10"/>
        </w:rPr>
        <w:pict>
          <v:shape id="_x0000_i1121" type="#_x0000_t75" style="width:9pt;height:17.25pt" o:borderrightcolor="this">
            <v:imagedata r:id="rId7" o:title=""/>
            <w10:borderright type="single" width="30"/>
          </v:shape>
        </w:pict>
      </w:r>
      <w:r>
        <w:rPr>
          <w:sz w:val="28"/>
        </w:rPr>
        <w:t>,</w:t>
      </w:r>
    </w:p>
    <w:p w:rsidR="00257664" w:rsidRDefault="00257664">
      <w:pPr>
        <w:widowControl/>
        <w:rPr>
          <w:sz w:val="24"/>
        </w:rPr>
      </w:pPr>
      <w:r>
        <w:rPr>
          <w:sz w:val="24"/>
        </w:rPr>
        <w:t xml:space="preserve">где     </w:t>
      </w:r>
      <w:r w:rsidR="001E5310">
        <w:rPr>
          <w:position w:val="-32"/>
        </w:rPr>
        <w:pict>
          <v:shape id="_x0000_i1122" type="#_x0000_t75" style="width:42.75pt;height:38.25pt" o:borderrightcolor="this">
            <v:imagedata r:id="rId81" o:title=""/>
            <w10:borderright type="single" width="30"/>
          </v:shape>
        </w:pict>
      </w:r>
      <w:r>
        <w:rPr>
          <w:sz w:val="28"/>
        </w:rPr>
        <w:t>-</w:t>
      </w:r>
      <w:r>
        <w:rPr>
          <w:sz w:val="24"/>
        </w:rPr>
        <w:t xml:space="preserve"> индекс объема продукции ;</w:t>
      </w:r>
    </w:p>
    <w:p w:rsidR="00257664" w:rsidRDefault="00257664">
      <w:pPr>
        <w:widowControl/>
        <w:jc w:val="both"/>
        <w:rPr>
          <w:sz w:val="24"/>
        </w:rPr>
      </w:pPr>
      <w:r>
        <w:rPr>
          <w:sz w:val="28"/>
        </w:rPr>
        <w:t xml:space="preserve">        </w:t>
      </w:r>
      <w:r w:rsidR="001E5310">
        <w:rPr>
          <w:position w:val="-32"/>
        </w:rPr>
        <w:pict>
          <v:shape id="_x0000_i1123" type="#_x0000_t75" style="width:42pt;height:38.25pt" o:borderrightcolor="this">
            <v:imagedata r:id="rId82" o:title=""/>
            <w10:borderright type="single" width="30"/>
          </v:shape>
        </w:pict>
      </w:r>
      <w:r>
        <w:rPr>
          <w:sz w:val="28"/>
        </w:rPr>
        <w:t xml:space="preserve">- </w:t>
      </w:r>
      <w:r>
        <w:rPr>
          <w:sz w:val="24"/>
        </w:rPr>
        <w:t>индекс средней выработки ;</w:t>
      </w:r>
    </w:p>
    <w:p w:rsidR="00257664" w:rsidRDefault="00257664">
      <w:pPr>
        <w:widowControl/>
        <w:jc w:val="both"/>
        <w:rPr>
          <w:sz w:val="24"/>
        </w:rPr>
      </w:pPr>
      <w:r>
        <w:rPr>
          <w:sz w:val="28"/>
        </w:rPr>
        <w:t xml:space="preserve">        </w:t>
      </w:r>
      <w:r w:rsidR="001E5310">
        <w:rPr>
          <w:position w:val="-32"/>
        </w:rPr>
        <w:pict>
          <v:shape id="_x0000_i1124" type="#_x0000_t75" style="width:42.75pt;height:38.25pt" o:borderrightcolor="this">
            <v:imagedata r:id="rId83" o:title=""/>
            <w10:borderright type="single" width="30"/>
          </v:shape>
        </w:pict>
      </w:r>
      <w:r>
        <w:rPr>
          <w:sz w:val="28"/>
        </w:rPr>
        <w:t>-</w:t>
      </w:r>
      <w:r>
        <w:rPr>
          <w:sz w:val="24"/>
        </w:rPr>
        <w:t xml:space="preserve"> индекс численности работников .</w:t>
      </w:r>
    </w:p>
    <w:p w:rsidR="00257664" w:rsidRDefault="00257664">
      <w:pPr>
        <w:widowControl/>
        <w:jc w:val="both"/>
        <w:rPr>
          <w:sz w:val="24"/>
        </w:rPr>
      </w:pPr>
      <w:r>
        <w:rPr>
          <w:sz w:val="24"/>
        </w:rPr>
        <w:t xml:space="preserve">       Разность числителя и знаменателя каждого индекса выражает абсолютную величину изменения объема продукции в стоимостном выражении:</w:t>
      </w:r>
    </w:p>
    <w:p w:rsidR="00257664" w:rsidRDefault="00257664">
      <w:pPr>
        <w:widowControl/>
        <w:jc w:val="both"/>
        <w:rPr>
          <w:sz w:val="28"/>
        </w:rPr>
      </w:pPr>
      <w:r>
        <w:rPr>
          <w:sz w:val="24"/>
        </w:rPr>
        <w:t xml:space="preserve">     - за счет изменения средней выработки и среднесписочного числа работников </w:t>
      </w:r>
      <w:r>
        <w:rPr>
          <w:sz w:val="28"/>
        </w:rPr>
        <w:t xml:space="preserve"> </w:t>
      </w:r>
      <w:r w:rsidR="001E5310">
        <w:rPr>
          <w:position w:val="-4"/>
        </w:rPr>
        <w:pict>
          <v:shape id="_x0000_i1125" type="#_x0000_t75" style="width:11.25pt;height:12.75pt" o:borderrightcolor="this">
            <v:imagedata r:id="rId24" o:title=""/>
            <w10:borderright type="single" width="30"/>
          </v:shape>
        </w:pict>
      </w:r>
      <w:r>
        <w:rPr>
          <w:sz w:val="28"/>
        </w:rPr>
        <w:t>Q</w:t>
      </w:r>
      <w:r>
        <w:rPr>
          <w:sz w:val="28"/>
          <w:vertAlign w:val="subscript"/>
        </w:rPr>
        <w:t>p</w:t>
      </w:r>
      <w:r>
        <w:rPr>
          <w:sz w:val="28"/>
        </w:rPr>
        <w:t xml:space="preserve">= </w:t>
      </w:r>
      <w:r w:rsidR="001E5310">
        <w:rPr>
          <w:position w:val="-14"/>
        </w:rPr>
        <w:pict>
          <v:shape id="_x0000_i1126" type="#_x0000_t75" style="width:87.75pt;height:20.25pt" o:borderrightcolor="this">
            <v:imagedata r:id="rId84" o:title=""/>
            <w10:borderright type="single" width="30"/>
          </v:shape>
        </w:pict>
      </w:r>
      <w:r>
        <w:rPr>
          <w:sz w:val="28"/>
        </w:rPr>
        <w:t>,</w:t>
      </w:r>
    </w:p>
    <w:p w:rsidR="00257664" w:rsidRDefault="00257664">
      <w:pPr>
        <w:widowControl/>
        <w:jc w:val="both"/>
        <w:rPr>
          <w:sz w:val="28"/>
        </w:rPr>
      </w:pPr>
      <w:r>
        <w:rPr>
          <w:sz w:val="24"/>
        </w:rPr>
        <w:t xml:space="preserve">     - за счет изменения средней выработки </w:t>
      </w:r>
      <w:r w:rsidR="001E5310">
        <w:rPr>
          <w:position w:val="-4"/>
        </w:rPr>
        <w:pict>
          <v:shape id="_x0000_i1127" type="#_x0000_t75" style="width:11.25pt;height:12.75pt" o:borderrightcolor="this">
            <v:imagedata r:id="rId24" o:title=""/>
            <w10:borderright type="single" width="30"/>
          </v:shape>
        </w:pict>
      </w:r>
      <w:r>
        <w:rPr>
          <w:sz w:val="28"/>
        </w:rPr>
        <w:t>Q</w:t>
      </w:r>
      <w:r>
        <w:rPr>
          <w:sz w:val="28"/>
          <w:vertAlign w:val="subscript"/>
        </w:rPr>
        <w:t>p1</w:t>
      </w:r>
      <w:r>
        <w:rPr>
          <w:sz w:val="28"/>
        </w:rPr>
        <w:t xml:space="preserve">= </w:t>
      </w:r>
      <w:r w:rsidR="001E5310">
        <w:rPr>
          <w:position w:val="-14"/>
        </w:rPr>
        <w:pict>
          <v:shape id="_x0000_i1128" type="#_x0000_t75" style="width:86.25pt;height:20.25pt" o:borderrightcolor="this">
            <v:imagedata r:id="rId85" o:title=""/>
            <w10:borderright type="single" width="30"/>
          </v:shape>
        </w:pict>
      </w:r>
      <w:r>
        <w:rPr>
          <w:sz w:val="28"/>
        </w:rPr>
        <w:t>,</w:t>
      </w:r>
    </w:p>
    <w:p w:rsidR="00257664" w:rsidRDefault="00257664">
      <w:pPr>
        <w:widowControl/>
        <w:jc w:val="both"/>
        <w:rPr>
          <w:sz w:val="24"/>
        </w:rPr>
      </w:pPr>
      <w:r>
        <w:rPr>
          <w:sz w:val="24"/>
        </w:rPr>
        <w:t xml:space="preserve">     - за счет изменения среднесписочной численности работников </w:t>
      </w:r>
    </w:p>
    <w:p w:rsidR="00257664" w:rsidRDefault="00257664">
      <w:pPr>
        <w:widowControl/>
        <w:rPr>
          <w:sz w:val="28"/>
        </w:rPr>
      </w:pPr>
      <w:r>
        <w:rPr>
          <w:sz w:val="28"/>
        </w:rPr>
        <w:t xml:space="preserve">                            </w:t>
      </w:r>
      <w:r w:rsidR="001E5310">
        <w:rPr>
          <w:position w:val="-4"/>
        </w:rPr>
        <w:pict>
          <v:shape id="_x0000_i1129" type="#_x0000_t75" style="width:11.25pt;height:12.75pt" o:borderrightcolor="this">
            <v:imagedata r:id="rId24" o:title=""/>
            <w10:borderright type="single" width="30"/>
          </v:shape>
        </w:pict>
      </w:r>
      <w:r>
        <w:rPr>
          <w:sz w:val="28"/>
        </w:rPr>
        <w:t>Q</w:t>
      </w:r>
      <w:r>
        <w:rPr>
          <w:sz w:val="28"/>
          <w:vertAlign w:val="subscript"/>
        </w:rPr>
        <w:t>p2</w:t>
      </w:r>
      <w:r>
        <w:rPr>
          <w:sz w:val="28"/>
        </w:rPr>
        <w:t xml:space="preserve"> = </w:t>
      </w:r>
      <w:r w:rsidR="001E5310">
        <w:rPr>
          <w:position w:val="-14"/>
        </w:rPr>
        <w:pict>
          <v:shape id="_x0000_i1130" type="#_x0000_t75" style="width:89.25pt;height:20.25pt" o:borderrightcolor="this">
            <v:imagedata r:id="rId86" o:title=""/>
            <w10:borderright type="single" width="30"/>
          </v:shape>
        </w:pict>
      </w:r>
    </w:p>
    <w:p w:rsidR="00257664" w:rsidRDefault="00257664">
      <w:pPr>
        <w:widowControl/>
        <w:rPr>
          <w:sz w:val="28"/>
        </w:rPr>
      </w:pPr>
      <w:r>
        <w:rPr>
          <w:sz w:val="28"/>
        </w:rPr>
        <w:t xml:space="preserve">                            </w:t>
      </w:r>
      <w:r w:rsidR="001E5310">
        <w:rPr>
          <w:position w:val="-4"/>
        </w:rPr>
        <w:pict>
          <v:shape id="_x0000_i1131" type="#_x0000_t75" style="width:11.25pt;height:12.75pt" o:borderrightcolor="this">
            <v:imagedata r:id="rId24" o:title=""/>
            <w10:borderright type="single" width="30"/>
          </v:shape>
        </w:pict>
      </w:r>
      <w:r>
        <w:rPr>
          <w:sz w:val="28"/>
        </w:rPr>
        <w:t>Q</w:t>
      </w:r>
      <w:r>
        <w:rPr>
          <w:sz w:val="28"/>
          <w:vertAlign w:val="subscript"/>
        </w:rPr>
        <w:t>p</w:t>
      </w:r>
      <w:r>
        <w:rPr>
          <w:sz w:val="28"/>
        </w:rPr>
        <w:t xml:space="preserve"> = </w:t>
      </w:r>
      <w:r w:rsidR="001E5310">
        <w:rPr>
          <w:position w:val="-4"/>
        </w:rPr>
        <w:pict>
          <v:shape id="_x0000_i1132" type="#_x0000_t75" style="width:11.25pt;height:12.75pt" o:borderrightcolor="this">
            <v:imagedata r:id="rId24" o:title=""/>
            <w10:borderright type="single" width="30"/>
          </v:shape>
        </w:pict>
      </w:r>
      <w:r>
        <w:rPr>
          <w:sz w:val="28"/>
        </w:rPr>
        <w:t>Q</w:t>
      </w:r>
      <w:r>
        <w:rPr>
          <w:sz w:val="28"/>
          <w:vertAlign w:val="subscript"/>
        </w:rPr>
        <w:t>p1</w:t>
      </w:r>
      <w:r>
        <w:rPr>
          <w:sz w:val="28"/>
        </w:rPr>
        <w:t xml:space="preserve"> + </w:t>
      </w:r>
      <w:r w:rsidR="001E5310">
        <w:rPr>
          <w:position w:val="-4"/>
        </w:rPr>
        <w:pict>
          <v:shape id="_x0000_i1133" type="#_x0000_t75" style="width:11.25pt;height:12.75pt" o:borderrightcolor="this">
            <v:imagedata r:id="rId24" o:title=""/>
            <w10:borderright type="single" width="30"/>
          </v:shape>
        </w:pict>
      </w:r>
      <w:r>
        <w:rPr>
          <w:sz w:val="28"/>
        </w:rPr>
        <w:t>Q</w:t>
      </w:r>
      <w:r>
        <w:rPr>
          <w:sz w:val="28"/>
          <w:vertAlign w:val="subscript"/>
        </w:rPr>
        <w:t>p2</w:t>
      </w:r>
      <w:r>
        <w:rPr>
          <w:sz w:val="28"/>
        </w:rPr>
        <w:t xml:space="preserve"> .</w:t>
      </w:r>
    </w:p>
    <w:p w:rsidR="00257664" w:rsidRDefault="00257664">
      <w:pPr>
        <w:widowControl/>
        <w:jc w:val="both"/>
        <w:rPr>
          <w:sz w:val="24"/>
        </w:rPr>
      </w:pPr>
      <w:r>
        <w:rPr>
          <w:sz w:val="24"/>
        </w:rPr>
        <w:t xml:space="preserve">     Рассмотрим пример расчета производительности труда по стоимостном методу (табл.4).</w:t>
      </w:r>
    </w:p>
    <w:p w:rsidR="00257664" w:rsidRDefault="00257664">
      <w:pPr>
        <w:widowControl/>
        <w:jc w:val="right"/>
        <w:rPr>
          <w:sz w:val="24"/>
        </w:rPr>
      </w:pPr>
    </w:p>
    <w:p w:rsidR="00257664" w:rsidRDefault="00257664">
      <w:pPr>
        <w:widowControl/>
        <w:jc w:val="right"/>
        <w:rPr>
          <w:sz w:val="24"/>
        </w:rPr>
      </w:pPr>
    </w:p>
    <w:p w:rsidR="00257664" w:rsidRDefault="00257664">
      <w:pPr>
        <w:widowControl/>
        <w:jc w:val="right"/>
        <w:rPr>
          <w:sz w:val="24"/>
        </w:rPr>
      </w:pPr>
      <w:r>
        <w:rPr>
          <w:sz w:val="24"/>
        </w:rPr>
        <w:t>Таблица 4</w:t>
      </w:r>
    </w:p>
    <w:p w:rsidR="00257664" w:rsidRDefault="00257664">
      <w:pPr>
        <w:widowControl/>
        <w:jc w:val="center"/>
        <w:rPr>
          <w:sz w:val="24"/>
        </w:rPr>
      </w:pPr>
      <w:r>
        <w:rPr>
          <w:sz w:val="24"/>
        </w:rPr>
        <w:t>Расчет производительности труда на предприятии</w:t>
      </w:r>
    </w:p>
    <w:p w:rsidR="00257664" w:rsidRDefault="00257664">
      <w:pPr>
        <w:widowControl/>
        <w:jc w:val="center"/>
        <w:rPr>
          <w:sz w:val="24"/>
        </w:rPr>
      </w:pPr>
      <w:r>
        <w:rPr>
          <w:sz w:val="24"/>
        </w:rPr>
        <w:t>Лангепаснефтегаз за 1991-1992 гг.</w:t>
      </w:r>
      <w:r>
        <w:rPr>
          <w:rStyle w:val="a4"/>
          <w:sz w:val="24"/>
        </w:rPr>
        <w:footnoteReference w:id="4"/>
      </w:r>
    </w:p>
    <w:p w:rsidR="00257664" w:rsidRDefault="00257664">
      <w:pPr>
        <w:widowControl/>
        <w:rPr>
          <w:sz w:val="24"/>
        </w:rPr>
      </w:pPr>
    </w:p>
    <w:tbl>
      <w:tblPr>
        <w:tblW w:w="0" w:type="auto"/>
        <w:tblInd w:w="559" w:type="dxa"/>
        <w:tblLayout w:type="fixed"/>
        <w:tblLook w:val="0000" w:firstRow="0" w:lastRow="0" w:firstColumn="0" w:lastColumn="0" w:noHBand="0" w:noVBand="0"/>
      </w:tblPr>
      <w:tblGrid>
        <w:gridCol w:w="2563"/>
        <w:gridCol w:w="1573"/>
        <w:gridCol w:w="1676"/>
        <w:gridCol w:w="1418"/>
      </w:tblGrid>
      <w:tr w:rsidR="00257664">
        <w:trPr>
          <w:cantSplit/>
        </w:trPr>
        <w:tc>
          <w:tcPr>
            <w:tcW w:w="2563" w:type="dxa"/>
            <w:tcBorders>
              <w:top w:val="single" w:sz="6" w:space="0" w:color="auto"/>
              <w:left w:val="single" w:sz="6" w:space="0" w:color="auto"/>
            </w:tcBorders>
          </w:tcPr>
          <w:p w:rsidR="00257664" w:rsidRDefault="00257664">
            <w:pPr>
              <w:widowControl/>
              <w:jc w:val="center"/>
              <w:rPr>
                <w:sz w:val="24"/>
              </w:rPr>
            </w:pPr>
            <w:r>
              <w:t>Показатели</w:t>
            </w:r>
          </w:p>
        </w:tc>
        <w:tc>
          <w:tcPr>
            <w:tcW w:w="1573" w:type="dxa"/>
            <w:tcBorders>
              <w:top w:val="single" w:sz="6" w:space="0" w:color="auto"/>
              <w:left w:val="single" w:sz="6" w:space="0" w:color="auto"/>
            </w:tcBorders>
          </w:tcPr>
          <w:p w:rsidR="00257664" w:rsidRDefault="00257664">
            <w:pPr>
              <w:widowControl/>
              <w:jc w:val="center"/>
            </w:pPr>
            <w:r>
              <w:t>Базисный  год</w:t>
            </w:r>
          </w:p>
          <w:p w:rsidR="00257664" w:rsidRDefault="00257664">
            <w:pPr>
              <w:widowControl/>
              <w:jc w:val="center"/>
              <w:rPr>
                <w:sz w:val="24"/>
              </w:rPr>
            </w:pPr>
            <w:r>
              <w:t>(1991)</w:t>
            </w:r>
          </w:p>
        </w:tc>
        <w:tc>
          <w:tcPr>
            <w:tcW w:w="1676" w:type="dxa"/>
            <w:tcBorders>
              <w:top w:val="single" w:sz="6" w:space="0" w:color="auto"/>
              <w:left w:val="single" w:sz="6" w:space="0" w:color="auto"/>
              <w:bottom w:val="single" w:sz="6" w:space="0" w:color="auto"/>
            </w:tcBorders>
          </w:tcPr>
          <w:p w:rsidR="00257664" w:rsidRDefault="00257664">
            <w:pPr>
              <w:widowControl/>
              <w:jc w:val="center"/>
            </w:pPr>
            <w:r>
              <w:t>Отчетный  год</w:t>
            </w:r>
          </w:p>
          <w:p w:rsidR="00257664" w:rsidRDefault="00257664">
            <w:pPr>
              <w:widowControl/>
              <w:jc w:val="center"/>
              <w:rPr>
                <w:sz w:val="24"/>
              </w:rPr>
            </w:pPr>
            <w:r>
              <w:t>(1992)</w:t>
            </w:r>
          </w:p>
        </w:tc>
        <w:tc>
          <w:tcPr>
            <w:tcW w:w="1418" w:type="dxa"/>
            <w:tcBorders>
              <w:top w:val="single" w:sz="6" w:space="0" w:color="auto"/>
              <w:left w:val="single" w:sz="6" w:space="0" w:color="auto"/>
              <w:right w:val="single" w:sz="6" w:space="0" w:color="auto"/>
            </w:tcBorders>
          </w:tcPr>
          <w:p w:rsidR="00257664" w:rsidRDefault="00257664">
            <w:pPr>
              <w:widowControl/>
              <w:jc w:val="center"/>
            </w:pPr>
            <w:r>
              <w:t>Коэффициент</w:t>
            </w:r>
          </w:p>
          <w:p w:rsidR="00257664" w:rsidRDefault="00257664">
            <w:pPr>
              <w:widowControl/>
              <w:jc w:val="center"/>
            </w:pPr>
            <w:r>
              <w:t>Динамики</w:t>
            </w:r>
          </w:p>
          <w:p w:rsidR="00257664" w:rsidRDefault="00257664">
            <w:pPr>
              <w:widowControl/>
              <w:jc w:val="center"/>
            </w:pPr>
          </w:p>
        </w:tc>
      </w:tr>
      <w:tr w:rsidR="00257664">
        <w:trPr>
          <w:cantSplit/>
        </w:trPr>
        <w:tc>
          <w:tcPr>
            <w:tcW w:w="2563" w:type="dxa"/>
            <w:tcBorders>
              <w:top w:val="single" w:sz="6" w:space="0" w:color="auto"/>
              <w:left w:val="single" w:sz="6" w:space="0" w:color="auto"/>
              <w:bottom w:val="single" w:sz="6" w:space="0" w:color="auto"/>
            </w:tcBorders>
          </w:tcPr>
          <w:p w:rsidR="00257664" w:rsidRDefault="00257664">
            <w:pPr>
              <w:widowControl/>
            </w:pPr>
            <w:r>
              <w:t>Валовая  добыча  нефти  в   ценах  1993. ,тыс. руб</w:t>
            </w:r>
          </w:p>
          <w:p w:rsidR="00257664" w:rsidRDefault="00257664">
            <w:pPr>
              <w:widowControl/>
            </w:pPr>
            <w:r>
              <w:t>Среднесписочная численность  работников  ППП ,     чел .</w:t>
            </w:r>
          </w:p>
          <w:p w:rsidR="00257664" w:rsidRDefault="00257664">
            <w:pPr>
              <w:widowControl/>
            </w:pPr>
            <w:r>
              <w:t>Средняя  выработка ,</w:t>
            </w:r>
          </w:p>
          <w:p w:rsidR="00257664" w:rsidRDefault="00257664">
            <w:pPr>
              <w:widowControl/>
              <w:rPr>
                <w:sz w:val="24"/>
              </w:rPr>
            </w:pPr>
            <w:r>
              <w:t xml:space="preserve"> тыс. р / чел .  </w:t>
            </w:r>
          </w:p>
        </w:tc>
        <w:tc>
          <w:tcPr>
            <w:tcW w:w="1573" w:type="dxa"/>
            <w:tcBorders>
              <w:top w:val="single" w:sz="6" w:space="0" w:color="auto"/>
              <w:left w:val="single" w:sz="6" w:space="0" w:color="auto"/>
              <w:bottom w:val="single" w:sz="6" w:space="0" w:color="auto"/>
            </w:tcBorders>
          </w:tcPr>
          <w:p w:rsidR="00257664" w:rsidRDefault="00257664">
            <w:pPr>
              <w:widowControl/>
              <w:jc w:val="center"/>
            </w:pPr>
            <w:r>
              <w:t>1902704</w:t>
            </w:r>
          </w:p>
          <w:p w:rsidR="00257664" w:rsidRDefault="00257664">
            <w:pPr>
              <w:widowControl/>
              <w:jc w:val="center"/>
            </w:pPr>
          </w:p>
          <w:p w:rsidR="00257664" w:rsidRDefault="00257664">
            <w:pPr>
              <w:widowControl/>
              <w:jc w:val="center"/>
            </w:pPr>
            <w:r>
              <w:t xml:space="preserve">   10037</w:t>
            </w:r>
          </w:p>
          <w:p w:rsidR="00257664" w:rsidRDefault="00257664">
            <w:pPr>
              <w:widowControl/>
              <w:jc w:val="center"/>
            </w:pPr>
          </w:p>
          <w:p w:rsidR="00257664" w:rsidRDefault="00257664">
            <w:pPr>
              <w:widowControl/>
              <w:jc w:val="center"/>
            </w:pPr>
          </w:p>
          <w:p w:rsidR="00257664" w:rsidRDefault="00257664">
            <w:pPr>
              <w:widowControl/>
              <w:jc w:val="center"/>
            </w:pPr>
            <w:r>
              <w:t xml:space="preserve">       189,6</w:t>
            </w:r>
          </w:p>
        </w:tc>
        <w:tc>
          <w:tcPr>
            <w:tcW w:w="1676" w:type="dxa"/>
            <w:tcBorders>
              <w:left w:val="single" w:sz="6" w:space="0" w:color="auto"/>
              <w:bottom w:val="single" w:sz="6" w:space="0" w:color="auto"/>
            </w:tcBorders>
          </w:tcPr>
          <w:p w:rsidR="00257664" w:rsidRDefault="00257664">
            <w:pPr>
              <w:widowControl/>
              <w:jc w:val="center"/>
            </w:pPr>
            <w:r>
              <w:t>1082286</w:t>
            </w:r>
          </w:p>
          <w:p w:rsidR="00257664" w:rsidRDefault="00257664">
            <w:pPr>
              <w:widowControl/>
              <w:jc w:val="center"/>
            </w:pPr>
          </w:p>
          <w:p w:rsidR="00257664" w:rsidRDefault="00257664">
            <w:pPr>
              <w:widowControl/>
              <w:jc w:val="center"/>
            </w:pPr>
            <w:r>
              <w:t xml:space="preserve">      8191</w:t>
            </w:r>
          </w:p>
          <w:p w:rsidR="00257664" w:rsidRDefault="00257664">
            <w:pPr>
              <w:widowControl/>
              <w:jc w:val="center"/>
            </w:pPr>
          </w:p>
          <w:p w:rsidR="00257664" w:rsidRDefault="00257664">
            <w:pPr>
              <w:widowControl/>
              <w:jc w:val="center"/>
            </w:pPr>
          </w:p>
          <w:p w:rsidR="00257664" w:rsidRDefault="00257664">
            <w:pPr>
              <w:widowControl/>
              <w:jc w:val="center"/>
            </w:pPr>
            <w:r>
              <w:t xml:space="preserve">        132,2</w:t>
            </w:r>
          </w:p>
        </w:tc>
        <w:tc>
          <w:tcPr>
            <w:tcW w:w="1418" w:type="dxa"/>
            <w:tcBorders>
              <w:top w:val="single" w:sz="6" w:space="0" w:color="auto"/>
              <w:left w:val="single" w:sz="6" w:space="0" w:color="auto"/>
              <w:bottom w:val="single" w:sz="6" w:space="0" w:color="auto"/>
              <w:right w:val="single" w:sz="6" w:space="0" w:color="auto"/>
            </w:tcBorders>
          </w:tcPr>
          <w:p w:rsidR="00257664" w:rsidRDefault="00257664">
            <w:pPr>
              <w:widowControl/>
            </w:pPr>
            <w:r>
              <w:t xml:space="preserve">    0,569</w:t>
            </w:r>
          </w:p>
          <w:p w:rsidR="00257664" w:rsidRDefault="00257664">
            <w:pPr>
              <w:widowControl/>
            </w:pPr>
          </w:p>
          <w:p w:rsidR="00257664" w:rsidRDefault="00257664">
            <w:pPr>
              <w:widowControl/>
            </w:pPr>
            <w:r>
              <w:t xml:space="preserve">    0,816</w:t>
            </w:r>
          </w:p>
          <w:p w:rsidR="00257664" w:rsidRDefault="00257664">
            <w:pPr>
              <w:widowControl/>
            </w:pPr>
          </w:p>
          <w:p w:rsidR="00257664" w:rsidRDefault="00257664">
            <w:pPr>
              <w:widowControl/>
            </w:pPr>
          </w:p>
          <w:p w:rsidR="00257664" w:rsidRDefault="00257664">
            <w:pPr>
              <w:widowControl/>
            </w:pPr>
            <w:r>
              <w:t xml:space="preserve">    0,697</w:t>
            </w:r>
          </w:p>
          <w:p w:rsidR="00257664" w:rsidRDefault="00257664">
            <w:pPr>
              <w:widowControl/>
            </w:pPr>
          </w:p>
        </w:tc>
      </w:tr>
    </w:tbl>
    <w:p w:rsidR="00257664" w:rsidRDefault="00257664">
      <w:pPr>
        <w:widowControl/>
        <w:jc w:val="both"/>
        <w:rPr>
          <w:sz w:val="24"/>
        </w:rPr>
      </w:pPr>
    </w:p>
    <w:p w:rsidR="00257664" w:rsidRDefault="00257664">
      <w:pPr>
        <w:widowControl/>
        <w:jc w:val="both"/>
        <w:rPr>
          <w:sz w:val="24"/>
        </w:rPr>
      </w:pPr>
    </w:p>
    <w:p w:rsidR="00257664" w:rsidRDefault="00257664">
      <w:pPr>
        <w:widowControl/>
        <w:jc w:val="both"/>
        <w:rPr>
          <w:sz w:val="24"/>
        </w:rPr>
      </w:pPr>
    </w:p>
    <w:p w:rsidR="00257664" w:rsidRDefault="001E5310">
      <w:pPr>
        <w:widowControl/>
        <w:jc w:val="center"/>
        <w:rPr>
          <w:sz w:val="24"/>
        </w:rPr>
      </w:pPr>
      <w:r>
        <w:rPr>
          <w:b/>
        </w:rPr>
        <w:pict>
          <v:shape id="_x0000_i1134" type="#_x0000_t75" style="width:322.5pt;height:179.25pt" o:borderrightcolor="this">
            <v:imagedata r:id="rId87" o:title=""/>
            <w10:borderright type="single" width="30"/>
          </v:shape>
        </w:pict>
      </w:r>
    </w:p>
    <w:p w:rsidR="00257664" w:rsidRDefault="00257664">
      <w:pPr>
        <w:widowControl/>
        <w:jc w:val="both"/>
        <w:rPr>
          <w:sz w:val="24"/>
        </w:rPr>
      </w:pPr>
    </w:p>
    <w:p w:rsidR="00257664" w:rsidRDefault="00257664">
      <w:pPr>
        <w:widowControl/>
        <w:jc w:val="both"/>
      </w:pPr>
      <w:r>
        <w:t>График  3 . Средняя выработка на предприятии Лангепаснефтегаз  за 1993-1994 г.</w:t>
      </w:r>
    </w:p>
    <w:p w:rsidR="00257664" w:rsidRDefault="00257664">
      <w:pPr>
        <w:widowControl/>
        <w:jc w:val="both"/>
        <w:rPr>
          <w:sz w:val="24"/>
        </w:rPr>
      </w:pPr>
    </w:p>
    <w:p w:rsidR="00257664" w:rsidRDefault="00257664">
      <w:pPr>
        <w:widowControl/>
        <w:jc w:val="both"/>
        <w:rPr>
          <w:sz w:val="24"/>
        </w:rPr>
      </w:pPr>
      <w:r>
        <w:rPr>
          <w:sz w:val="24"/>
        </w:rPr>
        <w:t xml:space="preserve">         Сама по себе среднегодовая добыча нефти (132,2 тыс.р) не дает представления об уровне производительности труда. Ее значение состоит в том, что путем сопоставления с базисной производительностью труда (189,6 тыс.р.) можно установить, что валовая добыча нефти уменьшилась в отчетном году по сравнению с базисным на 43,1%, в абсолютном выражении это составляет 820418 тыс.руб. Влияние изменения средней выработки на изменение объема валовой добычи нефти равно (132,2-189,6) 8191= -470146,4 тыс.руб, или 57,3% всего уменьшения продукции, а влияние изменения средней списочной численности работников промышленно-производственного персонала на изменение объема продукции: (8191 -10073) 189,6= -350001,6 тыс.руб, т.е. 42,7% всего изменения добычи.</w:t>
      </w:r>
    </w:p>
    <w:p w:rsidR="00257664" w:rsidRDefault="00257664">
      <w:pPr>
        <w:widowControl/>
        <w:rPr>
          <w:sz w:val="24"/>
        </w:rPr>
      </w:pPr>
    </w:p>
    <w:p w:rsidR="00257664" w:rsidRDefault="00257664">
      <w:pPr>
        <w:widowControl/>
        <w:jc w:val="center"/>
        <w:rPr>
          <w:b/>
          <w:sz w:val="24"/>
        </w:rPr>
      </w:pPr>
      <w:r>
        <w:rPr>
          <w:b/>
          <w:sz w:val="24"/>
        </w:rPr>
        <w:t>3. Анализ производительности труда</w:t>
      </w:r>
    </w:p>
    <w:p w:rsidR="00257664" w:rsidRDefault="00257664">
      <w:pPr>
        <w:widowControl/>
        <w:rPr>
          <w:sz w:val="24"/>
        </w:rPr>
      </w:pPr>
    </w:p>
    <w:p w:rsidR="00257664" w:rsidRDefault="00257664">
      <w:pPr>
        <w:widowControl/>
        <w:jc w:val="both"/>
        <w:rPr>
          <w:sz w:val="24"/>
        </w:rPr>
      </w:pPr>
      <w:r>
        <w:rPr>
          <w:sz w:val="24"/>
        </w:rPr>
        <w:t xml:space="preserve">    Цель экономико-статистического анализа производительности труда - выявить причины (факторы), повлиявшие на формирование среднего уровня, характер и темпы изменения производительности труда, для подготовки, обоснования и принятия экономических решений. Существуют несколько методов экономико - статистического анализа производительности труда, каждый из которых обладает самостоятельным значением, условиями и сферой применения. Рассмотрим каждый из них в отдельности.</w:t>
      </w:r>
    </w:p>
    <w:p w:rsidR="00257664" w:rsidRDefault="00257664">
      <w:pPr>
        <w:widowControl/>
        <w:jc w:val="both"/>
        <w:rPr>
          <w:sz w:val="24"/>
        </w:rPr>
      </w:pPr>
      <w:r>
        <w:rPr>
          <w:sz w:val="24"/>
        </w:rPr>
        <w:t xml:space="preserve">     Для анализа динамики производительности труда может применяться разновидность индексного метода - метод цепных подстановок. Этот метод используют для факторного анализа производительности труда. Сущность его состоит в том, что производительность труда выражают в виде произведения факторов, влияющих на нее, и находят влияние каждого фактора на изменение производительности труда. </w:t>
      </w:r>
    </w:p>
    <w:p w:rsidR="00257664" w:rsidRDefault="00257664">
      <w:pPr>
        <w:widowControl/>
        <w:jc w:val="both"/>
        <w:rPr>
          <w:sz w:val="24"/>
        </w:rPr>
      </w:pPr>
      <w:r>
        <w:rPr>
          <w:sz w:val="24"/>
        </w:rPr>
        <w:t xml:space="preserve">   Если уровень производительности труда зависит от трех факторов -</w:t>
      </w:r>
      <w:r>
        <w:rPr>
          <w:sz w:val="28"/>
        </w:rPr>
        <w:t xml:space="preserve"> а,Ь,с, </w:t>
      </w:r>
      <w:r>
        <w:rPr>
          <w:sz w:val="24"/>
        </w:rPr>
        <w:t xml:space="preserve">то  </w:t>
      </w:r>
      <w:r>
        <w:rPr>
          <w:sz w:val="28"/>
        </w:rPr>
        <w:t xml:space="preserve">q = </w:t>
      </w:r>
      <w:r w:rsidR="001E5310">
        <w:rPr>
          <w:position w:val="-6"/>
        </w:rPr>
        <w:pict>
          <v:shape id="_x0000_i1135" type="#_x0000_t75" style="width:36pt;height:14.25pt" o:borderrightcolor="this">
            <v:imagedata r:id="rId88" o:title=""/>
            <w10:borderright type="single" width="30"/>
          </v:shape>
        </w:pict>
      </w:r>
      <w:r>
        <w:rPr>
          <w:sz w:val="24"/>
        </w:rPr>
        <w:t xml:space="preserve"> .</w:t>
      </w:r>
    </w:p>
    <w:p w:rsidR="00257664" w:rsidRDefault="00257664">
      <w:pPr>
        <w:widowControl/>
        <w:jc w:val="both"/>
        <w:rPr>
          <w:sz w:val="24"/>
        </w:rPr>
      </w:pPr>
      <w:r>
        <w:rPr>
          <w:sz w:val="24"/>
        </w:rPr>
        <w:t xml:space="preserve">    Для характеристики влияния каждого фактора на изменение производительности труда вычисляют частные (факторные} индексы. При этом возможны две системы вычисления:</w:t>
      </w:r>
    </w:p>
    <w:p w:rsidR="00257664" w:rsidRDefault="00257664">
      <w:pPr>
        <w:widowControl/>
        <w:jc w:val="both"/>
        <w:rPr>
          <w:sz w:val="24"/>
        </w:rPr>
      </w:pPr>
      <w:r>
        <w:rPr>
          <w:sz w:val="24"/>
        </w:rPr>
        <w:t xml:space="preserve">   - по схеме обособленных частных индексов;</w:t>
      </w:r>
    </w:p>
    <w:p w:rsidR="00257664" w:rsidRDefault="00257664">
      <w:pPr>
        <w:widowControl/>
        <w:jc w:val="both"/>
        <w:rPr>
          <w:sz w:val="24"/>
        </w:rPr>
      </w:pPr>
      <w:r>
        <w:rPr>
          <w:sz w:val="24"/>
        </w:rPr>
        <w:t xml:space="preserve">   - по схеме взаимосвязанных частных индексов.</w:t>
      </w:r>
    </w:p>
    <w:p w:rsidR="00257664" w:rsidRDefault="00257664">
      <w:pPr>
        <w:widowControl/>
        <w:jc w:val="both"/>
        <w:rPr>
          <w:sz w:val="24"/>
        </w:rPr>
      </w:pPr>
      <w:r>
        <w:rPr>
          <w:sz w:val="24"/>
        </w:rPr>
        <w:t xml:space="preserve">     В первом случае исходят из предположения, что изменяется только данный фактор, а значения всех остальных сохраняются на базисном уровне, то есть расчеты производятся по формулам:</w:t>
      </w:r>
    </w:p>
    <w:p w:rsidR="00257664" w:rsidRDefault="00257664">
      <w:pPr>
        <w:widowControl/>
        <w:tabs>
          <w:tab w:val="left" w:pos="4536"/>
        </w:tabs>
        <w:jc w:val="both"/>
        <w:rPr>
          <w:sz w:val="24"/>
        </w:rPr>
      </w:pPr>
      <w:r>
        <w:rPr>
          <w:sz w:val="28"/>
        </w:rPr>
        <w:t>I</w:t>
      </w:r>
      <w:r>
        <w:rPr>
          <w:sz w:val="28"/>
          <w:vertAlign w:val="subscript"/>
        </w:rPr>
        <w:t>a</w:t>
      </w:r>
      <w:r>
        <w:rPr>
          <w:sz w:val="28"/>
        </w:rPr>
        <w:t xml:space="preserve">= </w:t>
      </w:r>
      <w:r w:rsidR="001E5310">
        <w:rPr>
          <w:position w:val="-30"/>
        </w:rPr>
        <w:pict>
          <v:shape id="_x0000_i1136" type="#_x0000_t75" style="width:54pt;height:35.25pt" o:borderrightcolor="this">
            <v:imagedata r:id="rId89" o:title=""/>
            <w10:borderright type="single" width="30"/>
          </v:shape>
        </w:pict>
      </w:r>
      <w:r>
        <w:rPr>
          <w:sz w:val="24"/>
        </w:rPr>
        <w:t xml:space="preserve"> - влияние фактора </w:t>
      </w:r>
      <w:r>
        <w:rPr>
          <w:sz w:val="28"/>
        </w:rPr>
        <w:t>а</w:t>
      </w:r>
      <w:r>
        <w:rPr>
          <w:sz w:val="24"/>
        </w:rPr>
        <w:t xml:space="preserve"> ;</w:t>
      </w:r>
    </w:p>
    <w:p w:rsidR="00257664" w:rsidRDefault="00257664">
      <w:pPr>
        <w:widowControl/>
        <w:jc w:val="both"/>
        <w:rPr>
          <w:sz w:val="24"/>
        </w:rPr>
      </w:pPr>
      <w:r>
        <w:rPr>
          <w:sz w:val="28"/>
        </w:rPr>
        <w:t>I</w:t>
      </w:r>
      <w:r>
        <w:rPr>
          <w:sz w:val="28"/>
          <w:vertAlign w:val="subscript"/>
        </w:rPr>
        <w:t>b</w:t>
      </w:r>
      <w:r>
        <w:rPr>
          <w:sz w:val="28"/>
        </w:rPr>
        <w:t xml:space="preserve">= </w:t>
      </w:r>
      <w:r w:rsidR="001E5310">
        <w:rPr>
          <w:position w:val="-30"/>
        </w:rPr>
        <w:pict>
          <v:shape id="_x0000_i1137" type="#_x0000_t75" style="width:54pt;height:35.25pt" o:borderrightcolor="this">
            <v:imagedata r:id="rId90" o:title=""/>
            <w10:borderright type="single" width="30"/>
          </v:shape>
        </w:pict>
      </w:r>
      <w:r>
        <w:rPr>
          <w:sz w:val="24"/>
        </w:rPr>
        <w:t xml:space="preserve"> - влияние фактора </w:t>
      </w:r>
      <w:r>
        <w:rPr>
          <w:sz w:val="28"/>
        </w:rPr>
        <w:t>Ь</w:t>
      </w:r>
      <w:r>
        <w:rPr>
          <w:sz w:val="24"/>
        </w:rPr>
        <w:t xml:space="preserve"> ;</w:t>
      </w:r>
    </w:p>
    <w:p w:rsidR="00257664" w:rsidRDefault="00257664">
      <w:pPr>
        <w:widowControl/>
        <w:jc w:val="both"/>
        <w:rPr>
          <w:sz w:val="28"/>
        </w:rPr>
      </w:pPr>
      <w:r>
        <w:rPr>
          <w:sz w:val="28"/>
        </w:rPr>
        <w:t>I</w:t>
      </w:r>
      <w:r>
        <w:rPr>
          <w:sz w:val="28"/>
          <w:vertAlign w:val="subscript"/>
        </w:rPr>
        <w:t>c</w:t>
      </w:r>
      <w:r>
        <w:rPr>
          <w:sz w:val="28"/>
        </w:rPr>
        <w:t xml:space="preserve">= </w:t>
      </w:r>
      <w:r w:rsidR="001E5310">
        <w:rPr>
          <w:position w:val="-30"/>
        </w:rPr>
        <w:pict>
          <v:shape id="_x0000_i1138" type="#_x0000_t75" style="width:54pt;height:35.25pt" o:borderrightcolor="this">
            <v:imagedata r:id="rId91" o:title=""/>
            <w10:borderright type="single" width="30"/>
          </v:shape>
        </w:pict>
      </w:r>
      <w:r>
        <w:rPr>
          <w:sz w:val="24"/>
        </w:rPr>
        <w:t xml:space="preserve"> - влияние фактора </w:t>
      </w:r>
      <w:r>
        <w:rPr>
          <w:sz w:val="28"/>
        </w:rPr>
        <w:t>с.</w:t>
      </w:r>
      <w:r w:rsidR="001E5310">
        <w:rPr>
          <w:position w:val="-10"/>
        </w:rPr>
        <w:pict>
          <v:shape id="_x0000_i1139" type="#_x0000_t75" style="width:9pt;height:17.25pt" o:borderrightcolor="this">
            <v:imagedata r:id="rId7" o:title=""/>
            <w10:borderright type="single" width="30"/>
          </v:shape>
        </w:pict>
      </w:r>
    </w:p>
    <w:p w:rsidR="00257664" w:rsidRDefault="00257664">
      <w:pPr>
        <w:widowControl/>
        <w:jc w:val="both"/>
        <w:rPr>
          <w:sz w:val="24"/>
        </w:rPr>
      </w:pPr>
      <w:r>
        <w:rPr>
          <w:sz w:val="24"/>
        </w:rPr>
        <w:t>Или в абсолютном выражении:</w:t>
      </w:r>
    </w:p>
    <w:p w:rsidR="00257664" w:rsidRDefault="00257664">
      <w:pPr>
        <w:widowControl/>
        <w:jc w:val="both"/>
        <w:rPr>
          <w:sz w:val="24"/>
        </w:rPr>
      </w:pPr>
      <w:r>
        <w:rPr>
          <w:sz w:val="24"/>
        </w:rPr>
        <w:t xml:space="preserve">влияние фактора </w:t>
      </w:r>
      <w:r>
        <w:rPr>
          <w:sz w:val="28"/>
        </w:rPr>
        <w:t>а</w:t>
      </w:r>
      <w:r>
        <w:rPr>
          <w:sz w:val="24"/>
        </w:rPr>
        <w:t xml:space="preserve"> - </w:t>
      </w:r>
      <w:r w:rsidR="001E5310">
        <w:rPr>
          <w:position w:val="-10"/>
        </w:rPr>
        <w:pict>
          <v:shape id="_x0000_i1140" type="#_x0000_t75" style="width:9pt;height:12.75pt" o:borderrightcolor="this">
            <v:imagedata r:id="rId7" o:title=""/>
            <w10:borderright type="single" width="30"/>
          </v:shape>
        </w:pict>
      </w:r>
      <w:r w:rsidR="001E5310">
        <w:rPr>
          <w:position w:val="-12"/>
        </w:rPr>
        <w:pict>
          <v:shape id="_x0000_i1141" type="#_x0000_t75" style="width:111.75pt;height:18pt" o:borderrightcolor="this">
            <v:imagedata r:id="rId92" o:title=""/>
            <w10:borderright type="single" width="30"/>
          </v:shape>
        </w:pict>
      </w:r>
      <w:r>
        <w:rPr>
          <w:sz w:val="28"/>
        </w:rPr>
        <w:t xml:space="preserve"> ;</w:t>
      </w:r>
    </w:p>
    <w:p w:rsidR="00257664" w:rsidRDefault="00257664">
      <w:pPr>
        <w:widowControl/>
        <w:jc w:val="both"/>
        <w:rPr>
          <w:sz w:val="28"/>
        </w:rPr>
      </w:pPr>
      <w:r>
        <w:rPr>
          <w:sz w:val="24"/>
        </w:rPr>
        <w:t xml:space="preserve">влияние фактора </w:t>
      </w:r>
      <w:r>
        <w:rPr>
          <w:sz w:val="28"/>
        </w:rPr>
        <w:t>Ь</w:t>
      </w:r>
      <w:r>
        <w:rPr>
          <w:sz w:val="24"/>
        </w:rPr>
        <w:t xml:space="preserve"> -    </w:t>
      </w:r>
      <w:r w:rsidR="001E5310">
        <w:rPr>
          <w:position w:val="-12"/>
        </w:rPr>
        <w:pict>
          <v:shape id="_x0000_i1142" type="#_x0000_t75" style="width:111pt;height:18pt" o:borderrightcolor="this">
            <v:imagedata r:id="rId93" o:title=""/>
            <w10:borderright type="single" width="30"/>
          </v:shape>
        </w:pict>
      </w:r>
      <w:r>
        <w:rPr>
          <w:sz w:val="28"/>
        </w:rPr>
        <w:t xml:space="preserve"> ;</w:t>
      </w:r>
    </w:p>
    <w:p w:rsidR="00257664" w:rsidRDefault="00257664">
      <w:pPr>
        <w:widowControl/>
        <w:jc w:val="both"/>
        <w:rPr>
          <w:sz w:val="24"/>
        </w:rPr>
      </w:pPr>
      <w:r>
        <w:rPr>
          <w:sz w:val="24"/>
        </w:rPr>
        <w:t xml:space="preserve">влияние фактора </w:t>
      </w:r>
      <w:r>
        <w:rPr>
          <w:sz w:val="28"/>
        </w:rPr>
        <w:t>с</w:t>
      </w:r>
      <w:r>
        <w:rPr>
          <w:sz w:val="24"/>
        </w:rPr>
        <w:t xml:space="preserve"> -    </w:t>
      </w:r>
      <w:r w:rsidR="001E5310">
        <w:rPr>
          <w:position w:val="-12"/>
        </w:rPr>
        <w:pict>
          <v:shape id="_x0000_i1143" type="#_x0000_t75" style="width:111.75pt;height:18pt" o:borderrightcolor="this">
            <v:imagedata r:id="rId94" o:title=""/>
            <w10:borderright type="single" width="30"/>
          </v:shape>
        </w:pict>
      </w:r>
      <w:r>
        <w:rPr>
          <w:sz w:val="28"/>
        </w:rPr>
        <w:t xml:space="preserve">  ;</w:t>
      </w:r>
    </w:p>
    <w:p w:rsidR="00257664" w:rsidRDefault="00257664">
      <w:pPr>
        <w:widowControl/>
        <w:jc w:val="both"/>
        <w:rPr>
          <w:sz w:val="24"/>
        </w:rPr>
      </w:pPr>
      <w:r>
        <w:rPr>
          <w:sz w:val="24"/>
        </w:rPr>
        <w:t xml:space="preserve">   Сумма этих изменений </w:t>
      </w:r>
      <w:r w:rsidR="001E5310">
        <w:rPr>
          <w:position w:val="-6"/>
        </w:rPr>
        <w:pict>
          <v:shape id="_x0000_i1144" type="#_x0000_t75" style="width:68.25pt;height:14.25pt" o:borderrightcolor="this">
            <v:imagedata r:id="rId95" o:title=""/>
            <w10:borderright type="single" width="30"/>
          </v:shape>
        </w:pict>
      </w:r>
      <w:r>
        <w:rPr>
          <w:sz w:val="28"/>
        </w:rPr>
        <w:t xml:space="preserve"> </w:t>
      </w:r>
      <w:r>
        <w:rPr>
          <w:sz w:val="24"/>
        </w:rPr>
        <w:t>не совпадает с общим изменением производительности труда. Это объясняется тем, что влияние каждого фактора было рассмотрено изолированно от влияния других факторов. Реально факторы влияют на изменение производительности труда совместно. Эту взаимосвязь факторов выявляют путем построения системы взаимосвязанных частных индексов.</w:t>
      </w:r>
    </w:p>
    <w:p w:rsidR="00257664" w:rsidRDefault="00257664">
      <w:pPr>
        <w:widowControl/>
        <w:jc w:val="both"/>
        <w:rPr>
          <w:sz w:val="24"/>
        </w:rPr>
      </w:pPr>
      <w:r>
        <w:rPr>
          <w:sz w:val="24"/>
        </w:rPr>
        <w:t xml:space="preserve">      Исследуя влияние факторов в их взаимосвязи, надо расположить сами факторы в определенной последовательности, полагая при этом, что влияние взаимодействия всех факторов будет отражено в основном ведущем факторе.</w:t>
      </w:r>
    </w:p>
    <w:p w:rsidR="00257664" w:rsidRDefault="00257664">
      <w:pPr>
        <w:widowControl/>
        <w:rPr>
          <w:sz w:val="24"/>
        </w:rPr>
      </w:pPr>
      <w:r>
        <w:rPr>
          <w:sz w:val="24"/>
        </w:rPr>
        <w:t xml:space="preserve">     Изучая на предприятии динамику или выполнение плана производительности труда можно с помощью индексного метода определить влияние изменения средней часовой производительности труда, использования рабочего времени внутри дня и использования рабочих по числу дней работы на общую динамику </w:t>
      </w:r>
    </w:p>
    <w:p w:rsidR="00257664" w:rsidRDefault="00257664">
      <w:pPr>
        <w:widowControl/>
        <w:jc w:val="right"/>
        <w:rPr>
          <w:sz w:val="24"/>
        </w:rPr>
      </w:pPr>
      <w:r>
        <w:rPr>
          <w:sz w:val="24"/>
        </w:rPr>
        <w:t xml:space="preserve">    Имеются данные по буровому предприятию (табл.5)</w:t>
      </w:r>
      <w:r>
        <w:rPr>
          <w:rStyle w:val="a4"/>
          <w:sz w:val="24"/>
        </w:rPr>
        <w:t xml:space="preserve"> </w:t>
      </w:r>
    </w:p>
    <w:p w:rsidR="00257664" w:rsidRDefault="00257664">
      <w:pPr>
        <w:widowControl/>
        <w:jc w:val="both"/>
        <w:rPr>
          <w:sz w:val="24"/>
        </w:rPr>
      </w:pPr>
    </w:p>
    <w:p w:rsidR="00257664" w:rsidRDefault="00257664">
      <w:pPr>
        <w:widowControl/>
        <w:jc w:val="right"/>
        <w:rPr>
          <w:sz w:val="24"/>
        </w:rPr>
      </w:pPr>
      <w:r>
        <w:rPr>
          <w:rStyle w:val="a4"/>
          <w:sz w:val="24"/>
        </w:rPr>
        <w:footnoteReference w:id="5"/>
      </w:r>
      <w:r>
        <w:rPr>
          <w:sz w:val="24"/>
        </w:rPr>
        <w:t xml:space="preserve"> Таблица 5</w:t>
      </w:r>
    </w:p>
    <w:p w:rsidR="00257664" w:rsidRDefault="00257664">
      <w:pPr>
        <w:widowControl/>
        <w:jc w:val="right"/>
        <w:rPr>
          <w:sz w:val="24"/>
        </w:rPr>
      </w:pPr>
      <w:r>
        <w:rPr>
          <w:sz w:val="24"/>
        </w:rPr>
        <w:t xml:space="preserve">Расчет производительности труда на </w:t>
      </w:r>
    </w:p>
    <w:p w:rsidR="00257664" w:rsidRDefault="00257664">
      <w:pPr>
        <w:widowControl/>
        <w:jc w:val="right"/>
        <w:rPr>
          <w:sz w:val="24"/>
        </w:rPr>
      </w:pPr>
      <w:r>
        <w:rPr>
          <w:sz w:val="24"/>
        </w:rPr>
        <w:t>Тюменгаз за 1993-1994 гг.</w:t>
      </w:r>
    </w:p>
    <w:p w:rsidR="00257664" w:rsidRDefault="00257664">
      <w:pPr>
        <w:widowControl/>
        <w:jc w:val="center"/>
        <w:rPr>
          <w:sz w:val="24"/>
        </w:rPr>
      </w:pPr>
    </w:p>
    <w:tbl>
      <w:tblPr>
        <w:tblW w:w="0" w:type="auto"/>
        <w:tblInd w:w="-116" w:type="dxa"/>
        <w:tblLayout w:type="fixed"/>
        <w:tblLook w:val="0000" w:firstRow="0" w:lastRow="0" w:firstColumn="0" w:lastColumn="0" w:noHBand="0" w:noVBand="0"/>
      </w:tblPr>
      <w:tblGrid>
        <w:gridCol w:w="1668"/>
        <w:gridCol w:w="1366"/>
        <w:gridCol w:w="1469"/>
        <w:gridCol w:w="1559"/>
        <w:gridCol w:w="1219"/>
        <w:gridCol w:w="1219"/>
      </w:tblGrid>
      <w:tr w:rsidR="00257664">
        <w:trPr>
          <w:cantSplit/>
        </w:trPr>
        <w:tc>
          <w:tcPr>
            <w:tcW w:w="1668" w:type="dxa"/>
            <w:tcBorders>
              <w:top w:val="single" w:sz="6" w:space="0" w:color="auto"/>
              <w:left w:val="single" w:sz="6" w:space="0" w:color="auto"/>
              <w:bottom w:val="single" w:sz="6" w:space="0" w:color="auto"/>
            </w:tcBorders>
          </w:tcPr>
          <w:p w:rsidR="00257664" w:rsidRDefault="00257664">
            <w:pPr>
              <w:widowControl/>
              <w:jc w:val="center"/>
              <w:rPr>
                <w:sz w:val="24"/>
              </w:rPr>
            </w:pPr>
            <w:r>
              <w:t>Показатели</w:t>
            </w:r>
          </w:p>
        </w:tc>
        <w:tc>
          <w:tcPr>
            <w:tcW w:w="1366" w:type="dxa"/>
            <w:tcBorders>
              <w:top w:val="single" w:sz="6" w:space="0" w:color="auto"/>
              <w:left w:val="single" w:sz="6" w:space="0" w:color="auto"/>
              <w:bottom w:val="single" w:sz="6" w:space="0" w:color="auto"/>
            </w:tcBorders>
          </w:tcPr>
          <w:p w:rsidR="00257664" w:rsidRDefault="00257664">
            <w:pPr>
              <w:widowControl/>
              <w:jc w:val="center"/>
            </w:pPr>
            <w:r>
              <w:t>Условные</w:t>
            </w:r>
          </w:p>
          <w:p w:rsidR="00257664" w:rsidRDefault="00257664">
            <w:pPr>
              <w:widowControl/>
              <w:jc w:val="center"/>
              <w:rPr>
                <w:sz w:val="24"/>
              </w:rPr>
            </w:pPr>
            <w:r>
              <w:t>Обозначения</w:t>
            </w:r>
          </w:p>
        </w:tc>
        <w:tc>
          <w:tcPr>
            <w:tcW w:w="1469" w:type="dxa"/>
            <w:tcBorders>
              <w:top w:val="single" w:sz="6" w:space="0" w:color="auto"/>
              <w:left w:val="single" w:sz="6" w:space="0" w:color="auto"/>
              <w:bottom w:val="single" w:sz="6" w:space="0" w:color="auto"/>
            </w:tcBorders>
          </w:tcPr>
          <w:p w:rsidR="00257664" w:rsidRDefault="00257664">
            <w:pPr>
              <w:widowControl/>
              <w:jc w:val="center"/>
            </w:pPr>
            <w:r>
              <w:t>Базисный  год</w:t>
            </w:r>
          </w:p>
          <w:p w:rsidR="00257664" w:rsidRDefault="00257664">
            <w:pPr>
              <w:widowControl/>
              <w:jc w:val="center"/>
            </w:pPr>
            <w:r>
              <w:t>(1993)</w:t>
            </w:r>
          </w:p>
          <w:p w:rsidR="00257664" w:rsidRDefault="00257664">
            <w:pPr>
              <w:widowControl/>
              <w:jc w:val="center"/>
            </w:pPr>
          </w:p>
        </w:tc>
        <w:tc>
          <w:tcPr>
            <w:tcW w:w="1559" w:type="dxa"/>
            <w:tcBorders>
              <w:top w:val="single" w:sz="6" w:space="0" w:color="auto"/>
              <w:left w:val="single" w:sz="6" w:space="0" w:color="auto"/>
              <w:bottom w:val="single" w:sz="6" w:space="0" w:color="auto"/>
            </w:tcBorders>
          </w:tcPr>
          <w:p w:rsidR="00257664" w:rsidRDefault="00257664">
            <w:pPr>
              <w:widowControl/>
              <w:jc w:val="center"/>
            </w:pPr>
            <w:r>
              <w:t>Отчетный  год</w:t>
            </w:r>
          </w:p>
          <w:p w:rsidR="00257664" w:rsidRDefault="00257664">
            <w:pPr>
              <w:widowControl/>
              <w:jc w:val="center"/>
            </w:pPr>
            <w:r>
              <w:t>(1994)</w:t>
            </w:r>
          </w:p>
        </w:tc>
        <w:tc>
          <w:tcPr>
            <w:tcW w:w="1219" w:type="dxa"/>
            <w:tcBorders>
              <w:top w:val="single" w:sz="6" w:space="0" w:color="auto"/>
              <w:left w:val="single" w:sz="6" w:space="0" w:color="auto"/>
              <w:bottom w:val="single" w:sz="6" w:space="0" w:color="auto"/>
            </w:tcBorders>
          </w:tcPr>
          <w:p w:rsidR="00257664" w:rsidRDefault="00257664">
            <w:pPr>
              <w:widowControl/>
              <w:jc w:val="center"/>
            </w:pPr>
            <w:r>
              <w:t>Абсолют-</w:t>
            </w:r>
          </w:p>
          <w:p w:rsidR="00257664" w:rsidRDefault="00257664">
            <w:pPr>
              <w:widowControl/>
            </w:pPr>
            <w:r>
              <w:t>ное измене-</w:t>
            </w:r>
          </w:p>
          <w:p w:rsidR="00257664" w:rsidRDefault="00257664">
            <w:pPr>
              <w:widowControl/>
            </w:pPr>
            <w:r>
              <w:t>ние</w:t>
            </w:r>
          </w:p>
        </w:tc>
        <w:tc>
          <w:tcPr>
            <w:tcW w:w="1219" w:type="dxa"/>
            <w:tcBorders>
              <w:top w:val="single" w:sz="6" w:space="0" w:color="auto"/>
              <w:left w:val="single" w:sz="6" w:space="0" w:color="auto"/>
              <w:bottom w:val="single" w:sz="6" w:space="0" w:color="auto"/>
              <w:right w:val="single" w:sz="6" w:space="0" w:color="auto"/>
            </w:tcBorders>
          </w:tcPr>
          <w:p w:rsidR="00257664" w:rsidRDefault="00257664">
            <w:pPr>
              <w:widowControl/>
              <w:jc w:val="center"/>
            </w:pPr>
            <w:r>
              <w:t>Коэффи-</w:t>
            </w:r>
          </w:p>
          <w:p w:rsidR="00257664" w:rsidRDefault="00257664">
            <w:pPr>
              <w:widowControl/>
            </w:pPr>
            <w:r>
              <w:t xml:space="preserve">циент  </w:t>
            </w:r>
          </w:p>
          <w:p w:rsidR="00257664" w:rsidRDefault="00257664">
            <w:pPr>
              <w:widowControl/>
            </w:pPr>
            <w:r>
              <w:t>динамики</w:t>
            </w:r>
          </w:p>
        </w:tc>
      </w:tr>
      <w:tr w:rsidR="00257664">
        <w:trPr>
          <w:cantSplit/>
        </w:trPr>
        <w:tc>
          <w:tcPr>
            <w:tcW w:w="1668" w:type="dxa"/>
            <w:tcBorders>
              <w:left w:val="single" w:sz="6" w:space="0" w:color="auto"/>
              <w:bottom w:val="single" w:sz="6" w:space="0" w:color="auto"/>
            </w:tcBorders>
          </w:tcPr>
          <w:p w:rsidR="00257664" w:rsidRDefault="00257664">
            <w:pPr>
              <w:widowControl/>
            </w:pPr>
            <w:r>
              <w:t>Средняя  часовая</w:t>
            </w:r>
          </w:p>
          <w:p w:rsidR="00257664" w:rsidRDefault="00257664">
            <w:pPr>
              <w:widowControl/>
            </w:pPr>
            <w:r>
              <w:t>выработка  рабо-</w:t>
            </w:r>
          </w:p>
          <w:p w:rsidR="00257664" w:rsidRDefault="00257664">
            <w:pPr>
              <w:widowControl/>
            </w:pPr>
            <w:r>
              <w:t>чего, м/чел.-ч.</w:t>
            </w:r>
          </w:p>
          <w:p w:rsidR="00257664" w:rsidRDefault="00257664">
            <w:pPr>
              <w:widowControl/>
            </w:pPr>
            <w:r>
              <w:t>Средняя  продо-</w:t>
            </w:r>
          </w:p>
          <w:p w:rsidR="00257664" w:rsidRDefault="00257664">
            <w:pPr>
              <w:widowControl/>
            </w:pPr>
            <w:r>
              <w:t>лжительность</w:t>
            </w:r>
          </w:p>
          <w:p w:rsidR="00257664" w:rsidRDefault="00257664">
            <w:pPr>
              <w:widowControl/>
            </w:pPr>
            <w:r>
              <w:t>рабочего  дня ,</w:t>
            </w:r>
          </w:p>
          <w:p w:rsidR="00257664" w:rsidRDefault="00257664">
            <w:pPr>
              <w:widowControl/>
            </w:pPr>
            <w:r>
              <w:t>чел.-ч./чел.-день</w:t>
            </w:r>
          </w:p>
          <w:p w:rsidR="00257664" w:rsidRDefault="00257664">
            <w:pPr>
              <w:widowControl/>
            </w:pPr>
            <w:r>
              <w:t>Среднее  число</w:t>
            </w:r>
          </w:p>
          <w:p w:rsidR="00257664" w:rsidRDefault="00257664">
            <w:pPr>
              <w:widowControl/>
            </w:pPr>
            <w:r>
              <w:t>отработанных</w:t>
            </w:r>
          </w:p>
          <w:p w:rsidR="00257664" w:rsidRDefault="00257664">
            <w:pPr>
              <w:widowControl/>
            </w:pPr>
            <w:r>
              <w:t>одним  рабочим</w:t>
            </w:r>
          </w:p>
          <w:p w:rsidR="00257664" w:rsidRDefault="00257664">
            <w:pPr>
              <w:widowControl/>
            </w:pPr>
            <w:r>
              <w:t>дней ,</w:t>
            </w:r>
          </w:p>
          <w:p w:rsidR="00257664" w:rsidRDefault="00257664">
            <w:pPr>
              <w:widowControl/>
            </w:pPr>
            <w:r>
              <w:t>чел.-день/чел.</w:t>
            </w:r>
          </w:p>
          <w:p w:rsidR="00257664" w:rsidRDefault="00257664">
            <w:pPr>
              <w:widowControl/>
            </w:pPr>
            <w:r>
              <w:t>Средняя  годовая</w:t>
            </w:r>
          </w:p>
          <w:p w:rsidR="00257664" w:rsidRDefault="00257664">
            <w:pPr>
              <w:widowControl/>
            </w:pPr>
            <w:r>
              <w:t>выработка  одно-</w:t>
            </w:r>
          </w:p>
          <w:p w:rsidR="00257664" w:rsidRDefault="00257664">
            <w:pPr>
              <w:widowControl/>
            </w:pPr>
            <w:r>
              <w:t>го  рабочего ,</w:t>
            </w:r>
          </w:p>
          <w:p w:rsidR="00257664" w:rsidRDefault="00257664">
            <w:pPr>
              <w:widowControl/>
            </w:pPr>
            <w:r>
              <w:t>м/чел.</w:t>
            </w:r>
          </w:p>
          <w:p w:rsidR="00257664" w:rsidRDefault="00257664">
            <w:pPr>
              <w:widowControl/>
              <w:rPr>
                <w:sz w:val="24"/>
              </w:rPr>
            </w:pPr>
          </w:p>
        </w:tc>
        <w:tc>
          <w:tcPr>
            <w:tcW w:w="1366" w:type="dxa"/>
            <w:tcBorders>
              <w:left w:val="single" w:sz="6" w:space="0" w:color="auto"/>
              <w:bottom w:val="single" w:sz="6" w:space="0" w:color="auto"/>
            </w:tcBorders>
          </w:tcPr>
          <w:p w:rsidR="00257664" w:rsidRDefault="00257664">
            <w:pPr>
              <w:widowControl/>
              <w:jc w:val="center"/>
            </w:pPr>
            <w:r>
              <w:t>a</w:t>
            </w: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pPr>
            <w:r>
              <w:t>b</w:t>
            </w: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pPr>
            <w:r>
              <w:t>c</w:t>
            </w: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pPr>
            <w:r>
              <w:t>q</w:t>
            </w:r>
          </w:p>
          <w:p w:rsidR="00257664" w:rsidRDefault="00257664">
            <w:pPr>
              <w:widowControl/>
              <w:jc w:val="center"/>
            </w:pPr>
          </w:p>
          <w:p w:rsidR="00257664" w:rsidRDefault="00257664">
            <w:pPr>
              <w:widowControl/>
              <w:jc w:val="center"/>
            </w:pPr>
          </w:p>
          <w:p w:rsidR="00257664" w:rsidRDefault="00257664">
            <w:pPr>
              <w:widowControl/>
              <w:jc w:val="center"/>
            </w:pPr>
          </w:p>
        </w:tc>
        <w:tc>
          <w:tcPr>
            <w:tcW w:w="1469" w:type="dxa"/>
            <w:tcBorders>
              <w:left w:val="single" w:sz="6" w:space="0" w:color="auto"/>
              <w:bottom w:val="single" w:sz="6" w:space="0" w:color="auto"/>
            </w:tcBorders>
          </w:tcPr>
          <w:p w:rsidR="00257664" w:rsidRDefault="00257664">
            <w:pPr>
              <w:widowControl/>
              <w:jc w:val="center"/>
            </w:pPr>
            <w:r>
              <w:t>0,0218</w:t>
            </w: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pPr>
            <w:r>
              <w:t>8,2</w:t>
            </w: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pPr>
            <w:r>
              <w:t>245,0</w:t>
            </w: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pPr>
            <w:r>
              <w:t>43,9</w:t>
            </w:r>
          </w:p>
          <w:p w:rsidR="00257664" w:rsidRDefault="00257664">
            <w:pPr>
              <w:widowControl/>
              <w:jc w:val="center"/>
            </w:pPr>
          </w:p>
        </w:tc>
        <w:tc>
          <w:tcPr>
            <w:tcW w:w="1559" w:type="dxa"/>
            <w:tcBorders>
              <w:left w:val="single" w:sz="6" w:space="0" w:color="auto"/>
              <w:bottom w:val="single" w:sz="6" w:space="0" w:color="auto"/>
            </w:tcBorders>
          </w:tcPr>
          <w:p w:rsidR="00257664" w:rsidRDefault="00257664">
            <w:pPr>
              <w:widowControl/>
              <w:jc w:val="center"/>
            </w:pPr>
            <w:r>
              <w:t>0,0215</w:t>
            </w: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pPr>
            <w:r>
              <w:t>8,3</w:t>
            </w: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pPr>
            <w:r>
              <w:t>184,0</w:t>
            </w: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pPr>
            <w:r>
              <w:t>32,9</w:t>
            </w:r>
          </w:p>
        </w:tc>
        <w:tc>
          <w:tcPr>
            <w:tcW w:w="1219" w:type="dxa"/>
            <w:tcBorders>
              <w:left w:val="single" w:sz="6" w:space="0" w:color="auto"/>
              <w:bottom w:val="single" w:sz="6" w:space="0" w:color="auto"/>
            </w:tcBorders>
          </w:tcPr>
          <w:p w:rsidR="00257664" w:rsidRDefault="00257664">
            <w:pPr>
              <w:widowControl/>
              <w:jc w:val="center"/>
            </w:pPr>
            <w:r>
              <w:t>-0,0003</w:t>
            </w: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pPr>
            <w:r>
              <w:t>+0,1</w:t>
            </w: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pPr>
            <w:r>
              <w:t>-61,0</w:t>
            </w: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pPr>
            <w:r>
              <w:t>-11,0</w:t>
            </w:r>
          </w:p>
        </w:tc>
        <w:tc>
          <w:tcPr>
            <w:tcW w:w="1219" w:type="dxa"/>
            <w:tcBorders>
              <w:left w:val="single" w:sz="6" w:space="0" w:color="auto"/>
              <w:bottom w:val="single" w:sz="6" w:space="0" w:color="auto"/>
              <w:right w:val="single" w:sz="6" w:space="0" w:color="auto"/>
            </w:tcBorders>
          </w:tcPr>
          <w:p w:rsidR="00257664" w:rsidRDefault="00257664">
            <w:pPr>
              <w:widowControl/>
              <w:jc w:val="center"/>
            </w:pPr>
            <w:r>
              <w:t>0,986</w:t>
            </w: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pPr>
            <w:r>
              <w:t>1,012</w:t>
            </w: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pPr>
            <w:r>
              <w:t>0,751</w:t>
            </w: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pPr>
            <w:r>
              <w:t>0,749</w:t>
            </w:r>
          </w:p>
        </w:tc>
      </w:tr>
    </w:tbl>
    <w:p w:rsidR="00257664" w:rsidRDefault="00257664">
      <w:pPr>
        <w:widowControl/>
        <w:jc w:val="center"/>
        <w:rPr>
          <w:sz w:val="24"/>
        </w:rPr>
      </w:pPr>
    </w:p>
    <w:p w:rsidR="00257664" w:rsidRDefault="00257664">
      <w:pPr>
        <w:widowControl/>
        <w:jc w:val="both"/>
        <w:rPr>
          <w:sz w:val="24"/>
        </w:rPr>
      </w:pPr>
      <w:r>
        <w:rPr>
          <w:sz w:val="24"/>
        </w:rPr>
        <w:t xml:space="preserve">     Средняя  годовая выработка одного рабочего уменьшилась в отчетном году по сравнению с базисным на 11 м или на 25,1</w:t>
      </w:r>
      <w:r>
        <w:rPr>
          <w:sz w:val="32"/>
        </w:rPr>
        <w:fldChar w:fldCharType="begin"/>
      </w:r>
      <w:r>
        <w:rPr>
          <w:sz w:val="32"/>
        </w:rPr>
        <w:instrText>SYMBOL 37 \f "Symbol" \s 16</w:instrText>
      </w:r>
      <w:r>
        <w:rPr>
          <w:sz w:val="32"/>
        </w:rPr>
        <w:fldChar w:fldCharType="separate"/>
      </w:r>
      <w:r>
        <w:rPr>
          <w:rFonts w:ascii="Symbol" w:hAnsi="Symbol"/>
          <w:sz w:val="32"/>
        </w:rPr>
        <w:t>%</w:t>
      </w:r>
      <w:r>
        <w:rPr>
          <w:sz w:val="32"/>
        </w:rPr>
        <w:fldChar w:fldCharType="end"/>
      </w:r>
      <w:r>
        <w:rPr>
          <w:sz w:val="24"/>
        </w:rPr>
        <w:t xml:space="preserve">. Так как уровень годовой выработки </w:t>
      </w:r>
      <w:r>
        <w:rPr>
          <w:sz w:val="28"/>
        </w:rPr>
        <w:t>q</w:t>
      </w:r>
      <w:r>
        <w:rPr>
          <w:sz w:val="24"/>
        </w:rPr>
        <w:t xml:space="preserve"> =</w:t>
      </w:r>
      <w:r w:rsidR="001E5310">
        <w:rPr>
          <w:position w:val="-6"/>
        </w:rPr>
        <w:pict>
          <v:shape id="_x0000_i1145" type="#_x0000_t75" style="width:36pt;height:14.25pt" o:borderrightcolor="this">
            <v:imagedata r:id="rId88" o:title=""/>
            <w10:borderright type="single" width="30"/>
          </v:shape>
        </w:pict>
      </w:r>
      <w:r>
        <w:rPr>
          <w:sz w:val="28"/>
        </w:rPr>
        <w:t>,</w:t>
      </w:r>
      <w:r>
        <w:rPr>
          <w:sz w:val="24"/>
        </w:rPr>
        <w:t xml:space="preserve"> то ее динамику можно представить следующим образом: </w:t>
      </w:r>
      <w:r w:rsidR="001E5310">
        <w:rPr>
          <w:position w:val="-30"/>
        </w:rPr>
        <w:pict>
          <v:shape id="_x0000_i1146" type="#_x0000_t75" style="width:80.25pt;height:35.25pt" o:borderrightcolor="this">
            <v:imagedata r:id="rId96" o:title=""/>
            <w10:borderright type="single" width="30"/>
          </v:shape>
        </w:pict>
      </w:r>
      <w:r>
        <w:rPr>
          <w:sz w:val="28"/>
        </w:rPr>
        <w:t>.</w:t>
      </w:r>
      <w:r>
        <w:rPr>
          <w:sz w:val="24"/>
        </w:rPr>
        <w:t xml:space="preserve"> Для характеристики влияния каждого фактора на изменение общей годовой выработки рассчитаем факторные индексы:</w:t>
      </w:r>
    </w:p>
    <w:p w:rsidR="00257664" w:rsidRDefault="00257664">
      <w:pPr>
        <w:widowControl/>
        <w:jc w:val="both"/>
        <w:rPr>
          <w:sz w:val="24"/>
        </w:rPr>
      </w:pPr>
      <w:r>
        <w:rPr>
          <w:sz w:val="24"/>
        </w:rPr>
        <w:t xml:space="preserve">      </w:t>
      </w:r>
    </w:p>
    <w:p w:rsidR="00257664" w:rsidRDefault="00257664">
      <w:pPr>
        <w:widowControl/>
        <w:jc w:val="both"/>
        <w:rPr>
          <w:sz w:val="24"/>
        </w:rPr>
      </w:pPr>
      <w:r>
        <w:rPr>
          <w:sz w:val="24"/>
        </w:rPr>
        <w:t xml:space="preserve">    1) по схеме обособленных частных индексов</w:t>
      </w:r>
    </w:p>
    <w:p w:rsidR="00257664" w:rsidRDefault="00257664">
      <w:pPr>
        <w:widowControl/>
        <w:jc w:val="both"/>
        <w:rPr>
          <w:sz w:val="24"/>
        </w:rPr>
      </w:pPr>
      <w:r>
        <w:rPr>
          <w:sz w:val="24"/>
        </w:rPr>
        <w:t xml:space="preserve">- влияние изменения средней годовой выработки можно вычислить по формуле  </w:t>
      </w:r>
      <w:r w:rsidR="001E5310">
        <w:rPr>
          <w:position w:val="-12"/>
        </w:rPr>
        <w:pict>
          <v:shape id="_x0000_i1147" type="#_x0000_t75" style="width:92.25pt;height:18pt" o:borderrightcolor="this">
            <v:imagedata r:id="rId97" o:title=""/>
            <w10:borderright type="single" width="30"/>
          </v:shape>
        </w:pict>
      </w:r>
      <w:r w:rsidR="001E5310">
        <w:rPr>
          <w:position w:val="-10"/>
        </w:rPr>
        <w:pict>
          <v:shape id="_x0000_i1148" type="#_x0000_t75" style="width:9pt;height:17.25pt" o:borderrightcolor="this">
            <v:imagedata r:id="rId7" o:title=""/>
            <w10:borderright type="single" width="30"/>
          </v:shape>
        </w:pict>
      </w:r>
      <w:r>
        <w:rPr>
          <w:sz w:val="24"/>
        </w:rPr>
        <w:t xml:space="preserve">, что составило </w:t>
      </w:r>
      <w:r w:rsidR="001E5310">
        <w:rPr>
          <w:position w:val="-10"/>
        </w:rPr>
        <w:pict>
          <v:shape id="_x0000_i1149" type="#_x0000_t75" style="width:156pt;height:17.25pt" o:borderrightcolor="this">
            <v:imagedata r:id="rId98" o:title=""/>
            <w10:borderright type="single" width="30"/>
          </v:shape>
        </w:pict>
      </w:r>
      <w:r>
        <w:rPr>
          <w:sz w:val="24"/>
        </w:rPr>
        <w:t>м;</w:t>
      </w:r>
    </w:p>
    <w:p w:rsidR="00257664" w:rsidRDefault="00257664">
      <w:pPr>
        <w:widowControl/>
        <w:jc w:val="both"/>
        <w:rPr>
          <w:sz w:val="24"/>
        </w:rPr>
      </w:pPr>
      <w:r>
        <w:rPr>
          <w:sz w:val="24"/>
        </w:rPr>
        <w:t xml:space="preserve">- влияние изменения средней продолжительности рабочего дня на абсолютное изменение средней годовой выработки можно определить по формуле </w:t>
      </w:r>
      <w:r w:rsidR="001E5310">
        <w:rPr>
          <w:position w:val="-12"/>
        </w:rPr>
        <w:pict>
          <v:shape id="_x0000_i1150" type="#_x0000_t75" style="width:84.75pt;height:18pt" o:borderrightcolor="this">
            <v:imagedata r:id="rId99" o:title=""/>
            <w10:borderright type="single" width="30"/>
          </v:shape>
        </w:pict>
      </w:r>
      <w:r>
        <w:rPr>
          <w:sz w:val="24"/>
        </w:rPr>
        <w:t xml:space="preserve">= </w:t>
      </w:r>
      <w:r w:rsidR="001E5310">
        <w:rPr>
          <w:position w:val="-10"/>
        </w:rPr>
        <w:pict>
          <v:shape id="_x0000_i1151" type="#_x0000_t75" style="width:81pt;height:15.75pt" o:borderrightcolor="this">
            <v:imagedata r:id="rId100" o:title=""/>
            <w10:borderright type="single" width="30"/>
          </v:shape>
        </w:pict>
      </w:r>
      <w:r>
        <w:rPr>
          <w:sz w:val="24"/>
        </w:rPr>
        <w:t>= 0,5341 м ;</w:t>
      </w:r>
    </w:p>
    <w:p w:rsidR="00257664" w:rsidRDefault="00257664">
      <w:pPr>
        <w:widowControl/>
        <w:jc w:val="both"/>
        <w:rPr>
          <w:sz w:val="24"/>
        </w:rPr>
      </w:pPr>
      <w:r>
        <w:rPr>
          <w:sz w:val="24"/>
        </w:rPr>
        <w:t xml:space="preserve">- влияние изменения числа отработанных дней одним рабочим определяют по формуле  </w:t>
      </w:r>
      <w:r w:rsidR="001E5310">
        <w:rPr>
          <w:position w:val="-16"/>
        </w:rPr>
        <w:pict>
          <v:shape id="_x0000_i1152" type="#_x0000_t75" style="width:89.25pt;height:20.25pt" o:borderrightcolor="this">
            <v:imagedata r:id="rId101" o:title=""/>
            <w10:borderright type="single" width="30"/>
          </v:shape>
        </w:pict>
      </w:r>
      <w:r>
        <w:rPr>
          <w:sz w:val="24"/>
        </w:rPr>
        <w:t xml:space="preserve">= </w:t>
      </w:r>
      <w:r w:rsidR="001E5310">
        <w:rPr>
          <w:position w:val="-10"/>
        </w:rPr>
        <w:pict>
          <v:shape id="_x0000_i1153" type="#_x0000_t75" style="width:98.25pt;height:17.25pt" o:borderrightcolor="this">
            <v:imagedata r:id="rId102" o:title=""/>
            <w10:borderright type="single" width="30"/>
          </v:shape>
        </w:pict>
      </w:r>
      <w:r>
        <w:rPr>
          <w:sz w:val="24"/>
        </w:rPr>
        <w:t>= -10,9044 м .</w:t>
      </w:r>
    </w:p>
    <w:p w:rsidR="00257664" w:rsidRDefault="00257664">
      <w:pPr>
        <w:widowControl/>
        <w:jc w:val="both"/>
        <w:rPr>
          <w:sz w:val="24"/>
        </w:rPr>
      </w:pPr>
      <w:r>
        <w:rPr>
          <w:sz w:val="24"/>
        </w:rPr>
        <w:t>- общее изменение среднегодовой выработки:</w:t>
      </w:r>
    </w:p>
    <w:p w:rsidR="00257664" w:rsidRDefault="00257664">
      <w:pPr>
        <w:widowControl/>
        <w:jc w:val="both"/>
        <w:rPr>
          <w:sz w:val="24"/>
        </w:rPr>
      </w:pPr>
      <w:r>
        <w:rPr>
          <w:sz w:val="24"/>
        </w:rPr>
        <w:t>(-0,6027}+0,5341+(-10,9044)=- 10,973 м.</w:t>
      </w:r>
    </w:p>
    <w:p w:rsidR="00257664" w:rsidRDefault="00257664">
      <w:pPr>
        <w:widowControl/>
        <w:jc w:val="both"/>
        <w:rPr>
          <w:sz w:val="24"/>
        </w:rPr>
      </w:pPr>
      <w:r>
        <w:rPr>
          <w:sz w:val="24"/>
        </w:rPr>
        <w:t xml:space="preserve">     Но среднегодовая выработка уменьшилась не на 10,973 м, а на 11 м. Расхождение в 0.027 м вызвано тем, что влияние каждого фактора было рассмотрено изолированно от других. Взаимосвязь факторов можно выявить путем построения по схеме взаимосвязанных частных индексов ;</w:t>
      </w:r>
    </w:p>
    <w:p w:rsidR="00257664" w:rsidRDefault="00257664">
      <w:pPr>
        <w:widowControl/>
        <w:jc w:val="both"/>
        <w:rPr>
          <w:sz w:val="24"/>
        </w:rPr>
      </w:pPr>
      <w:r>
        <w:rPr>
          <w:sz w:val="24"/>
        </w:rPr>
        <w:t xml:space="preserve">      2) по схеме взаимосвязанных частных индексов</w:t>
      </w:r>
    </w:p>
    <w:p w:rsidR="00257664" w:rsidRDefault="00257664">
      <w:pPr>
        <w:widowControl/>
        <w:jc w:val="both"/>
        <w:rPr>
          <w:sz w:val="24"/>
        </w:rPr>
      </w:pPr>
      <w:r>
        <w:rPr>
          <w:sz w:val="24"/>
        </w:rPr>
        <w:t xml:space="preserve">      При построении таких индексов следует исходить из следующего положения: индекс качественного фактора надо строить применительно к объемному фактору на уровне отчетного периода, а индекс объемного фактора при сохранении качественного фактора на уровне базисного периода. Причем при выделении трех и более факторов необходимо исходить из попарного разложения факторов.</w:t>
      </w:r>
    </w:p>
    <w:p w:rsidR="00257664" w:rsidRDefault="00257664">
      <w:pPr>
        <w:widowControl/>
        <w:jc w:val="both"/>
        <w:rPr>
          <w:sz w:val="24"/>
        </w:rPr>
      </w:pPr>
      <w:r>
        <w:rPr>
          <w:sz w:val="24"/>
        </w:rPr>
        <w:t xml:space="preserve">   В данном примере можно начать с двух факторов - средней часовой выработки </w:t>
      </w:r>
      <w:r>
        <w:rPr>
          <w:sz w:val="28"/>
        </w:rPr>
        <w:t>(а)</w:t>
      </w:r>
      <w:r>
        <w:rPr>
          <w:sz w:val="24"/>
        </w:rPr>
        <w:t xml:space="preserve"> и среднего числа часов работы </w:t>
      </w:r>
      <w:r>
        <w:rPr>
          <w:sz w:val="28"/>
        </w:rPr>
        <w:t>(b- c).</w:t>
      </w:r>
      <w:r>
        <w:rPr>
          <w:sz w:val="24"/>
        </w:rPr>
        <w:t xml:space="preserve"> Так как первый фактор качественный, то его влияние надо изучать при величине второго фактора на уровне отчетного периода, то есть</w:t>
      </w:r>
    </w:p>
    <w:p w:rsidR="00257664" w:rsidRDefault="00257664">
      <w:pPr>
        <w:widowControl/>
        <w:jc w:val="center"/>
        <w:rPr>
          <w:sz w:val="28"/>
        </w:rPr>
      </w:pPr>
      <w:r>
        <w:rPr>
          <w:sz w:val="24"/>
        </w:rPr>
        <w:t xml:space="preserve">                           </w:t>
      </w:r>
      <w:r>
        <w:rPr>
          <w:sz w:val="28"/>
        </w:rPr>
        <w:t>I</w:t>
      </w:r>
      <w:r>
        <w:rPr>
          <w:sz w:val="28"/>
          <w:vertAlign w:val="subscript"/>
        </w:rPr>
        <w:t>a</w:t>
      </w:r>
      <w:r>
        <w:rPr>
          <w:sz w:val="28"/>
        </w:rPr>
        <w:t xml:space="preserve">= </w:t>
      </w:r>
      <w:r w:rsidR="001E5310">
        <w:rPr>
          <w:position w:val="-30"/>
        </w:rPr>
        <w:pict>
          <v:shape id="_x0000_i1154" type="#_x0000_t75" style="width:51.75pt;height:35.25pt" o:borderrightcolor="this">
            <v:imagedata r:id="rId103" o:title=""/>
            <w10:borderright type="single" width="30"/>
          </v:shape>
        </w:pict>
      </w:r>
      <w:r>
        <w:rPr>
          <w:sz w:val="28"/>
        </w:rPr>
        <w:t>.</w:t>
      </w:r>
    </w:p>
    <w:p w:rsidR="00257664" w:rsidRDefault="00257664">
      <w:pPr>
        <w:widowControl/>
        <w:jc w:val="both"/>
        <w:rPr>
          <w:sz w:val="28"/>
        </w:rPr>
      </w:pPr>
      <w:r>
        <w:rPr>
          <w:sz w:val="24"/>
        </w:rPr>
        <w:t xml:space="preserve">    Но число часов работы одного рабочего состоит из двух факторов, причем по отношению к этому произведению </w:t>
      </w:r>
      <w:r>
        <w:rPr>
          <w:sz w:val="28"/>
        </w:rPr>
        <w:t>Ь</w:t>
      </w:r>
      <w:r>
        <w:rPr>
          <w:sz w:val="24"/>
        </w:rPr>
        <w:t xml:space="preserve"> - средняя продолжительность рабочего дня - качественный, а фактор </w:t>
      </w:r>
      <w:r>
        <w:rPr>
          <w:sz w:val="28"/>
        </w:rPr>
        <w:t>с</w:t>
      </w:r>
      <w:r>
        <w:rPr>
          <w:sz w:val="24"/>
        </w:rPr>
        <w:t xml:space="preserve"> - среднее число дней работы одного рабочего - обьемный. Отсюда индекс фактора </w:t>
      </w:r>
      <w:r>
        <w:rPr>
          <w:sz w:val="28"/>
        </w:rPr>
        <w:t>Ь I</w:t>
      </w:r>
      <w:r>
        <w:rPr>
          <w:sz w:val="28"/>
          <w:vertAlign w:val="subscript"/>
        </w:rPr>
        <w:t>b</w:t>
      </w:r>
      <w:r>
        <w:rPr>
          <w:sz w:val="28"/>
        </w:rPr>
        <w:t xml:space="preserve">= </w:t>
      </w:r>
      <w:r w:rsidR="001E5310">
        <w:rPr>
          <w:position w:val="-30"/>
        </w:rPr>
        <w:pict>
          <v:shape id="_x0000_i1155" type="#_x0000_t75" style="width:53.25pt;height:35.25pt" o:borderrightcolor="this">
            <v:imagedata r:id="rId104" o:title=""/>
            <w10:borderright type="single" width="30"/>
          </v:shape>
        </w:pict>
      </w:r>
      <w:r>
        <w:rPr>
          <w:sz w:val="28"/>
        </w:rPr>
        <w:t>,</w:t>
      </w:r>
      <w:r>
        <w:rPr>
          <w:sz w:val="24"/>
        </w:rPr>
        <w:t xml:space="preserve"> а  индекс фактора </w:t>
      </w:r>
      <w:r>
        <w:rPr>
          <w:sz w:val="28"/>
        </w:rPr>
        <w:t xml:space="preserve">с </w:t>
      </w:r>
    </w:p>
    <w:p w:rsidR="00257664" w:rsidRDefault="00257664">
      <w:pPr>
        <w:widowControl/>
        <w:jc w:val="both"/>
        <w:rPr>
          <w:sz w:val="24"/>
        </w:rPr>
      </w:pPr>
      <w:r>
        <w:rPr>
          <w:sz w:val="28"/>
        </w:rPr>
        <w:t>I</w:t>
      </w:r>
      <w:r>
        <w:rPr>
          <w:sz w:val="28"/>
          <w:vertAlign w:val="subscript"/>
        </w:rPr>
        <w:t>c</w:t>
      </w:r>
      <w:r>
        <w:rPr>
          <w:sz w:val="28"/>
        </w:rPr>
        <w:t xml:space="preserve"> = </w:t>
      </w:r>
      <w:r w:rsidR="001E5310">
        <w:rPr>
          <w:position w:val="-30"/>
        </w:rPr>
        <w:pict>
          <v:shape id="_x0000_i1156" type="#_x0000_t75" style="width:54pt;height:35.25pt" o:borderrightcolor="this">
            <v:imagedata r:id="rId105" o:title=""/>
            <w10:borderright type="single" width="30"/>
          </v:shape>
        </w:pict>
      </w:r>
      <w:r>
        <w:rPr>
          <w:sz w:val="28"/>
        </w:rPr>
        <w:t>.</w:t>
      </w:r>
      <w:r>
        <w:rPr>
          <w:sz w:val="24"/>
        </w:rPr>
        <w:t xml:space="preserve"> При такого рода построениях важно, чтобы каждый укрупненный фактор представлял собой экономически осмысленную величину. Размер абсолютного влияния каждого фактора рассчитывается следующим образом:</w:t>
      </w:r>
    </w:p>
    <w:p w:rsidR="00257664" w:rsidRDefault="00257664">
      <w:pPr>
        <w:widowControl/>
        <w:jc w:val="both"/>
        <w:rPr>
          <w:sz w:val="24"/>
        </w:rPr>
      </w:pPr>
      <w:r>
        <w:rPr>
          <w:sz w:val="24"/>
        </w:rPr>
        <w:t xml:space="preserve">- влияние фактора  </w:t>
      </w:r>
      <w:r>
        <w:rPr>
          <w:sz w:val="28"/>
        </w:rPr>
        <w:t xml:space="preserve">а  </w:t>
      </w:r>
      <w:r w:rsidR="001E5310">
        <w:rPr>
          <w:position w:val="-12"/>
        </w:rPr>
        <w:pict>
          <v:shape id="_x0000_i1157" type="#_x0000_t75" style="width:248.25pt;height:18pt" o:borderrightcolor="this">
            <v:imagedata r:id="rId106" o:title=""/>
            <w10:borderright type="single" width="30"/>
          </v:shape>
        </w:pict>
      </w:r>
      <w:r>
        <w:rPr>
          <w:sz w:val="24"/>
        </w:rPr>
        <w:t xml:space="preserve"> м</w:t>
      </w:r>
    </w:p>
    <w:p w:rsidR="00257664" w:rsidRDefault="00257664">
      <w:pPr>
        <w:widowControl/>
        <w:jc w:val="both"/>
        <w:rPr>
          <w:sz w:val="24"/>
        </w:rPr>
      </w:pPr>
      <w:r>
        <w:rPr>
          <w:sz w:val="24"/>
        </w:rPr>
        <w:t xml:space="preserve">- влияние фактора  </w:t>
      </w:r>
      <w:r>
        <w:rPr>
          <w:sz w:val="28"/>
        </w:rPr>
        <w:t xml:space="preserve">Ь  </w:t>
      </w:r>
      <w:r w:rsidR="001E5310">
        <w:rPr>
          <w:position w:val="-12"/>
        </w:rPr>
        <w:pict>
          <v:shape id="_x0000_i1158" type="#_x0000_t75" style="width:218.25pt;height:18pt" o:borderrightcolor="this">
            <v:imagedata r:id="rId107" o:title=""/>
            <w10:borderright type="single" width="30"/>
          </v:shape>
        </w:pict>
      </w:r>
      <w:r>
        <w:rPr>
          <w:sz w:val="24"/>
        </w:rPr>
        <w:t xml:space="preserve"> м</w:t>
      </w:r>
    </w:p>
    <w:p w:rsidR="00257664" w:rsidRDefault="00257664">
      <w:pPr>
        <w:widowControl/>
        <w:jc w:val="both"/>
        <w:rPr>
          <w:sz w:val="24"/>
        </w:rPr>
      </w:pPr>
      <w:r>
        <w:rPr>
          <w:sz w:val="24"/>
        </w:rPr>
        <w:t xml:space="preserve">- влияние фактора  с   </w:t>
      </w:r>
      <w:r w:rsidR="001E5310">
        <w:rPr>
          <w:position w:val="-12"/>
        </w:rPr>
        <w:pict>
          <v:shape id="_x0000_i1159" type="#_x0000_t75" style="width:242.25pt;height:18pt" o:borderrightcolor="this">
            <v:imagedata r:id="rId108" o:title=""/>
            <w10:borderright type="single" width="30"/>
          </v:shape>
        </w:pict>
      </w:r>
      <w:r>
        <w:rPr>
          <w:sz w:val="24"/>
        </w:rPr>
        <w:t xml:space="preserve"> м.</w:t>
      </w:r>
    </w:p>
    <w:p w:rsidR="00257664" w:rsidRDefault="00257664">
      <w:pPr>
        <w:widowControl/>
        <w:jc w:val="both"/>
        <w:rPr>
          <w:sz w:val="24"/>
        </w:rPr>
      </w:pPr>
      <w:r>
        <w:rPr>
          <w:sz w:val="24"/>
        </w:rPr>
        <w:t>Общее изменение производительности труда составило 11м.</w:t>
      </w:r>
    </w:p>
    <w:p w:rsidR="00257664" w:rsidRDefault="00257664">
      <w:pPr>
        <w:widowControl/>
        <w:jc w:val="both"/>
        <w:rPr>
          <w:sz w:val="24"/>
        </w:rPr>
      </w:pPr>
      <w:r>
        <w:rPr>
          <w:sz w:val="24"/>
        </w:rPr>
        <w:t xml:space="preserve">      В результате проведенных вычислений можно построить следующую таблицу, характеризующую влияние факторов на изменение среднегодовой выработки (табл.6).</w:t>
      </w:r>
    </w:p>
    <w:p w:rsidR="00257664" w:rsidRDefault="00257664">
      <w:pPr>
        <w:widowControl/>
        <w:jc w:val="right"/>
        <w:rPr>
          <w:sz w:val="24"/>
        </w:rPr>
      </w:pPr>
      <w:r>
        <w:rPr>
          <w:sz w:val="24"/>
        </w:rPr>
        <w:br w:type="page"/>
      </w:r>
    </w:p>
    <w:p w:rsidR="00257664" w:rsidRDefault="00257664">
      <w:pPr>
        <w:widowControl/>
        <w:jc w:val="right"/>
        <w:rPr>
          <w:sz w:val="24"/>
        </w:rPr>
      </w:pPr>
      <w:r>
        <w:rPr>
          <w:sz w:val="24"/>
        </w:rPr>
        <w:t>Таблица 6</w:t>
      </w:r>
    </w:p>
    <w:p w:rsidR="00257664" w:rsidRDefault="00257664">
      <w:pPr>
        <w:widowControl/>
        <w:jc w:val="center"/>
        <w:rPr>
          <w:sz w:val="24"/>
        </w:rPr>
      </w:pPr>
      <w:r>
        <w:rPr>
          <w:sz w:val="24"/>
        </w:rPr>
        <w:t xml:space="preserve">Анализ производительности труда на </w:t>
      </w:r>
    </w:p>
    <w:p w:rsidR="00257664" w:rsidRDefault="00257664">
      <w:pPr>
        <w:widowControl/>
        <w:jc w:val="center"/>
        <w:rPr>
          <w:sz w:val="24"/>
        </w:rPr>
      </w:pPr>
      <w:r>
        <w:rPr>
          <w:sz w:val="24"/>
        </w:rPr>
        <w:t>Тюменгаз за 1994-1995 гг.</w:t>
      </w:r>
    </w:p>
    <w:p w:rsidR="00257664" w:rsidRDefault="00257664">
      <w:pPr>
        <w:widowControl/>
        <w:rPr>
          <w:sz w:val="24"/>
        </w:rPr>
      </w:pPr>
    </w:p>
    <w:tbl>
      <w:tblPr>
        <w:tblW w:w="0" w:type="auto"/>
        <w:tblInd w:w="-116" w:type="dxa"/>
        <w:tblLayout w:type="fixed"/>
        <w:tblLook w:val="0000" w:firstRow="0" w:lastRow="0" w:firstColumn="0" w:lastColumn="0" w:noHBand="0" w:noVBand="0"/>
      </w:tblPr>
      <w:tblGrid>
        <w:gridCol w:w="2093"/>
        <w:gridCol w:w="4111"/>
        <w:gridCol w:w="1417"/>
      </w:tblGrid>
      <w:tr w:rsidR="00257664">
        <w:trPr>
          <w:cantSplit/>
        </w:trPr>
        <w:tc>
          <w:tcPr>
            <w:tcW w:w="2093" w:type="dxa"/>
            <w:tcBorders>
              <w:top w:val="single" w:sz="6" w:space="0" w:color="auto"/>
              <w:left w:val="single" w:sz="6" w:space="0" w:color="auto"/>
            </w:tcBorders>
          </w:tcPr>
          <w:p w:rsidR="00257664" w:rsidRDefault="00257664">
            <w:pPr>
              <w:widowControl/>
              <w:jc w:val="center"/>
            </w:pPr>
          </w:p>
          <w:p w:rsidR="00257664" w:rsidRDefault="001E5310">
            <w:pPr>
              <w:widowControl/>
            </w:pPr>
            <w:r>
              <w:rPr>
                <w:noProof/>
              </w:rPr>
              <w:pict>
                <v:line id="_x0000_s1027" style="position:absolute;z-index:251656704" from="198pt,17.75pt" to="198.05pt,147.4pt" o:allowincell="f"/>
              </w:pict>
            </w:r>
            <w:r>
              <w:rPr>
                <w:noProof/>
              </w:rPr>
              <w:pict>
                <v:line id="_x0000_s1026" style="position:absolute;z-index:251655680" from="97.2pt,17.75pt" to="306.05pt,17.8pt" o:allowincell="f"/>
              </w:pict>
            </w:r>
            <w:r w:rsidR="00257664">
              <w:t xml:space="preserve">         Факторы</w:t>
            </w:r>
          </w:p>
        </w:tc>
        <w:tc>
          <w:tcPr>
            <w:tcW w:w="4111" w:type="dxa"/>
            <w:tcBorders>
              <w:top w:val="single" w:sz="6" w:space="0" w:color="auto"/>
              <w:left w:val="single" w:sz="6" w:space="0" w:color="auto"/>
              <w:bottom w:val="single" w:sz="6" w:space="0" w:color="auto"/>
            </w:tcBorders>
          </w:tcPr>
          <w:p w:rsidR="00257664" w:rsidRDefault="00257664">
            <w:pPr>
              <w:widowControl/>
            </w:pPr>
            <w:r>
              <w:t xml:space="preserve">   Изменение среднегодовой  выработки ,м</w:t>
            </w:r>
          </w:p>
          <w:p w:rsidR="00257664" w:rsidRDefault="00257664">
            <w:pPr>
              <w:widowControl/>
              <w:jc w:val="center"/>
            </w:pPr>
          </w:p>
          <w:p w:rsidR="00257664" w:rsidRDefault="00257664">
            <w:pPr>
              <w:widowControl/>
            </w:pPr>
            <w:r>
              <w:t xml:space="preserve">      Обособленное               Общее влияние</w:t>
            </w:r>
          </w:p>
          <w:p w:rsidR="00257664" w:rsidRDefault="00257664">
            <w:pPr>
              <w:widowControl/>
              <w:rPr>
                <w:sz w:val="24"/>
              </w:rPr>
            </w:pPr>
            <w:r>
              <w:t xml:space="preserve">   влияние фактора                    фактора</w:t>
            </w:r>
          </w:p>
        </w:tc>
        <w:tc>
          <w:tcPr>
            <w:tcW w:w="1417" w:type="dxa"/>
            <w:tcBorders>
              <w:top w:val="single" w:sz="6" w:space="0" w:color="auto"/>
              <w:left w:val="single" w:sz="6" w:space="0" w:color="auto"/>
              <w:bottom w:val="single" w:sz="6" w:space="0" w:color="auto"/>
              <w:right w:val="single" w:sz="6" w:space="0" w:color="auto"/>
            </w:tcBorders>
          </w:tcPr>
          <w:p w:rsidR="00257664" w:rsidRDefault="00257664">
            <w:pPr>
              <w:widowControl/>
            </w:pPr>
            <w:r>
              <w:t>Изменение</w:t>
            </w:r>
          </w:p>
          <w:p w:rsidR="00257664" w:rsidRDefault="00257664">
            <w:pPr>
              <w:widowControl/>
            </w:pPr>
            <w:r>
              <w:t>среднегодо-</w:t>
            </w:r>
          </w:p>
          <w:p w:rsidR="00257664" w:rsidRDefault="00257664">
            <w:pPr>
              <w:widowControl/>
            </w:pPr>
            <w:r>
              <w:t>вой  вырабо-</w:t>
            </w:r>
          </w:p>
          <w:p w:rsidR="00257664" w:rsidRDefault="00257664">
            <w:pPr>
              <w:widowControl/>
            </w:pPr>
            <w:r>
              <w:t xml:space="preserve">тки , </w:t>
            </w:r>
          </w:p>
        </w:tc>
      </w:tr>
      <w:tr w:rsidR="00257664">
        <w:trPr>
          <w:cantSplit/>
        </w:trPr>
        <w:tc>
          <w:tcPr>
            <w:tcW w:w="2093" w:type="dxa"/>
            <w:tcBorders>
              <w:top w:val="single" w:sz="6" w:space="0" w:color="auto"/>
              <w:left w:val="single" w:sz="6" w:space="0" w:color="auto"/>
            </w:tcBorders>
          </w:tcPr>
          <w:p w:rsidR="00257664" w:rsidRDefault="00257664">
            <w:pPr>
              <w:widowControl/>
            </w:pPr>
            <w:r>
              <w:t>Изменение  среднеча-</w:t>
            </w:r>
          </w:p>
          <w:p w:rsidR="00257664" w:rsidRDefault="00257664">
            <w:pPr>
              <w:widowControl/>
            </w:pPr>
            <w:r>
              <w:t>совой  выработки (а)</w:t>
            </w:r>
          </w:p>
          <w:p w:rsidR="00257664" w:rsidRDefault="00257664">
            <w:pPr>
              <w:widowControl/>
            </w:pPr>
            <w:r>
              <w:t>Изменение  средней</w:t>
            </w:r>
          </w:p>
          <w:p w:rsidR="00257664" w:rsidRDefault="00257664">
            <w:pPr>
              <w:widowControl/>
            </w:pPr>
            <w:r>
              <w:t>продолжительности</w:t>
            </w:r>
          </w:p>
          <w:p w:rsidR="00257664" w:rsidRDefault="00257664">
            <w:pPr>
              <w:widowControl/>
            </w:pPr>
            <w:r>
              <w:t>рабочего дня  (b)</w:t>
            </w:r>
          </w:p>
          <w:p w:rsidR="00257664" w:rsidRDefault="00257664">
            <w:pPr>
              <w:widowControl/>
            </w:pPr>
            <w:r>
              <w:t>Изменение среднего</w:t>
            </w:r>
          </w:p>
          <w:p w:rsidR="00257664" w:rsidRDefault="00257664">
            <w:pPr>
              <w:widowControl/>
            </w:pPr>
            <w:r>
              <w:t>числа дней работы (с)</w:t>
            </w:r>
          </w:p>
        </w:tc>
        <w:tc>
          <w:tcPr>
            <w:tcW w:w="4111" w:type="dxa"/>
            <w:tcBorders>
              <w:left w:val="single" w:sz="6" w:space="0" w:color="auto"/>
              <w:right w:val="single" w:sz="6" w:space="0" w:color="auto"/>
            </w:tcBorders>
          </w:tcPr>
          <w:p w:rsidR="00257664" w:rsidRDefault="00257664">
            <w:pPr>
              <w:widowControl/>
            </w:pPr>
            <w:r>
              <w:rPr>
                <w:sz w:val="24"/>
              </w:rPr>
              <w:t xml:space="preserve">       -</w:t>
            </w:r>
            <w:r>
              <w:t>0,6027                                     -0,4967</w:t>
            </w:r>
          </w:p>
          <w:p w:rsidR="00257664" w:rsidRDefault="00257664">
            <w:pPr>
              <w:widowControl/>
            </w:pPr>
          </w:p>
          <w:p w:rsidR="00257664" w:rsidRDefault="00257664">
            <w:pPr>
              <w:widowControl/>
            </w:pPr>
            <w:r>
              <w:t xml:space="preserve">         +0,5341                                    +0,4 011</w:t>
            </w:r>
          </w:p>
          <w:p w:rsidR="00257664" w:rsidRDefault="00257664">
            <w:pPr>
              <w:widowControl/>
            </w:pPr>
          </w:p>
          <w:p w:rsidR="00257664" w:rsidRDefault="00257664">
            <w:pPr>
              <w:widowControl/>
            </w:pPr>
          </w:p>
          <w:p w:rsidR="00257664" w:rsidRDefault="00257664">
            <w:pPr>
              <w:widowControl/>
              <w:rPr>
                <w:sz w:val="24"/>
              </w:rPr>
            </w:pPr>
            <w:r>
              <w:t xml:space="preserve">        -10,9044                                   -10,9044</w:t>
            </w:r>
          </w:p>
        </w:tc>
        <w:tc>
          <w:tcPr>
            <w:tcW w:w="1417" w:type="dxa"/>
            <w:tcBorders>
              <w:right w:val="single" w:sz="6" w:space="0" w:color="auto"/>
            </w:tcBorders>
          </w:tcPr>
          <w:p w:rsidR="00257664" w:rsidRDefault="00257664">
            <w:pPr>
              <w:widowControl/>
              <w:jc w:val="center"/>
            </w:pPr>
            <w:r>
              <w:t>-1,4</w:t>
            </w:r>
          </w:p>
          <w:p w:rsidR="00257664" w:rsidRDefault="00257664">
            <w:pPr>
              <w:widowControl/>
              <w:jc w:val="center"/>
            </w:pPr>
          </w:p>
          <w:p w:rsidR="00257664" w:rsidRDefault="00257664">
            <w:pPr>
              <w:widowControl/>
              <w:jc w:val="center"/>
            </w:pPr>
            <w:r>
              <w:t>+1,2</w:t>
            </w:r>
          </w:p>
          <w:p w:rsidR="00257664" w:rsidRDefault="00257664">
            <w:pPr>
              <w:widowControl/>
              <w:jc w:val="center"/>
            </w:pPr>
          </w:p>
          <w:p w:rsidR="00257664" w:rsidRDefault="00257664">
            <w:pPr>
              <w:widowControl/>
              <w:jc w:val="center"/>
            </w:pPr>
          </w:p>
          <w:p w:rsidR="00257664" w:rsidRDefault="00257664">
            <w:pPr>
              <w:widowControl/>
              <w:jc w:val="center"/>
            </w:pPr>
            <w:r>
              <w:t>-24,9</w:t>
            </w:r>
          </w:p>
        </w:tc>
      </w:tr>
      <w:tr w:rsidR="00257664">
        <w:trPr>
          <w:cantSplit/>
        </w:trPr>
        <w:tc>
          <w:tcPr>
            <w:tcW w:w="2093" w:type="dxa"/>
            <w:tcBorders>
              <w:top w:val="single" w:sz="6" w:space="0" w:color="auto"/>
              <w:left w:val="single" w:sz="6" w:space="0" w:color="auto"/>
              <w:bottom w:val="single" w:sz="6" w:space="0" w:color="auto"/>
            </w:tcBorders>
          </w:tcPr>
          <w:p w:rsidR="00257664" w:rsidRDefault="001E5310">
            <w:pPr>
              <w:widowControl/>
            </w:pPr>
            <w:r>
              <w:rPr>
                <w:noProof/>
              </w:rPr>
              <w:pict>
                <v:line id="_x0000_s1029" style="position:absolute;z-index:251658752;mso-position-horizontal-relative:text;mso-position-vertical-relative:text" from="198pt,8.55pt" to="198.05pt,15.8pt" o:allowincell="f"/>
              </w:pict>
            </w:r>
            <w:r>
              <w:rPr>
                <w:noProof/>
              </w:rPr>
              <w:pict>
                <v:line id="_x0000_s1028" style="position:absolute;z-index:251657728;mso-position-horizontal-relative:text;mso-position-vertical-relative:text" from="198pt,1.35pt" to="198.05pt,8.6pt" o:allowincell="f"/>
              </w:pict>
            </w:r>
            <w:r w:rsidR="00257664">
              <w:t xml:space="preserve"> Итого</w:t>
            </w:r>
          </w:p>
        </w:tc>
        <w:tc>
          <w:tcPr>
            <w:tcW w:w="4111" w:type="dxa"/>
            <w:tcBorders>
              <w:top w:val="single" w:sz="6" w:space="0" w:color="auto"/>
              <w:left w:val="single" w:sz="6" w:space="0" w:color="auto"/>
              <w:bottom w:val="single" w:sz="6" w:space="0" w:color="auto"/>
              <w:right w:val="single" w:sz="6" w:space="0" w:color="auto"/>
            </w:tcBorders>
          </w:tcPr>
          <w:p w:rsidR="00257664" w:rsidRDefault="00257664">
            <w:pPr>
              <w:widowControl/>
            </w:pPr>
            <w:r>
              <w:t xml:space="preserve">        -10,9730                                   -11,0000</w:t>
            </w:r>
          </w:p>
        </w:tc>
        <w:tc>
          <w:tcPr>
            <w:tcW w:w="1417" w:type="dxa"/>
            <w:tcBorders>
              <w:top w:val="single" w:sz="6" w:space="0" w:color="auto"/>
              <w:bottom w:val="single" w:sz="6" w:space="0" w:color="auto"/>
              <w:right w:val="single" w:sz="6" w:space="0" w:color="auto"/>
            </w:tcBorders>
          </w:tcPr>
          <w:p w:rsidR="00257664" w:rsidRDefault="00257664">
            <w:pPr>
              <w:widowControl/>
              <w:jc w:val="center"/>
            </w:pPr>
            <w:r>
              <w:t>-25,1</w:t>
            </w:r>
          </w:p>
        </w:tc>
      </w:tr>
    </w:tbl>
    <w:p w:rsidR="00257664" w:rsidRDefault="00257664">
      <w:pPr>
        <w:widowControl/>
        <w:rPr>
          <w:sz w:val="24"/>
        </w:rPr>
      </w:pPr>
    </w:p>
    <w:p w:rsidR="00257664" w:rsidRDefault="00257664">
      <w:pPr>
        <w:widowControl/>
        <w:jc w:val="both"/>
        <w:rPr>
          <w:sz w:val="24"/>
        </w:rPr>
      </w:pPr>
      <w:r>
        <w:rPr>
          <w:sz w:val="24"/>
        </w:rPr>
        <w:t xml:space="preserve">    Обособленное изучение факторов и построение системы взаимосвязанных частных индексов дополняют друг друга и дают возможность анализировать влияние ряда факторов на выполнение плана и динамику производительности труда. Число этих факторов может быть значительно увеличено по сравнению с рассмотренным выше примером, и тем самым анализ может быть углублен.</w:t>
      </w:r>
    </w:p>
    <w:p w:rsidR="00257664" w:rsidRDefault="00257664">
      <w:pPr>
        <w:widowControl/>
        <w:jc w:val="both"/>
        <w:rPr>
          <w:sz w:val="24"/>
        </w:rPr>
      </w:pPr>
      <w:r>
        <w:rPr>
          <w:sz w:val="24"/>
        </w:rPr>
        <w:t xml:space="preserve">      Индексный метод анализа производительности труда можно применять только в тех случаях, когда установлено наличие функциональной зависимости между производительностью труда и ее факторами. Для нахождения связи между факторами и результативным признаком (производительностью труда) применяют метод </w:t>
      </w:r>
      <w:r>
        <w:rPr>
          <w:i/>
          <w:sz w:val="24"/>
        </w:rPr>
        <w:t>статистических группировок</w:t>
      </w:r>
      <w:r>
        <w:rPr>
          <w:sz w:val="24"/>
        </w:rPr>
        <w:t>, в частности аналитические группировки. Суть их состоит в том, что все элементы изучаемой совокупности разбиваются на группы по степени силы действия изучаемого фактора. В пределах каждой группы влияние изучаемого фактора можно считать одинаковым или почти одинаковым для всех элементов совокупности, попавших в данную группу.</w:t>
      </w:r>
    </w:p>
    <w:p w:rsidR="00257664" w:rsidRDefault="00257664">
      <w:pPr>
        <w:widowControl/>
        <w:jc w:val="both"/>
        <w:rPr>
          <w:sz w:val="24"/>
        </w:rPr>
      </w:pPr>
      <w:r>
        <w:rPr>
          <w:sz w:val="24"/>
        </w:rPr>
        <w:t xml:space="preserve">    Приведем в качестве примера группировку, характеризующую влияние производительности труда на среднегодовое количество буровых бригад в 1991 и 1992 гг. (табл.7).</w:t>
      </w:r>
    </w:p>
    <w:p w:rsidR="00257664" w:rsidRDefault="00257664">
      <w:pPr>
        <w:widowControl/>
        <w:jc w:val="both"/>
        <w:rPr>
          <w:sz w:val="24"/>
        </w:rPr>
      </w:pPr>
    </w:p>
    <w:p w:rsidR="00257664" w:rsidRDefault="00257664">
      <w:pPr>
        <w:widowControl/>
        <w:jc w:val="both"/>
        <w:rPr>
          <w:sz w:val="24"/>
        </w:rPr>
      </w:pPr>
    </w:p>
    <w:p w:rsidR="00257664" w:rsidRDefault="00257664">
      <w:pPr>
        <w:widowControl/>
        <w:jc w:val="both"/>
        <w:rPr>
          <w:sz w:val="24"/>
        </w:rPr>
      </w:pPr>
    </w:p>
    <w:p w:rsidR="00257664" w:rsidRDefault="00257664">
      <w:pPr>
        <w:widowControl/>
        <w:jc w:val="both"/>
        <w:rPr>
          <w:sz w:val="24"/>
        </w:rPr>
      </w:pPr>
    </w:p>
    <w:p w:rsidR="00257664" w:rsidRDefault="00257664">
      <w:pPr>
        <w:widowControl/>
        <w:jc w:val="right"/>
        <w:rPr>
          <w:sz w:val="24"/>
        </w:rPr>
      </w:pPr>
    </w:p>
    <w:p w:rsidR="00257664" w:rsidRDefault="00257664">
      <w:pPr>
        <w:widowControl/>
        <w:jc w:val="right"/>
        <w:rPr>
          <w:sz w:val="24"/>
        </w:rPr>
      </w:pPr>
    </w:p>
    <w:p w:rsidR="00257664" w:rsidRDefault="00257664">
      <w:pPr>
        <w:widowControl/>
        <w:jc w:val="right"/>
        <w:rPr>
          <w:sz w:val="24"/>
        </w:rPr>
      </w:pPr>
    </w:p>
    <w:p w:rsidR="00257664" w:rsidRDefault="00257664">
      <w:pPr>
        <w:widowControl/>
        <w:jc w:val="right"/>
        <w:rPr>
          <w:sz w:val="24"/>
        </w:rPr>
      </w:pPr>
    </w:p>
    <w:p w:rsidR="00257664" w:rsidRDefault="00257664">
      <w:pPr>
        <w:widowControl/>
        <w:jc w:val="right"/>
        <w:rPr>
          <w:sz w:val="24"/>
        </w:rPr>
      </w:pPr>
    </w:p>
    <w:p w:rsidR="00257664" w:rsidRDefault="00257664">
      <w:pPr>
        <w:widowControl/>
        <w:jc w:val="right"/>
        <w:rPr>
          <w:sz w:val="24"/>
        </w:rPr>
      </w:pPr>
    </w:p>
    <w:p w:rsidR="00257664" w:rsidRDefault="00257664">
      <w:pPr>
        <w:widowControl/>
        <w:jc w:val="right"/>
        <w:rPr>
          <w:sz w:val="24"/>
        </w:rPr>
      </w:pPr>
    </w:p>
    <w:p w:rsidR="00257664" w:rsidRDefault="00257664">
      <w:pPr>
        <w:widowControl/>
        <w:jc w:val="right"/>
        <w:rPr>
          <w:sz w:val="24"/>
        </w:rPr>
      </w:pPr>
    </w:p>
    <w:p w:rsidR="00257664" w:rsidRDefault="00257664">
      <w:pPr>
        <w:widowControl/>
        <w:jc w:val="right"/>
        <w:rPr>
          <w:sz w:val="24"/>
        </w:rPr>
      </w:pPr>
    </w:p>
    <w:p w:rsidR="00257664" w:rsidRDefault="00257664">
      <w:pPr>
        <w:widowControl/>
        <w:jc w:val="right"/>
        <w:rPr>
          <w:sz w:val="24"/>
        </w:rPr>
      </w:pPr>
    </w:p>
    <w:p w:rsidR="00257664" w:rsidRDefault="00257664">
      <w:pPr>
        <w:widowControl/>
        <w:jc w:val="right"/>
        <w:rPr>
          <w:sz w:val="24"/>
        </w:rPr>
      </w:pPr>
    </w:p>
    <w:p w:rsidR="00257664" w:rsidRDefault="00257664">
      <w:pPr>
        <w:widowControl/>
        <w:jc w:val="right"/>
        <w:rPr>
          <w:sz w:val="24"/>
        </w:rPr>
      </w:pPr>
    </w:p>
    <w:p w:rsidR="00257664" w:rsidRDefault="00257664">
      <w:pPr>
        <w:widowControl/>
        <w:jc w:val="right"/>
        <w:rPr>
          <w:sz w:val="24"/>
        </w:rPr>
      </w:pPr>
    </w:p>
    <w:p w:rsidR="00257664" w:rsidRDefault="00257664">
      <w:pPr>
        <w:widowControl/>
        <w:jc w:val="right"/>
        <w:rPr>
          <w:sz w:val="24"/>
        </w:rPr>
      </w:pPr>
    </w:p>
    <w:p w:rsidR="00257664" w:rsidRDefault="00257664">
      <w:pPr>
        <w:widowControl/>
        <w:jc w:val="right"/>
        <w:rPr>
          <w:sz w:val="24"/>
        </w:rPr>
      </w:pPr>
      <w:r>
        <w:rPr>
          <w:sz w:val="24"/>
        </w:rPr>
        <w:t>Таблица 7</w:t>
      </w:r>
    </w:p>
    <w:p w:rsidR="00257664" w:rsidRDefault="00257664">
      <w:pPr>
        <w:widowControl/>
        <w:jc w:val="center"/>
        <w:rPr>
          <w:sz w:val="24"/>
        </w:rPr>
      </w:pPr>
      <w:r>
        <w:rPr>
          <w:sz w:val="24"/>
        </w:rPr>
        <w:t>Влияние производительности труда на среднегодовое</w:t>
      </w:r>
    </w:p>
    <w:p w:rsidR="00257664" w:rsidRDefault="00257664">
      <w:pPr>
        <w:widowControl/>
        <w:jc w:val="center"/>
        <w:rPr>
          <w:sz w:val="24"/>
        </w:rPr>
      </w:pPr>
      <w:r>
        <w:rPr>
          <w:sz w:val="24"/>
        </w:rPr>
        <w:t>количество буровых бригад в1991-1992 гг.</w:t>
      </w:r>
      <w:r>
        <w:rPr>
          <w:rStyle w:val="a4"/>
          <w:sz w:val="24"/>
        </w:rPr>
        <w:footnoteReference w:id="6"/>
      </w:r>
    </w:p>
    <w:p w:rsidR="00257664" w:rsidRDefault="00257664">
      <w:pPr>
        <w:widowControl/>
        <w:rPr>
          <w:sz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1559"/>
        <w:gridCol w:w="851"/>
        <w:gridCol w:w="850"/>
        <w:gridCol w:w="1560"/>
        <w:gridCol w:w="850"/>
        <w:gridCol w:w="899"/>
      </w:tblGrid>
      <w:tr w:rsidR="00257664">
        <w:trPr>
          <w:cantSplit/>
          <w:trHeight w:val="354"/>
        </w:trPr>
        <w:tc>
          <w:tcPr>
            <w:tcW w:w="1951" w:type="dxa"/>
          </w:tcPr>
          <w:p w:rsidR="00257664" w:rsidRDefault="00257664">
            <w:pPr>
              <w:widowControl/>
              <w:jc w:val="center"/>
              <w:rPr>
                <w:sz w:val="24"/>
              </w:rPr>
            </w:pPr>
            <w:r>
              <w:t>Группы  по среднегодовой проходке на буровую бригаду, м</w:t>
            </w:r>
          </w:p>
        </w:tc>
        <w:tc>
          <w:tcPr>
            <w:tcW w:w="3260" w:type="dxa"/>
            <w:gridSpan w:val="3"/>
          </w:tcPr>
          <w:p w:rsidR="00257664" w:rsidRDefault="00257664">
            <w:pPr>
              <w:widowControl/>
              <w:jc w:val="center"/>
            </w:pPr>
            <w:r>
              <w:t>1991</w:t>
            </w:r>
          </w:p>
        </w:tc>
        <w:tc>
          <w:tcPr>
            <w:tcW w:w="3309" w:type="dxa"/>
            <w:gridSpan w:val="3"/>
          </w:tcPr>
          <w:p w:rsidR="00257664" w:rsidRDefault="00257664">
            <w:pPr>
              <w:widowControl/>
              <w:jc w:val="center"/>
            </w:pPr>
            <w:r>
              <w:t>1992</w:t>
            </w:r>
          </w:p>
        </w:tc>
      </w:tr>
      <w:tr w:rsidR="00257664">
        <w:trPr>
          <w:cantSplit/>
          <w:trHeight w:val="174"/>
        </w:trPr>
        <w:tc>
          <w:tcPr>
            <w:tcW w:w="1951" w:type="dxa"/>
          </w:tcPr>
          <w:p w:rsidR="00257664" w:rsidRDefault="00257664">
            <w:pPr>
              <w:widowControl/>
            </w:pPr>
          </w:p>
        </w:tc>
        <w:tc>
          <w:tcPr>
            <w:tcW w:w="1559" w:type="dxa"/>
          </w:tcPr>
          <w:p w:rsidR="00257664" w:rsidRDefault="00257664">
            <w:pPr>
              <w:widowControl/>
              <w:jc w:val="center"/>
            </w:pPr>
            <w:r>
              <w:t>Число объединений, попавших в группировку</w:t>
            </w:r>
          </w:p>
        </w:tc>
        <w:tc>
          <w:tcPr>
            <w:tcW w:w="1701" w:type="dxa"/>
            <w:gridSpan w:val="2"/>
          </w:tcPr>
          <w:p w:rsidR="00257664" w:rsidRDefault="00257664">
            <w:pPr>
              <w:widowControl/>
              <w:jc w:val="center"/>
            </w:pPr>
            <w:r>
              <w:t>Среднегодовое количество буровых бригад</w:t>
            </w:r>
          </w:p>
        </w:tc>
        <w:tc>
          <w:tcPr>
            <w:tcW w:w="1560" w:type="dxa"/>
          </w:tcPr>
          <w:p w:rsidR="00257664" w:rsidRDefault="00257664">
            <w:pPr>
              <w:widowControl/>
              <w:jc w:val="center"/>
            </w:pPr>
            <w:r>
              <w:t>Число объединений, попавших в группировку</w:t>
            </w:r>
          </w:p>
        </w:tc>
        <w:tc>
          <w:tcPr>
            <w:tcW w:w="1749" w:type="dxa"/>
            <w:gridSpan w:val="2"/>
          </w:tcPr>
          <w:p w:rsidR="00257664" w:rsidRDefault="00257664">
            <w:pPr>
              <w:widowControl/>
              <w:jc w:val="center"/>
            </w:pPr>
            <w:r>
              <w:t>Среднегодовое количество буровых бригад</w:t>
            </w:r>
          </w:p>
        </w:tc>
      </w:tr>
      <w:tr w:rsidR="00257664">
        <w:trPr>
          <w:cantSplit/>
          <w:trHeight w:val="173"/>
        </w:trPr>
        <w:tc>
          <w:tcPr>
            <w:tcW w:w="1951" w:type="dxa"/>
          </w:tcPr>
          <w:p w:rsidR="00257664" w:rsidRDefault="00257664">
            <w:pPr>
              <w:widowControl/>
            </w:pPr>
          </w:p>
        </w:tc>
        <w:tc>
          <w:tcPr>
            <w:tcW w:w="1559" w:type="dxa"/>
          </w:tcPr>
          <w:p w:rsidR="00257664" w:rsidRDefault="00257664">
            <w:pPr>
              <w:widowControl/>
              <w:jc w:val="center"/>
            </w:pPr>
          </w:p>
        </w:tc>
        <w:tc>
          <w:tcPr>
            <w:tcW w:w="851" w:type="dxa"/>
          </w:tcPr>
          <w:p w:rsidR="00257664" w:rsidRDefault="00257664">
            <w:pPr>
              <w:widowControl/>
              <w:jc w:val="center"/>
            </w:pPr>
            <w:r>
              <w:t xml:space="preserve">в целом по группе </w:t>
            </w:r>
          </w:p>
        </w:tc>
        <w:tc>
          <w:tcPr>
            <w:tcW w:w="850" w:type="dxa"/>
          </w:tcPr>
          <w:p w:rsidR="00257664" w:rsidRDefault="00257664">
            <w:pPr>
              <w:widowControl/>
              <w:jc w:val="center"/>
            </w:pPr>
            <w:r>
              <w:t>в среднем по группе</w:t>
            </w:r>
          </w:p>
        </w:tc>
        <w:tc>
          <w:tcPr>
            <w:tcW w:w="1560" w:type="dxa"/>
          </w:tcPr>
          <w:p w:rsidR="00257664" w:rsidRDefault="00257664">
            <w:pPr>
              <w:widowControl/>
              <w:jc w:val="center"/>
            </w:pPr>
          </w:p>
        </w:tc>
        <w:tc>
          <w:tcPr>
            <w:tcW w:w="850" w:type="dxa"/>
          </w:tcPr>
          <w:p w:rsidR="00257664" w:rsidRDefault="00257664">
            <w:pPr>
              <w:widowControl/>
              <w:jc w:val="center"/>
            </w:pPr>
            <w:r>
              <w:t xml:space="preserve">в целом по группе </w:t>
            </w:r>
          </w:p>
        </w:tc>
        <w:tc>
          <w:tcPr>
            <w:tcW w:w="899" w:type="dxa"/>
          </w:tcPr>
          <w:p w:rsidR="00257664" w:rsidRDefault="00257664">
            <w:pPr>
              <w:widowControl/>
              <w:jc w:val="center"/>
            </w:pPr>
            <w:r>
              <w:t>в среднем по группе</w:t>
            </w:r>
          </w:p>
        </w:tc>
      </w:tr>
      <w:tr w:rsidR="00257664">
        <w:trPr>
          <w:cantSplit/>
        </w:trPr>
        <w:tc>
          <w:tcPr>
            <w:tcW w:w="1951" w:type="dxa"/>
          </w:tcPr>
          <w:p w:rsidR="00257664" w:rsidRDefault="00257664">
            <w:pPr>
              <w:widowControl/>
              <w:jc w:val="center"/>
            </w:pPr>
            <w:r>
              <w:t>1677-14217</w:t>
            </w:r>
          </w:p>
          <w:p w:rsidR="00257664" w:rsidRDefault="00257664">
            <w:pPr>
              <w:widowControl/>
              <w:jc w:val="center"/>
            </w:pPr>
            <w:r>
              <w:t>14217-26757</w:t>
            </w:r>
          </w:p>
          <w:p w:rsidR="00257664" w:rsidRDefault="00257664">
            <w:pPr>
              <w:widowControl/>
              <w:jc w:val="center"/>
            </w:pPr>
            <w:r>
              <w:t>26757-39297</w:t>
            </w:r>
          </w:p>
          <w:p w:rsidR="00257664" w:rsidRDefault="00257664">
            <w:pPr>
              <w:widowControl/>
              <w:jc w:val="center"/>
            </w:pPr>
            <w:r>
              <w:t>39297-51837</w:t>
            </w:r>
          </w:p>
          <w:p w:rsidR="00257664" w:rsidRDefault="00257664">
            <w:pPr>
              <w:widowControl/>
              <w:jc w:val="center"/>
            </w:pPr>
            <w:r>
              <w:t>51837-64377</w:t>
            </w:r>
          </w:p>
        </w:tc>
        <w:tc>
          <w:tcPr>
            <w:tcW w:w="1559" w:type="dxa"/>
          </w:tcPr>
          <w:p w:rsidR="00257664" w:rsidRDefault="00257664">
            <w:pPr>
              <w:widowControl/>
              <w:jc w:val="center"/>
            </w:pPr>
            <w:r>
              <w:t>13</w:t>
            </w:r>
          </w:p>
          <w:p w:rsidR="00257664" w:rsidRDefault="00257664">
            <w:pPr>
              <w:widowControl/>
              <w:jc w:val="center"/>
            </w:pPr>
            <w:r>
              <w:t>5</w:t>
            </w:r>
          </w:p>
          <w:p w:rsidR="00257664" w:rsidRDefault="00257664">
            <w:pPr>
              <w:widowControl/>
              <w:jc w:val="center"/>
            </w:pPr>
            <w:r>
              <w:t>2</w:t>
            </w:r>
          </w:p>
          <w:p w:rsidR="00257664" w:rsidRDefault="00257664">
            <w:pPr>
              <w:widowControl/>
              <w:jc w:val="center"/>
            </w:pPr>
            <w:r>
              <w:t>4</w:t>
            </w:r>
          </w:p>
          <w:p w:rsidR="00257664" w:rsidRDefault="00257664">
            <w:pPr>
              <w:widowControl/>
              <w:jc w:val="center"/>
            </w:pPr>
            <w:r>
              <w:t>8</w:t>
            </w:r>
          </w:p>
        </w:tc>
        <w:tc>
          <w:tcPr>
            <w:tcW w:w="851" w:type="dxa"/>
          </w:tcPr>
          <w:p w:rsidR="00257664" w:rsidRDefault="00257664">
            <w:pPr>
              <w:widowControl/>
              <w:jc w:val="center"/>
            </w:pPr>
            <w:r>
              <w:t>365,0</w:t>
            </w:r>
          </w:p>
          <w:p w:rsidR="00257664" w:rsidRDefault="00257664">
            <w:pPr>
              <w:widowControl/>
              <w:jc w:val="center"/>
            </w:pPr>
            <w:r>
              <w:t>221,3</w:t>
            </w:r>
          </w:p>
          <w:p w:rsidR="00257664" w:rsidRDefault="00257664">
            <w:pPr>
              <w:widowControl/>
              <w:jc w:val="center"/>
            </w:pPr>
            <w:r>
              <w:t>156,6</w:t>
            </w:r>
          </w:p>
          <w:p w:rsidR="00257664" w:rsidRDefault="00257664">
            <w:pPr>
              <w:widowControl/>
              <w:jc w:val="center"/>
            </w:pPr>
            <w:r>
              <w:t>136,2</w:t>
            </w:r>
          </w:p>
          <w:p w:rsidR="00257664" w:rsidRDefault="00257664">
            <w:pPr>
              <w:widowControl/>
              <w:jc w:val="center"/>
            </w:pPr>
            <w:r>
              <w:t>200,9</w:t>
            </w:r>
          </w:p>
        </w:tc>
        <w:tc>
          <w:tcPr>
            <w:tcW w:w="850" w:type="dxa"/>
          </w:tcPr>
          <w:p w:rsidR="00257664" w:rsidRDefault="00257664">
            <w:pPr>
              <w:widowControl/>
              <w:jc w:val="center"/>
            </w:pPr>
            <w:r>
              <w:t>28,1</w:t>
            </w:r>
          </w:p>
          <w:p w:rsidR="00257664" w:rsidRDefault="00257664">
            <w:pPr>
              <w:widowControl/>
              <w:jc w:val="center"/>
            </w:pPr>
            <w:r>
              <w:t>44,3</w:t>
            </w:r>
          </w:p>
          <w:p w:rsidR="00257664" w:rsidRDefault="00257664">
            <w:pPr>
              <w:widowControl/>
              <w:jc w:val="center"/>
            </w:pPr>
            <w:r>
              <w:t>78,3</w:t>
            </w:r>
          </w:p>
          <w:p w:rsidR="00257664" w:rsidRDefault="00257664">
            <w:pPr>
              <w:widowControl/>
              <w:jc w:val="center"/>
            </w:pPr>
            <w:r>
              <w:t>34,1</w:t>
            </w:r>
          </w:p>
          <w:p w:rsidR="00257664" w:rsidRDefault="00257664">
            <w:pPr>
              <w:widowControl/>
              <w:jc w:val="center"/>
            </w:pPr>
            <w:r>
              <w:t>25,1</w:t>
            </w:r>
          </w:p>
        </w:tc>
        <w:tc>
          <w:tcPr>
            <w:tcW w:w="1560" w:type="dxa"/>
          </w:tcPr>
          <w:p w:rsidR="00257664" w:rsidRDefault="00257664">
            <w:pPr>
              <w:widowControl/>
              <w:jc w:val="center"/>
            </w:pPr>
            <w:r>
              <w:t>16</w:t>
            </w:r>
          </w:p>
          <w:p w:rsidR="00257664" w:rsidRDefault="00257664">
            <w:pPr>
              <w:widowControl/>
              <w:jc w:val="center"/>
            </w:pPr>
            <w:r>
              <w:t>4</w:t>
            </w:r>
          </w:p>
          <w:p w:rsidR="00257664" w:rsidRDefault="00257664">
            <w:pPr>
              <w:widowControl/>
              <w:jc w:val="center"/>
            </w:pPr>
            <w:r>
              <w:t>5</w:t>
            </w:r>
          </w:p>
          <w:p w:rsidR="00257664" w:rsidRDefault="00257664">
            <w:pPr>
              <w:widowControl/>
              <w:jc w:val="center"/>
            </w:pPr>
            <w:r>
              <w:t>3</w:t>
            </w:r>
          </w:p>
          <w:p w:rsidR="00257664" w:rsidRDefault="00257664">
            <w:pPr>
              <w:widowControl/>
              <w:jc w:val="center"/>
            </w:pPr>
            <w:r>
              <w:t>4</w:t>
            </w:r>
          </w:p>
        </w:tc>
        <w:tc>
          <w:tcPr>
            <w:tcW w:w="850" w:type="dxa"/>
          </w:tcPr>
          <w:p w:rsidR="00257664" w:rsidRDefault="00257664">
            <w:pPr>
              <w:widowControl/>
              <w:jc w:val="center"/>
            </w:pPr>
            <w:r>
              <w:t>504,2</w:t>
            </w:r>
          </w:p>
          <w:p w:rsidR="00257664" w:rsidRDefault="00257664">
            <w:pPr>
              <w:widowControl/>
              <w:jc w:val="center"/>
            </w:pPr>
            <w:r>
              <w:t>213,1</w:t>
            </w:r>
          </w:p>
          <w:p w:rsidR="00257664" w:rsidRDefault="00257664">
            <w:pPr>
              <w:widowControl/>
              <w:jc w:val="center"/>
            </w:pPr>
            <w:r>
              <w:t>77,6</w:t>
            </w:r>
          </w:p>
          <w:p w:rsidR="00257664" w:rsidRDefault="00257664">
            <w:pPr>
              <w:widowControl/>
              <w:jc w:val="center"/>
            </w:pPr>
            <w:r>
              <w:t>86,8</w:t>
            </w:r>
          </w:p>
          <w:p w:rsidR="00257664" w:rsidRDefault="00257664">
            <w:pPr>
              <w:widowControl/>
              <w:jc w:val="center"/>
            </w:pPr>
            <w:r>
              <w:t>95,6</w:t>
            </w:r>
          </w:p>
        </w:tc>
        <w:tc>
          <w:tcPr>
            <w:tcW w:w="899" w:type="dxa"/>
          </w:tcPr>
          <w:p w:rsidR="00257664" w:rsidRDefault="00257664">
            <w:pPr>
              <w:widowControl/>
              <w:jc w:val="center"/>
            </w:pPr>
            <w:r>
              <w:t>31,5</w:t>
            </w:r>
          </w:p>
          <w:p w:rsidR="00257664" w:rsidRDefault="00257664">
            <w:pPr>
              <w:widowControl/>
              <w:jc w:val="center"/>
            </w:pPr>
            <w:r>
              <w:t>53,3</w:t>
            </w:r>
          </w:p>
          <w:p w:rsidR="00257664" w:rsidRDefault="00257664">
            <w:pPr>
              <w:widowControl/>
              <w:jc w:val="center"/>
            </w:pPr>
            <w:r>
              <w:t>15,5</w:t>
            </w:r>
          </w:p>
          <w:p w:rsidR="00257664" w:rsidRDefault="00257664">
            <w:pPr>
              <w:widowControl/>
              <w:jc w:val="center"/>
            </w:pPr>
            <w:r>
              <w:t>28,9</w:t>
            </w:r>
          </w:p>
          <w:p w:rsidR="00257664" w:rsidRDefault="00257664">
            <w:pPr>
              <w:widowControl/>
              <w:jc w:val="center"/>
            </w:pPr>
            <w:r>
              <w:t>23,9</w:t>
            </w:r>
          </w:p>
        </w:tc>
      </w:tr>
      <w:tr w:rsidR="00257664">
        <w:trPr>
          <w:cantSplit/>
        </w:trPr>
        <w:tc>
          <w:tcPr>
            <w:tcW w:w="1951" w:type="dxa"/>
          </w:tcPr>
          <w:p w:rsidR="00257664" w:rsidRDefault="00257664">
            <w:pPr>
              <w:widowControl/>
              <w:jc w:val="center"/>
            </w:pPr>
            <w:r>
              <w:t>Итого</w:t>
            </w:r>
          </w:p>
        </w:tc>
        <w:tc>
          <w:tcPr>
            <w:tcW w:w="1559" w:type="dxa"/>
          </w:tcPr>
          <w:p w:rsidR="00257664" w:rsidRDefault="00257664">
            <w:pPr>
              <w:widowControl/>
              <w:jc w:val="center"/>
            </w:pPr>
            <w:r>
              <w:t>32</w:t>
            </w:r>
          </w:p>
        </w:tc>
        <w:tc>
          <w:tcPr>
            <w:tcW w:w="851" w:type="dxa"/>
          </w:tcPr>
          <w:p w:rsidR="00257664" w:rsidRDefault="00257664">
            <w:pPr>
              <w:widowControl/>
              <w:jc w:val="center"/>
            </w:pPr>
            <w:r>
              <w:t>1080,0</w:t>
            </w:r>
          </w:p>
        </w:tc>
        <w:tc>
          <w:tcPr>
            <w:tcW w:w="850" w:type="dxa"/>
          </w:tcPr>
          <w:p w:rsidR="00257664" w:rsidRDefault="00257664">
            <w:pPr>
              <w:widowControl/>
              <w:jc w:val="center"/>
            </w:pPr>
            <w:r>
              <w:t>33,8</w:t>
            </w:r>
          </w:p>
        </w:tc>
        <w:tc>
          <w:tcPr>
            <w:tcW w:w="1560" w:type="dxa"/>
          </w:tcPr>
          <w:p w:rsidR="00257664" w:rsidRDefault="00257664">
            <w:pPr>
              <w:widowControl/>
              <w:jc w:val="center"/>
            </w:pPr>
            <w:r>
              <w:t>32</w:t>
            </w:r>
          </w:p>
        </w:tc>
        <w:tc>
          <w:tcPr>
            <w:tcW w:w="850" w:type="dxa"/>
          </w:tcPr>
          <w:p w:rsidR="00257664" w:rsidRDefault="00257664">
            <w:pPr>
              <w:widowControl/>
              <w:jc w:val="center"/>
            </w:pPr>
            <w:r>
              <w:t>977,3</w:t>
            </w:r>
          </w:p>
        </w:tc>
        <w:tc>
          <w:tcPr>
            <w:tcW w:w="899" w:type="dxa"/>
          </w:tcPr>
          <w:p w:rsidR="00257664" w:rsidRDefault="00257664">
            <w:pPr>
              <w:widowControl/>
              <w:jc w:val="center"/>
            </w:pPr>
            <w:r>
              <w:t>30,5</w:t>
            </w:r>
          </w:p>
        </w:tc>
      </w:tr>
    </w:tbl>
    <w:p w:rsidR="00257664" w:rsidRDefault="00257664">
      <w:pPr>
        <w:widowControl/>
        <w:jc w:val="both"/>
        <w:rPr>
          <w:sz w:val="24"/>
        </w:rPr>
      </w:pPr>
    </w:p>
    <w:p w:rsidR="00257664" w:rsidRDefault="00257664">
      <w:pPr>
        <w:widowControl/>
        <w:jc w:val="both"/>
        <w:rPr>
          <w:sz w:val="24"/>
        </w:rPr>
      </w:pPr>
    </w:p>
    <w:p w:rsidR="00257664" w:rsidRDefault="00257664">
      <w:pPr>
        <w:widowControl/>
        <w:jc w:val="both"/>
        <w:rPr>
          <w:sz w:val="24"/>
        </w:rPr>
      </w:pPr>
    </w:p>
    <w:p w:rsidR="00257664" w:rsidRDefault="001E5310">
      <w:pPr>
        <w:widowControl/>
        <w:jc w:val="center"/>
        <w:rPr>
          <w:sz w:val="26"/>
        </w:rPr>
      </w:pPr>
      <w:r>
        <w:rPr>
          <w:b/>
        </w:rPr>
        <w:pict>
          <v:shape id="_x0000_i1160" type="#_x0000_t75" style="width:361.5pt;height:233.25pt" o:borderrightcolor="this">
            <v:imagedata r:id="rId109" o:title=""/>
            <w10:borderright type="single" width="30"/>
          </v:shape>
        </w:pict>
      </w:r>
    </w:p>
    <w:p w:rsidR="00257664" w:rsidRDefault="00257664">
      <w:pPr>
        <w:widowControl/>
        <w:jc w:val="center"/>
        <w:rPr>
          <w:sz w:val="24"/>
        </w:rPr>
      </w:pPr>
    </w:p>
    <w:p w:rsidR="00257664" w:rsidRDefault="00257664">
      <w:pPr>
        <w:widowControl/>
        <w:jc w:val="both"/>
      </w:pPr>
      <w:r>
        <w:t>График 4 . Влияние производительности труда на количество буровых бригад .</w:t>
      </w:r>
    </w:p>
    <w:p w:rsidR="00257664" w:rsidRDefault="00257664">
      <w:pPr>
        <w:widowControl/>
        <w:jc w:val="both"/>
        <w:rPr>
          <w:sz w:val="24"/>
        </w:rPr>
      </w:pPr>
    </w:p>
    <w:p w:rsidR="00257664" w:rsidRDefault="00257664">
      <w:pPr>
        <w:widowControl/>
        <w:jc w:val="both"/>
        <w:rPr>
          <w:sz w:val="24"/>
        </w:rPr>
      </w:pPr>
      <w:r>
        <w:rPr>
          <w:sz w:val="24"/>
        </w:rPr>
        <w:t xml:space="preserve">   На графике видно, что наибольшую часть в обоих годах составляют бригады, имеющие среднюю проходку от 1677 до 14217м, но в 1992г. есть бригады, имеющие самую высокую производительность труда, а также бригады, имеющие производительность труда ниже чем в 1991г. Таким образом можно сделать вывод о том, что в 1992 г разбросанность по уровню среднегодовой проходке значительно выше чем в 1991г. Иногда аналитическая группировка может показать отсутствие связи там, где существование последней доказано теоретически. Обычно это связано с недостаточной качественной однородностью исследуемой совокупности. Поэтому аналитическая группировка сочетается с типологической. Установление наличия связи между изучаемыми признаками - это начало факторного анализа. В дальнейшем обработка данных наблюдения и группировки может быть направлена на выяснение формы связи результативного и факторных признаков. Для этого применяются дисперсионный, корреляционный и регрессионный анализы.</w:t>
      </w:r>
    </w:p>
    <w:p w:rsidR="00257664" w:rsidRDefault="00257664">
      <w:pPr>
        <w:widowControl/>
        <w:jc w:val="both"/>
        <w:rPr>
          <w:sz w:val="24"/>
        </w:rPr>
      </w:pPr>
      <w:r>
        <w:rPr>
          <w:sz w:val="24"/>
        </w:rPr>
        <w:t xml:space="preserve">     </w:t>
      </w:r>
      <w:r>
        <w:rPr>
          <w:i/>
          <w:sz w:val="24"/>
        </w:rPr>
        <w:t>Дисперсионный анализ</w:t>
      </w:r>
      <w:r>
        <w:rPr>
          <w:sz w:val="24"/>
        </w:rPr>
        <w:t xml:space="preserve"> дает возможность установить влияние группировочного признака и влияние случайных величин на результативный признак. При этом общая дисперсия результативного признака </w:t>
      </w:r>
      <w:r>
        <w:rPr>
          <w:sz w:val="36"/>
        </w:rPr>
        <w:fldChar w:fldCharType="begin"/>
      </w:r>
      <w:r>
        <w:rPr>
          <w:sz w:val="36"/>
        </w:rPr>
        <w:instrText>SYMBOL 115 \f "Symbol" \s 18</w:instrText>
      </w:r>
      <w:r>
        <w:rPr>
          <w:sz w:val="36"/>
        </w:rPr>
        <w:fldChar w:fldCharType="separate"/>
      </w:r>
      <w:r>
        <w:rPr>
          <w:rFonts w:ascii="Symbol" w:hAnsi="Symbol"/>
          <w:sz w:val="36"/>
        </w:rPr>
        <w:t>s</w:t>
      </w:r>
      <w:r>
        <w:rPr>
          <w:sz w:val="36"/>
        </w:rPr>
        <w:fldChar w:fldCharType="end"/>
      </w:r>
      <w:r w:rsidR="001E5310">
        <w:rPr>
          <w:position w:val="-10"/>
        </w:rPr>
        <w:pict>
          <v:shape id="_x0000_i1161" type="#_x0000_t75" style="width:9pt;height:18pt" o:borderrightcolor="this">
            <v:imagedata r:id="rId110" o:title=""/>
            <w10:borderright type="single" width="30"/>
          </v:shape>
        </w:pict>
      </w:r>
      <w:r>
        <w:rPr>
          <w:sz w:val="36"/>
        </w:rPr>
        <w:t xml:space="preserve"> </w:t>
      </w:r>
      <w:r>
        <w:rPr>
          <w:sz w:val="24"/>
        </w:rPr>
        <w:t xml:space="preserve">расчленяется на факторную </w:t>
      </w:r>
      <w:r>
        <w:rPr>
          <w:sz w:val="36"/>
        </w:rPr>
        <w:fldChar w:fldCharType="begin"/>
      </w:r>
      <w:r>
        <w:rPr>
          <w:sz w:val="36"/>
        </w:rPr>
        <w:instrText>SYMBOL 115 \f "Symbol" \s 18</w:instrText>
      </w:r>
      <w:r>
        <w:rPr>
          <w:sz w:val="36"/>
        </w:rPr>
        <w:fldChar w:fldCharType="separate"/>
      </w:r>
      <w:r>
        <w:rPr>
          <w:rFonts w:ascii="Symbol" w:hAnsi="Symbol"/>
          <w:sz w:val="36"/>
        </w:rPr>
        <w:t>s</w:t>
      </w:r>
      <w:r>
        <w:rPr>
          <w:sz w:val="36"/>
        </w:rPr>
        <w:fldChar w:fldCharType="end"/>
      </w:r>
      <w:r w:rsidR="001E5310">
        <w:rPr>
          <w:position w:val="-10"/>
        </w:rPr>
        <w:pict>
          <v:shape id="_x0000_i1162" type="#_x0000_t75" style="width:9.75pt;height:18pt" o:borderrightcolor="this">
            <v:imagedata r:id="rId111" o:title=""/>
            <w10:borderright type="single" width="30"/>
          </v:shape>
        </w:pict>
      </w:r>
      <w:r w:rsidR="001E5310">
        <w:rPr>
          <w:position w:val="-10"/>
        </w:rPr>
        <w:pict>
          <v:shape id="_x0000_i1163" type="#_x0000_t75" style="width:9pt;height:17.25pt" o:borderrightcolor="this">
            <v:imagedata r:id="rId7" o:title=""/>
            <w10:borderright type="single" width="30"/>
          </v:shape>
        </w:pict>
      </w:r>
      <w:r>
        <w:rPr>
          <w:sz w:val="24"/>
        </w:rPr>
        <w:t xml:space="preserve"> и остаточную (или случайную) </w:t>
      </w:r>
      <w:r>
        <w:rPr>
          <w:sz w:val="36"/>
        </w:rPr>
        <w:fldChar w:fldCharType="begin"/>
      </w:r>
      <w:r>
        <w:rPr>
          <w:sz w:val="36"/>
        </w:rPr>
        <w:instrText>SYMBOL 115 \f "Symbol" \s 18</w:instrText>
      </w:r>
      <w:r>
        <w:rPr>
          <w:sz w:val="36"/>
        </w:rPr>
        <w:fldChar w:fldCharType="separate"/>
      </w:r>
      <w:r>
        <w:rPr>
          <w:rFonts w:ascii="Symbol" w:hAnsi="Symbol"/>
          <w:sz w:val="36"/>
        </w:rPr>
        <w:t>s</w:t>
      </w:r>
      <w:r>
        <w:rPr>
          <w:sz w:val="36"/>
        </w:rPr>
        <w:fldChar w:fldCharType="end"/>
      </w:r>
      <w:r w:rsidR="001E5310">
        <w:rPr>
          <w:position w:val="-10"/>
        </w:rPr>
        <w:pict>
          <v:shape id="_x0000_i1164" type="#_x0000_t75" style="width:9pt;height:18pt" o:borderrightcolor="this">
            <v:imagedata r:id="rId112" o:title=""/>
            <w10:borderright type="single" width="30"/>
          </v:shape>
        </w:pict>
      </w:r>
      <w:r>
        <w:rPr>
          <w:sz w:val="36"/>
        </w:rPr>
        <w:t>;</w:t>
      </w:r>
      <w:r>
        <w:rPr>
          <w:sz w:val="24"/>
        </w:rPr>
        <w:t xml:space="preserve"> факторную дисперсию сравнивают со случайной с учетом степеней свободы. Число степеней свободы: для общей дисперсии - число значений варьирующего результативного признака без одного (</w:t>
      </w:r>
      <w:r>
        <w:rPr>
          <w:sz w:val="28"/>
        </w:rPr>
        <w:t>n-1</w:t>
      </w:r>
      <w:r>
        <w:rPr>
          <w:sz w:val="24"/>
        </w:rPr>
        <w:t>), для факторной дисперсии - число групп без одной (</w:t>
      </w:r>
      <w:r>
        <w:rPr>
          <w:sz w:val="28"/>
        </w:rPr>
        <w:t>I-1</w:t>
      </w:r>
      <w:r>
        <w:rPr>
          <w:sz w:val="24"/>
        </w:rPr>
        <w:t xml:space="preserve">), для случайной дисперсии - число значений результативного признака без числа групп </w:t>
      </w:r>
      <w:r>
        <w:rPr>
          <w:sz w:val="28"/>
        </w:rPr>
        <w:t>(n-1).</w:t>
      </w:r>
      <w:r>
        <w:rPr>
          <w:sz w:val="24"/>
        </w:rPr>
        <w:t xml:space="preserve"> Обозначив сумму квадратов отклонений через </w:t>
      </w:r>
      <w:r>
        <w:rPr>
          <w:sz w:val="28"/>
        </w:rPr>
        <w:t>D</w:t>
      </w:r>
      <w:r>
        <w:rPr>
          <w:sz w:val="28"/>
          <w:vertAlign w:val="superscript"/>
        </w:rPr>
        <w:t>2</w:t>
      </w:r>
      <w:r>
        <w:rPr>
          <w:sz w:val="28"/>
        </w:rPr>
        <w:t>,</w:t>
      </w:r>
      <w:r>
        <w:rPr>
          <w:sz w:val="24"/>
        </w:rPr>
        <w:t xml:space="preserve"> получим дисперсию на одну степень свободы: общую  </w:t>
      </w:r>
      <w:r>
        <w:rPr>
          <w:sz w:val="36"/>
        </w:rPr>
        <w:fldChar w:fldCharType="begin"/>
      </w:r>
      <w:r>
        <w:rPr>
          <w:sz w:val="36"/>
        </w:rPr>
        <w:instrText>SYMBOL 115 \f "Symbol" \s 18</w:instrText>
      </w:r>
      <w:r>
        <w:rPr>
          <w:sz w:val="36"/>
        </w:rPr>
        <w:fldChar w:fldCharType="separate"/>
      </w:r>
      <w:r>
        <w:rPr>
          <w:rFonts w:ascii="Symbol" w:hAnsi="Symbol"/>
          <w:sz w:val="36"/>
        </w:rPr>
        <w:t>s</w:t>
      </w:r>
      <w:r>
        <w:rPr>
          <w:sz w:val="36"/>
        </w:rPr>
        <w:fldChar w:fldCharType="end"/>
      </w:r>
      <w:r w:rsidR="001E5310">
        <w:rPr>
          <w:position w:val="-10"/>
        </w:rPr>
        <w:pict>
          <v:shape id="_x0000_i1165" type="#_x0000_t75" style="width:9pt;height:18pt" o:borderrightcolor="this">
            <v:imagedata r:id="rId113" o:title=""/>
            <w10:borderright type="single" width="30"/>
          </v:shape>
        </w:pict>
      </w:r>
      <w:r>
        <w:rPr>
          <w:sz w:val="24"/>
        </w:rPr>
        <w:t xml:space="preserve"> = </w:t>
      </w:r>
      <w:r w:rsidR="001E5310">
        <w:rPr>
          <w:position w:val="-24"/>
        </w:rPr>
        <w:pict>
          <v:shape id="_x0000_i1166" type="#_x0000_t75" style="width:27.75pt;height:33pt" o:borderrightcolor="this">
            <v:imagedata r:id="rId114" o:title=""/>
            <w10:borderright type="single" width="30"/>
          </v:shape>
        </w:pict>
      </w:r>
      <w:r>
        <w:rPr>
          <w:sz w:val="24"/>
        </w:rPr>
        <w:t xml:space="preserve">;  факторную  </w:t>
      </w:r>
      <w:r>
        <w:rPr>
          <w:sz w:val="36"/>
        </w:rPr>
        <w:fldChar w:fldCharType="begin"/>
      </w:r>
      <w:r>
        <w:rPr>
          <w:sz w:val="36"/>
        </w:rPr>
        <w:instrText>SYMBOL 115 \f "Symbol" \s 18</w:instrText>
      </w:r>
      <w:r>
        <w:rPr>
          <w:sz w:val="36"/>
        </w:rPr>
        <w:fldChar w:fldCharType="separate"/>
      </w:r>
      <w:r>
        <w:rPr>
          <w:rFonts w:ascii="Symbol" w:hAnsi="Symbol"/>
          <w:sz w:val="36"/>
        </w:rPr>
        <w:t>s</w:t>
      </w:r>
      <w:r>
        <w:rPr>
          <w:sz w:val="36"/>
        </w:rPr>
        <w:fldChar w:fldCharType="end"/>
      </w:r>
      <w:r w:rsidR="001E5310">
        <w:rPr>
          <w:position w:val="-10"/>
        </w:rPr>
        <w:pict>
          <v:shape id="_x0000_i1167" type="#_x0000_t75" style="width:9.75pt;height:18pt" o:borderrightcolor="this">
            <v:imagedata r:id="rId115" o:title=""/>
            <w10:borderright type="single" width="30"/>
          </v:shape>
        </w:pict>
      </w:r>
      <w:r>
        <w:rPr>
          <w:sz w:val="24"/>
        </w:rPr>
        <w:t xml:space="preserve"> = </w:t>
      </w:r>
      <w:r w:rsidR="001E5310">
        <w:rPr>
          <w:position w:val="-24"/>
        </w:rPr>
        <w:pict>
          <v:shape id="_x0000_i1168" type="#_x0000_t75" style="width:27pt;height:33pt" o:borderrightcolor="this">
            <v:imagedata r:id="rId116" o:title=""/>
            <w10:borderright type="single" width="30"/>
          </v:shape>
        </w:pict>
      </w:r>
      <w:r>
        <w:rPr>
          <w:sz w:val="24"/>
        </w:rPr>
        <w:t xml:space="preserve">;  случайную  </w:t>
      </w:r>
      <w:r>
        <w:rPr>
          <w:sz w:val="36"/>
        </w:rPr>
        <w:fldChar w:fldCharType="begin"/>
      </w:r>
      <w:r>
        <w:rPr>
          <w:sz w:val="36"/>
        </w:rPr>
        <w:instrText>SYMBOL 115 \f "Symbol" \s 18</w:instrText>
      </w:r>
      <w:r>
        <w:rPr>
          <w:sz w:val="36"/>
        </w:rPr>
        <w:fldChar w:fldCharType="separate"/>
      </w:r>
      <w:r>
        <w:rPr>
          <w:rFonts w:ascii="Symbol" w:hAnsi="Symbol"/>
          <w:sz w:val="36"/>
        </w:rPr>
        <w:t>s</w:t>
      </w:r>
      <w:r>
        <w:rPr>
          <w:sz w:val="36"/>
        </w:rPr>
        <w:fldChar w:fldCharType="end"/>
      </w:r>
      <w:r w:rsidR="001E5310">
        <w:rPr>
          <w:position w:val="-10"/>
        </w:rPr>
        <w:pict>
          <v:shape id="_x0000_i1169" type="#_x0000_t75" style="width:9pt;height:18pt" o:borderrightcolor="this">
            <v:imagedata r:id="rId117" o:title=""/>
            <w10:borderright type="single" width="30"/>
          </v:shape>
        </w:pict>
      </w:r>
      <w:r>
        <w:rPr>
          <w:sz w:val="24"/>
        </w:rPr>
        <w:t xml:space="preserve">= </w:t>
      </w:r>
      <w:r w:rsidR="001E5310">
        <w:rPr>
          <w:position w:val="-24"/>
        </w:rPr>
        <w:pict>
          <v:shape id="_x0000_i1170" type="#_x0000_t75" style="width:27.75pt;height:33pt" o:borderrightcolor="this">
            <v:imagedata r:id="rId118" o:title=""/>
            <w10:borderright type="single" width="30"/>
          </v:shape>
        </w:pict>
      </w:r>
      <w:r>
        <w:rPr>
          <w:sz w:val="36"/>
        </w:rPr>
        <w:t xml:space="preserve">   </w:t>
      </w:r>
      <w:r>
        <w:rPr>
          <w:sz w:val="24"/>
        </w:rPr>
        <w:t>Общая дисперсия определяется по формуле  D</w:t>
      </w:r>
      <w:r w:rsidR="001E5310">
        <w:rPr>
          <w:position w:val="-10"/>
        </w:rPr>
        <w:pict>
          <v:shape id="_x0000_i1171" type="#_x0000_t75" style="width:9pt;height:18pt" o:borderrightcolor="this">
            <v:imagedata r:id="rId119" o:title=""/>
            <w10:borderright type="single" width="30"/>
          </v:shape>
        </w:pict>
      </w:r>
      <w:r>
        <w:rPr>
          <w:sz w:val="24"/>
        </w:rPr>
        <w:t xml:space="preserve">= </w:t>
      </w:r>
      <w:r w:rsidR="001E5310">
        <w:rPr>
          <w:position w:val="-32"/>
        </w:rPr>
        <w:pict>
          <v:shape id="_x0000_i1172" type="#_x0000_t75" style="width:69.75pt;height:39.75pt" o:borderrightcolor="this">
            <v:imagedata r:id="rId120" o:title=""/>
            <w10:borderright type="single" width="30"/>
          </v:shape>
        </w:pict>
      </w:r>
      <w:r>
        <w:rPr>
          <w:sz w:val="24"/>
        </w:rPr>
        <w:t>.</w:t>
      </w:r>
    </w:p>
    <w:p w:rsidR="00257664" w:rsidRDefault="00257664">
      <w:pPr>
        <w:widowControl/>
        <w:jc w:val="both"/>
        <w:rPr>
          <w:sz w:val="24"/>
        </w:rPr>
      </w:pPr>
      <w:r>
        <w:rPr>
          <w:sz w:val="24"/>
        </w:rPr>
        <w:t xml:space="preserve">    Далее вся совокупность делится на однородные группы. Для каждой группы рассчитывают среднюю и дисперсию. В результате получают внутригрупповую и межгрупповую дисперсии. Общая дисперсия показывает влияние всех условий (факторов) на вариацию признака Внутригрупповая (случайная) дисперсия показывает влияние случайных, не учитываемых условий (факторов) на вариацию признака, то есть зависит от группировочного признака. Она представляет собой среднюю из частных(групповых) дисперсий (</w:t>
      </w:r>
      <w:r>
        <w:rPr>
          <w:sz w:val="28"/>
        </w:rPr>
        <w:t>D</w:t>
      </w:r>
      <w:r w:rsidR="001E5310">
        <w:rPr>
          <w:position w:val="-12"/>
        </w:rPr>
        <w:pict>
          <v:shape id="_x0000_i1173" type="#_x0000_t75" style="width:9.75pt;height:18.75pt" o:borderrightcolor="this">
            <v:imagedata r:id="rId121" o:title=""/>
            <w10:borderright type="single" width="30"/>
          </v:shape>
        </w:pict>
      </w:r>
      <w:r>
        <w:rPr>
          <w:sz w:val="24"/>
        </w:rPr>
        <w:t xml:space="preserve"> ) и рассчитывается по формуле  </w:t>
      </w:r>
      <w:r>
        <w:rPr>
          <w:sz w:val="28"/>
        </w:rPr>
        <w:t>D</w:t>
      </w:r>
      <w:r>
        <w:rPr>
          <w:sz w:val="28"/>
          <w:vertAlign w:val="subscript"/>
        </w:rPr>
        <w:t>X</w:t>
      </w:r>
      <w:r>
        <w:rPr>
          <w:sz w:val="28"/>
        </w:rPr>
        <w:t>=</w:t>
      </w:r>
      <w:r w:rsidR="001E5310">
        <w:rPr>
          <w:position w:val="-32"/>
        </w:rPr>
        <w:pict>
          <v:shape id="_x0000_i1174" type="#_x0000_t75" style="width:54.75pt;height:39pt" o:borderrightcolor="this">
            <v:imagedata r:id="rId122" o:title=""/>
            <w10:borderright type="single" width="30"/>
          </v:shape>
        </w:pict>
      </w:r>
      <w:r>
        <w:rPr>
          <w:sz w:val="28"/>
        </w:rPr>
        <w:t>,</w:t>
      </w:r>
      <w:r>
        <w:rPr>
          <w:sz w:val="24"/>
        </w:rPr>
        <w:t xml:space="preserve"> а частные (групповые) дисперсии рассчитываются следующим образом: </w:t>
      </w:r>
      <w:r>
        <w:rPr>
          <w:sz w:val="28"/>
        </w:rPr>
        <w:t>D</w:t>
      </w:r>
      <w:r w:rsidR="001E5310">
        <w:rPr>
          <w:position w:val="-12"/>
        </w:rPr>
        <w:pict>
          <v:shape id="_x0000_i1175" type="#_x0000_t75" style="width:9.75pt;height:18.75pt" o:borderrightcolor="this">
            <v:imagedata r:id="rId123" o:title=""/>
            <w10:borderright type="single" width="30"/>
          </v:shape>
        </w:pict>
      </w:r>
      <w:r>
        <w:rPr>
          <w:sz w:val="28"/>
        </w:rPr>
        <w:t xml:space="preserve">= </w:t>
      </w:r>
      <w:r w:rsidR="001E5310">
        <w:rPr>
          <w:position w:val="-32"/>
        </w:rPr>
        <w:pict>
          <v:shape id="_x0000_i1176" type="#_x0000_t75" style="width:81pt;height:39.75pt" o:borderrightcolor="this">
            <v:imagedata r:id="rId124" o:title=""/>
            <w10:borderright type="single" width="30"/>
          </v:shape>
        </w:pict>
      </w:r>
      <w:r>
        <w:rPr>
          <w:sz w:val="28"/>
        </w:rPr>
        <w:t>.</w:t>
      </w:r>
      <w:r>
        <w:rPr>
          <w:sz w:val="24"/>
        </w:rPr>
        <w:t xml:space="preserve"> Межгрупповая дисперсия характеризует вариацию признака под влиянием определяющих условий, связанных с группировочным признаком. Она представляет собой средний квадрат отклонения групповых средних от общей средней и вычисляется по формуле  </w:t>
      </w:r>
      <w:r>
        <w:rPr>
          <w:sz w:val="28"/>
        </w:rPr>
        <w:t>D</w:t>
      </w:r>
      <w:r w:rsidR="001E5310">
        <w:rPr>
          <w:position w:val="-32"/>
        </w:rPr>
        <w:pict>
          <v:shape id="_x0000_i1177" type="#_x0000_t75" style="width:93.75pt;height:39.75pt" o:borderrightcolor="this">
            <v:imagedata r:id="rId125" o:title=""/>
            <w10:borderright type="single" width="30"/>
          </v:shape>
        </w:pict>
      </w:r>
      <w:r>
        <w:rPr>
          <w:sz w:val="28"/>
        </w:rPr>
        <w:t>.</w:t>
      </w:r>
      <w:r w:rsidR="001E5310">
        <w:rPr>
          <w:position w:val="-14"/>
        </w:rPr>
        <w:pict>
          <v:shape id="_x0000_i1178" type="#_x0000_t75" style="width:9pt;height:18.75pt" o:borderrightcolor="this">
            <v:imagedata r:id="rId126" o:title=""/>
            <w10:borderright type="single" width="30"/>
          </v:shape>
        </w:pict>
      </w:r>
      <w:r>
        <w:rPr>
          <w:sz w:val="24"/>
        </w:rPr>
        <w:t xml:space="preserve">Оценка достоверности влияния факторного признака на результативный производится с помощью рассчитанного значения </w:t>
      </w:r>
      <w:r>
        <w:rPr>
          <w:sz w:val="28"/>
        </w:rPr>
        <w:t>F</w:t>
      </w:r>
      <w:r>
        <w:rPr>
          <w:sz w:val="24"/>
        </w:rPr>
        <w:t xml:space="preserve">- критерия (критерия Фишера). Критерий Фишера - есть отношение факторной и случайной дисперсий, рассчитанных на одну степень свободы: </w:t>
      </w:r>
      <w:r>
        <w:rPr>
          <w:sz w:val="28"/>
        </w:rPr>
        <w:t xml:space="preserve">F= </w:t>
      </w:r>
      <w:r w:rsidR="001E5310">
        <w:rPr>
          <w:position w:val="-44"/>
        </w:rPr>
        <w:pict>
          <v:shape id="_x0000_i1179" type="#_x0000_t75" style="width:24pt;height:48pt" o:borderrightcolor="this">
            <v:imagedata r:id="rId127" o:title=""/>
            <w10:borderright type="single" width="30"/>
          </v:shape>
        </w:pict>
      </w:r>
      <w:r>
        <w:rPr>
          <w:sz w:val="28"/>
        </w:rPr>
        <w:t>.</w:t>
      </w:r>
    </w:p>
    <w:p w:rsidR="00257664" w:rsidRDefault="00257664">
      <w:pPr>
        <w:widowControl/>
        <w:jc w:val="both"/>
        <w:rPr>
          <w:sz w:val="24"/>
        </w:rPr>
      </w:pPr>
      <w:r>
        <w:rPr>
          <w:sz w:val="24"/>
        </w:rPr>
        <w:t xml:space="preserve">Величина рассчитанного критерия сравнивается с его табличным значением, установленным для 1- и 5-процентного уровня значимости. Если значение </w:t>
      </w:r>
      <w:r>
        <w:rPr>
          <w:sz w:val="28"/>
        </w:rPr>
        <w:t>F</w:t>
      </w:r>
      <w:r>
        <w:rPr>
          <w:sz w:val="28"/>
          <w:vertAlign w:val="subscript"/>
        </w:rPr>
        <w:t>ФАКТ</w:t>
      </w:r>
      <w:r>
        <w:rPr>
          <w:sz w:val="24"/>
        </w:rPr>
        <w:t xml:space="preserve"> &lt;</w:t>
      </w:r>
      <w:r>
        <w:rPr>
          <w:sz w:val="28"/>
        </w:rPr>
        <w:t>F</w:t>
      </w:r>
      <w:r>
        <w:rPr>
          <w:sz w:val="28"/>
          <w:vertAlign w:val="subscript"/>
        </w:rPr>
        <w:t>ТАБЛ</w:t>
      </w:r>
      <w:r w:rsidR="001E5310">
        <w:rPr>
          <w:position w:val="-10"/>
        </w:rPr>
        <w:pict>
          <v:shape id="_x0000_i1180" type="#_x0000_t75" style="width:9pt;height:17.25pt" o:borderrightcolor="this">
            <v:imagedata r:id="rId7" o:title=""/>
            <w10:borderright type="single" width="30"/>
          </v:shape>
        </w:pict>
      </w:r>
      <w:r>
        <w:rPr>
          <w:sz w:val="24"/>
        </w:rPr>
        <w:t>можно говорить о влиянии исследуемого факторного признака на производительность труда. Например, имеются данные по 26 буровым предприятиям за</w:t>
      </w:r>
    </w:p>
    <w:p w:rsidR="00257664" w:rsidRDefault="00257664">
      <w:pPr>
        <w:widowControl/>
        <w:jc w:val="both"/>
        <w:rPr>
          <w:sz w:val="24"/>
        </w:rPr>
      </w:pPr>
      <w:r>
        <w:rPr>
          <w:sz w:val="24"/>
        </w:rPr>
        <w:t>1992г. (табл.7).</w:t>
      </w:r>
    </w:p>
    <w:p w:rsidR="00257664" w:rsidRDefault="00257664">
      <w:pPr>
        <w:widowControl/>
        <w:jc w:val="right"/>
        <w:rPr>
          <w:sz w:val="24"/>
        </w:rPr>
      </w:pPr>
      <w:r>
        <w:rPr>
          <w:sz w:val="24"/>
        </w:rPr>
        <w:t>Таблица 8</w:t>
      </w:r>
    </w:p>
    <w:p w:rsidR="00257664" w:rsidRDefault="00257664">
      <w:pPr>
        <w:widowControl/>
        <w:jc w:val="center"/>
        <w:rPr>
          <w:sz w:val="24"/>
        </w:rPr>
      </w:pPr>
      <w:r>
        <w:rPr>
          <w:sz w:val="24"/>
        </w:rPr>
        <w:t xml:space="preserve">Исходные данные для анализа производительности труда </w:t>
      </w:r>
    </w:p>
    <w:p w:rsidR="00257664" w:rsidRDefault="00257664">
      <w:pPr>
        <w:widowControl/>
        <w:jc w:val="center"/>
        <w:rPr>
          <w:sz w:val="24"/>
        </w:rPr>
      </w:pPr>
      <w:r>
        <w:rPr>
          <w:sz w:val="24"/>
        </w:rPr>
        <w:t xml:space="preserve">   с помощью дисперсионного метода</w:t>
      </w:r>
      <w:r>
        <w:rPr>
          <w:rStyle w:val="a4"/>
          <w:sz w:val="24"/>
        </w:rPr>
        <w:footnoteReference w:id="7"/>
      </w:r>
    </w:p>
    <w:p w:rsidR="00257664" w:rsidRDefault="00257664">
      <w:pPr>
        <w:widowControl/>
        <w:rPr>
          <w:sz w:val="24"/>
        </w:rPr>
      </w:pPr>
    </w:p>
    <w:tbl>
      <w:tblPr>
        <w:tblW w:w="0" w:type="auto"/>
        <w:tblInd w:w="-292" w:type="dxa"/>
        <w:tblLayout w:type="fixed"/>
        <w:tblLook w:val="0000" w:firstRow="0" w:lastRow="0" w:firstColumn="0" w:lastColumn="0" w:noHBand="0" w:noVBand="0"/>
      </w:tblPr>
      <w:tblGrid>
        <w:gridCol w:w="545"/>
        <w:gridCol w:w="1878"/>
        <w:gridCol w:w="1044"/>
        <w:gridCol w:w="1044"/>
        <w:gridCol w:w="593"/>
        <w:gridCol w:w="1701"/>
        <w:gridCol w:w="1133"/>
        <w:gridCol w:w="1133"/>
      </w:tblGrid>
      <w:tr w:rsidR="00257664">
        <w:trPr>
          <w:cantSplit/>
        </w:trPr>
        <w:tc>
          <w:tcPr>
            <w:tcW w:w="545" w:type="dxa"/>
            <w:tcBorders>
              <w:top w:val="single" w:sz="6" w:space="0" w:color="auto"/>
              <w:left w:val="single" w:sz="6" w:space="0" w:color="auto"/>
              <w:bottom w:val="single" w:sz="6" w:space="0" w:color="auto"/>
            </w:tcBorders>
          </w:tcPr>
          <w:p w:rsidR="00257664" w:rsidRDefault="00257664">
            <w:pPr>
              <w:widowControl/>
            </w:pPr>
            <w:r>
              <w:fldChar w:fldCharType="begin"/>
            </w:r>
            <w:r>
              <w:instrText>SYMBOL 185 \f "Arial" \s 10</w:instrText>
            </w:r>
            <w:r>
              <w:fldChar w:fldCharType="separate"/>
            </w:r>
            <w:r>
              <w:rPr>
                <w:rFonts w:ascii="Arial" w:hAnsi="Arial"/>
              </w:rPr>
              <w:t>№</w:t>
            </w:r>
            <w:r>
              <w:fldChar w:fldCharType="end"/>
            </w:r>
          </w:p>
          <w:p w:rsidR="00257664" w:rsidRDefault="00257664">
            <w:pPr>
              <w:widowControl/>
              <w:rPr>
                <w:sz w:val="24"/>
              </w:rPr>
            </w:pPr>
            <w:r>
              <w:t>п/п</w:t>
            </w:r>
          </w:p>
        </w:tc>
        <w:tc>
          <w:tcPr>
            <w:tcW w:w="1878" w:type="dxa"/>
            <w:tcBorders>
              <w:top w:val="single" w:sz="6" w:space="0" w:color="auto"/>
              <w:left w:val="single" w:sz="6" w:space="0" w:color="auto"/>
            </w:tcBorders>
          </w:tcPr>
          <w:p w:rsidR="00257664" w:rsidRDefault="00257664">
            <w:pPr>
              <w:widowControl/>
            </w:pPr>
            <w:r>
              <w:t>Наименование</w:t>
            </w:r>
          </w:p>
          <w:p w:rsidR="00257664" w:rsidRDefault="00257664">
            <w:pPr>
              <w:widowControl/>
            </w:pPr>
            <w:r>
              <w:t>объединения</w:t>
            </w:r>
          </w:p>
        </w:tc>
        <w:tc>
          <w:tcPr>
            <w:tcW w:w="1044" w:type="dxa"/>
            <w:tcBorders>
              <w:top w:val="single" w:sz="6" w:space="0" w:color="auto"/>
              <w:left w:val="single" w:sz="6" w:space="0" w:color="auto"/>
            </w:tcBorders>
          </w:tcPr>
          <w:p w:rsidR="00257664" w:rsidRDefault="00257664">
            <w:pPr>
              <w:widowControl/>
            </w:pPr>
            <w:r>
              <w:t>Произво-</w:t>
            </w:r>
          </w:p>
          <w:p w:rsidR="00257664" w:rsidRDefault="00257664">
            <w:pPr>
              <w:widowControl/>
            </w:pPr>
            <w:r>
              <w:t>дительно-</w:t>
            </w:r>
          </w:p>
          <w:p w:rsidR="00257664" w:rsidRDefault="00257664">
            <w:pPr>
              <w:widowControl/>
            </w:pPr>
            <w:r>
              <w:t>сть труда,</w:t>
            </w:r>
          </w:p>
          <w:p w:rsidR="00257664" w:rsidRDefault="00257664">
            <w:pPr>
              <w:widowControl/>
            </w:pPr>
            <w:r>
              <w:t>м/чел</w:t>
            </w:r>
          </w:p>
          <w:p w:rsidR="00257664" w:rsidRDefault="00257664">
            <w:pPr>
              <w:widowControl/>
              <w:jc w:val="center"/>
            </w:pPr>
            <w:r>
              <w:t>Y</w:t>
            </w:r>
          </w:p>
        </w:tc>
        <w:tc>
          <w:tcPr>
            <w:tcW w:w="1044" w:type="dxa"/>
            <w:tcBorders>
              <w:top w:val="single" w:sz="6" w:space="0" w:color="auto"/>
              <w:left w:val="single" w:sz="6" w:space="0" w:color="auto"/>
            </w:tcBorders>
          </w:tcPr>
          <w:p w:rsidR="00257664" w:rsidRDefault="00257664">
            <w:pPr>
              <w:widowControl/>
            </w:pPr>
            <w:r>
              <w:t>Cреднес-</w:t>
            </w:r>
          </w:p>
          <w:p w:rsidR="00257664" w:rsidRDefault="00257664">
            <w:pPr>
              <w:widowControl/>
            </w:pPr>
            <w:r>
              <w:t>писочная</w:t>
            </w:r>
          </w:p>
          <w:p w:rsidR="00257664" w:rsidRDefault="00257664">
            <w:pPr>
              <w:widowControl/>
            </w:pPr>
            <w:r>
              <w:t>числен-</w:t>
            </w:r>
          </w:p>
          <w:p w:rsidR="00257664" w:rsidRDefault="00257664">
            <w:pPr>
              <w:widowControl/>
            </w:pPr>
            <w:r>
              <w:t>ность ра-</w:t>
            </w:r>
          </w:p>
          <w:p w:rsidR="00257664" w:rsidRDefault="00257664">
            <w:pPr>
              <w:widowControl/>
            </w:pPr>
            <w:r>
              <w:t>ботников</w:t>
            </w:r>
          </w:p>
          <w:p w:rsidR="00257664" w:rsidRDefault="00257664">
            <w:pPr>
              <w:widowControl/>
            </w:pPr>
            <w:r>
              <w:t>бурения ,</w:t>
            </w:r>
          </w:p>
          <w:p w:rsidR="00257664" w:rsidRDefault="00257664">
            <w:pPr>
              <w:widowControl/>
            </w:pPr>
            <w:r>
              <w:t xml:space="preserve"> чел., X </w:t>
            </w:r>
          </w:p>
        </w:tc>
        <w:tc>
          <w:tcPr>
            <w:tcW w:w="593" w:type="dxa"/>
            <w:tcBorders>
              <w:top w:val="single" w:sz="6" w:space="0" w:color="auto"/>
              <w:left w:val="single" w:sz="6" w:space="0" w:color="auto"/>
            </w:tcBorders>
          </w:tcPr>
          <w:p w:rsidR="00257664" w:rsidRDefault="00257664">
            <w:pPr>
              <w:widowControl/>
            </w:pPr>
            <w:r>
              <w:fldChar w:fldCharType="begin"/>
            </w:r>
            <w:r>
              <w:instrText>SYMBOL 185 \f "Arial" \s 10</w:instrText>
            </w:r>
            <w:r>
              <w:fldChar w:fldCharType="separate"/>
            </w:r>
            <w:r>
              <w:rPr>
                <w:rFonts w:ascii="Arial" w:hAnsi="Arial"/>
              </w:rPr>
              <w:t>№</w:t>
            </w:r>
            <w:r>
              <w:fldChar w:fldCharType="end"/>
            </w:r>
          </w:p>
          <w:p w:rsidR="00257664" w:rsidRDefault="00257664">
            <w:pPr>
              <w:widowControl/>
            </w:pPr>
            <w:r>
              <w:t>п/п</w:t>
            </w:r>
          </w:p>
          <w:p w:rsidR="00257664" w:rsidRDefault="00257664">
            <w:pPr>
              <w:widowControl/>
              <w:rPr>
                <w:sz w:val="24"/>
              </w:rPr>
            </w:pPr>
          </w:p>
        </w:tc>
        <w:tc>
          <w:tcPr>
            <w:tcW w:w="1701" w:type="dxa"/>
            <w:tcBorders>
              <w:top w:val="single" w:sz="6" w:space="0" w:color="auto"/>
              <w:left w:val="single" w:sz="6" w:space="0" w:color="auto"/>
            </w:tcBorders>
          </w:tcPr>
          <w:p w:rsidR="00257664" w:rsidRDefault="00257664">
            <w:pPr>
              <w:widowControl/>
            </w:pPr>
            <w:r>
              <w:t>Наименование</w:t>
            </w:r>
          </w:p>
          <w:p w:rsidR="00257664" w:rsidRDefault="00257664">
            <w:pPr>
              <w:widowControl/>
            </w:pPr>
            <w:r>
              <w:t xml:space="preserve"> объединения</w:t>
            </w:r>
          </w:p>
        </w:tc>
        <w:tc>
          <w:tcPr>
            <w:tcW w:w="1133" w:type="dxa"/>
            <w:tcBorders>
              <w:top w:val="single" w:sz="6" w:space="0" w:color="auto"/>
              <w:left w:val="single" w:sz="6" w:space="0" w:color="auto"/>
              <w:right w:val="single" w:sz="6" w:space="0" w:color="auto"/>
            </w:tcBorders>
          </w:tcPr>
          <w:p w:rsidR="00257664" w:rsidRDefault="00257664">
            <w:pPr>
              <w:widowControl/>
            </w:pPr>
            <w:r>
              <w:t xml:space="preserve">  Произво-</w:t>
            </w:r>
          </w:p>
          <w:p w:rsidR="00257664" w:rsidRDefault="00257664">
            <w:pPr>
              <w:widowControl/>
            </w:pPr>
            <w:r>
              <w:t>Дительнос-</w:t>
            </w:r>
          </w:p>
          <w:p w:rsidR="00257664" w:rsidRDefault="00257664">
            <w:pPr>
              <w:widowControl/>
            </w:pPr>
            <w:r>
              <w:t>сть  труда</w:t>
            </w:r>
          </w:p>
          <w:p w:rsidR="00257664" w:rsidRDefault="00257664">
            <w:pPr>
              <w:widowControl/>
            </w:pPr>
            <w:r>
              <w:t xml:space="preserve">  м/чел.</w:t>
            </w:r>
          </w:p>
          <w:p w:rsidR="00257664" w:rsidRDefault="00257664">
            <w:pPr>
              <w:widowControl/>
              <w:jc w:val="center"/>
            </w:pPr>
            <w:r>
              <w:t>Y</w:t>
            </w:r>
          </w:p>
        </w:tc>
        <w:tc>
          <w:tcPr>
            <w:tcW w:w="1133" w:type="dxa"/>
            <w:tcBorders>
              <w:top w:val="single" w:sz="6" w:space="0" w:color="auto"/>
              <w:right w:val="single" w:sz="6" w:space="0" w:color="auto"/>
            </w:tcBorders>
          </w:tcPr>
          <w:p w:rsidR="00257664" w:rsidRDefault="00257664">
            <w:pPr>
              <w:widowControl/>
            </w:pPr>
            <w:r>
              <w:t>Средне-</w:t>
            </w:r>
          </w:p>
          <w:p w:rsidR="00257664" w:rsidRDefault="00257664">
            <w:pPr>
              <w:widowControl/>
            </w:pPr>
            <w:r>
              <w:t>списочная</w:t>
            </w:r>
          </w:p>
          <w:p w:rsidR="00257664" w:rsidRDefault="00257664">
            <w:pPr>
              <w:widowControl/>
            </w:pPr>
            <w:r>
              <w:t>числен-</w:t>
            </w:r>
          </w:p>
          <w:p w:rsidR="00257664" w:rsidRDefault="00257664">
            <w:pPr>
              <w:widowControl/>
            </w:pPr>
            <w:r>
              <w:t>ность ра-</w:t>
            </w:r>
          </w:p>
          <w:p w:rsidR="00257664" w:rsidRDefault="00257664">
            <w:pPr>
              <w:widowControl/>
            </w:pPr>
            <w:r>
              <w:t>ботников</w:t>
            </w:r>
          </w:p>
          <w:p w:rsidR="00257664" w:rsidRDefault="00257664">
            <w:pPr>
              <w:widowControl/>
            </w:pPr>
            <w:r>
              <w:t>бурения,</w:t>
            </w:r>
          </w:p>
          <w:p w:rsidR="00257664" w:rsidRDefault="00257664">
            <w:pPr>
              <w:widowControl/>
              <w:rPr>
                <w:sz w:val="24"/>
              </w:rPr>
            </w:pPr>
            <w:r>
              <w:t>чел.,X</w:t>
            </w:r>
          </w:p>
        </w:tc>
      </w:tr>
      <w:tr w:rsidR="00257664">
        <w:trPr>
          <w:cantSplit/>
        </w:trPr>
        <w:tc>
          <w:tcPr>
            <w:tcW w:w="545" w:type="dxa"/>
            <w:tcBorders>
              <w:left w:val="single" w:sz="6" w:space="0" w:color="auto"/>
              <w:bottom w:val="single" w:sz="6" w:space="0" w:color="auto"/>
            </w:tcBorders>
          </w:tcPr>
          <w:p w:rsidR="00257664" w:rsidRDefault="00257664">
            <w:pPr>
              <w:widowControl/>
            </w:pPr>
          </w:p>
          <w:p w:rsidR="00257664" w:rsidRDefault="00257664">
            <w:pPr>
              <w:widowControl/>
            </w:pPr>
            <w:r>
              <w:t xml:space="preserve">1                 </w:t>
            </w:r>
          </w:p>
          <w:p w:rsidR="00257664" w:rsidRDefault="00257664">
            <w:pPr>
              <w:widowControl/>
            </w:pPr>
          </w:p>
          <w:p w:rsidR="00257664" w:rsidRDefault="00257664">
            <w:pPr>
              <w:widowControl/>
            </w:pPr>
            <w:r>
              <w:t>2</w:t>
            </w:r>
          </w:p>
          <w:p w:rsidR="00257664" w:rsidRDefault="00257664">
            <w:pPr>
              <w:widowControl/>
            </w:pPr>
            <w:r>
              <w:t>3</w:t>
            </w:r>
          </w:p>
          <w:p w:rsidR="00257664" w:rsidRDefault="00257664">
            <w:pPr>
              <w:widowControl/>
            </w:pPr>
            <w:r>
              <w:t>4</w:t>
            </w:r>
          </w:p>
          <w:p w:rsidR="00257664" w:rsidRDefault="00257664">
            <w:pPr>
              <w:widowControl/>
            </w:pPr>
          </w:p>
          <w:p w:rsidR="00257664" w:rsidRDefault="00257664">
            <w:pPr>
              <w:widowControl/>
            </w:pPr>
            <w:r>
              <w:t>5</w:t>
            </w:r>
          </w:p>
          <w:p w:rsidR="00257664" w:rsidRDefault="00257664">
            <w:pPr>
              <w:widowControl/>
            </w:pPr>
          </w:p>
          <w:p w:rsidR="00257664" w:rsidRDefault="00257664">
            <w:pPr>
              <w:widowControl/>
            </w:pPr>
            <w:r>
              <w:t>6</w:t>
            </w:r>
          </w:p>
          <w:p w:rsidR="00257664" w:rsidRDefault="00257664">
            <w:pPr>
              <w:widowControl/>
            </w:pPr>
            <w:r>
              <w:t>7</w:t>
            </w:r>
          </w:p>
          <w:p w:rsidR="00257664" w:rsidRDefault="00257664">
            <w:pPr>
              <w:widowControl/>
            </w:pPr>
          </w:p>
          <w:p w:rsidR="00257664" w:rsidRDefault="00257664">
            <w:pPr>
              <w:widowControl/>
            </w:pPr>
            <w:r>
              <w:t>8</w:t>
            </w:r>
          </w:p>
          <w:p w:rsidR="00257664" w:rsidRDefault="00257664">
            <w:pPr>
              <w:widowControl/>
            </w:pPr>
          </w:p>
          <w:p w:rsidR="00257664" w:rsidRDefault="00257664">
            <w:pPr>
              <w:widowControl/>
            </w:pPr>
            <w:r>
              <w:t>9</w:t>
            </w:r>
          </w:p>
          <w:p w:rsidR="00257664" w:rsidRDefault="00257664">
            <w:pPr>
              <w:widowControl/>
            </w:pPr>
          </w:p>
          <w:p w:rsidR="00257664" w:rsidRDefault="00257664">
            <w:pPr>
              <w:widowControl/>
            </w:pPr>
            <w:r>
              <w:t>10</w:t>
            </w:r>
          </w:p>
          <w:p w:rsidR="00257664" w:rsidRDefault="00257664">
            <w:pPr>
              <w:widowControl/>
            </w:pPr>
            <w:r>
              <w:t>11</w:t>
            </w:r>
          </w:p>
          <w:p w:rsidR="00257664" w:rsidRDefault="00257664">
            <w:pPr>
              <w:widowControl/>
            </w:pPr>
          </w:p>
          <w:p w:rsidR="00257664" w:rsidRDefault="00257664">
            <w:pPr>
              <w:widowControl/>
            </w:pPr>
            <w:r>
              <w:t>12</w:t>
            </w:r>
          </w:p>
          <w:p w:rsidR="00257664" w:rsidRDefault="00257664">
            <w:pPr>
              <w:widowControl/>
            </w:pPr>
            <w:r>
              <w:t>13</w:t>
            </w:r>
          </w:p>
          <w:p w:rsidR="00257664" w:rsidRDefault="00257664">
            <w:pPr>
              <w:widowControl/>
            </w:pPr>
          </w:p>
        </w:tc>
        <w:tc>
          <w:tcPr>
            <w:tcW w:w="1878" w:type="dxa"/>
            <w:tcBorders>
              <w:top w:val="single" w:sz="6" w:space="0" w:color="auto"/>
              <w:left w:val="single" w:sz="6" w:space="0" w:color="auto"/>
              <w:bottom w:val="single" w:sz="6" w:space="0" w:color="auto"/>
              <w:right w:val="single" w:sz="6" w:space="0" w:color="auto"/>
            </w:tcBorders>
          </w:tcPr>
          <w:p w:rsidR="00257664" w:rsidRDefault="00257664">
            <w:pPr>
              <w:widowControl/>
              <w:jc w:val="center"/>
            </w:pPr>
          </w:p>
          <w:p w:rsidR="00257664" w:rsidRDefault="00257664">
            <w:pPr>
              <w:widowControl/>
            </w:pPr>
            <w:r>
              <w:t>Нижневартовск-</w:t>
            </w:r>
          </w:p>
          <w:p w:rsidR="00257664" w:rsidRDefault="00257664">
            <w:pPr>
              <w:widowControl/>
            </w:pPr>
            <w:r>
              <w:t>нефтегаз</w:t>
            </w:r>
          </w:p>
          <w:p w:rsidR="00257664" w:rsidRDefault="00257664">
            <w:pPr>
              <w:widowControl/>
            </w:pPr>
            <w:r>
              <w:t>Варьеганнефтегаз</w:t>
            </w:r>
          </w:p>
          <w:p w:rsidR="00257664" w:rsidRDefault="00257664">
            <w:pPr>
              <w:widowControl/>
            </w:pPr>
            <w:r>
              <w:t>Ноябрьскнефтегаз</w:t>
            </w:r>
          </w:p>
          <w:p w:rsidR="00257664" w:rsidRDefault="00257664">
            <w:pPr>
              <w:widowControl/>
            </w:pPr>
            <w:r>
              <w:t>Пуртнефтегаз</w:t>
            </w:r>
          </w:p>
          <w:p w:rsidR="00257664" w:rsidRDefault="00257664">
            <w:pPr>
              <w:widowControl/>
            </w:pPr>
          </w:p>
          <w:p w:rsidR="00257664" w:rsidRDefault="00257664">
            <w:pPr>
              <w:widowControl/>
            </w:pPr>
            <w:r>
              <w:t>Мегионнефтегаз</w:t>
            </w:r>
          </w:p>
          <w:p w:rsidR="00257664" w:rsidRDefault="00257664">
            <w:pPr>
              <w:widowControl/>
            </w:pPr>
          </w:p>
          <w:p w:rsidR="00257664" w:rsidRDefault="00257664">
            <w:pPr>
              <w:widowControl/>
            </w:pPr>
            <w:r>
              <w:t>Томскнефть</w:t>
            </w:r>
          </w:p>
          <w:p w:rsidR="00257664" w:rsidRDefault="00257664">
            <w:pPr>
              <w:widowControl/>
            </w:pPr>
            <w:r>
              <w:t>Коминефть</w:t>
            </w:r>
          </w:p>
          <w:p w:rsidR="00257664" w:rsidRDefault="00257664">
            <w:pPr>
              <w:widowControl/>
            </w:pPr>
          </w:p>
          <w:p w:rsidR="00257664" w:rsidRDefault="00257664">
            <w:pPr>
              <w:widowControl/>
            </w:pPr>
            <w:r>
              <w:t>Татнефть</w:t>
            </w:r>
          </w:p>
          <w:p w:rsidR="00257664" w:rsidRDefault="00257664">
            <w:pPr>
              <w:widowControl/>
            </w:pPr>
          </w:p>
          <w:p w:rsidR="00257664" w:rsidRDefault="00257664">
            <w:pPr>
              <w:widowControl/>
            </w:pPr>
            <w:r>
              <w:t>Башнефть</w:t>
            </w:r>
          </w:p>
          <w:p w:rsidR="00257664" w:rsidRDefault="00257664">
            <w:pPr>
              <w:widowControl/>
            </w:pPr>
          </w:p>
          <w:p w:rsidR="00257664" w:rsidRDefault="00257664">
            <w:pPr>
              <w:widowControl/>
            </w:pPr>
            <w:r>
              <w:t>Куйбышевнефть</w:t>
            </w:r>
          </w:p>
          <w:p w:rsidR="00257664" w:rsidRDefault="00257664">
            <w:pPr>
              <w:widowControl/>
            </w:pPr>
            <w:r>
              <w:t>Нижневолжск-</w:t>
            </w:r>
          </w:p>
          <w:p w:rsidR="00257664" w:rsidRDefault="00257664">
            <w:pPr>
              <w:widowControl/>
            </w:pPr>
            <w:r>
              <w:t>нефть</w:t>
            </w:r>
          </w:p>
          <w:p w:rsidR="00257664" w:rsidRDefault="00257664">
            <w:pPr>
              <w:widowControl/>
            </w:pPr>
            <w:r>
              <w:t>Саратовнефтегаз</w:t>
            </w:r>
          </w:p>
          <w:p w:rsidR="00257664" w:rsidRDefault="00257664">
            <w:pPr>
              <w:widowControl/>
            </w:pPr>
            <w:r>
              <w:t>Пермьнефть</w:t>
            </w:r>
          </w:p>
          <w:p w:rsidR="00257664" w:rsidRDefault="00257664">
            <w:pPr>
              <w:widowControl/>
              <w:jc w:val="center"/>
              <w:rPr>
                <w:sz w:val="24"/>
              </w:rPr>
            </w:pPr>
          </w:p>
        </w:tc>
        <w:tc>
          <w:tcPr>
            <w:tcW w:w="1044" w:type="dxa"/>
            <w:tcBorders>
              <w:top w:val="single" w:sz="6" w:space="0" w:color="auto"/>
              <w:bottom w:val="single" w:sz="6" w:space="0" w:color="auto"/>
              <w:right w:val="single" w:sz="6" w:space="0" w:color="auto"/>
            </w:tcBorders>
          </w:tcPr>
          <w:p w:rsidR="00257664" w:rsidRDefault="00257664">
            <w:pPr>
              <w:widowControl/>
              <w:jc w:val="center"/>
            </w:pPr>
          </w:p>
          <w:p w:rsidR="00257664" w:rsidRDefault="00257664">
            <w:pPr>
              <w:widowControl/>
              <w:jc w:val="center"/>
            </w:pPr>
            <w:r>
              <w:t>202,24</w:t>
            </w:r>
          </w:p>
          <w:p w:rsidR="00257664" w:rsidRDefault="00257664">
            <w:pPr>
              <w:widowControl/>
              <w:jc w:val="center"/>
            </w:pPr>
          </w:p>
          <w:p w:rsidR="00257664" w:rsidRDefault="00257664">
            <w:pPr>
              <w:widowControl/>
              <w:jc w:val="center"/>
            </w:pPr>
            <w:r>
              <w:t>95,05</w:t>
            </w:r>
          </w:p>
          <w:p w:rsidR="00257664" w:rsidRDefault="00257664">
            <w:pPr>
              <w:widowControl/>
              <w:jc w:val="center"/>
            </w:pPr>
            <w:r>
              <w:t>130,91</w:t>
            </w:r>
          </w:p>
          <w:p w:rsidR="00257664" w:rsidRDefault="00257664">
            <w:pPr>
              <w:widowControl/>
              <w:jc w:val="center"/>
            </w:pPr>
            <w:r>
              <w:t>20,67</w:t>
            </w:r>
          </w:p>
          <w:p w:rsidR="00257664" w:rsidRDefault="00257664">
            <w:pPr>
              <w:widowControl/>
              <w:jc w:val="center"/>
            </w:pPr>
          </w:p>
          <w:p w:rsidR="00257664" w:rsidRDefault="00257664">
            <w:pPr>
              <w:widowControl/>
              <w:jc w:val="center"/>
            </w:pPr>
            <w:r>
              <w:t>279,51</w:t>
            </w:r>
          </w:p>
          <w:p w:rsidR="00257664" w:rsidRDefault="00257664">
            <w:pPr>
              <w:widowControl/>
              <w:jc w:val="center"/>
            </w:pPr>
          </w:p>
          <w:p w:rsidR="00257664" w:rsidRDefault="00257664">
            <w:pPr>
              <w:widowControl/>
              <w:jc w:val="center"/>
            </w:pPr>
            <w:r>
              <w:t>220,87</w:t>
            </w:r>
          </w:p>
          <w:p w:rsidR="00257664" w:rsidRDefault="00257664">
            <w:pPr>
              <w:widowControl/>
              <w:jc w:val="center"/>
            </w:pPr>
            <w:r>
              <w:t>40,65</w:t>
            </w:r>
          </w:p>
          <w:p w:rsidR="00257664" w:rsidRDefault="00257664">
            <w:pPr>
              <w:widowControl/>
              <w:jc w:val="center"/>
            </w:pPr>
          </w:p>
          <w:p w:rsidR="00257664" w:rsidRDefault="00257664">
            <w:pPr>
              <w:widowControl/>
              <w:jc w:val="center"/>
            </w:pPr>
            <w:r>
              <w:t>169,91</w:t>
            </w:r>
          </w:p>
          <w:p w:rsidR="00257664" w:rsidRDefault="00257664">
            <w:pPr>
              <w:widowControl/>
              <w:jc w:val="center"/>
            </w:pPr>
          </w:p>
          <w:p w:rsidR="00257664" w:rsidRDefault="00257664">
            <w:pPr>
              <w:widowControl/>
              <w:jc w:val="center"/>
            </w:pPr>
            <w:r>
              <w:t>131,68</w:t>
            </w:r>
          </w:p>
          <w:p w:rsidR="00257664" w:rsidRDefault="00257664">
            <w:pPr>
              <w:widowControl/>
              <w:jc w:val="center"/>
            </w:pPr>
          </w:p>
          <w:p w:rsidR="00257664" w:rsidRDefault="00257664">
            <w:pPr>
              <w:widowControl/>
              <w:jc w:val="center"/>
            </w:pPr>
            <w:r>
              <w:t>132,55</w:t>
            </w:r>
          </w:p>
          <w:p w:rsidR="00257664" w:rsidRDefault="00257664">
            <w:pPr>
              <w:widowControl/>
              <w:jc w:val="center"/>
            </w:pPr>
            <w:r>
              <w:t>71,73</w:t>
            </w:r>
          </w:p>
          <w:p w:rsidR="00257664" w:rsidRDefault="00257664">
            <w:pPr>
              <w:widowControl/>
              <w:jc w:val="center"/>
            </w:pPr>
          </w:p>
          <w:p w:rsidR="00257664" w:rsidRDefault="00257664">
            <w:pPr>
              <w:widowControl/>
              <w:jc w:val="center"/>
            </w:pPr>
            <w:r>
              <w:t>144,60</w:t>
            </w:r>
          </w:p>
          <w:p w:rsidR="00257664" w:rsidRDefault="00257664">
            <w:pPr>
              <w:widowControl/>
              <w:jc w:val="center"/>
            </w:pPr>
            <w:r>
              <w:t>107,31</w:t>
            </w:r>
          </w:p>
        </w:tc>
        <w:tc>
          <w:tcPr>
            <w:tcW w:w="1044" w:type="dxa"/>
            <w:tcBorders>
              <w:top w:val="single" w:sz="6" w:space="0" w:color="auto"/>
              <w:bottom w:val="single" w:sz="6" w:space="0" w:color="auto"/>
              <w:right w:val="single" w:sz="6" w:space="0" w:color="auto"/>
            </w:tcBorders>
          </w:tcPr>
          <w:p w:rsidR="00257664" w:rsidRDefault="00257664">
            <w:pPr>
              <w:widowControl/>
              <w:jc w:val="center"/>
            </w:pPr>
          </w:p>
          <w:p w:rsidR="00257664" w:rsidRDefault="00257664">
            <w:pPr>
              <w:widowControl/>
              <w:jc w:val="center"/>
            </w:pPr>
            <w:r>
              <w:t>8807</w:t>
            </w:r>
          </w:p>
          <w:p w:rsidR="00257664" w:rsidRDefault="00257664">
            <w:pPr>
              <w:widowControl/>
              <w:jc w:val="center"/>
            </w:pPr>
          </w:p>
          <w:p w:rsidR="00257664" w:rsidRDefault="00257664">
            <w:pPr>
              <w:widowControl/>
              <w:jc w:val="center"/>
            </w:pPr>
            <w:r>
              <w:t>3977</w:t>
            </w:r>
          </w:p>
          <w:p w:rsidR="00257664" w:rsidRDefault="00257664">
            <w:pPr>
              <w:widowControl/>
              <w:jc w:val="center"/>
            </w:pPr>
            <w:r>
              <w:t>7040</w:t>
            </w:r>
          </w:p>
          <w:p w:rsidR="00257664" w:rsidRDefault="00257664">
            <w:pPr>
              <w:widowControl/>
              <w:jc w:val="center"/>
            </w:pPr>
            <w:r>
              <w:t>2758</w:t>
            </w:r>
          </w:p>
          <w:p w:rsidR="00257664" w:rsidRDefault="00257664">
            <w:pPr>
              <w:widowControl/>
              <w:jc w:val="center"/>
            </w:pPr>
          </w:p>
          <w:p w:rsidR="00257664" w:rsidRDefault="00257664">
            <w:pPr>
              <w:widowControl/>
              <w:jc w:val="center"/>
            </w:pPr>
            <w:r>
              <w:t>2787</w:t>
            </w:r>
          </w:p>
          <w:p w:rsidR="00257664" w:rsidRDefault="00257664">
            <w:pPr>
              <w:widowControl/>
              <w:jc w:val="center"/>
            </w:pPr>
          </w:p>
          <w:p w:rsidR="00257664" w:rsidRDefault="00257664">
            <w:pPr>
              <w:widowControl/>
              <w:jc w:val="center"/>
            </w:pPr>
            <w:r>
              <w:t>3708</w:t>
            </w:r>
          </w:p>
          <w:p w:rsidR="00257664" w:rsidRDefault="00257664">
            <w:pPr>
              <w:widowControl/>
              <w:jc w:val="center"/>
            </w:pPr>
            <w:r>
              <w:t>6987</w:t>
            </w:r>
          </w:p>
          <w:p w:rsidR="00257664" w:rsidRDefault="00257664">
            <w:pPr>
              <w:widowControl/>
              <w:jc w:val="center"/>
            </w:pPr>
          </w:p>
          <w:p w:rsidR="00257664" w:rsidRDefault="00257664">
            <w:pPr>
              <w:widowControl/>
              <w:jc w:val="center"/>
            </w:pPr>
            <w:r>
              <w:t>14994</w:t>
            </w:r>
          </w:p>
          <w:p w:rsidR="00257664" w:rsidRDefault="00257664">
            <w:pPr>
              <w:widowControl/>
              <w:jc w:val="center"/>
            </w:pPr>
          </w:p>
          <w:p w:rsidR="00257664" w:rsidRDefault="00257664">
            <w:pPr>
              <w:widowControl/>
              <w:jc w:val="center"/>
            </w:pPr>
            <w:r>
              <w:t>10474</w:t>
            </w:r>
          </w:p>
          <w:p w:rsidR="00257664" w:rsidRDefault="00257664">
            <w:pPr>
              <w:widowControl/>
              <w:jc w:val="center"/>
            </w:pPr>
          </w:p>
          <w:p w:rsidR="00257664" w:rsidRDefault="00257664">
            <w:pPr>
              <w:widowControl/>
              <w:jc w:val="center"/>
            </w:pPr>
            <w:r>
              <w:t>3637</w:t>
            </w:r>
          </w:p>
          <w:p w:rsidR="00257664" w:rsidRDefault="00257664">
            <w:pPr>
              <w:widowControl/>
              <w:jc w:val="center"/>
            </w:pPr>
            <w:r>
              <w:t>2147</w:t>
            </w:r>
          </w:p>
          <w:p w:rsidR="00257664" w:rsidRDefault="00257664">
            <w:pPr>
              <w:widowControl/>
              <w:jc w:val="center"/>
            </w:pPr>
          </w:p>
          <w:p w:rsidR="00257664" w:rsidRDefault="00257664">
            <w:pPr>
              <w:widowControl/>
              <w:jc w:val="center"/>
            </w:pPr>
            <w:r>
              <w:t>5657</w:t>
            </w:r>
          </w:p>
          <w:p w:rsidR="00257664" w:rsidRDefault="00257664">
            <w:pPr>
              <w:widowControl/>
              <w:jc w:val="center"/>
            </w:pPr>
            <w:r>
              <w:t>6812</w:t>
            </w:r>
          </w:p>
          <w:p w:rsidR="00257664" w:rsidRDefault="00257664">
            <w:pPr>
              <w:widowControl/>
              <w:jc w:val="center"/>
            </w:pPr>
          </w:p>
        </w:tc>
        <w:tc>
          <w:tcPr>
            <w:tcW w:w="593" w:type="dxa"/>
            <w:tcBorders>
              <w:top w:val="single" w:sz="6" w:space="0" w:color="auto"/>
              <w:bottom w:val="single" w:sz="6" w:space="0" w:color="auto"/>
              <w:right w:val="single" w:sz="6" w:space="0" w:color="auto"/>
            </w:tcBorders>
          </w:tcPr>
          <w:p w:rsidR="00257664" w:rsidRDefault="00257664">
            <w:pPr>
              <w:widowControl/>
              <w:jc w:val="center"/>
            </w:pPr>
          </w:p>
          <w:p w:rsidR="00257664" w:rsidRDefault="00257664">
            <w:pPr>
              <w:widowControl/>
              <w:jc w:val="center"/>
            </w:pPr>
            <w:r>
              <w:t>14</w:t>
            </w:r>
          </w:p>
          <w:p w:rsidR="00257664" w:rsidRDefault="00257664">
            <w:pPr>
              <w:widowControl/>
              <w:jc w:val="center"/>
            </w:pPr>
          </w:p>
          <w:p w:rsidR="00257664" w:rsidRDefault="00257664">
            <w:pPr>
              <w:widowControl/>
              <w:jc w:val="center"/>
            </w:pPr>
            <w:r>
              <w:t>15</w:t>
            </w:r>
          </w:p>
          <w:p w:rsidR="00257664" w:rsidRDefault="00257664">
            <w:pPr>
              <w:widowControl/>
              <w:jc w:val="center"/>
            </w:pPr>
            <w:r>
              <w:t>16</w:t>
            </w:r>
          </w:p>
          <w:p w:rsidR="00257664" w:rsidRDefault="00257664">
            <w:pPr>
              <w:widowControl/>
              <w:jc w:val="center"/>
            </w:pPr>
            <w:r>
              <w:t>17</w:t>
            </w:r>
          </w:p>
          <w:p w:rsidR="00257664" w:rsidRDefault="00257664">
            <w:pPr>
              <w:widowControl/>
              <w:jc w:val="center"/>
            </w:pPr>
          </w:p>
          <w:p w:rsidR="00257664" w:rsidRDefault="00257664">
            <w:pPr>
              <w:widowControl/>
              <w:jc w:val="center"/>
            </w:pPr>
            <w:r>
              <w:t>18</w:t>
            </w:r>
          </w:p>
          <w:p w:rsidR="00257664" w:rsidRDefault="00257664">
            <w:pPr>
              <w:widowControl/>
              <w:jc w:val="center"/>
            </w:pPr>
          </w:p>
          <w:p w:rsidR="00257664" w:rsidRDefault="00257664">
            <w:pPr>
              <w:widowControl/>
              <w:jc w:val="center"/>
            </w:pPr>
            <w:r>
              <w:t>19</w:t>
            </w:r>
          </w:p>
          <w:p w:rsidR="00257664" w:rsidRDefault="00257664">
            <w:pPr>
              <w:widowControl/>
              <w:jc w:val="center"/>
            </w:pPr>
            <w:r>
              <w:t>20</w:t>
            </w:r>
          </w:p>
          <w:p w:rsidR="00257664" w:rsidRDefault="00257664">
            <w:pPr>
              <w:widowControl/>
              <w:jc w:val="center"/>
            </w:pPr>
          </w:p>
          <w:p w:rsidR="00257664" w:rsidRDefault="00257664">
            <w:pPr>
              <w:widowControl/>
              <w:jc w:val="center"/>
            </w:pPr>
            <w:r>
              <w:t>21</w:t>
            </w:r>
          </w:p>
          <w:p w:rsidR="00257664" w:rsidRDefault="00257664">
            <w:pPr>
              <w:widowControl/>
              <w:jc w:val="center"/>
            </w:pPr>
          </w:p>
          <w:p w:rsidR="00257664" w:rsidRDefault="00257664">
            <w:pPr>
              <w:widowControl/>
              <w:jc w:val="center"/>
            </w:pPr>
            <w:r>
              <w:t>22</w:t>
            </w:r>
          </w:p>
          <w:p w:rsidR="00257664" w:rsidRDefault="00257664">
            <w:pPr>
              <w:widowControl/>
              <w:jc w:val="center"/>
            </w:pPr>
          </w:p>
          <w:p w:rsidR="00257664" w:rsidRDefault="00257664">
            <w:pPr>
              <w:widowControl/>
              <w:jc w:val="center"/>
            </w:pPr>
            <w:r>
              <w:t>23</w:t>
            </w:r>
          </w:p>
          <w:p w:rsidR="00257664" w:rsidRDefault="00257664">
            <w:pPr>
              <w:widowControl/>
              <w:jc w:val="center"/>
            </w:pPr>
            <w:r>
              <w:t>24</w:t>
            </w:r>
          </w:p>
          <w:p w:rsidR="00257664" w:rsidRDefault="00257664">
            <w:pPr>
              <w:widowControl/>
              <w:jc w:val="center"/>
            </w:pPr>
          </w:p>
          <w:p w:rsidR="00257664" w:rsidRDefault="00257664">
            <w:pPr>
              <w:widowControl/>
              <w:jc w:val="center"/>
            </w:pPr>
            <w:r>
              <w:t>25</w:t>
            </w:r>
          </w:p>
          <w:p w:rsidR="00257664" w:rsidRDefault="00257664">
            <w:pPr>
              <w:widowControl/>
              <w:jc w:val="center"/>
            </w:pPr>
            <w:r>
              <w:t>26</w:t>
            </w:r>
          </w:p>
          <w:p w:rsidR="00257664" w:rsidRDefault="00257664">
            <w:pPr>
              <w:widowControl/>
              <w:jc w:val="center"/>
            </w:pPr>
          </w:p>
          <w:p w:rsidR="00257664" w:rsidRDefault="00257664">
            <w:pPr>
              <w:widowControl/>
              <w:jc w:val="center"/>
              <w:rPr>
                <w:sz w:val="24"/>
              </w:rPr>
            </w:pPr>
          </w:p>
          <w:p w:rsidR="00257664" w:rsidRDefault="00257664">
            <w:pPr>
              <w:widowControl/>
              <w:jc w:val="center"/>
              <w:rPr>
                <w:sz w:val="24"/>
              </w:rPr>
            </w:pPr>
          </w:p>
        </w:tc>
        <w:tc>
          <w:tcPr>
            <w:tcW w:w="1701" w:type="dxa"/>
            <w:tcBorders>
              <w:top w:val="single" w:sz="6" w:space="0" w:color="auto"/>
              <w:bottom w:val="single" w:sz="6" w:space="0" w:color="auto"/>
              <w:right w:val="single" w:sz="6" w:space="0" w:color="auto"/>
            </w:tcBorders>
          </w:tcPr>
          <w:p w:rsidR="00257664" w:rsidRDefault="00257664">
            <w:pPr>
              <w:widowControl/>
            </w:pPr>
          </w:p>
          <w:p w:rsidR="00257664" w:rsidRDefault="00257664">
            <w:pPr>
              <w:widowControl/>
            </w:pPr>
            <w:r>
              <w:t>Оренбургнефть</w:t>
            </w:r>
          </w:p>
          <w:p w:rsidR="00257664" w:rsidRDefault="00257664">
            <w:pPr>
              <w:widowControl/>
            </w:pPr>
          </w:p>
          <w:p w:rsidR="00257664" w:rsidRDefault="00257664">
            <w:pPr>
              <w:widowControl/>
            </w:pPr>
            <w:r>
              <w:t>Удмурнефть</w:t>
            </w:r>
          </w:p>
          <w:p w:rsidR="00257664" w:rsidRDefault="00257664">
            <w:pPr>
              <w:widowControl/>
            </w:pPr>
            <w:r>
              <w:t>Грознефть</w:t>
            </w:r>
          </w:p>
          <w:p w:rsidR="00257664" w:rsidRDefault="00257664">
            <w:pPr>
              <w:widowControl/>
            </w:pPr>
            <w:r>
              <w:t>Ставропольне-</w:t>
            </w:r>
          </w:p>
          <w:p w:rsidR="00257664" w:rsidRDefault="00257664">
            <w:pPr>
              <w:widowControl/>
            </w:pPr>
            <w:r>
              <w:t>фтегаз</w:t>
            </w:r>
          </w:p>
          <w:p w:rsidR="00257664" w:rsidRDefault="00257664">
            <w:pPr>
              <w:widowControl/>
            </w:pPr>
            <w:r>
              <w:t>Краснодарнеф-</w:t>
            </w:r>
          </w:p>
          <w:p w:rsidR="00257664" w:rsidRDefault="00257664">
            <w:pPr>
              <w:widowControl/>
            </w:pPr>
            <w:r>
              <w:t>тегаз</w:t>
            </w:r>
          </w:p>
          <w:p w:rsidR="00257664" w:rsidRDefault="00257664">
            <w:pPr>
              <w:widowControl/>
            </w:pPr>
            <w:r>
              <w:t>Дагнефть</w:t>
            </w:r>
          </w:p>
          <w:p w:rsidR="00257664" w:rsidRDefault="00257664">
            <w:pPr>
              <w:widowControl/>
            </w:pPr>
            <w:r>
              <w:t>Сахалинморне-</w:t>
            </w:r>
          </w:p>
          <w:p w:rsidR="00257664" w:rsidRDefault="00257664">
            <w:pPr>
              <w:widowControl/>
            </w:pPr>
            <w:r>
              <w:t>фтегаз</w:t>
            </w:r>
          </w:p>
          <w:p w:rsidR="00257664" w:rsidRDefault="00257664">
            <w:pPr>
              <w:widowControl/>
            </w:pPr>
            <w:r>
              <w:t>Калининград-</w:t>
            </w:r>
          </w:p>
          <w:p w:rsidR="00257664" w:rsidRDefault="00257664">
            <w:pPr>
              <w:widowControl/>
            </w:pPr>
            <w:r>
              <w:t>морнефтегаз</w:t>
            </w:r>
          </w:p>
          <w:p w:rsidR="00257664" w:rsidRDefault="00257664">
            <w:pPr>
              <w:widowControl/>
            </w:pPr>
            <w:r>
              <w:t>Прикаспийбур-</w:t>
            </w:r>
          </w:p>
          <w:p w:rsidR="00257664" w:rsidRDefault="00257664">
            <w:pPr>
              <w:widowControl/>
            </w:pPr>
            <w:r>
              <w:t>нефть</w:t>
            </w:r>
          </w:p>
          <w:p w:rsidR="00257664" w:rsidRDefault="00257664">
            <w:pPr>
              <w:widowControl/>
            </w:pPr>
            <w:r>
              <w:t>Урайнефтегаз</w:t>
            </w:r>
          </w:p>
          <w:p w:rsidR="00257664" w:rsidRDefault="00257664">
            <w:pPr>
              <w:widowControl/>
            </w:pPr>
            <w:r>
              <w:t>Когалымнефте-</w:t>
            </w:r>
          </w:p>
          <w:p w:rsidR="00257664" w:rsidRDefault="00257664">
            <w:pPr>
              <w:widowControl/>
            </w:pPr>
            <w:r>
              <w:t>газ</w:t>
            </w:r>
          </w:p>
          <w:p w:rsidR="00257664" w:rsidRDefault="00257664">
            <w:pPr>
              <w:widowControl/>
            </w:pPr>
            <w:r>
              <w:t>Юганскнефтегаз</w:t>
            </w:r>
          </w:p>
          <w:p w:rsidR="00257664" w:rsidRDefault="00257664">
            <w:pPr>
              <w:widowControl/>
            </w:pPr>
            <w:r>
              <w:t>Сургутнефтегаз</w:t>
            </w:r>
          </w:p>
          <w:p w:rsidR="00257664" w:rsidRDefault="00257664">
            <w:pPr>
              <w:widowControl/>
            </w:pPr>
          </w:p>
        </w:tc>
        <w:tc>
          <w:tcPr>
            <w:tcW w:w="1133" w:type="dxa"/>
            <w:tcBorders>
              <w:top w:val="single" w:sz="6" w:space="0" w:color="auto"/>
              <w:bottom w:val="single" w:sz="6" w:space="0" w:color="auto"/>
              <w:right w:val="single" w:sz="6" w:space="0" w:color="auto"/>
            </w:tcBorders>
          </w:tcPr>
          <w:p w:rsidR="00257664" w:rsidRDefault="00257664">
            <w:pPr>
              <w:widowControl/>
            </w:pPr>
          </w:p>
          <w:p w:rsidR="00257664" w:rsidRDefault="00257664">
            <w:pPr>
              <w:widowControl/>
              <w:jc w:val="center"/>
            </w:pPr>
            <w:r>
              <w:t>54,46</w:t>
            </w:r>
          </w:p>
          <w:p w:rsidR="00257664" w:rsidRDefault="00257664">
            <w:pPr>
              <w:widowControl/>
              <w:jc w:val="center"/>
            </w:pPr>
          </w:p>
          <w:p w:rsidR="00257664" w:rsidRDefault="00257664">
            <w:pPr>
              <w:widowControl/>
              <w:jc w:val="center"/>
            </w:pPr>
            <w:r>
              <w:t>242,68</w:t>
            </w:r>
          </w:p>
          <w:p w:rsidR="00257664" w:rsidRDefault="00257664">
            <w:pPr>
              <w:widowControl/>
              <w:jc w:val="center"/>
            </w:pPr>
            <w:r>
              <w:t>11,27</w:t>
            </w:r>
          </w:p>
          <w:p w:rsidR="00257664" w:rsidRDefault="00257664">
            <w:pPr>
              <w:widowControl/>
              <w:jc w:val="center"/>
            </w:pPr>
            <w:r>
              <w:t>50,49</w:t>
            </w:r>
          </w:p>
          <w:p w:rsidR="00257664" w:rsidRDefault="00257664">
            <w:pPr>
              <w:widowControl/>
              <w:jc w:val="center"/>
            </w:pPr>
          </w:p>
          <w:p w:rsidR="00257664" w:rsidRDefault="00257664">
            <w:pPr>
              <w:widowControl/>
              <w:jc w:val="center"/>
            </w:pPr>
            <w:r>
              <w:t>101,99</w:t>
            </w:r>
          </w:p>
          <w:p w:rsidR="00257664" w:rsidRDefault="00257664">
            <w:pPr>
              <w:widowControl/>
              <w:jc w:val="center"/>
            </w:pPr>
          </w:p>
          <w:p w:rsidR="00257664" w:rsidRDefault="00257664">
            <w:pPr>
              <w:widowControl/>
              <w:jc w:val="center"/>
            </w:pPr>
            <w:r>
              <w:t>30,88</w:t>
            </w:r>
          </w:p>
          <w:p w:rsidR="00257664" w:rsidRDefault="00257664">
            <w:pPr>
              <w:widowControl/>
              <w:jc w:val="center"/>
            </w:pPr>
          </w:p>
          <w:p w:rsidR="00257664" w:rsidRDefault="00257664">
            <w:pPr>
              <w:widowControl/>
              <w:jc w:val="center"/>
            </w:pPr>
          </w:p>
          <w:p w:rsidR="00257664" w:rsidRDefault="00257664">
            <w:pPr>
              <w:widowControl/>
              <w:jc w:val="center"/>
            </w:pPr>
            <w:r>
              <w:t>130,43</w:t>
            </w:r>
          </w:p>
          <w:p w:rsidR="00257664" w:rsidRDefault="00257664">
            <w:pPr>
              <w:widowControl/>
              <w:jc w:val="center"/>
            </w:pPr>
          </w:p>
          <w:p w:rsidR="00257664" w:rsidRDefault="00257664">
            <w:pPr>
              <w:widowControl/>
              <w:jc w:val="center"/>
            </w:pPr>
            <w:r>
              <w:t>5,21</w:t>
            </w:r>
          </w:p>
          <w:p w:rsidR="00257664" w:rsidRDefault="00257664">
            <w:pPr>
              <w:widowControl/>
              <w:jc w:val="center"/>
            </w:pPr>
          </w:p>
          <w:p w:rsidR="00257664" w:rsidRDefault="00257664">
            <w:pPr>
              <w:widowControl/>
              <w:jc w:val="center"/>
            </w:pPr>
            <w:r>
              <w:t>265,43</w:t>
            </w:r>
          </w:p>
          <w:p w:rsidR="00257664" w:rsidRDefault="00257664">
            <w:pPr>
              <w:widowControl/>
              <w:jc w:val="center"/>
            </w:pPr>
            <w:r>
              <w:t>132,44</w:t>
            </w:r>
          </w:p>
          <w:p w:rsidR="00257664" w:rsidRDefault="00257664">
            <w:pPr>
              <w:widowControl/>
              <w:jc w:val="center"/>
            </w:pPr>
          </w:p>
          <w:p w:rsidR="00257664" w:rsidRDefault="00257664">
            <w:pPr>
              <w:widowControl/>
              <w:jc w:val="center"/>
            </w:pPr>
            <w:r>
              <w:t>339,88</w:t>
            </w:r>
          </w:p>
          <w:p w:rsidR="00257664" w:rsidRDefault="00257664">
            <w:pPr>
              <w:widowControl/>
              <w:jc w:val="center"/>
            </w:pPr>
            <w:r>
              <w:t>324,28</w:t>
            </w:r>
          </w:p>
          <w:p w:rsidR="00257664" w:rsidRDefault="00257664">
            <w:pPr>
              <w:widowControl/>
              <w:jc w:val="center"/>
              <w:rPr>
                <w:sz w:val="24"/>
              </w:rPr>
            </w:pPr>
          </w:p>
        </w:tc>
        <w:tc>
          <w:tcPr>
            <w:tcW w:w="1133" w:type="dxa"/>
            <w:tcBorders>
              <w:top w:val="single" w:sz="6" w:space="0" w:color="auto"/>
              <w:bottom w:val="single" w:sz="6" w:space="0" w:color="auto"/>
              <w:right w:val="single" w:sz="6" w:space="0" w:color="auto"/>
            </w:tcBorders>
          </w:tcPr>
          <w:p w:rsidR="00257664" w:rsidRDefault="00257664">
            <w:pPr>
              <w:widowControl/>
            </w:pPr>
            <w:r>
              <w:t xml:space="preserve">     </w:t>
            </w:r>
          </w:p>
          <w:p w:rsidR="00257664" w:rsidRDefault="00257664">
            <w:pPr>
              <w:widowControl/>
              <w:jc w:val="center"/>
            </w:pPr>
            <w:r>
              <w:t>4269</w:t>
            </w:r>
          </w:p>
          <w:p w:rsidR="00257664" w:rsidRDefault="00257664">
            <w:pPr>
              <w:widowControl/>
              <w:jc w:val="center"/>
            </w:pPr>
          </w:p>
          <w:p w:rsidR="00257664" w:rsidRDefault="00257664">
            <w:pPr>
              <w:widowControl/>
              <w:jc w:val="center"/>
            </w:pPr>
            <w:r>
              <w:t>1673</w:t>
            </w:r>
          </w:p>
          <w:p w:rsidR="00257664" w:rsidRDefault="00257664">
            <w:pPr>
              <w:widowControl/>
              <w:jc w:val="center"/>
            </w:pPr>
            <w:r>
              <w:t>3974</w:t>
            </w:r>
          </w:p>
          <w:p w:rsidR="00257664" w:rsidRDefault="00257664">
            <w:pPr>
              <w:widowControl/>
              <w:jc w:val="center"/>
            </w:pPr>
            <w:r>
              <w:t>1644</w:t>
            </w:r>
          </w:p>
          <w:p w:rsidR="00257664" w:rsidRDefault="00257664">
            <w:pPr>
              <w:widowControl/>
              <w:jc w:val="center"/>
            </w:pPr>
          </w:p>
          <w:p w:rsidR="00257664" w:rsidRDefault="00257664">
            <w:pPr>
              <w:widowControl/>
              <w:jc w:val="center"/>
            </w:pPr>
            <w:r>
              <w:t>2611</w:t>
            </w:r>
          </w:p>
          <w:p w:rsidR="00257664" w:rsidRDefault="00257664">
            <w:pPr>
              <w:widowControl/>
              <w:jc w:val="center"/>
            </w:pPr>
          </w:p>
          <w:p w:rsidR="00257664" w:rsidRDefault="00257664">
            <w:pPr>
              <w:widowControl/>
              <w:jc w:val="center"/>
            </w:pPr>
            <w:r>
              <w:t>1347</w:t>
            </w:r>
          </w:p>
          <w:p w:rsidR="00257664" w:rsidRDefault="00257664">
            <w:pPr>
              <w:widowControl/>
              <w:jc w:val="center"/>
            </w:pPr>
          </w:p>
          <w:p w:rsidR="00257664" w:rsidRDefault="00257664">
            <w:pPr>
              <w:widowControl/>
              <w:jc w:val="center"/>
            </w:pPr>
          </w:p>
          <w:p w:rsidR="00257664" w:rsidRDefault="00257664">
            <w:pPr>
              <w:widowControl/>
              <w:jc w:val="center"/>
            </w:pPr>
            <w:r>
              <w:t>345</w:t>
            </w:r>
          </w:p>
          <w:p w:rsidR="00257664" w:rsidRDefault="00257664">
            <w:pPr>
              <w:widowControl/>
              <w:jc w:val="center"/>
            </w:pPr>
          </w:p>
          <w:p w:rsidR="00257664" w:rsidRDefault="00257664">
            <w:pPr>
              <w:widowControl/>
              <w:jc w:val="center"/>
            </w:pPr>
            <w:r>
              <w:t>4913</w:t>
            </w:r>
          </w:p>
          <w:p w:rsidR="00257664" w:rsidRDefault="00257664">
            <w:pPr>
              <w:widowControl/>
              <w:jc w:val="center"/>
            </w:pPr>
          </w:p>
          <w:p w:rsidR="00257664" w:rsidRDefault="00257664">
            <w:pPr>
              <w:widowControl/>
              <w:jc w:val="center"/>
            </w:pPr>
            <w:r>
              <w:t>2739</w:t>
            </w:r>
          </w:p>
          <w:p w:rsidR="00257664" w:rsidRDefault="00257664">
            <w:pPr>
              <w:widowControl/>
              <w:jc w:val="center"/>
            </w:pPr>
            <w:r>
              <w:t>9842</w:t>
            </w:r>
          </w:p>
          <w:p w:rsidR="00257664" w:rsidRDefault="00257664">
            <w:pPr>
              <w:widowControl/>
              <w:jc w:val="center"/>
            </w:pPr>
          </w:p>
          <w:p w:rsidR="00257664" w:rsidRDefault="00257664">
            <w:pPr>
              <w:widowControl/>
              <w:jc w:val="center"/>
            </w:pPr>
            <w:r>
              <w:t>7031</w:t>
            </w:r>
          </w:p>
          <w:p w:rsidR="00257664" w:rsidRDefault="00257664">
            <w:pPr>
              <w:widowControl/>
              <w:jc w:val="center"/>
            </w:pPr>
            <w:r>
              <w:t>7715</w:t>
            </w:r>
          </w:p>
          <w:p w:rsidR="00257664" w:rsidRDefault="00257664">
            <w:pPr>
              <w:widowControl/>
              <w:rPr>
                <w:sz w:val="24"/>
              </w:rPr>
            </w:pPr>
          </w:p>
        </w:tc>
      </w:tr>
    </w:tbl>
    <w:p w:rsidR="00257664" w:rsidRDefault="00257664">
      <w:pPr>
        <w:widowControl/>
        <w:jc w:val="center"/>
        <w:rPr>
          <w:sz w:val="24"/>
        </w:rPr>
      </w:pPr>
    </w:p>
    <w:p w:rsidR="00257664" w:rsidRDefault="00257664">
      <w:pPr>
        <w:widowControl/>
        <w:jc w:val="both"/>
        <w:rPr>
          <w:sz w:val="24"/>
        </w:rPr>
      </w:pPr>
      <w:r>
        <w:rPr>
          <w:sz w:val="24"/>
        </w:rPr>
        <w:t xml:space="preserve">     Построим группировку, характеризующую зависимость производительности труда работников буровых предприятий от их среднесписочной численности (табл.8).</w:t>
      </w:r>
    </w:p>
    <w:p w:rsidR="00257664" w:rsidRDefault="00257664">
      <w:pPr>
        <w:widowControl/>
        <w:jc w:val="right"/>
        <w:rPr>
          <w:sz w:val="24"/>
        </w:rPr>
      </w:pPr>
    </w:p>
    <w:p w:rsidR="00257664" w:rsidRDefault="00257664">
      <w:pPr>
        <w:widowControl/>
        <w:jc w:val="right"/>
        <w:rPr>
          <w:sz w:val="24"/>
        </w:rPr>
      </w:pPr>
      <w:r>
        <w:rPr>
          <w:sz w:val="24"/>
        </w:rPr>
        <w:br w:type="page"/>
      </w:r>
    </w:p>
    <w:p w:rsidR="00257664" w:rsidRDefault="00257664">
      <w:pPr>
        <w:widowControl/>
        <w:jc w:val="right"/>
        <w:rPr>
          <w:sz w:val="24"/>
        </w:rPr>
      </w:pPr>
      <w:r>
        <w:rPr>
          <w:sz w:val="24"/>
        </w:rPr>
        <w:t>Таблица 9</w:t>
      </w:r>
    </w:p>
    <w:p w:rsidR="00257664" w:rsidRDefault="00257664">
      <w:pPr>
        <w:widowControl/>
        <w:jc w:val="center"/>
        <w:rPr>
          <w:sz w:val="24"/>
        </w:rPr>
      </w:pPr>
      <w:r>
        <w:rPr>
          <w:sz w:val="24"/>
        </w:rPr>
        <w:t>Влияние среднесписочной численности работников бурения</w:t>
      </w:r>
    </w:p>
    <w:p w:rsidR="00257664" w:rsidRDefault="00257664">
      <w:pPr>
        <w:widowControl/>
        <w:jc w:val="center"/>
        <w:rPr>
          <w:sz w:val="24"/>
        </w:rPr>
      </w:pPr>
      <w:r>
        <w:rPr>
          <w:sz w:val="24"/>
        </w:rPr>
        <w:t xml:space="preserve"> на производительность труда </w:t>
      </w:r>
    </w:p>
    <w:p w:rsidR="00257664" w:rsidRDefault="00257664">
      <w:pPr>
        <w:widowControl/>
        <w:jc w:val="center"/>
        <w:rPr>
          <w:sz w:val="24"/>
        </w:rPr>
      </w:pPr>
    </w:p>
    <w:tbl>
      <w:tblPr>
        <w:tblW w:w="0" w:type="auto"/>
        <w:tblInd w:w="-292" w:type="dxa"/>
        <w:tblLayout w:type="fixed"/>
        <w:tblLook w:val="0000" w:firstRow="0" w:lastRow="0" w:firstColumn="0" w:lastColumn="0" w:noHBand="0" w:noVBand="0"/>
      </w:tblPr>
      <w:tblGrid>
        <w:gridCol w:w="2136"/>
        <w:gridCol w:w="1446"/>
        <w:gridCol w:w="2514"/>
        <w:gridCol w:w="1133"/>
        <w:gridCol w:w="1470"/>
      </w:tblGrid>
      <w:tr w:rsidR="00257664">
        <w:trPr>
          <w:cantSplit/>
        </w:trPr>
        <w:tc>
          <w:tcPr>
            <w:tcW w:w="2136" w:type="dxa"/>
            <w:tcBorders>
              <w:top w:val="single" w:sz="6" w:space="0" w:color="auto"/>
              <w:left w:val="single" w:sz="6" w:space="0" w:color="auto"/>
              <w:right w:val="single" w:sz="6" w:space="0" w:color="auto"/>
            </w:tcBorders>
          </w:tcPr>
          <w:p w:rsidR="00257664" w:rsidRDefault="00257664">
            <w:pPr>
              <w:widowControl/>
            </w:pPr>
            <w:r>
              <w:t>Группы объединений</w:t>
            </w:r>
          </w:p>
          <w:p w:rsidR="00257664" w:rsidRDefault="00257664">
            <w:pPr>
              <w:widowControl/>
            </w:pPr>
            <w:r>
              <w:t>по величине  среднес-</w:t>
            </w:r>
          </w:p>
          <w:p w:rsidR="00257664" w:rsidRDefault="00257664">
            <w:pPr>
              <w:widowControl/>
            </w:pPr>
            <w:r>
              <w:t>писочной численнос-</w:t>
            </w:r>
          </w:p>
          <w:p w:rsidR="00257664" w:rsidRDefault="00257664">
            <w:pPr>
              <w:widowControl/>
              <w:jc w:val="center"/>
              <w:rPr>
                <w:sz w:val="24"/>
              </w:rPr>
            </w:pPr>
            <w:r>
              <w:t>ти , чел.</w:t>
            </w:r>
          </w:p>
        </w:tc>
        <w:tc>
          <w:tcPr>
            <w:tcW w:w="1446" w:type="dxa"/>
            <w:tcBorders>
              <w:top w:val="single" w:sz="6" w:space="0" w:color="auto"/>
              <w:right w:val="single" w:sz="6" w:space="0" w:color="auto"/>
            </w:tcBorders>
          </w:tcPr>
          <w:p w:rsidR="00257664" w:rsidRDefault="00257664">
            <w:pPr>
              <w:widowControl/>
              <w:jc w:val="center"/>
            </w:pPr>
            <w:r>
              <w:t xml:space="preserve"> Число</w:t>
            </w:r>
          </w:p>
          <w:p w:rsidR="00257664" w:rsidRDefault="00257664">
            <w:pPr>
              <w:widowControl/>
              <w:jc w:val="center"/>
            </w:pPr>
            <w:r>
              <w:t>объединений</w:t>
            </w:r>
          </w:p>
        </w:tc>
        <w:tc>
          <w:tcPr>
            <w:tcW w:w="2514" w:type="dxa"/>
            <w:tcBorders>
              <w:top w:val="single" w:sz="6" w:space="0" w:color="auto"/>
              <w:right w:val="single" w:sz="6" w:space="0" w:color="auto"/>
            </w:tcBorders>
          </w:tcPr>
          <w:p w:rsidR="00257664" w:rsidRDefault="00257664">
            <w:pPr>
              <w:widowControl/>
            </w:pPr>
            <w:r>
              <w:t>Размер производитель-</w:t>
            </w:r>
          </w:p>
          <w:p w:rsidR="00257664" w:rsidRDefault="00257664">
            <w:pPr>
              <w:widowControl/>
            </w:pPr>
            <w:r>
              <w:t>ности труда объединений</w:t>
            </w:r>
          </w:p>
          <w:p w:rsidR="00257664" w:rsidRDefault="00257664">
            <w:pPr>
              <w:widowControl/>
            </w:pPr>
            <w:r>
              <w:t>входящих в группу, м/чел.</w:t>
            </w:r>
          </w:p>
          <w:p w:rsidR="00257664" w:rsidRDefault="00257664">
            <w:pPr>
              <w:widowControl/>
            </w:pPr>
          </w:p>
        </w:tc>
        <w:tc>
          <w:tcPr>
            <w:tcW w:w="1133" w:type="dxa"/>
            <w:tcBorders>
              <w:top w:val="single" w:sz="6" w:space="0" w:color="auto"/>
              <w:right w:val="single" w:sz="6" w:space="0" w:color="auto"/>
            </w:tcBorders>
          </w:tcPr>
          <w:p w:rsidR="00257664" w:rsidRDefault="00257664">
            <w:pPr>
              <w:widowControl/>
              <w:jc w:val="center"/>
            </w:pPr>
            <w:r>
              <w:t xml:space="preserve"> Сумма</w:t>
            </w:r>
          </w:p>
        </w:tc>
        <w:tc>
          <w:tcPr>
            <w:tcW w:w="1470" w:type="dxa"/>
            <w:tcBorders>
              <w:top w:val="single" w:sz="6" w:space="0" w:color="auto"/>
              <w:right w:val="single" w:sz="6" w:space="0" w:color="auto"/>
            </w:tcBorders>
          </w:tcPr>
          <w:p w:rsidR="00257664" w:rsidRDefault="00257664">
            <w:pPr>
              <w:widowControl/>
            </w:pPr>
            <w:r>
              <w:t>Средняя прои-</w:t>
            </w:r>
          </w:p>
          <w:p w:rsidR="00257664" w:rsidRDefault="00257664">
            <w:pPr>
              <w:widowControl/>
            </w:pPr>
            <w:r>
              <w:t>Зводительнось</w:t>
            </w:r>
          </w:p>
          <w:p w:rsidR="00257664" w:rsidRDefault="00257664">
            <w:pPr>
              <w:widowControl/>
            </w:pPr>
            <w:r>
              <w:t>Труда ,м/чел.</w:t>
            </w:r>
          </w:p>
        </w:tc>
      </w:tr>
      <w:tr w:rsidR="00257664">
        <w:trPr>
          <w:cantSplit/>
        </w:trPr>
        <w:tc>
          <w:tcPr>
            <w:tcW w:w="2136" w:type="dxa"/>
            <w:tcBorders>
              <w:top w:val="single" w:sz="6" w:space="0" w:color="auto"/>
              <w:left w:val="single" w:sz="6" w:space="0" w:color="auto"/>
              <w:bottom w:val="single" w:sz="6" w:space="0" w:color="auto"/>
              <w:right w:val="single" w:sz="6" w:space="0" w:color="auto"/>
            </w:tcBorders>
          </w:tcPr>
          <w:p w:rsidR="00257664" w:rsidRDefault="00257664">
            <w:pPr>
              <w:widowControl/>
            </w:pPr>
            <w:r>
              <w:t xml:space="preserve"> До 5138</w:t>
            </w:r>
          </w:p>
          <w:p w:rsidR="00257664" w:rsidRDefault="00257664">
            <w:pPr>
              <w:widowControl/>
            </w:pPr>
          </w:p>
          <w:p w:rsidR="00257664" w:rsidRDefault="00257664">
            <w:pPr>
              <w:widowControl/>
            </w:pPr>
          </w:p>
          <w:p w:rsidR="00257664" w:rsidRDefault="00257664">
            <w:pPr>
              <w:widowControl/>
            </w:pPr>
          </w:p>
          <w:p w:rsidR="00257664" w:rsidRDefault="00257664">
            <w:pPr>
              <w:widowControl/>
            </w:pPr>
          </w:p>
          <w:p w:rsidR="00257664" w:rsidRDefault="00257664">
            <w:pPr>
              <w:widowControl/>
            </w:pPr>
            <w:r>
              <w:t>Свыше  5138</w:t>
            </w:r>
          </w:p>
        </w:tc>
        <w:tc>
          <w:tcPr>
            <w:tcW w:w="1446" w:type="dxa"/>
            <w:tcBorders>
              <w:top w:val="single" w:sz="6" w:space="0" w:color="auto"/>
              <w:bottom w:val="single" w:sz="6" w:space="0" w:color="auto"/>
              <w:right w:val="single" w:sz="6" w:space="0" w:color="auto"/>
            </w:tcBorders>
          </w:tcPr>
          <w:p w:rsidR="00257664" w:rsidRDefault="00257664">
            <w:pPr>
              <w:widowControl/>
              <w:jc w:val="center"/>
            </w:pPr>
            <w:r>
              <w:t xml:space="preserve"> 15</w:t>
            </w: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pPr>
            <w:r>
              <w:t>11</w:t>
            </w:r>
          </w:p>
        </w:tc>
        <w:tc>
          <w:tcPr>
            <w:tcW w:w="2514" w:type="dxa"/>
            <w:tcBorders>
              <w:top w:val="single" w:sz="6" w:space="0" w:color="auto"/>
              <w:bottom w:val="single" w:sz="6" w:space="0" w:color="auto"/>
              <w:right w:val="single" w:sz="6" w:space="0" w:color="auto"/>
            </w:tcBorders>
          </w:tcPr>
          <w:p w:rsidR="00257664" w:rsidRDefault="00257664">
            <w:pPr>
              <w:widowControl/>
            </w:pPr>
            <w:r>
              <w:t xml:space="preserve"> 95,05; 20,67;  279,51; 220,87;</w:t>
            </w:r>
          </w:p>
          <w:p w:rsidR="00257664" w:rsidRDefault="00257664">
            <w:pPr>
              <w:widowControl/>
            </w:pPr>
            <w:r>
              <w:t>132,55; 71,73; 54,46; 242,68;</w:t>
            </w:r>
          </w:p>
          <w:p w:rsidR="00257664" w:rsidRDefault="00257664">
            <w:pPr>
              <w:widowControl/>
            </w:pPr>
            <w:r>
              <w:t>11,27; 50,49; 101,99; 30,88;</w:t>
            </w:r>
          </w:p>
          <w:p w:rsidR="00257664" w:rsidRDefault="00257664">
            <w:pPr>
              <w:widowControl/>
            </w:pPr>
            <w:r>
              <w:t>130,43; 5,21; 265,43</w:t>
            </w:r>
          </w:p>
          <w:p w:rsidR="00257664" w:rsidRDefault="00257664">
            <w:pPr>
              <w:widowControl/>
            </w:pPr>
            <w:r>
              <w:t xml:space="preserve">       </w:t>
            </w:r>
          </w:p>
          <w:p w:rsidR="00257664" w:rsidRDefault="00257664">
            <w:pPr>
              <w:widowControl/>
            </w:pPr>
            <w:r>
              <w:t>202,24; 130,91; 40,65; 169,91;</w:t>
            </w:r>
          </w:p>
          <w:p w:rsidR="00257664" w:rsidRDefault="00257664">
            <w:pPr>
              <w:widowControl/>
            </w:pPr>
            <w:r>
              <w:t>131,68; 144,60; 107,31; 22,28</w:t>
            </w:r>
          </w:p>
          <w:p w:rsidR="00257664" w:rsidRDefault="00257664">
            <w:pPr>
              <w:widowControl/>
            </w:pPr>
            <w:r>
              <w:t>132,44;  339,88; 324, 28</w:t>
            </w:r>
          </w:p>
        </w:tc>
        <w:tc>
          <w:tcPr>
            <w:tcW w:w="1133" w:type="dxa"/>
            <w:tcBorders>
              <w:top w:val="single" w:sz="6" w:space="0" w:color="auto"/>
              <w:bottom w:val="single" w:sz="6" w:space="0" w:color="auto"/>
            </w:tcBorders>
          </w:tcPr>
          <w:p w:rsidR="00257664" w:rsidRDefault="00257664">
            <w:pPr>
              <w:widowControl/>
              <w:jc w:val="center"/>
            </w:pPr>
            <w:r>
              <w:t>1713,22</w:t>
            </w: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pPr>
            <w:r>
              <w:t>1746,18</w:t>
            </w:r>
          </w:p>
          <w:p w:rsidR="00257664" w:rsidRDefault="00257664">
            <w:pPr>
              <w:widowControl/>
              <w:jc w:val="center"/>
              <w:rPr>
                <w:sz w:val="24"/>
              </w:rPr>
            </w:pPr>
          </w:p>
        </w:tc>
        <w:tc>
          <w:tcPr>
            <w:tcW w:w="1470" w:type="dxa"/>
            <w:tcBorders>
              <w:top w:val="single" w:sz="6" w:space="0" w:color="auto"/>
              <w:left w:val="single" w:sz="6" w:space="0" w:color="auto"/>
              <w:bottom w:val="single" w:sz="6" w:space="0" w:color="auto"/>
              <w:right w:val="single" w:sz="6" w:space="0" w:color="auto"/>
            </w:tcBorders>
          </w:tcPr>
          <w:p w:rsidR="00257664" w:rsidRDefault="00257664">
            <w:pPr>
              <w:widowControl/>
              <w:jc w:val="center"/>
            </w:pPr>
            <w:r>
              <w:t>114,21</w:t>
            </w: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pPr>
          </w:p>
          <w:p w:rsidR="00257664" w:rsidRDefault="00257664">
            <w:pPr>
              <w:widowControl/>
              <w:jc w:val="center"/>
              <w:rPr>
                <w:sz w:val="24"/>
              </w:rPr>
            </w:pPr>
            <w:r>
              <w:t>158,74</w:t>
            </w:r>
          </w:p>
        </w:tc>
      </w:tr>
      <w:tr w:rsidR="00257664">
        <w:trPr>
          <w:cantSplit/>
        </w:trPr>
        <w:tc>
          <w:tcPr>
            <w:tcW w:w="2136" w:type="dxa"/>
            <w:tcBorders>
              <w:top w:val="single" w:sz="6" w:space="0" w:color="auto"/>
              <w:left w:val="single" w:sz="6" w:space="0" w:color="auto"/>
              <w:bottom w:val="single" w:sz="6" w:space="0" w:color="auto"/>
              <w:right w:val="single" w:sz="6" w:space="0" w:color="auto"/>
            </w:tcBorders>
          </w:tcPr>
          <w:p w:rsidR="00257664" w:rsidRDefault="00257664">
            <w:pPr>
              <w:widowControl/>
            </w:pPr>
            <w:r>
              <w:t>Итого</w:t>
            </w:r>
          </w:p>
        </w:tc>
        <w:tc>
          <w:tcPr>
            <w:tcW w:w="1446" w:type="dxa"/>
            <w:tcBorders>
              <w:top w:val="single" w:sz="6" w:space="0" w:color="auto"/>
              <w:bottom w:val="single" w:sz="6" w:space="0" w:color="auto"/>
              <w:right w:val="single" w:sz="6" w:space="0" w:color="auto"/>
            </w:tcBorders>
          </w:tcPr>
          <w:p w:rsidR="00257664" w:rsidRDefault="00257664">
            <w:pPr>
              <w:widowControl/>
              <w:jc w:val="center"/>
            </w:pPr>
            <w:r>
              <w:t>26</w:t>
            </w:r>
          </w:p>
        </w:tc>
        <w:tc>
          <w:tcPr>
            <w:tcW w:w="2514" w:type="dxa"/>
            <w:tcBorders>
              <w:top w:val="single" w:sz="6" w:space="0" w:color="auto"/>
              <w:bottom w:val="single" w:sz="6" w:space="0" w:color="auto"/>
              <w:right w:val="single" w:sz="6" w:space="0" w:color="auto"/>
            </w:tcBorders>
          </w:tcPr>
          <w:p w:rsidR="00257664" w:rsidRDefault="00257664">
            <w:pPr>
              <w:widowControl/>
            </w:pPr>
          </w:p>
        </w:tc>
        <w:tc>
          <w:tcPr>
            <w:tcW w:w="1133" w:type="dxa"/>
            <w:tcBorders>
              <w:top w:val="single" w:sz="6" w:space="0" w:color="auto"/>
              <w:bottom w:val="single" w:sz="6" w:space="0" w:color="auto"/>
            </w:tcBorders>
          </w:tcPr>
          <w:p w:rsidR="00257664" w:rsidRDefault="00257664">
            <w:pPr>
              <w:widowControl/>
              <w:jc w:val="center"/>
            </w:pPr>
            <w:r>
              <w:t xml:space="preserve"> 3459,40</w:t>
            </w:r>
          </w:p>
        </w:tc>
        <w:tc>
          <w:tcPr>
            <w:tcW w:w="1470" w:type="dxa"/>
            <w:tcBorders>
              <w:top w:val="single" w:sz="6" w:space="0" w:color="auto"/>
              <w:left w:val="single" w:sz="6" w:space="0" w:color="auto"/>
              <w:bottom w:val="single" w:sz="6" w:space="0" w:color="auto"/>
              <w:right w:val="single" w:sz="6" w:space="0" w:color="auto"/>
            </w:tcBorders>
          </w:tcPr>
          <w:p w:rsidR="00257664" w:rsidRDefault="00257664">
            <w:pPr>
              <w:widowControl/>
              <w:jc w:val="center"/>
            </w:pPr>
            <w:r>
              <w:t xml:space="preserve"> 133,05</w:t>
            </w:r>
          </w:p>
        </w:tc>
      </w:tr>
    </w:tbl>
    <w:p w:rsidR="00257664" w:rsidRDefault="00257664">
      <w:pPr>
        <w:widowControl/>
        <w:rPr>
          <w:sz w:val="24"/>
        </w:rPr>
      </w:pPr>
    </w:p>
    <w:p w:rsidR="00257664" w:rsidRDefault="00257664">
      <w:pPr>
        <w:widowControl/>
        <w:jc w:val="both"/>
        <w:rPr>
          <w:sz w:val="24"/>
        </w:rPr>
      </w:pPr>
      <w:r>
        <w:rPr>
          <w:sz w:val="24"/>
        </w:rPr>
        <w:t xml:space="preserve">  Рассчитаем частные (групповые) дисперсии, то есть квадрат отклонений для каждой группы:</w:t>
      </w:r>
    </w:p>
    <w:p w:rsidR="00257664" w:rsidRDefault="00257664">
      <w:pPr>
        <w:widowControl/>
        <w:jc w:val="both"/>
        <w:rPr>
          <w:sz w:val="24"/>
        </w:rPr>
      </w:pPr>
      <w:r>
        <w:rPr>
          <w:sz w:val="28"/>
        </w:rPr>
        <w:t>D</w:t>
      </w:r>
      <w:r w:rsidR="001E5310">
        <w:rPr>
          <w:position w:val="-10"/>
        </w:rPr>
        <w:pict>
          <v:shape id="_x0000_i1181" type="#_x0000_t75" style="width:11.25pt;height:18pt" o:borderrightcolor="this">
            <v:imagedata r:id="rId128" o:title=""/>
            <w10:borderright type="single" width="30"/>
          </v:shape>
        </w:pict>
      </w:r>
      <w:r>
        <w:rPr>
          <w:sz w:val="28"/>
        </w:rPr>
        <w:t>=</w:t>
      </w:r>
      <w:r>
        <w:rPr>
          <w:sz w:val="24"/>
        </w:rPr>
        <w:t xml:space="preserve"> </w:t>
      </w:r>
      <w:r w:rsidR="001E5310">
        <w:rPr>
          <w:position w:val="-24"/>
        </w:rPr>
        <w:pict>
          <v:shape id="_x0000_i1182" type="#_x0000_t75" style="width:308.25pt;height:33pt" o:borderrightcolor="this">
            <v:imagedata r:id="rId129" o:title=""/>
            <w10:borderright type="single" width="30"/>
          </v:shape>
        </w:pict>
      </w:r>
      <w:r>
        <w:rPr>
          <w:sz w:val="24"/>
        </w:rPr>
        <w:t>= 8915,9 ;</w:t>
      </w:r>
    </w:p>
    <w:p w:rsidR="00257664" w:rsidRDefault="00257664">
      <w:pPr>
        <w:widowControl/>
        <w:jc w:val="both"/>
        <w:rPr>
          <w:sz w:val="24"/>
        </w:rPr>
      </w:pPr>
      <w:r>
        <w:rPr>
          <w:sz w:val="28"/>
        </w:rPr>
        <w:t>D</w:t>
      </w:r>
      <w:r w:rsidR="001E5310">
        <w:rPr>
          <w:position w:val="-10"/>
        </w:rPr>
        <w:pict>
          <v:shape id="_x0000_i1183" type="#_x0000_t75" style="width:12pt;height:18pt" o:borderrightcolor="this">
            <v:imagedata r:id="rId130" o:title=""/>
            <w10:borderright type="single" width="30"/>
          </v:shape>
        </w:pict>
      </w:r>
      <w:r>
        <w:rPr>
          <w:sz w:val="28"/>
        </w:rPr>
        <w:t>=</w:t>
      </w:r>
      <w:r>
        <w:rPr>
          <w:sz w:val="24"/>
        </w:rPr>
        <w:t xml:space="preserve"> </w:t>
      </w:r>
      <w:r w:rsidR="001E5310">
        <w:rPr>
          <w:position w:val="-24"/>
        </w:rPr>
        <w:pict>
          <v:shape id="_x0000_i1184" type="#_x0000_t75" style="width:320.25pt;height:33pt" o:borderrightcolor="this">
            <v:imagedata r:id="rId131" o:title=""/>
            <w10:borderright type="single" width="30"/>
          </v:shape>
        </w:pict>
      </w:r>
      <w:r>
        <w:rPr>
          <w:sz w:val="24"/>
        </w:rPr>
        <w:t>=9076,6 ;</w:t>
      </w:r>
    </w:p>
    <w:p w:rsidR="00257664" w:rsidRDefault="00257664">
      <w:pPr>
        <w:widowControl/>
        <w:jc w:val="both"/>
        <w:rPr>
          <w:sz w:val="24"/>
        </w:rPr>
      </w:pPr>
      <w:r>
        <w:rPr>
          <w:sz w:val="24"/>
        </w:rPr>
        <w:t xml:space="preserve">   Рассчитаем общую дисперсию:</w:t>
      </w:r>
    </w:p>
    <w:p w:rsidR="00257664" w:rsidRDefault="00257664">
      <w:pPr>
        <w:widowControl/>
        <w:jc w:val="both"/>
        <w:rPr>
          <w:sz w:val="24"/>
        </w:rPr>
      </w:pPr>
      <w:r>
        <w:rPr>
          <w:sz w:val="28"/>
        </w:rPr>
        <w:t>D</w:t>
      </w:r>
      <w:r w:rsidR="001E5310">
        <w:rPr>
          <w:position w:val="-10"/>
        </w:rPr>
        <w:pict>
          <v:shape id="_x0000_i1185" type="#_x0000_t75" style="width:9pt;height:18pt" o:borderrightcolor="this">
            <v:imagedata r:id="rId132" o:title=""/>
            <w10:borderright type="single" width="30"/>
          </v:shape>
        </w:pict>
      </w:r>
      <w:r>
        <w:rPr>
          <w:sz w:val="28"/>
        </w:rPr>
        <w:t>=</w:t>
      </w:r>
      <w:r>
        <w:rPr>
          <w:sz w:val="24"/>
        </w:rPr>
        <w:t xml:space="preserve"> </w:t>
      </w:r>
      <w:r w:rsidR="001E5310">
        <w:rPr>
          <w:position w:val="-24"/>
        </w:rPr>
        <w:pict>
          <v:shape id="_x0000_i1186" type="#_x0000_t75" style="width:212.25pt;height:33pt" o:borderrightcolor="this">
            <v:imagedata r:id="rId133" o:title=""/>
            <w10:borderright type="single" width="30"/>
          </v:shape>
        </w:pict>
      </w:r>
      <w:r>
        <w:rPr>
          <w:sz w:val="24"/>
        </w:rPr>
        <w:t>= 9027,0</w:t>
      </w:r>
    </w:p>
    <w:p w:rsidR="00257664" w:rsidRDefault="00257664">
      <w:pPr>
        <w:widowControl/>
        <w:jc w:val="both"/>
        <w:rPr>
          <w:sz w:val="24"/>
        </w:rPr>
      </w:pPr>
      <w:r>
        <w:rPr>
          <w:sz w:val="24"/>
        </w:rPr>
        <w:t xml:space="preserve">   Найдем среднюю из групповых (частных) дисперсий (внутригрупповую):</w:t>
      </w:r>
    </w:p>
    <w:p w:rsidR="00257664" w:rsidRDefault="00257664">
      <w:pPr>
        <w:widowControl/>
        <w:jc w:val="both"/>
        <w:rPr>
          <w:sz w:val="24"/>
        </w:rPr>
      </w:pPr>
      <w:r>
        <w:rPr>
          <w:sz w:val="24"/>
        </w:rPr>
        <w:t xml:space="preserve"> </w:t>
      </w:r>
      <w:r>
        <w:rPr>
          <w:sz w:val="28"/>
        </w:rPr>
        <w:t>D</w:t>
      </w:r>
      <w:r w:rsidR="001E5310">
        <w:rPr>
          <w:position w:val="-10"/>
        </w:rPr>
        <w:pict>
          <v:shape id="_x0000_i1187" type="#_x0000_t75" style="width:9pt;height:18pt" o:borderrightcolor="this">
            <v:imagedata r:id="rId134" o:title=""/>
            <w10:borderright type="single" width="30"/>
          </v:shape>
        </w:pict>
      </w:r>
      <w:r>
        <w:rPr>
          <w:sz w:val="28"/>
        </w:rPr>
        <w:t xml:space="preserve">= </w:t>
      </w:r>
      <w:r w:rsidR="001E5310">
        <w:rPr>
          <w:position w:val="-24"/>
        </w:rPr>
        <w:pict>
          <v:shape id="_x0000_i1188" type="#_x0000_t75" style="width:225pt;height:33pt" o:borderrightcolor="this">
            <v:imagedata r:id="rId135" o:title=""/>
            <w10:borderright type="single" width="30"/>
          </v:shape>
        </w:pict>
      </w:r>
      <w:r>
        <w:rPr>
          <w:sz w:val="28"/>
        </w:rPr>
        <w:t>;</w:t>
      </w:r>
    </w:p>
    <w:p w:rsidR="00257664" w:rsidRDefault="001E5310">
      <w:pPr>
        <w:widowControl/>
        <w:rPr>
          <w:sz w:val="24"/>
        </w:rPr>
      </w:pPr>
      <w:r>
        <w:rPr>
          <w:position w:val="-10"/>
        </w:rPr>
        <w:pict>
          <v:shape id="_x0000_i1189" type="#_x0000_t75" style="width:9pt;height:17.25pt" o:borderrightcolor="this">
            <v:imagedata r:id="rId7" o:title=""/>
            <w10:borderright type="single" width="30"/>
          </v:shape>
        </w:pict>
      </w:r>
    </w:p>
    <w:p w:rsidR="00257664" w:rsidRDefault="00257664">
      <w:pPr>
        <w:widowControl/>
        <w:jc w:val="both"/>
        <w:rPr>
          <w:sz w:val="24"/>
        </w:rPr>
      </w:pPr>
      <w:r>
        <w:rPr>
          <w:sz w:val="24"/>
        </w:rPr>
        <w:t xml:space="preserve">   Рассчитаем дисперсию межгрупповых средних (межгрупповую дисперсию):</w:t>
      </w:r>
    </w:p>
    <w:p w:rsidR="00257664" w:rsidRDefault="00257664">
      <w:pPr>
        <w:widowControl/>
        <w:jc w:val="both"/>
        <w:rPr>
          <w:sz w:val="24"/>
        </w:rPr>
      </w:pPr>
      <w:r>
        <w:rPr>
          <w:sz w:val="28"/>
        </w:rPr>
        <w:t xml:space="preserve"> D</w:t>
      </w:r>
      <w:r w:rsidR="001E5310">
        <w:rPr>
          <w:position w:val="-10"/>
        </w:rPr>
        <w:pict>
          <v:shape id="_x0000_i1190" type="#_x0000_t75" style="width:9.75pt;height:18pt" o:borderrightcolor="this">
            <v:imagedata r:id="rId136" o:title=""/>
            <w10:borderright type="single" width="30"/>
          </v:shape>
        </w:pict>
      </w:r>
      <w:r>
        <w:rPr>
          <w:sz w:val="28"/>
        </w:rPr>
        <w:t>=</w:t>
      </w:r>
      <w:r>
        <w:rPr>
          <w:sz w:val="24"/>
        </w:rPr>
        <w:t xml:space="preserve"> </w:t>
      </w:r>
      <w:r w:rsidR="001E5310">
        <w:rPr>
          <w:position w:val="-24"/>
        </w:rPr>
        <w:pict>
          <v:shape id="_x0000_i1191" type="#_x0000_t75" style="width:230.25pt;height:33pt" o:borderrightcolor="this">
            <v:imagedata r:id="rId137" o:title=""/>
            <w10:borderright type="single" width="30"/>
          </v:shape>
        </w:pict>
      </w:r>
      <w:r>
        <w:rPr>
          <w:sz w:val="24"/>
        </w:rPr>
        <w:t>= 484,0 ;</w:t>
      </w:r>
    </w:p>
    <w:p w:rsidR="00257664" w:rsidRDefault="00257664">
      <w:pPr>
        <w:widowControl/>
        <w:jc w:val="both"/>
        <w:rPr>
          <w:sz w:val="24"/>
        </w:rPr>
      </w:pPr>
      <w:r>
        <w:rPr>
          <w:sz w:val="24"/>
        </w:rPr>
        <w:t xml:space="preserve">   Факторная (межгрупповая) дисперсия на одну степень свободы</w:t>
      </w:r>
    </w:p>
    <w:p w:rsidR="00257664" w:rsidRDefault="00257664">
      <w:pPr>
        <w:widowControl/>
        <w:jc w:val="center"/>
        <w:rPr>
          <w:sz w:val="24"/>
        </w:rPr>
      </w:pPr>
      <w:r>
        <w:rPr>
          <w:sz w:val="36"/>
        </w:rPr>
        <w:fldChar w:fldCharType="begin"/>
      </w:r>
      <w:r>
        <w:rPr>
          <w:sz w:val="36"/>
        </w:rPr>
        <w:instrText>SYMBOL 115 \f "Symbol" \s 18</w:instrText>
      </w:r>
      <w:r>
        <w:rPr>
          <w:sz w:val="36"/>
        </w:rPr>
        <w:fldChar w:fldCharType="separate"/>
      </w:r>
      <w:r>
        <w:rPr>
          <w:rFonts w:ascii="Symbol" w:hAnsi="Symbol"/>
          <w:sz w:val="36"/>
        </w:rPr>
        <w:t>s</w:t>
      </w:r>
      <w:r>
        <w:rPr>
          <w:sz w:val="36"/>
        </w:rPr>
        <w:fldChar w:fldCharType="end"/>
      </w:r>
      <w:r w:rsidR="001E5310">
        <w:rPr>
          <w:position w:val="-10"/>
        </w:rPr>
        <w:pict>
          <v:shape id="_x0000_i1192" type="#_x0000_t75" style="width:9.75pt;height:18pt" o:borderrightcolor="this">
            <v:imagedata r:id="rId138" o:title=""/>
            <w10:borderright type="single" width="30"/>
          </v:shape>
        </w:pict>
      </w:r>
      <w:r>
        <w:rPr>
          <w:sz w:val="24"/>
        </w:rPr>
        <w:t xml:space="preserve">= </w:t>
      </w:r>
      <w:r w:rsidR="001E5310">
        <w:rPr>
          <w:position w:val="-28"/>
        </w:rPr>
        <w:pict>
          <v:shape id="_x0000_i1193" type="#_x0000_t75" style="width:33pt;height:33pt" o:borderrightcolor="this">
            <v:imagedata r:id="rId139" o:title=""/>
            <w10:borderright type="single" width="30"/>
          </v:shape>
        </w:pict>
      </w:r>
      <w:r>
        <w:rPr>
          <w:sz w:val="24"/>
        </w:rPr>
        <w:t>= 484,0</w:t>
      </w:r>
    </w:p>
    <w:p w:rsidR="00257664" w:rsidRDefault="00257664">
      <w:pPr>
        <w:widowControl/>
        <w:jc w:val="both"/>
        <w:rPr>
          <w:sz w:val="24"/>
        </w:rPr>
      </w:pPr>
      <w:r>
        <w:rPr>
          <w:sz w:val="24"/>
        </w:rPr>
        <w:t xml:space="preserve">   Случайная (внутригрупповая) дисперсия на одну степень свободы</w:t>
      </w:r>
    </w:p>
    <w:p w:rsidR="00257664" w:rsidRDefault="00257664">
      <w:pPr>
        <w:widowControl/>
        <w:jc w:val="center"/>
        <w:rPr>
          <w:sz w:val="24"/>
        </w:rPr>
      </w:pPr>
      <w:r>
        <w:rPr>
          <w:sz w:val="36"/>
        </w:rPr>
        <w:fldChar w:fldCharType="begin"/>
      </w:r>
      <w:r>
        <w:rPr>
          <w:sz w:val="36"/>
        </w:rPr>
        <w:instrText>SYMBOL 115 \f "Symbol" \s 18</w:instrText>
      </w:r>
      <w:r>
        <w:rPr>
          <w:sz w:val="36"/>
        </w:rPr>
        <w:fldChar w:fldCharType="separate"/>
      </w:r>
      <w:r>
        <w:rPr>
          <w:rFonts w:ascii="Symbol" w:hAnsi="Symbol"/>
          <w:sz w:val="36"/>
        </w:rPr>
        <w:t>s</w:t>
      </w:r>
      <w:r>
        <w:rPr>
          <w:sz w:val="36"/>
        </w:rPr>
        <w:fldChar w:fldCharType="end"/>
      </w:r>
      <w:r w:rsidR="001E5310">
        <w:rPr>
          <w:position w:val="-10"/>
        </w:rPr>
        <w:pict>
          <v:shape id="_x0000_i1194" type="#_x0000_t75" style="width:9pt;height:18pt" o:borderrightcolor="this">
            <v:imagedata r:id="rId140" o:title=""/>
            <w10:borderright type="single" width="30"/>
          </v:shape>
        </w:pict>
      </w:r>
      <w:r>
        <w:rPr>
          <w:sz w:val="24"/>
        </w:rPr>
        <w:t xml:space="preserve">= </w:t>
      </w:r>
      <w:r w:rsidR="001E5310">
        <w:rPr>
          <w:position w:val="-24"/>
        </w:rPr>
        <w:pict>
          <v:shape id="_x0000_i1195" type="#_x0000_t75" style="width:36.75pt;height:30.75pt" o:borderrightcolor="this">
            <v:imagedata r:id="rId141" o:title=""/>
            <w10:borderright type="single" width="30"/>
          </v:shape>
        </w:pict>
      </w:r>
      <w:r>
        <w:rPr>
          <w:sz w:val="24"/>
        </w:rPr>
        <w:t>= 374,3</w:t>
      </w:r>
    </w:p>
    <w:p w:rsidR="00257664" w:rsidRDefault="00257664">
      <w:pPr>
        <w:widowControl/>
        <w:jc w:val="both"/>
        <w:rPr>
          <w:sz w:val="24"/>
        </w:rPr>
      </w:pPr>
      <w:r>
        <w:rPr>
          <w:sz w:val="24"/>
        </w:rPr>
        <w:t xml:space="preserve">   Общая дисперсия на одну степень свободы  </w:t>
      </w:r>
      <w:r>
        <w:rPr>
          <w:sz w:val="36"/>
        </w:rPr>
        <w:fldChar w:fldCharType="begin"/>
      </w:r>
      <w:r>
        <w:rPr>
          <w:sz w:val="36"/>
        </w:rPr>
        <w:instrText>SYMBOL 115 \f "Symbol" \s 18</w:instrText>
      </w:r>
      <w:r>
        <w:rPr>
          <w:sz w:val="36"/>
        </w:rPr>
        <w:fldChar w:fldCharType="separate"/>
      </w:r>
      <w:r>
        <w:rPr>
          <w:rFonts w:ascii="Symbol" w:hAnsi="Symbol"/>
          <w:sz w:val="36"/>
        </w:rPr>
        <w:t>s</w:t>
      </w:r>
      <w:r>
        <w:rPr>
          <w:sz w:val="36"/>
        </w:rPr>
        <w:fldChar w:fldCharType="end"/>
      </w:r>
      <w:r w:rsidR="001E5310">
        <w:rPr>
          <w:position w:val="-10"/>
        </w:rPr>
        <w:pict>
          <v:shape id="_x0000_i1196" type="#_x0000_t75" style="width:9pt;height:18pt" o:borderrightcolor="this">
            <v:imagedata r:id="rId142" o:title=""/>
            <w10:borderright type="single" width="30"/>
          </v:shape>
        </w:pict>
      </w:r>
      <w:r>
        <w:rPr>
          <w:sz w:val="24"/>
        </w:rPr>
        <w:t>=</w:t>
      </w:r>
      <w:r w:rsidR="001E5310">
        <w:rPr>
          <w:position w:val="-24"/>
        </w:rPr>
        <w:pict>
          <v:shape id="_x0000_i1197" type="#_x0000_t75" style="width:38.25pt;height:30.75pt" o:borderrightcolor="this">
            <v:imagedata r:id="rId143" o:title=""/>
            <w10:borderright type="single" width="30"/>
          </v:shape>
        </w:pict>
      </w:r>
      <w:r>
        <w:rPr>
          <w:sz w:val="24"/>
        </w:rPr>
        <w:t>=361,1 .</w:t>
      </w:r>
    </w:p>
    <w:p w:rsidR="00257664" w:rsidRDefault="00257664">
      <w:pPr>
        <w:widowControl/>
        <w:jc w:val="both"/>
        <w:rPr>
          <w:sz w:val="24"/>
        </w:rPr>
      </w:pPr>
      <w:r>
        <w:rPr>
          <w:sz w:val="24"/>
        </w:rPr>
        <w:t xml:space="preserve">   Критерий Фишера, характеризующий влияние среднесписочной численности работников бурения на производительность труда, равен: </w:t>
      </w:r>
      <w:r>
        <w:rPr>
          <w:sz w:val="28"/>
        </w:rPr>
        <w:t>F</w:t>
      </w:r>
      <w:r>
        <w:rPr>
          <w:sz w:val="24"/>
        </w:rPr>
        <w:t>=</w:t>
      </w:r>
      <w:r w:rsidR="001E5310">
        <w:rPr>
          <w:position w:val="-28"/>
        </w:rPr>
        <w:pict>
          <v:shape id="_x0000_i1198" type="#_x0000_t75" style="width:33pt;height:33pt" o:borderrightcolor="this">
            <v:imagedata r:id="rId144" o:title=""/>
            <w10:borderright type="single" width="30"/>
          </v:shape>
        </w:pict>
      </w:r>
      <w:r>
        <w:rPr>
          <w:sz w:val="24"/>
        </w:rPr>
        <w:t>= 1,29 .</w:t>
      </w:r>
    </w:p>
    <w:p w:rsidR="00257664" w:rsidRDefault="00257664">
      <w:pPr>
        <w:widowControl/>
        <w:rPr>
          <w:sz w:val="24"/>
        </w:rPr>
      </w:pPr>
      <w:r>
        <w:rPr>
          <w:sz w:val="24"/>
        </w:rPr>
        <w:t>Сведем полученные характеристики в табл.9.</w:t>
      </w:r>
    </w:p>
    <w:p w:rsidR="00257664" w:rsidRDefault="00257664">
      <w:pPr>
        <w:widowControl/>
        <w:jc w:val="right"/>
        <w:rPr>
          <w:sz w:val="24"/>
        </w:rPr>
      </w:pPr>
    </w:p>
    <w:p w:rsidR="00257664" w:rsidRDefault="00257664">
      <w:pPr>
        <w:widowControl/>
        <w:jc w:val="right"/>
        <w:rPr>
          <w:sz w:val="24"/>
        </w:rPr>
      </w:pPr>
      <w:r>
        <w:rPr>
          <w:sz w:val="24"/>
        </w:rPr>
        <w:t>Таблица 10</w:t>
      </w:r>
    </w:p>
    <w:p w:rsidR="00257664" w:rsidRDefault="00257664">
      <w:pPr>
        <w:widowControl/>
        <w:jc w:val="center"/>
        <w:rPr>
          <w:sz w:val="24"/>
        </w:rPr>
      </w:pPr>
      <w:r>
        <w:rPr>
          <w:sz w:val="24"/>
        </w:rPr>
        <w:t>Дисперсионный анализ</w:t>
      </w:r>
    </w:p>
    <w:p w:rsidR="00257664" w:rsidRDefault="00257664">
      <w:pPr>
        <w:widowControl/>
        <w:jc w:val="center"/>
        <w:rPr>
          <w:sz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5"/>
        <w:gridCol w:w="1076"/>
        <w:gridCol w:w="1076"/>
        <w:gridCol w:w="1039"/>
        <w:gridCol w:w="1039"/>
        <w:gridCol w:w="1040"/>
        <w:gridCol w:w="1134"/>
        <w:gridCol w:w="1041"/>
      </w:tblGrid>
      <w:tr w:rsidR="00257664">
        <w:trPr>
          <w:cantSplit/>
        </w:trPr>
        <w:tc>
          <w:tcPr>
            <w:tcW w:w="3227" w:type="dxa"/>
            <w:gridSpan w:val="3"/>
          </w:tcPr>
          <w:p w:rsidR="00257664" w:rsidRDefault="00257664">
            <w:pPr>
              <w:widowControl/>
              <w:jc w:val="center"/>
            </w:pPr>
            <w:r>
              <w:t>Сумма квадратов отклонений</w:t>
            </w:r>
          </w:p>
        </w:tc>
        <w:tc>
          <w:tcPr>
            <w:tcW w:w="3118" w:type="dxa"/>
            <w:gridSpan w:val="3"/>
          </w:tcPr>
          <w:p w:rsidR="00257664" w:rsidRDefault="00257664">
            <w:pPr>
              <w:widowControl/>
              <w:jc w:val="center"/>
            </w:pPr>
            <w:r>
              <w:t>Дисперсия на 1 степень свободы.</w:t>
            </w:r>
          </w:p>
        </w:tc>
        <w:tc>
          <w:tcPr>
            <w:tcW w:w="1134" w:type="dxa"/>
          </w:tcPr>
          <w:p w:rsidR="00257664" w:rsidRDefault="00257664">
            <w:pPr>
              <w:widowControl/>
              <w:jc w:val="center"/>
            </w:pPr>
            <w:r>
              <w:t>F</w:t>
            </w:r>
            <w:r>
              <w:rPr>
                <w:vertAlign w:val="subscript"/>
              </w:rPr>
              <w:t>факт</w:t>
            </w:r>
          </w:p>
        </w:tc>
        <w:tc>
          <w:tcPr>
            <w:tcW w:w="1041" w:type="dxa"/>
          </w:tcPr>
          <w:p w:rsidR="00257664" w:rsidRDefault="00257664">
            <w:pPr>
              <w:widowControl/>
              <w:jc w:val="center"/>
            </w:pPr>
            <w:r>
              <w:t>F</w:t>
            </w:r>
            <w:r>
              <w:rPr>
                <w:vertAlign w:val="subscript"/>
              </w:rPr>
              <w:t>табл</w:t>
            </w:r>
            <w:r>
              <w:t xml:space="preserve"> при 5-% уровни зависимости.</w:t>
            </w:r>
          </w:p>
        </w:tc>
      </w:tr>
      <w:tr w:rsidR="00257664">
        <w:trPr>
          <w:cantSplit/>
        </w:trPr>
        <w:tc>
          <w:tcPr>
            <w:tcW w:w="1075" w:type="dxa"/>
          </w:tcPr>
          <w:p w:rsidR="00257664" w:rsidRDefault="00257664">
            <w:pPr>
              <w:widowControl/>
            </w:pPr>
          </w:p>
          <w:p w:rsidR="00257664" w:rsidRDefault="00257664">
            <w:pPr>
              <w:widowControl/>
              <w:rPr>
                <w:vertAlign w:val="superscript"/>
              </w:rPr>
            </w:pPr>
            <w:r>
              <w:t>9027,0</w:t>
            </w:r>
          </w:p>
        </w:tc>
        <w:tc>
          <w:tcPr>
            <w:tcW w:w="1076" w:type="dxa"/>
          </w:tcPr>
          <w:p w:rsidR="00257664" w:rsidRDefault="00257664">
            <w:pPr>
              <w:widowControl/>
            </w:pPr>
          </w:p>
          <w:p w:rsidR="00257664" w:rsidRDefault="00257664">
            <w:pPr>
              <w:widowControl/>
            </w:pPr>
            <w:r>
              <w:t>484,0</w:t>
            </w:r>
          </w:p>
        </w:tc>
        <w:tc>
          <w:tcPr>
            <w:tcW w:w="1076" w:type="dxa"/>
          </w:tcPr>
          <w:p w:rsidR="00257664" w:rsidRDefault="00257664">
            <w:pPr>
              <w:pStyle w:val="a3"/>
              <w:widowControl/>
            </w:pPr>
          </w:p>
          <w:p w:rsidR="00257664" w:rsidRDefault="00257664">
            <w:pPr>
              <w:pStyle w:val="a3"/>
              <w:widowControl/>
            </w:pPr>
            <w:r>
              <w:t>8983,9</w:t>
            </w:r>
          </w:p>
        </w:tc>
        <w:tc>
          <w:tcPr>
            <w:tcW w:w="1039" w:type="dxa"/>
          </w:tcPr>
          <w:p w:rsidR="00257664" w:rsidRDefault="00257664">
            <w:pPr>
              <w:widowControl/>
              <w:rPr>
                <w:sz w:val="24"/>
                <w:vertAlign w:val="superscript"/>
              </w:rPr>
            </w:pPr>
            <w:r>
              <w:rPr>
                <w:sz w:val="24"/>
              </w:rPr>
              <w:fldChar w:fldCharType="begin"/>
            </w:r>
            <w:r>
              <w:rPr>
                <w:sz w:val="24"/>
              </w:rPr>
              <w:instrText>SYMBOL 115 \f "Symbol" \s 12</w:instrText>
            </w:r>
            <w:r>
              <w:rPr>
                <w:sz w:val="24"/>
              </w:rPr>
              <w:fldChar w:fldCharType="separate"/>
            </w:r>
            <w:r>
              <w:rPr>
                <w:rFonts w:ascii="Symbol" w:hAnsi="Symbol"/>
                <w:sz w:val="24"/>
              </w:rPr>
              <w:t>s</w:t>
            </w:r>
            <w:r>
              <w:rPr>
                <w:sz w:val="24"/>
              </w:rPr>
              <w:fldChar w:fldCharType="end"/>
            </w:r>
            <w:r>
              <w:rPr>
                <w:sz w:val="24"/>
                <w:vertAlign w:val="subscript"/>
              </w:rPr>
              <w:t>y</w:t>
            </w:r>
            <w:r>
              <w:rPr>
                <w:sz w:val="24"/>
                <w:vertAlign w:val="superscript"/>
              </w:rPr>
              <w:t>2</w:t>
            </w:r>
          </w:p>
          <w:p w:rsidR="00257664" w:rsidRDefault="00257664">
            <w:pPr>
              <w:pStyle w:val="a3"/>
              <w:widowControl/>
            </w:pPr>
            <w:r>
              <w:t>361,1</w:t>
            </w:r>
          </w:p>
        </w:tc>
        <w:tc>
          <w:tcPr>
            <w:tcW w:w="1039" w:type="dxa"/>
          </w:tcPr>
          <w:p w:rsidR="00257664" w:rsidRDefault="00257664">
            <w:pPr>
              <w:widowControl/>
              <w:rPr>
                <w:sz w:val="24"/>
                <w:vertAlign w:val="superscript"/>
              </w:rPr>
            </w:pPr>
            <w:r>
              <w:rPr>
                <w:sz w:val="24"/>
              </w:rPr>
              <w:fldChar w:fldCharType="begin"/>
            </w:r>
            <w:r>
              <w:rPr>
                <w:sz w:val="24"/>
              </w:rPr>
              <w:instrText>SYMBOL 115 \f "Symbol" \s 12</w:instrText>
            </w:r>
            <w:r>
              <w:rPr>
                <w:sz w:val="24"/>
              </w:rPr>
              <w:fldChar w:fldCharType="separate"/>
            </w:r>
            <w:r>
              <w:rPr>
                <w:rFonts w:ascii="Symbol" w:hAnsi="Symbol"/>
                <w:sz w:val="24"/>
              </w:rPr>
              <w:t>s</w:t>
            </w:r>
            <w:r>
              <w:rPr>
                <w:sz w:val="24"/>
              </w:rPr>
              <w:fldChar w:fldCharType="end"/>
            </w:r>
            <w:r>
              <w:rPr>
                <w:sz w:val="24"/>
                <w:vertAlign w:val="subscript"/>
              </w:rPr>
              <w:t>x</w:t>
            </w:r>
            <w:r>
              <w:rPr>
                <w:sz w:val="24"/>
                <w:vertAlign w:val="superscript"/>
              </w:rPr>
              <w:t>2</w:t>
            </w:r>
          </w:p>
          <w:p w:rsidR="00257664" w:rsidRDefault="00257664">
            <w:pPr>
              <w:pStyle w:val="a3"/>
              <w:widowControl/>
            </w:pPr>
            <w:r>
              <w:t>484,0</w:t>
            </w:r>
          </w:p>
        </w:tc>
        <w:tc>
          <w:tcPr>
            <w:tcW w:w="1040" w:type="dxa"/>
          </w:tcPr>
          <w:p w:rsidR="00257664" w:rsidRDefault="00257664">
            <w:pPr>
              <w:widowControl/>
              <w:rPr>
                <w:sz w:val="24"/>
                <w:vertAlign w:val="superscript"/>
              </w:rPr>
            </w:pPr>
            <w:r>
              <w:rPr>
                <w:sz w:val="24"/>
              </w:rPr>
              <w:fldChar w:fldCharType="begin"/>
            </w:r>
            <w:r>
              <w:rPr>
                <w:sz w:val="24"/>
              </w:rPr>
              <w:instrText>SYMBOL 115 \f "Symbol" \s 12</w:instrText>
            </w:r>
            <w:r>
              <w:rPr>
                <w:sz w:val="24"/>
              </w:rPr>
              <w:fldChar w:fldCharType="separate"/>
            </w:r>
            <w:r>
              <w:rPr>
                <w:rFonts w:ascii="Symbol" w:hAnsi="Symbol"/>
                <w:sz w:val="24"/>
              </w:rPr>
              <w:t>s</w:t>
            </w:r>
            <w:r>
              <w:rPr>
                <w:sz w:val="24"/>
              </w:rPr>
              <w:fldChar w:fldCharType="end"/>
            </w:r>
            <w:r>
              <w:rPr>
                <w:sz w:val="24"/>
                <w:vertAlign w:val="subscript"/>
              </w:rPr>
              <w:t>z</w:t>
            </w:r>
            <w:r>
              <w:rPr>
                <w:sz w:val="24"/>
                <w:vertAlign w:val="superscript"/>
              </w:rPr>
              <w:t>2</w:t>
            </w:r>
          </w:p>
          <w:p w:rsidR="00257664" w:rsidRDefault="00257664">
            <w:pPr>
              <w:pStyle w:val="a3"/>
              <w:widowControl/>
            </w:pPr>
            <w:r>
              <w:t>374,3</w:t>
            </w:r>
          </w:p>
        </w:tc>
        <w:tc>
          <w:tcPr>
            <w:tcW w:w="1134" w:type="dxa"/>
          </w:tcPr>
          <w:p w:rsidR="00257664" w:rsidRDefault="00257664">
            <w:pPr>
              <w:widowControl/>
            </w:pPr>
          </w:p>
          <w:p w:rsidR="00257664" w:rsidRDefault="00257664">
            <w:pPr>
              <w:widowControl/>
            </w:pPr>
            <w:r>
              <w:t>1,29</w:t>
            </w:r>
          </w:p>
          <w:p w:rsidR="00257664" w:rsidRDefault="00257664">
            <w:pPr>
              <w:widowControl/>
            </w:pPr>
          </w:p>
        </w:tc>
        <w:tc>
          <w:tcPr>
            <w:tcW w:w="1041" w:type="dxa"/>
          </w:tcPr>
          <w:p w:rsidR="00257664" w:rsidRDefault="00257664">
            <w:pPr>
              <w:widowControl/>
            </w:pPr>
          </w:p>
          <w:p w:rsidR="00257664" w:rsidRDefault="00257664">
            <w:pPr>
              <w:widowControl/>
            </w:pPr>
            <w:r>
              <w:t>4,26</w:t>
            </w:r>
          </w:p>
        </w:tc>
      </w:tr>
    </w:tbl>
    <w:p w:rsidR="00257664" w:rsidRDefault="00257664">
      <w:pPr>
        <w:widowControl/>
      </w:pPr>
    </w:p>
    <w:p w:rsidR="00257664" w:rsidRDefault="00257664">
      <w:pPr>
        <w:widowControl/>
        <w:jc w:val="both"/>
        <w:rPr>
          <w:sz w:val="24"/>
        </w:rPr>
      </w:pPr>
      <w:r>
        <w:t xml:space="preserve">    </w:t>
      </w:r>
      <w:r>
        <w:rPr>
          <w:sz w:val="24"/>
        </w:rPr>
        <w:t xml:space="preserve">Таким образом, с вероятностью 0,995 (при 5-процентном уровне значимости) можно говорить о влиянии среднесписочной численности работников в бурении на производительность труда, так как </w:t>
      </w:r>
      <w:r>
        <w:rPr>
          <w:sz w:val="28"/>
        </w:rPr>
        <w:t>F</w:t>
      </w:r>
      <w:r>
        <w:rPr>
          <w:sz w:val="28"/>
          <w:vertAlign w:val="subscript"/>
        </w:rPr>
        <w:t>ФАКТ</w:t>
      </w:r>
      <w:r>
        <w:rPr>
          <w:sz w:val="24"/>
        </w:rPr>
        <w:t xml:space="preserve"> &lt;</w:t>
      </w:r>
      <w:r>
        <w:rPr>
          <w:sz w:val="28"/>
        </w:rPr>
        <w:t>F</w:t>
      </w:r>
      <w:r>
        <w:rPr>
          <w:sz w:val="28"/>
          <w:vertAlign w:val="subscript"/>
        </w:rPr>
        <w:t>ТАБЛ.</w:t>
      </w:r>
    </w:p>
    <w:p w:rsidR="00257664" w:rsidRDefault="00257664">
      <w:pPr>
        <w:widowControl/>
        <w:jc w:val="both"/>
        <w:rPr>
          <w:sz w:val="24"/>
        </w:rPr>
      </w:pPr>
      <w:r>
        <w:rPr>
          <w:i/>
          <w:sz w:val="24"/>
        </w:rPr>
        <w:t xml:space="preserve">   Регрессионный анализ</w:t>
      </w:r>
      <w:r>
        <w:rPr>
          <w:sz w:val="24"/>
        </w:rPr>
        <w:t xml:space="preserve"> позволяет определить меру интенсивности направленного влияния факторов при формировании уровня производительности труда в конкретных условиях места и времени. Вначале устанавливается тип и вид функции уравнения связи. Конкретное выражение формы связи зависит от характера объективно существующей зависимости исследуемых явлений, т.е. определяется материальной природой объекта.</w:t>
      </w:r>
    </w:p>
    <w:p w:rsidR="00257664" w:rsidRDefault="00257664">
      <w:pPr>
        <w:widowControl/>
        <w:jc w:val="both"/>
        <w:rPr>
          <w:sz w:val="24"/>
        </w:rPr>
      </w:pPr>
      <w:r>
        <w:rPr>
          <w:sz w:val="24"/>
        </w:rPr>
        <w:t xml:space="preserve">   Количественная определенность параметров уравнения связи устанавливается чаще всего по методу наименьших квадратов. При этом находятся такие численные значения коэффициентов при факторных признаках в уравнении регрессии, при которых сумма квадратов отклонений эмпирических значений результативного показателя от аналогичных им величин, рассчитанных по теоретическому уравнению регрессии, давала бы минимальную величину.</w:t>
      </w:r>
    </w:p>
    <w:p w:rsidR="00257664" w:rsidRDefault="00257664">
      <w:pPr>
        <w:widowControl/>
        <w:jc w:val="both"/>
        <w:rPr>
          <w:sz w:val="24"/>
        </w:rPr>
      </w:pPr>
      <w:r>
        <w:rPr>
          <w:i/>
          <w:sz w:val="24"/>
        </w:rPr>
        <w:t xml:space="preserve">  Корреляционный анализ</w:t>
      </w:r>
      <w:r>
        <w:rPr>
          <w:sz w:val="24"/>
        </w:rPr>
        <w:t xml:space="preserve"> дает возможность измерить взаимосвязь (тесноту связи) факторного и результативного признаков. Для этого предварительно устанавливается для каждой группы центр интервала по размеру производительности труда, а затем рассчитывается коэффициент корреляции по формуле </w:t>
      </w:r>
    </w:p>
    <w:p w:rsidR="00257664" w:rsidRDefault="00257664">
      <w:pPr>
        <w:widowControl/>
        <w:jc w:val="both"/>
        <w:rPr>
          <w:sz w:val="28"/>
        </w:rPr>
      </w:pPr>
      <w:r>
        <w:rPr>
          <w:sz w:val="28"/>
        </w:rPr>
        <w:t xml:space="preserve">r= </w:t>
      </w:r>
      <w:r w:rsidR="001E5310">
        <w:rPr>
          <w:position w:val="-30"/>
        </w:rPr>
        <w:pict>
          <v:shape id="_x0000_i1199" type="#_x0000_t75" style="width:50.25pt;height:36.75pt" o:borderrightcolor="this">
            <v:imagedata r:id="rId145" o:title=""/>
            <w10:borderright type="single" width="30"/>
          </v:shape>
        </w:pict>
      </w:r>
      <w:r>
        <w:rPr>
          <w:sz w:val="28"/>
        </w:rPr>
        <w:t xml:space="preserve">, </w:t>
      </w:r>
      <w:r>
        <w:rPr>
          <w:sz w:val="24"/>
        </w:rPr>
        <w:t xml:space="preserve">где </w:t>
      </w:r>
      <w:r w:rsidR="001E5310">
        <w:rPr>
          <w:position w:val="-32"/>
        </w:rPr>
        <w:pict>
          <v:shape id="_x0000_i1200" type="#_x0000_t75" style="width:81pt;height:38.25pt" o:borderrightcolor="this">
            <v:imagedata r:id="rId146" o:title=""/>
            <w10:borderright type="single" width="30"/>
          </v:shape>
        </w:pict>
      </w:r>
      <w:r>
        <w:rPr>
          <w:sz w:val="28"/>
        </w:rPr>
        <w:t xml:space="preserve">; </w:t>
      </w:r>
      <w:r>
        <w:rPr>
          <w:sz w:val="28"/>
        </w:rPr>
        <w:fldChar w:fldCharType="begin"/>
      </w:r>
      <w:r>
        <w:rPr>
          <w:sz w:val="28"/>
        </w:rPr>
        <w:instrText>SYMBOL 115 \f "Symbol" \s 14</w:instrText>
      </w:r>
      <w:r>
        <w:rPr>
          <w:sz w:val="28"/>
        </w:rPr>
        <w:fldChar w:fldCharType="separate"/>
      </w:r>
      <w:r>
        <w:rPr>
          <w:rFonts w:ascii="Symbol" w:hAnsi="Symbol"/>
          <w:sz w:val="28"/>
        </w:rPr>
        <w:t>s</w:t>
      </w:r>
      <w:r>
        <w:rPr>
          <w:sz w:val="28"/>
        </w:rPr>
        <w:fldChar w:fldCharType="end"/>
      </w:r>
      <w:r w:rsidR="001E5310">
        <w:rPr>
          <w:position w:val="-10"/>
        </w:rPr>
        <w:pict>
          <v:shape id="_x0000_i1201" type="#_x0000_t75" style="width:9.75pt;height:17.25pt" o:borderrightcolor="this">
            <v:imagedata r:id="rId147" o:title=""/>
            <w10:borderright type="single" width="30"/>
          </v:shape>
        </w:pict>
      </w:r>
      <w:r>
        <w:rPr>
          <w:sz w:val="28"/>
        </w:rPr>
        <w:t xml:space="preserve">= </w:t>
      </w:r>
      <w:r w:rsidR="001E5310">
        <w:rPr>
          <w:position w:val="-34"/>
        </w:rPr>
        <w:pict>
          <v:shape id="_x0000_i1202" type="#_x0000_t75" style="width:66.75pt;height:42pt" o:borderrightcolor="this">
            <v:imagedata r:id="rId148" o:title=""/>
            <w10:borderright type="single" width="30"/>
          </v:shape>
        </w:pict>
      </w:r>
      <w:r>
        <w:rPr>
          <w:sz w:val="28"/>
        </w:rPr>
        <w:t xml:space="preserve">;  </w:t>
      </w:r>
      <w:r>
        <w:rPr>
          <w:sz w:val="28"/>
        </w:rPr>
        <w:fldChar w:fldCharType="begin"/>
      </w:r>
      <w:r>
        <w:rPr>
          <w:sz w:val="28"/>
        </w:rPr>
        <w:instrText>SYMBOL 115 \f "Symbol" \s 14</w:instrText>
      </w:r>
      <w:r>
        <w:rPr>
          <w:sz w:val="28"/>
        </w:rPr>
        <w:fldChar w:fldCharType="separate"/>
      </w:r>
      <w:r>
        <w:rPr>
          <w:rFonts w:ascii="Symbol" w:hAnsi="Symbol"/>
          <w:sz w:val="28"/>
        </w:rPr>
        <w:t>s</w:t>
      </w:r>
      <w:r>
        <w:rPr>
          <w:sz w:val="28"/>
        </w:rPr>
        <w:fldChar w:fldCharType="end"/>
      </w:r>
      <w:r w:rsidR="001E5310">
        <w:rPr>
          <w:position w:val="-10"/>
        </w:rPr>
        <w:pict>
          <v:shape id="_x0000_i1203" type="#_x0000_t75" style="width:9pt;height:17.25pt" o:borderrightcolor="this">
            <v:imagedata r:id="rId149" o:title=""/>
            <w10:borderright type="single" width="30"/>
          </v:shape>
        </w:pict>
      </w:r>
      <w:r>
        <w:rPr>
          <w:sz w:val="28"/>
        </w:rPr>
        <w:t xml:space="preserve">= </w:t>
      </w:r>
      <w:r w:rsidR="001E5310">
        <w:rPr>
          <w:position w:val="-34"/>
        </w:rPr>
        <w:pict>
          <v:shape id="_x0000_i1204" type="#_x0000_t75" style="width:65.25pt;height:42pt" o:borderrightcolor="this">
            <v:imagedata r:id="rId150" o:title=""/>
            <w10:borderright type="single" width="30"/>
          </v:shape>
        </w:pict>
      </w:r>
      <w:r>
        <w:rPr>
          <w:sz w:val="28"/>
        </w:rPr>
        <w:t xml:space="preserve">;  </w:t>
      </w:r>
      <w:r w:rsidR="001E5310">
        <w:rPr>
          <w:position w:val="-32"/>
        </w:rPr>
        <w:pict>
          <v:shape id="_x0000_i1205" type="#_x0000_t75" style="width:56.25pt;height:38.25pt" o:borderrightcolor="this">
            <v:imagedata r:id="rId151" o:title=""/>
            <w10:borderright type="single" width="30"/>
          </v:shape>
        </w:pict>
      </w:r>
      <w:r>
        <w:rPr>
          <w:sz w:val="28"/>
        </w:rPr>
        <w:t>;</w:t>
      </w:r>
      <w:r>
        <w:rPr>
          <w:sz w:val="24"/>
        </w:rPr>
        <w:t xml:space="preserve">  </w:t>
      </w:r>
      <w:r w:rsidR="001E5310">
        <w:rPr>
          <w:position w:val="-32"/>
        </w:rPr>
        <w:pict>
          <v:shape id="_x0000_i1206" type="#_x0000_t75" style="width:54pt;height:38.25pt" o:borderrightcolor="this">
            <v:imagedata r:id="rId152" o:title=""/>
            <w10:borderright type="single" width="30"/>
          </v:shape>
        </w:pict>
      </w:r>
      <w:r>
        <w:rPr>
          <w:sz w:val="28"/>
        </w:rPr>
        <w:t>;</w:t>
      </w:r>
    </w:p>
    <w:p w:rsidR="00257664" w:rsidRDefault="00257664">
      <w:pPr>
        <w:widowControl/>
        <w:jc w:val="both"/>
        <w:rPr>
          <w:sz w:val="24"/>
        </w:rPr>
      </w:pPr>
      <w:r>
        <w:rPr>
          <w:sz w:val="28"/>
        </w:rPr>
        <w:t>x</w:t>
      </w:r>
      <w:r>
        <w:rPr>
          <w:sz w:val="24"/>
        </w:rPr>
        <w:t xml:space="preserve"> - группировочный (факториадьный ) признак ;</w:t>
      </w:r>
    </w:p>
    <w:p w:rsidR="00257664" w:rsidRDefault="00257664">
      <w:pPr>
        <w:widowControl/>
        <w:jc w:val="both"/>
        <w:rPr>
          <w:sz w:val="24"/>
        </w:rPr>
      </w:pPr>
      <w:r>
        <w:rPr>
          <w:sz w:val="28"/>
        </w:rPr>
        <w:t>у</w:t>
      </w:r>
      <w:r>
        <w:rPr>
          <w:sz w:val="24"/>
        </w:rPr>
        <w:t xml:space="preserve"> - результативный признак;</w:t>
      </w:r>
    </w:p>
    <w:p w:rsidR="00257664" w:rsidRDefault="00257664">
      <w:pPr>
        <w:widowControl/>
        <w:jc w:val="both"/>
        <w:rPr>
          <w:sz w:val="24"/>
        </w:rPr>
      </w:pPr>
      <w:r>
        <w:rPr>
          <w:sz w:val="28"/>
        </w:rPr>
        <w:t>N</w:t>
      </w:r>
      <w:r>
        <w:rPr>
          <w:sz w:val="24"/>
        </w:rPr>
        <w:t xml:space="preserve"> - численность совокупности;</w:t>
      </w:r>
    </w:p>
    <w:p w:rsidR="00257664" w:rsidRDefault="00257664">
      <w:pPr>
        <w:widowControl/>
        <w:jc w:val="both"/>
        <w:rPr>
          <w:sz w:val="24"/>
        </w:rPr>
      </w:pPr>
      <w:r>
        <w:rPr>
          <w:sz w:val="28"/>
        </w:rPr>
        <w:t>M</w:t>
      </w:r>
      <w:r>
        <w:rPr>
          <w:sz w:val="24"/>
        </w:rPr>
        <w:t xml:space="preserve"> - математическое ожидание;</w:t>
      </w:r>
    </w:p>
    <w:p w:rsidR="00257664" w:rsidRDefault="00257664">
      <w:pPr>
        <w:widowControl/>
        <w:jc w:val="both"/>
        <w:rPr>
          <w:sz w:val="24"/>
        </w:rPr>
      </w:pPr>
      <w:r>
        <w:rPr>
          <w:sz w:val="28"/>
        </w:rPr>
        <w:t>h</w:t>
      </w:r>
      <w:r>
        <w:rPr>
          <w:sz w:val="24"/>
        </w:rPr>
        <w:t xml:space="preserve"> - среднее квадратическое отклонен.</w:t>
      </w:r>
    </w:p>
    <w:p w:rsidR="00257664" w:rsidRDefault="00257664">
      <w:pPr>
        <w:widowControl/>
        <w:jc w:val="both"/>
        <w:rPr>
          <w:sz w:val="24"/>
        </w:rPr>
      </w:pPr>
      <w:r>
        <w:rPr>
          <w:sz w:val="24"/>
        </w:rPr>
        <w:t xml:space="preserve">    Вычисление коэффициента корреляции является наиболее точным, если оно проводится по всему массиву не сгруппированных первичных данных.</w:t>
      </w: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r>
        <w:rPr>
          <w:b/>
          <w:sz w:val="24"/>
        </w:rPr>
        <w:t xml:space="preserve">4. Учет  затрат и выбор единицы рабочего времени при </w:t>
      </w:r>
    </w:p>
    <w:p w:rsidR="00257664" w:rsidRDefault="00257664">
      <w:pPr>
        <w:widowControl/>
        <w:jc w:val="center"/>
        <w:rPr>
          <w:b/>
          <w:sz w:val="24"/>
        </w:rPr>
      </w:pPr>
      <w:r>
        <w:rPr>
          <w:b/>
          <w:sz w:val="24"/>
        </w:rPr>
        <w:t xml:space="preserve">вычислении показателей производительности труда </w:t>
      </w:r>
    </w:p>
    <w:p w:rsidR="00257664" w:rsidRDefault="00257664">
      <w:pPr>
        <w:widowControl/>
        <w:jc w:val="center"/>
        <w:rPr>
          <w:sz w:val="24"/>
        </w:rPr>
      </w:pPr>
    </w:p>
    <w:p w:rsidR="00257664" w:rsidRDefault="00257664">
      <w:pPr>
        <w:widowControl/>
        <w:jc w:val="both"/>
        <w:rPr>
          <w:sz w:val="24"/>
        </w:rPr>
      </w:pPr>
      <w:r>
        <w:rPr>
          <w:sz w:val="24"/>
        </w:rPr>
        <w:t xml:space="preserve">    Затраченный на производство продукции труд измеряется отработанным временем, поэтому необходимо знать содержание показателей отработанного времени, способы их определения и единицы измерения.</w:t>
      </w:r>
    </w:p>
    <w:p w:rsidR="00257664" w:rsidRDefault="00257664">
      <w:pPr>
        <w:widowControl/>
        <w:jc w:val="both"/>
        <w:rPr>
          <w:sz w:val="24"/>
        </w:rPr>
      </w:pPr>
      <w:r>
        <w:rPr>
          <w:sz w:val="24"/>
        </w:rPr>
        <w:t xml:space="preserve">   При измерении производительности труда надо прежде всего выяснить, применительно к какой категории работников эти показатели будут рассчитаны.</w:t>
      </w:r>
    </w:p>
    <w:p w:rsidR="00257664" w:rsidRDefault="00257664">
      <w:pPr>
        <w:widowControl/>
        <w:jc w:val="both"/>
        <w:rPr>
          <w:sz w:val="24"/>
        </w:rPr>
      </w:pPr>
      <w:r>
        <w:rPr>
          <w:sz w:val="24"/>
        </w:rPr>
        <w:t>Состав работников изучают в двух направлениях:</w:t>
      </w:r>
    </w:p>
    <w:p w:rsidR="00257664" w:rsidRDefault="00257664">
      <w:pPr>
        <w:widowControl/>
        <w:jc w:val="both"/>
        <w:rPr>
          <w:sz w:val="24"/>
        </w:rPr>
      </w:pPr>
      <w:r>
        <w:rPr>
          <w:sz w:val="24"/>
        </w:rPr>
        <w:t>- в зависимости от участка, на котором работники заняты;</w:t>
      </w:r>
    </w:p>
    <w:p w:rsidR="00257664" w:rsidRDefault="00257664">
      <w:pPr>
        <w:widowControl/>
        <w:jc w:val="both"/>
        <w:rPr>
          <w:sz w:val="24"/>
        </w:rPr>
      </w:pPr>
      <w:r>
        <w:rPr>
          <w:sz w:val="24"/>
        </w:rPr>
        <w:t>- в зависимости от функций, выполняемых работниками.</w:t>
      </w:r>
    </w:p>
    <w:p w:rsidR="00257664" w:rsidRDefault="00257664">
      <w:pPr>
        <w:widowControl/>
        <w:jc w:val="both"/>
        <w:rPr>
          <w:sz w:val="24"/>
        </w:rPr>
      </w:pPr>
      <w:r>
        <w:rPr>
          <w:sz w:val="24"/>
        </w:rPr>
        <w:t>В зависимости от участка работы работников делят на две группы:</w:t>
      </w:r>
    </w:p>
    <w:p w:rsidR="00257664" w:rsidRDefault="00257664">
      <w:pPr>
        <w:widowControl/>
        <w:jc w:val="both"/>
        <w:rPr>
          <w:sz w:val="24"/>
        </w:rPr>
      </w:pPr>
      <w:r>
        <w:rPr>
          <w:sz w:val="24"/>
        </w:rPr>
        <w:t>- персонал основной деятельности (промышленно-</w:t>
      </w:r>
    </w:p>
    <w:p w:rsidR="00257664" w:rsidRDefault="00257664">
      <w:pPr>
        <w:widowControl/>
        <w:jc w:val="both"/>
        <w:rPr>
          <w:sz w:val="24"/>
        </w:rPr>
      </w:pPr>
      <w:r>
        <w:rPr>
          <w:sz w:val="24"/>
        </w:rPr>
        <w:t>производственный персонал - ППП);</w:t>
      </w:r>
    </w:p>
    <w:p w:rsidR="00257664" w:rsidRDefault="00257664">
      <w:pPr>
        <w:widowControl/>
        <w:jc w:val="both"/>
        <w:rPr>
          <w:sz w:val="24"/>
        </w:rPr>
      </w:pPr>
      <w:r>
        <w:rPr>
          <w:sz w:val="24"/>
        </w:rPr>
        <w:t>- персонал непромышленного характера.</w:t>
      </w:r>
    </w:p>
    <w:p w:rsidR="00257664" w:rsidRDefault="00257664">
      <w:pPr>
        <w:widowControl/>
        <w:jc w:val="both"/>
        <w:rPr>
          <w:sz w:val="24"/>
        </w:rPr>
      </w:pPr>
      <w:r>
        <w:rPr>
          <w:sz w:val="24"/>
        </w:rPr>
        <w:t>В зависимости от выполняемых функций различают:</w:t>
      </w:r>
    </w:p>
    <w:p w:rsidR="00257664" w:rsidRDefault="00257664">
      <w:pPr>
        <w:widowControl/>
        <w:jc w:val="both"/>
        <w:rPr>
          <w:sz w:val="24"/>
        </w:rPr>
      </w:pPr>
      <w:r>
        <w:rPr>
          <w:sz w:val="24"/>
        </w:rPr>
        <w:t>- рабочие;</w:t>
      </w:r>
    </w:p>
    <w:p w:rsidR="00257664" w:rsidRDefault="00257664">
      <w:pPr>
        <w:widowControl/>
        <w:jc w:val="both"/>
        <w:rPr>
          <w:sz w:val="24"/>
        </w:rPr>
      </w:pPr>
      <w:r>
        <w:rPr>
          <w:sz w:val="24"/>
        </w:rPr>
        <w:t>- ученики;</w:t>
      </w:r>
    </w:p>
    <w:p w:rsidR="00257664" w:rsidRDefault="00257664">
      <w:pPr>
        <w:widowControl/>
        <w:jc w:val="both"/>
        <w:rPr>
          <w:sz w:val="24"/>
        </w:rPr>
      </w:pPr>
      <w:r>
        <w:rPr>
          <w:sz w:val="24"/>
        </w:rPr>
        <w:t>- инженерно-технические работники (ИТР);</w:t>
      </w:r>
    </w:p>
    <w:p w:rsidR="00257664" w:rsidRDefault="00257664">
      <w:pPr>
        <w:widowControl/>
        <w:jc w:val="both"/>
        <w:rPr>
          <w:sz w:val="24"/>
        </w:rPr>
      </w:pPr>
      <w:r>
        <w:rPr>
          <w:sz w:val="24"/>
        </w:rPr>
        <w:t>- служащие;</w:t>
      </w:r>
    </w:p>
    <w:p w:rsidR="00257664" w:rsidRDefault="00257664">
      <w:pPr>
        <w:widowControl/>
        <w:rPr>
          <w:sz w:val="24"/>
        </w:rPr>
      </w:pPr>
      <w:r>
        <w:rPr>
          <w:sz w:val="24"/>
        </w:rPr>
        <w:t>- младший обслуживающий персонал (МОП);</w:t>
      </w:r>
    </w:p>
    <w:p w:rsidR="00257664" w:rsidRDefault="00257664">
      <w:pPr>
        <w:widowControl/>
        <w:rPr>
          <w:sz w:val="24"/>
        </w:rPr>
      </w:pPr>
      <w:r>
        <w:rPr>
          <w:sz w:val="24"/>
        </w:rPr>
        <w:t>- работники охраны (ВОХР).</w:t>
      </w:r>
    </w:p>
    <w:p w:rsidR="00257664" w:rsidRDefault="00257664">
      <w:pPr>
        <w:widowControl/>
        <w:jc w:val="both"/>
        <w:rPr>
          <w:sz w:val="24"/>
        </w:rPr>
      </w:pPr>
      <w:r>
        <w:rPr>
          <w:sz w:val="24"/>
        </w:rPr>
        <w:t xml:space="preserve">   В зависимости от поставленной цели можно пользоваться различными категориями численности: списочным числом, явочным числом и числом фактически работающих лиц. На промышленном предприятии обычно ограничиваются установлением всех этих чисел по категории рабочих, а по остальным категориям работников основной деятельности определяют только их списочное число.</w:t>
      </w:r>
    </w:p>
    <w:p w:rsidR="00257664" w:rsidRDefault="00257664">
      <w:pPr>
        <w:widowControl/>
        <w:jc w:val="both"/>
        <w:rPr>
          <w:sz w:val="24"/>
        </w:rPr>
      </w:pPr>
      <w:r>
        <w:rPr>
          <w:sz w:val="24"/>
        </w:rPr>
        <w:t xml:space="preserve">    Под списочных числом работников понимают всех постоянных, сезонных и ременных работников, на которых администрация предприятия должна вести трудовые книжки. Явочное число показывает, сколько человек из числа, состоящих в списке, явилось на работу, а число фактически работавших лиц - сколько человек из числа явившихся приступили к работе.</w:t>
      </w:r>
    </w:p>
    <w:p w:rsidR="00257664" w:rsidRDefault="00257664">
      <w:pPr>
        <w:widowControl/>
        <w:jc w:val="both"/>
        <w:rPr>
          <w:sz w:val="24"/>
        </w:rPr>
      </w:pPr>
      <w:r>
        <w:rPr>
          <w:sz w:val="24"/>
        </w:rPr>
        <w:t xml:space="preserve">    Каждую из перечисленных категорий численности можно определить по состоянию на какую-либо дату или за весь отчетный период. Так как внутри периода численность работников может меняться, то рассчитывается их среднее число.</w:t>
      </w:r>
    </w:p>
    <w:p w:rsidR="00257664" w:rsidRDefault="00257664">
      <w:pPr>
        <w:widowControl/>
        <w:jc w:val="both"/>
        <w:rPr>
          <w:sz w:val="24"/>
        </w:rPr>
      </w:pPr>
      <w:r>
        <w:rPr>
          <w:sz w:val="24"/>
        </w:rPr>
        <w:t xml:space="preserve">    В настоящее время в качестве основного показателя, используемого при оценке выполнения плана и изучения динамики производительности труда, служит средняя выработка на одного работника ППП.</w:t>
      </w:r>
    </w:p>
    <w:p w:rsidR="00257664" w:rsidRDefault="00257664">
      <w:pPr>
        <w:widowControl/>
        <w:jc w:val="both"/>
        <w:rPr>
          <w:sz w:val="24"/>
        </w:rPr>
      </w:pPr>
      <w:r>
        <w:rPr>
          <w:sz w:val="24"/>
        </w:rPr>
        <w:t xml:space="preserve">   Время, затраченное рабочими, можно учитывать в различных единицах, поэтому при определении производительности труда возникает вопрос: на какую единицу времени следует определять уровень производительности труда.</w:t>
      </w:r>
    </w:p>
    <w:p w:rsidR="00257664" w:rsidRDefault="00257664">
      <w:pPr>
        <w:widowControl/>
        <w:jc w:val="both"/>
        <w:rPr>
          <w:sz w:val="24"/>
        </w:rPr>
      </w:pPr>
      <w:r>
        <w:rPr>
          <w:sz w:val="24"/>
        </w:rPr>
        <w:t xml:space="preserve">     Наиболее мелкой из учитываемых единиц рабочего времени является человеко-час. Разделив количество выработанной продукции за определенный период времени на число отработанных за тот же период человеко-часов, получим среднюю часовую выработку. В этом случае уровень производительности труда определяют без учета потерь рабочего времени.</w:t>
      </w:r>
    </w:p>
    <w:p w:rsidR="00257664" w:rsidRDefault="00257664">
      <w:pPr>
        <w:widowControl/>
        <w:jc w:val="both"/>
        <w:rPr>
          <w:sz w:val="24"/>
        </w:rPr>
      </w:pPr>
      <w:r>
        <w:rPr>
          <w:sz w:val="24"/>
        </w:rPr>
        <w:t xml:space="preserve">   Разделив количество выработанной продукции за определенный период времени на число отработанных за тот же период человеко-дней, получим среднюю дневную выработку. Она зависит от размера средней часовой выработки и средней продолжительности рабочего дня.</w:t>
      </w:r>
    </w:p>
    <w:p w:rsidR="00257664" w:rsidRDefault="00257664">
      <w:pPr>
        <w:widowControl/>
        <w:jc w:val="both"/>
        <w:rPr>
          <w:sz w:val="24"/>
        </w:rPr>
      </w:pPr>
      <w:r>
        <w:rPr>
          <w:sz w:val="24"/>
        </w:rPr>
        <w:t xml:space="preserve">    Если количество выработанной за месяц (квартал, года) продукции разделить на среднее списочное число работников за тот же период, то получим среднюю месячную (квартальную, годовую) выработку. Этот показатель зависит от уровня средней дневной выработки и числа дней работы, приходящихся на одного списочного работника за данный период времени (месяц, квартал, год}.</w:t>
      </w:r>
    </w:p>
    <w:p w:rsidR="00257664" w:rsidRDefault="00257664">
      <w:pPr>
        <w:widowControl/>
        <w:jc w:val="both"/>
        <w:rPr>
          <w:sz w:val="24"/>
        </w:rPr>
      </w:pPr>
      <w:r>
        <w:rPr>
          <w:sz w:val="24"/>
        </w:rPr>
        <w:t xml:space="preserve">   Чем крупнее единица рабочего времени, принимаемая в расчет при определении средней выработки, тем больше она охватывает факторов, характеризующих влияние использования рабочего времени на уровень и динамику производительности труда.</w:t>
      </w: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r>
        <w:rPr>
          <w:b/>
          <w:sz w:val="24"/>
        </w:rPr>
        <w:t>5. Заключение</w:t>
      </w:r>
    </w:p>
    <w:p w:rsidR="00257664" w:rsidRDefault="00257664">
      <w:pPr>
        <w:widowControl/>
        <w:jc w:val="both"/>
        <w:rPr>
          <w:b/>
          <w:sz w:val="24"/>
        </w:rPr>
      </w:pPr>
    </w:p>
    <w:p w:rsidR="00257664" w:rsidRDefault="00257664">
      <w:pPr>
        <w:widowControl/>
        <w:jc w:val="both"/>
        <w:rPr>
          <w:sz w:val="24"/>
        </w:rPr>
      </w:pPr>
      <w:r>
        <w:rPr>
          <w:sz w:val="24"/>
        </w:rPr>
        <w:t xml:space="preserve">   В завершение хочу сказать, что завершающим этапом статистического изучения производительности труда является выяснение возможностей ее дальнейшего повышения, выявление резервов и факторов роста. Факторы роста производительности труда - это первопричины, от влияния которых зависят ее уровень и динамика. Они классифицируются следующим образом:</w:t>
      </w:r>
    </w:p>
    <w:p w:rsidR="00257664" w:rsidRDefault="00257664">
      <w:pPr>
        <w:widowControl/>
        <w:jc w:val="both"/>
        <w:rPr>
          <w:sz w:val="24"/>
        </w:rPr>
      </w:pPr>
      <w:r>
        <w:rPr>
          <w:sz w:val="24"/>
        </w:rPr>
        <w:t xml:space="preserve">  1) Повышение технического уровня производства</w:t>
      </w:r>
    </w:p>
    <w:p w:rsidR="00257664" w:rsidRDefault="00257664">
      <w:pPr>
        <w:widowControl/>
        <w:jc w:val="both"/>
        <w:rPr>
          <w:sz w:val="24"/>
        </w:rPr>
      </w:pPr>
      <w:r>
        <w:rPr>
          <w:sz w:val="24"/>
        </w:rPr>
        <w:t xml:space="preserve">    - внедрение прогрессивной технологии;</w:t>
      </w:r>
    </w:p>
    <w:p w:rsidR="00257664" w:rsidRDefault="00257664">
      <w:pPr>
        <w:widowControl/>
        <w:jc w:val="both"/>
        <w:rPr>
          <w:sz w:val="24"/>
        </w:rPr>
      </w:pPr>
      <w:r>
        <w:rPr>
          <w:sz w:val="24"/>
        </w:rPr>
        <w:t xml:space="preserve">    - механизация и автоматизация производственных процессов.</w:t>
      </w:r>
    </w:p>
    <w:p w:rsidR="00257664" w:rsidRDefault="00257664">
      <w:pPr>
        <w:widowControl/>
        <w:jc w:val="both"/>
        <w:rPr>
          <w:sz w:val="24"/>
        </w:rPr>
      </w:pPr>
      <w:r>
        <w:rPr>
          <w:sz w:val="24"/>
        </w:rPr>
        <w:t xml:space="preserve">  2) Совершенствование организации производства и труда</w:t>
      </w:r>
    </w:p>
    <w:p w:rsidR="00257664" w:rsidRDefault="00257664">
      <w:pPr>
        <w:widowControl/>
        <w:jc w:val="both"/>
        <w:rPr>
          <w:sz w:val="24"/>
        </w:rPr>
      </w:pPr>
      <w:r>
        <w:rPr>
          <w:sz w:val="24"/>
        </w:rPr>
        <w:t xml:space="preserve">    - совершенствование управления производством;</w:t>
      </w:r>
    </w:p>
    <w:p w:rsidR="00257664" w:rsidRDefault="00257664">
      <w:pPr>
        <w:widowControl/>
        <w:jc w:val="both"/>
        <w:rPr>
          <w:sz w:val="24"/>
        </w:rPr>
      </w:pPr>
      <w:r>
        <w:rPr>
          <w:sz w:val="24"/>
        </w:rPr>
        <w:t xml:space="preserve">    - повышение норм выработки и увеличение зон обслуживания;</w:t>
      </w:r>
    </w:p>
    <w:p w:rsidR="00257664" w:rsidRDefault="00257664">
      <w:pPr>
        <w:widowControl/>
        <w:jc w:val="both"/>
        <w:rPr>
          <w:sz w:val="24"/>
        </w:rPr>
      </w:pPr>
      <w:r>
        <w:rPr>
          <w:sz w:val="24"/>
        </w:rPr>
        <w:t xml:space="preserve">    - сокращение потерь рабочего времени.</w:t>
      </w:r>
    </w:p>
    <w:p w:rsidR="00257664" w:rsidRDefault="00257664">
      <w:pPr>
        <w:widowControl/>
        <w:jc w:val="both"/>
        <w:rPr>
          <w:sz w:val="24"/>
        </w:rPr>
      </w:pPr>
      <w:r>
        <w:rPr>
          <w:sz w:val="24"/>
        </w:rPr>
        <w:t xml:space="preserve">  3) Изменение объема и структуры производства</w:t>
      </w:r>
    </w:p>
    <w:p w:rsidR="00257664" w:rsidRDefault="00257664">
      <w:pPr>
        <w:widowControl/>
        <w:jc w:val="both"/>
        <w:rPr>
          <w:sz w:val="24"/>
        </w:rPr>
      </w:pPr>
      <w:r>
        <w:rPr>
          <w:sz w:val="24"/>
        </w:rPr>
        <w:t xml:space="preserve">    - относительное уменьшение численности персонала в связи с ростом производства;</w:t>
      </w:r>
    </w:p>
    <w:p w:rsidR="00257664" w:rsidRDefault="00257664">
      <w:pPr>
        <w:widowControl/>
        <w:jc w:val="both"/>
        <w:rPr>
          <w:sz w:val="24"/>
        </w:rPr>
      </w:pPr>
      <w:r>
        <w:rPr>
          <w:sz w:val="24"/>
        </w:rPr>
        <w:t xml:space="preserve">    - изменение удельного веса отдельных видов продукции или производства.</w:t>
      </w:r>
    </w:p>
    <w:p w:rsidR="00257664" w:rsidRDefault="00257664">
      <w:pPr>
        <w:widowControl/>
        <w:jc w:val="both"/>
        <w:rPr>
          <w:sz w:val="24"/>
        </w:rPr>
      </w:pPr>
      <w:r>
        <w:rPr>
          <w:sz w:val="24"/>
        </w:rPr>
        <w:t xml:space="preserve">  4) Отраслевые и прочие факторы.</w:t>
      </w:r>
    </w:p>
    <w:p w:rsidR="00257664" w:rsidRDefault="00257664">
      <w:pPr>
        <w:widowControl/>
        <w:jc w:val="both"/>
        <w:rPr>
          <w:sz w:val="24"/>
        </w:rPr>
      </w:pPr>
      <w:r>
        <w:rPr>
          <w:sz w:val="24"/>
        </w:rPr>
        <w:t xml:space="preserve">   В бурении скважин основными путями (факторами) повышения производительности труда являются следующие:</w:t>
      </w:r>
    </w:p>
    <w:p w:rsidR="00257664" w:rsidRDefault="00257664">
      <w:pPr>
        <w:widowControl/>
        <w:jc w:val="both"/>
        <w:rPr>
          <w:sz w:val="24"/>
        </w:rPr>
      </w:pPr>
      <w:r>
        <w:rPr>
          <w:sz w:val="24"/>
        </w:rPr>
        <w:t xml:space="preserve">   - перевооружение буровых предприятий более совершенными техническими средствами;</w:t>
      </w:r>
    </w:p>
    <w:p w:rsidR="00257664" w:rsidRDefault="00257664">
      <w:pPr>
        <w:widowControl/>
        <w:jc w:val="both"/>
        <w:rPr>
          <w:sz w:val="24"/>
        </w:rPr>
      </w:pPr>
      <w:r>
        <w:rPr>
          <w:sz w:val="24"/>
        </w:rPr>
        <w:t xml:space="preserve">   - расширение производства и повышение качества долот, забойных гидравлических двигателей, бурильных и обсадных труб;</w:t>
      </w:r>
    </w:p>
    <w:p w:rsidR="00257664" w:rsidRDefault="00257664">
      <w:pPr>
        <w:widowControl/>
        <w:jc w:val="both"/>
        <w:rPr>
          <w:sz w:val="24"/>
        </w:rPr>
      </w:pPr>
      <w:r>
        <w:rPr>
          <w:sz w:val="24"/>
        </w:rPr>
        <w:t xml:space="preserve">   - развитие автоматизированной системы управления технологическими процессами бурения скважин;</w:t>
      </w:r>
    </w:p>
    <w:p w:rsidR="00257664" w:rsidRDefault="00257664">
      <w:pPr>
        <w:widowControl/>
        <w:jc w:val="both"/>
        <w:rPr>
          <w:sz w:val="24"/>
        </w:rPr>
      </w:pPr>
      <w:r>
        <w:rPr>
          <w:sz w:val="24"/>
        </w:rPr>
        <w:t xml:space="preserve">   - сокращение организационных простоев в период бурения, вызывающих потери рабочего времени;</w:t>
      </w:r>
    </w:p>
    <w:p w:rsidR="00257664" w:rsidRDefault="00257664">
      <w:pPr>
        <w:widowControl/>
        <w:jc w:val="both"/>
        <w:rPr>
          <w:sz w:val="24"/>
        </w:rPr>
      </w:pPr>
      <w:r>
        <w:rPr>
          <w:sz w:val="24"/>
        </w:rPr>
        <w:t xml:space="preserve">   - снижение аварийности, возникающей в результате нарушения технологической дисциплины;</w:t>
      </w:r>
    </w:p>
    <w:p w:rsidR="00257664" w:rsidRDefault="00257664">
      <w:pPr>
        <w:widowControl/>
        <w:jc w:val="both"/>
        <w:rPr>
          <w:sz w:val="24"/>
        </w:rPr>
      </w:pPr>
      <w:r>
        <w:rPr>
          <w:sz w:val="24"/>
        </w:rPr>
        <w:t xml:space="preserve">   - внедрение прогрессивных организационных форм, упрощение производственной структуры и аппарата управления.</w:t>
      </w:r>
    </w:p>
    <w:p w:rsidR="00257664" w:rsidRDefault="00257664">
      <w:pPr>
        <w:widowControl/>
        <w:jc w:val="both"/>
        <w:rPr>
          <w:sz w:val="24"/>
        </w:rPr>
      </w:pPr>
      <w:r>
        <w:rPr>
          <w:sz w:val="24"/>
        </w:rPr>
        <w:t xml:space="preserve">    Размеры повышения производительности труда путем внедрения и использования всех перечисленных факторов практически не имеют границ.</w:t>
      </w:r>
    </w:p>
    <w:p w:rsidR="00257664" w:rsidRDefault="00257664">
      <w:pPr>
        <w:widowControl/>
        <w:rPr>
          <w:sz w:val="24"/>
        </w:rPr>
      </w:pPr>
    </w:p>
    <w:p w:rsidR="00257664" w:rsidRDefault="00257664">
      <w:pPr>
        <w:widowControl/>
        <w:rPr>
          <w:sz w:val="24"/>
        </w:rPr>
      </w:pPr>
    </w:p>
    <w:p w:rsidR="00257664" w:rsidRDefault="00257664">
      <w:pPr>
        <w:widowControl/>
        <w:rPr>
          <w:sz w:val="24"/>
        </w:rPr>
      </w:pPr>
      <w:r>
        <w:rPr>
          <w:sz w:val="24"/>
        </w:rPr>
        <w:t xml:space="preserve"> </w:t>
      </w: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r>
        <w:rPr>
          <w:sz w:val="24"/>
        </w:rPr>
        <w:br w:type="page"/>
      </w: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p>
    <w:p w:rsidR="00257664" w:rsidRDefault="00257664">
      <w:pPr>
        <w:widowControl/>
        <w:jc w:val="center"/>
        <w:rPr>
          <w:b/>
          <w:sz w:val="24"/>
        </w:rPr>
      </w:pPr>
      <w:r>
        <w:rPr>
          <w:b/>
          <w:sz w:val="24"/>
        </w:rPr>
        <w:t>6. Литература</w:t>
      </w:r>
    </w:p>
    <w:p w:rsidR="00257664" w:rsidRDefault="00257664">
      <w:pPr>
        <w:widowControl/>
        <w:rPr>
          <w:b/>
          <w:sz w:val="24"/>
        </w:rPr>
      </w:pPr>
    </w:p>
    <w:p w:rsidR="00257664" w:rsidRDefault="00257664">
      <w:pPr>
        <w:widowControl/>
        <w:ind w:left="343" w:hanging="283"/>
        <w:jc w:val="both"/>
        <w:rPr>
          <w:sz w:val="24"/>
        </w:rPr>
      </w:pPr>
      <w:r>
        <w:rPr>
          <w:sz w:val="24"/>
        </w:rPr>
        <w:t>Бакланов Г.И. и др.  Статистика  промышленности , М., 1976 г ;</w:t>
      </w:r>
    </w:p>
    <w:p w:rsidR="00257664" w:rsidRDefault="00257664">
      <w:pPr>
        <w:widowControl/>
        <w:ind w:left="343" w:hanging="283"/>
        <w:jc w:val="both"/>
      </w:pPr>
      <w:r>
        <w:rPr>
          <w:sz w:val="24"/>
        </w:rPr>
        <w:t>Диденко Т.В. и др. Расчет и анализ производительности труда на предприятиях нефтяной , газовой и нефтеперерабатывающей промышленности , М.,1983 г ;</w:t>
      </w:r>
    </w:p>
    <w:p w:rsidR="00257664" w:rsidRDefault="00257664">
      <w:pPr>
        <w:widowControl/>
        <w:ind w:left="343" w:hanging="283"/>
        <w:jc w:val="both"/>
      </w:pPr>
      <w:r>
        <w:rPr>
          <w:sz w:val="24"/>
        </w:rPr>
        <w:t>Елисеева И.И., Юзбашева М.М.  Общая теория статистики, М.,1995 г;</w:t>
      </w:r>
    </w:p>
    <w:p w:rsidR="00257664" w:rsidRDefault="00257664">
      <w:pPr>
        <w:widowControl/>
        <w:ind w:left="343" w:hanging="283"/>
        <w:jc w:val="both"/>
      </w:pPr>
      <w:r>
        <w:rPr>
          <w:sz w:val="24"/>
        </w:rPr>
        <w:t>Калинина В.П., Диденко Т.В.   Статистика нефтяной и газовой промышленности - ч.1и 3, М., 1985 г;</w:t>
      </w:r>
    </w:p>
    <w:p w:rsidR="00257664" w:rsidRDefault="00257664">
      <w:pPr>
        <w:widowControl/>
        <w:ind w:left="343" w:hanging="283"/>
        <w:jc w:val="both"/>
      </w:pPr>
      <w:r>
        <w:rPr>
          <w:sz w:val="24"/>
        </w:rPr>
        <w:t xml:space="preserve">Статистика промышленности , под ред. Адамова В.Е., М., 1987 г; </w:t>
      </w:r>
    </w:p>
    <w:p w:rsidR="00257664" w:rsidRDefault="00257664">
      <w:pPr>
        <w:widowControl/>
        <w:ind w:left="343" w:hanging="283"/>
        <w:jc w:val="both"/>
      </w:pPr>
      <w:r>
        <w:rPr>
          <w:sz w:val="24"/>
        </w:rPr>
        <w:t>Статистический ежегодник : Нефтяная промышленность , 1992 г;</w:t>
      </w:r>
    </w:p>
    <w:p w:rsidR="00257664" w:rsidRDefault="00257664">
      <w:pPr>
        <w:widowControl/>
        <w:ind w:left="343" w:hanging="283"/>
        <w:jc w:val="both"/>
      </w:pPr>
      <w:r>
        <w:rPr>
          <w:sz w:val="24"/>
        </w:rPr>
        <w:t>Пояснительная записка к годовому отчету бурового предприятия Тюменгаз за 1994 г., Новый  Уренгой , 1994 г.</w:t>
      </w: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p>
    <w:p w:rsidR="00257664" w:rsidRDefault="00257664">
      <w:pPr>
        <w:widowControl/>
        <w:rPr>
          <w:sz w:val="24"/>
        </w:rPr>
      </w:pPr>
      <w:bookmarkStart w:id="0" w:name="_GoBack"/>
      <w:bookmarkEnd w:id="0"/>
    </w:p>
    <w:sectPr w:rsidR="00257664">
      <w:headerReference w:type="even" r:id="rId153"/>
      <w:headerReference w:type="default" r:id="rId154"/>
      <w:footerReference w:type="even" r:id="rId155"/>
      <w:footerReference w:type="default" r:id="rId156"/>
      <w:endnotePr>
        <w:numFmt w:val="decimal"/>
      </w:endnotePr>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664" w:rsidRDefault="00257664">
      <w:r>
        <w:separator/>
      </w:r>
    </w:p>
  </w:endnote>
  <w:endnote w:type="continuationSeparator" w:id="0">
    <w:p w:rsidR="00257664" w:rsidRDefault="00257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664" w:rsidRDefault="00257664">
    <w:pPr>
      <w:pStyle w:val="a5"/>
      <w:framePr w:wrap="auto" w:vAnchor="text" w:hAnchor="margin" w:y="1"/>
      <w:widowControl/>
      <w:rPr>
        <w:rStyle w:val="a6"/>
      </w:rPr>
    </w:pPr>
  </w:p>
  <w:p w:rsidR="00257664" w:rsidRDefault="00257664">
    <w:pPr>
      <w:pStyle w:val="a5"/>
      <w:widowControl/>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664" w:rsidRDefault="00740DD1">
    <w:pPr>
      <w:pStyle w:val="a5"/>
      <w:framePr w:wrap="auto" w:vAnchor="text" w:hAnchor="margin" w:y="1"/>
      <w:widowControl/>
      <w:rPr>
        <w:rStyle w:val="a6"/>
      </w:rPr>
    </w:pPr>
    <w:r>
      <w:rPr>
        <w:rStyle w:val="a6"/>
        <w:noProof/>
      </w:rPr>
      <w:t>3</w:t>
    </w:r>
  </w:p>
  <w:p w:rsidR="00257664" w:rsidRDefault="00257664">
    <w:pPr>
      <w:pStyle w:val="a5"/>
      <w:widowContr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664" w:rsidRDefault="00257664">
      <w:r>
        <w:separator/>
      </w:r>
    </w:p>
  </w:footnote>
  <w:footnote w:type="continuationSeparator" w:id="0">
    <w:p w:rsidR="00257664" w:rsidRDefault="00257664">
      <w:r>
        <w:continuationSeparator/>
      </w:r>
    </w:p>
  </w:footnote>
  <w:footnote w:id="1">
    <w:p w:rsidR="00257664" w:rsidRDefault="00257664">
      <w:pPr>
        <w:pStyle w:val="a3"/>
        <w:widowControl/>
      </w:pPr>
      <w:r>
        <w:rPr>
          <w:rStyle w:val="a4"/>
        </w:rPr>
        <w:footnoteRef/>
      </w:r>
      <w:r>
        <w:t xml:space="preserve"> Источник : Пояснительная записка к годовому отчету  бурового предприятия  Тюменгаз  </w:t>
      </w:r>
    </w:p>
    <w:p w:rsidR="00257664" w:rsidRDefault="00257664">
      <w:pPr>
        <w:pStyle w:val="a3"/>
        <w:widowControl/>
      </w:pPr>
      <w:r>
        <w:t xml:space="preserve">                                           </w:t>
      </w:r>
    </w:p>
  </w:footnote>
  <w:footnote w:id="2">
    <w:p w:rsidR="00257664" w:rsidRDefault="00257664">
      <w:pPr>
        <w:pStyle w:val="a3"/>
        <w:widowControl/>
        <w:jc w:val="both"/>
      </w:pPr>
      <w:r>
        <w:rPr>
          <w:rStyle w:val="a4"/>
        </w:rPr>
        <w:footnoteRef/>
      </w:r>
      <w:r>
        <w:t xml:space="preserve"> Источник :  Статистический  ежегодник - Нефтяная  промышленность     </w:t>
      </w:r>
    </w:p>
  </w:footnote>
  <w:footnote w:id="3">
    <w:p w:rsidR="00257664" w:rsidRDefault="00257664">
      <w:pPr>
        <w:pStyle w:val="a3"/>
        <w:widowControl/>
      </w:pPr>
      <w:r>
        <w:rPr>
          <w:rStyle w:val="a4"/>
        </w:rPr>
        <w:footnoteRef/>
      </w:r>
      <w:r>
        <w:t xml:space="preserve"> Источник : Статистический  ежегодник - Нефтяная промышленность</w:t>
      </w:r>
    </w:p>
  </w:footnote>
  <w:footnote w:id="4">
    <w:p w:rsidR="00257664" w:rsidRDefault="00257664">
      <w:pPr>
        <w:pStyle w:val="a3"/>
        <w:widowControl/>
      </w:pPr>
      <w:r>
        <w:rPr>
          <w:rStyle w:val="a4"/>
        </w:rPr>
        <w:footnoteRef/>
      </w:r>
      <w:r>
        <w:t xml:space="preserve"> Источник : Статистический  ежегодник - Нефтяная  промышленность</w:t>
      </w:r>
    </w:p>
  </w:footnote>
  <w:footnote w:id="5">
    <w:p w:rsidR="00257664" w:rsidRDefault="00257664">
      <w:pPr>
        <w:pStyle w:val="a3"/>
        <w:widowControl/>
      </w:pPr>
      <w:r>
        <w:rPr>
          <w:rStyle w:val="a4"/>
        </w:rPr>
        <w:footnoteRef/>
      </w:r>
      <w:r>
        <w:t xml:space="preserve"> Источник : Пояснительная  записка  к  годовому  отчету  бурового  предприятия</w:t>
      </w:r>
    </w:p>
    <w:p w:rsidR="00257664" w:rsidRDefault="00257664">
      <w:pPr>
        <w:pStyle w:val="a3"/>
        <w:widowControl/>
      </w:pPr>
      <w:r>
        <w:t xml:space="preserve">                        Тюменгаз </w:t>
      </w:r>
    </w:p>
  </w:footnote>
  <w:footnote w:id="6">
    <w:p w:rsidR="00257664" w:rsidRDefault="00257664">
      <w:pPr>
        <w:pStyle w:val="a3"/>
        <w:widowControl/>
      </w:pPr>
      <w:r>
        <w:rPr>
          <w:rStyle w:val="a4"/>
        </w:rPr>
        <w:footnoteRef/>
      </w:r>
      <w:r>
        <w:t xml:space="preserve"> Источник : Статистический  ежегодник - Нефтяная  промышленность    </w:t>
      </w:r>
    </w:p>
  </w:footnote>
  <w:footnote w:id="7">
    <w:p w:rsidR="00257664" w:rsidRDefault="00257664">
      <w:pPr>
        <w:pStyle w:val="a3"/>
        <w:widowControl/>
      </w:pPr>
      <w:r>
        <w:rPr>
          <w:rStyle w:val="a4"/>
        </w:rPr>
        <w:footnoteRef/>
      </w:r>
      <w:r>
        <w:t xml:space="preserve">  Источник : Статистический ежегодник - Нефтяная  промышленность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664" w:rsidRDefault="00257664">
    <w:pPr>
      <w:pStyle w:val="a7"/>
      <w:framePr w:wrap="auto" w:vAnchor="text" w:hAnchor="margin" w:xAlign="right" w:y="1"/>
      <w:rPr>
        <w:rStyle w:val="a6"/>
      </w:rPr>
    </w:pPr>
  </w:p>
  <w:p w:rsidR="00257664" w:rsidRDefault="00257664">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664" w:rsidRDefault="00740DD1">
    <w:pPr>
      <w:pStyle w:val="a7"/>
      <w:framePr w:wrap="auto" w:vAnchor="text" w:hAnchor="margin" w:xAlign="right" w:y="1"/>
      <w:rPr>
        <w:rStyle w:val="a6"/>
      </w:rPr>
    </w:pPr>
    <w:r>
      <w:rPr>
        <w:rStyle w:val="a6"/>
        <w:noProof/>
      </w:rPr>
      <w:t>3</w:t>
    </w:r>
  </w:p>
  <w:p w:rsidR="00257664" w:rsidRDefault="00257664">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C80EDA"/>
    <w:multiLevelType w:val="singleLevel"/>
    <w:tmpl w:val="849E49E4"/>
    <w:lvl w:ilvl="0">
      <w:start w:val="1"/>
      <w:numFmt w:val="decimal"/>
      <w:lvlText w:val="%1. "/>
      <w:legacy w:legacy="1" w:legacySpace="0" w:legacyIndent="283"/>
      <w:lvlJc w:val="left"/>
      <w:pPr>
        <w:ind w:left="283" w:hanging="283"/>
      </w:pPr>
      <w:rPr>
        <w:sz w:val="28"/>
      </w:rPr>
    </w:lvl>
  </w:abstractNum>
  <w:abstractNum w:abstractNumId="1">
    <w:nsid w:val="40802B5C"/>
    <w:multiLevelType w:val="singleLevel"/>
    <w:tmpl w:val="507AD8C6"/>
    <w:lvl w:ilvl="0">
      <w:start w:val="2"/>
      <w:numFmt w:val="decimal"/>
      <w:lvlText w:val="%1. "/>
      <w:legacy w:legacy="1" w:legacySpace="0" w:legacyIndent="283"/>
      <w:lvlJc w:val="left"/>
      <w:pPr>
        <w:ind w:left="283" w:hanging="283"/>
      </w:pPr>
      <w:rPr>
        <w:sz w:val="28"/>
      </w:rPr>
    </w:lvl>
  </w:abstractNum>
  <w:abstractNum w:abstractNumId="2">
    <w:nsid w:val="53453980"/>
    <w:multiLevelType w:val="singleLevel"/>
    <w:tmpl w:val="6556052C"/>
    <w:lvl w:ilvl="0">
      <w:start w:val="3"/>
      <w:numFmt w:val="decimal"/>
      <w:lvlText w:val="%1. "/>
      <w:legacy w:legacy="1" w:legacySpace="0" w:legacyIndent="283"/>
      <w:lvlJc w:val="left"/>
      <w:pPr>
        <w:ind w:left="283" w:hanging="283"/>
      </w:pPr>
      <w:rPr>
        <w:sz w:val="28"/>
      </w:rPr>
    </w:lvl>
  </w:abstractNum>
  <w:abstractNum w:abstractNumId="3">
    <w:nsid w:val="69D022B3"/>
    <w:multiLevelType w:val="singleLevel"/>
    <w:tmpl w:val="EB84B628"/>
    <w:lvl w:ilvl="0">
      <w:start w:val="5"/>
      <w:numFmt w:val="decimal"/>
      <w:lvlText w:val="%1. "/>
      <w:legacy w:legacy="1" w:legacySpace="0" w:legacyIndent="283"/>
      <w:lvlJc w:val="left"/>
      <w:pPr>
        <w:ind w:left="283" w:hanging="283"/>
      </w:pPr>
      <w:rPr>
        <w:sz w:val="28"/>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0DD1"/>
    <w:rsid w:val="001E5310"/>
    <w:rsid w:val="00257664"/>
    <w:rsid w:val="00716378"/>
    <w:rsid w:val="00740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3"/>
    <o:shapelayout v:ext="edit">
      <o:idmap v:ext="edit" data="1"/>
    </o:shapelayout>
  </w:shapeDefaults>
  <w:decimalSymbol w:val=","/>
  <w:listSeparator w:val=";"/>
  <w15:chartTrackingRefBased/>
  <w15:docId w15:val="{DFA898FA-8B03-46E7-9379-29C27854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textAlignment w:val="baseline"/>
    </w:pPr>
  </w:style>
  <w:style w:type="paragraph" w:styleId="1">
    <w:name w:val="heading 1"/>
    <w:basedOn w:val="a"/>
    <w:next w:val="a"/>
    <w:qFormat/>
    <w:pPr>
      <w:keepNext/>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sz w:val="20"/>
      <w:vertAlign w:val="superscript"/>
    </w:rPr>
  </w:style>
  <w:style w:type="paragraph" w:styleId="a5">
    <w:name w:val="footer"/>
    <w:basedOn w:val="a"/>
    <w:semiHidden/>
    <w:pPr>
      <w:tabs>
        <w:tab w:val="center" w:pos="4153"/>
        <w:tab w:val="right" w:pos="8306"/>
      </w:tabs>
    </w:pPr>
  </w:style>
  <w:style w:type="character" w:styleId="a6">
    <w:name w:val="page number"/>
    <w:semiHidden/>
    <w:rPr>
      <w:sz w:val="20"/>
    </w:rPr>
  </w:style>
  <w:style w:type="paragraph" w:styleId="a7">
    <w:name w:val="header"/>
    <w:basedOn w:val="a"/>
    <w:semiHidden/>
    <w:pPr>
      <w:tabs>
        <w:tab w:val="center" w:pos="4153"/>
        <w:tab w:val="right" w:pos="8306"/>
      </w:tabs>
    </w:pPr>
  </w:style>
  <w:style w:type="paragraph" w:styleId="a8">
    <w:name w:val="Body Text"/>
    <w:basedOn w:val="a"/>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63" Type="http://schemas.openxmlformats.org/officeDocument/2006/relationships/image" Target="media/image57.wmf"/><Relationship Id="rId84" Type="http://schemas.openxmlformats.org/officeDocument/2006/relationships/image" Target="media/image78.wmf"/><Relationship Id="rId138" Type="http://schemas.openxmlformats.org/officeDocument/2006/relationships/image" Target="media/image132.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53" Type="http://schemas.openxmlformats.org/officeDocument/2006/relationships/image" Target="media/image47.wmf"/><Relationship Id="rId74" Type="http://schemas.openxmlformats.org/officeDocument/2006/relationships/image" Target="media/image68.wmf"/><Relationship Id="rId128" Type="http://schemas.openxmlformats.org/officeDocument/2006/relationships/image" Target="media/image122.wmf"/><Relationship Id="rId149" Type="http://schemas.openxmlformats.org/officeDocument/2006/relationships/image" Target="media/image143.wmf"/><Relationship Id="rId5" Type="http://schemas.openxmlformats.org/officeDocument/2006/relationships/footnotes" Target="footnotes.xml"/><Relationship Id="rId95" Type="http://schemas.openxmlformats.org/officeDocument/2006/relationships/image" Target="media/image89.wmf"/><Relationship Id="rId22" Type="http://schemas.openxmlformats.org/officeDocument/2006/relationships/image" Target="media/image16.wmf"/><Relationship Id="rId43" Type="http://schemas.openxmlformats.org/officeDocument/2006/relationships/image" Target="media/image37.wmf"/><Relationship Id="rId64" Type="http://schemas.openxmlformats.org/officeDocument/2006/relationships/image" Target="media/image58.wmf"/><Relationship Id="rId118" Type="http://schemas.openxmlformats.org/officeDocument/2006/relationships/image" Target="media/image112.wmf"/><Relationship Id="rId139" Type="http://schemas.openxmlformats.org/officeDocument/2006/relationships/image" Target="media/image133.wmf"/><Relationship Id="rId80" Type="http://schemas.openxmlformats.org/officeDocument/2006/relationships/image" Target="media/image74.wmf"/><Relationship Id="rId85" Type="http://schemas.openxmlformats.org/officeDocument/2006/relationships/image" Target="media/image79.wmf"/><Relationship Id="rId150" Type="http://schemas.openxmlformats.org/officeDocument/2006/relationships/image" Target="media/image144.wmf"/><Relationship Id="rId155" Type="http://schemas.openxmlformats.org/officeDocument/2006/relationships/footer" Target="footer1.xml"/><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08" Type="http://schemas.openxmlformats.org/officeDocument/2006/relationships/image" Target="media/image102.wmf"/><Relationship Id="rId124" Type="http://schemas.openxmlformats.org/officeDocument/2006/relationships/image" Target="media/image118.wmf"/><Relationship Id="rId129" Type="http://schemas.openxmlformats.org/officeDocument/2006/relationships/image" Target="media/image123.wmf"/><Relationship Id="rId54" Type="http://schemas.openxmlformats.org/officeDocument/2006/relationships/image" Target="media/image48.wmf"/><Relationship Id="rId70" Type="http://schemas.openxmlformats.org/officeDocument/2006/relationships/image" Target="media/image64.wmf"/><Relationship Id="rId75" Type="http://schemas.openxmlformats.org/officeDocument/2006/relationships/image" Target="media/image69.wmf"/><Relationship Id="rId91" Type="http://schemas.openxmlformats.org/officeDocument/2006/relationships/image" Target="media/image85.wmf"/><Relationship Id="rId96" Type="http://schemas.openxmlformats.org/officeDocument/2006/relationships/image" Target="media/image90.wmf"/><Relationship Id="rId140" Type="http://schemas.openxmlformats.org/officeDocument/2006/relationships/image" Target="media/image134.wmf"/><Relationship Id="rId145" Type="http://schemas.openxmlformats.org/officeDocument/2006/relationships/image" Target="media/image139.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119" Type="http://schemas.openxmlformats.org/officeDocument/2006/relationships/image" Target="media/image113.wmf"/><Relationship Id="rId44" Type="http://schemas.openxmlformats.org/officeDocument/2006/relationships/image" Target="media/image38.wmf"/><Relationship Id="rId60" Type="http://schemas.openxmlformats.org/officeDocument/2006/relationships/image" Target="media/image54.wmf"/><Relationship Id="rId65" Type="http://schemas.openxmlformats.org/officeDocument/2006/relationships/image" Target="media/image59.wmf"/><Relationship Id="rId81" Type="http://schemas.openxmlformats.org/officeDocument/2006/relationships/image" Target="media/image75.wmf"/><Relationship Id="rId86" Type="http://schemas.openxmlformats.org/officeDocument/2006/relationships/image" Target="media/image80.wmf"/><Relationship Id="rId130" Type="http://schemas.openxmlformats.org/officeDocument/2006/relationships/image" Target="media/image124.wmf"/><Relationship Id="rId135" Type="http://schemas.openxmlformats.org/officeDocument/2006/relationships/image" Target="media/image129.wmf"/><Relationship Id="rId151" Type="http://schemas.openxmlformats.org/officeDocument/2006/relationships/image" Target="media/image145.wmf"/><Relationship Id="rId156" Type="http://schemas.openxmlformats.org/officeDocument/2006/relationships/footer" Target="footer2.xml"/><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141" Type="http://schemas.openxmlformats.org/officeDocument/2006/relationships/image" Target="media/image135.wmf"/><Relationship Id="rId146" Type="http://schemas.openxmlformats.org/officeDocument/2006/relationships/image" Target="media/image140.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image" Target="media/image130.wmf"/><Relationship Id="rId157" Type="http://schemas.openxmlformats.org/officeDocument/2006/relationships/fontTable" Target="fontTable.xml"/><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image" Target="media/image146.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theme" Target="theme/theme1.xml"/><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header" Target="header1.xml"/><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106" Type="http://schemas.openxmlformats.org/officeDocument/2006/relationships/image" Target="media/image100.wmf"/><Relationship Id="rId127" Type="http://schemas.openxmlformats.org/officeDocument/2006/relationships/image" Target="media/image121.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78" Type="http://schemas.openxmlformats.org/officeDocument/2006/relationships/image" Target="media/image72.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43" Type="http://schemas.openxmlformats.org/officeDocument/2006/relationships/image" Target="media/image137.wmf"/><Relationship Id="rId148" Type="http://schemas.openxmlformats.org/officeDocument/2006/relationships/image" Target="media/image142.wmf"/><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image" Target="media/image20.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54" Type="http://schemas.openxmlformats.org/officeDocument/2006/relationships/header" Target="header2.xml"/><Relationship Id="rId16" Type="http://schemas.openxmlformats.org/officeDocument/2006/relationships/image" Target="media/image10.wmf"/><Relationship Id="rId37" Type="http://schemas.openxmlformats.org/officeDocument/2006/relationships/image" Target="media/image31.wmf"/><Relationship Id="rId58" Type="http://schemas.openxmlformats.org/officeDocument/2006/relationships/image" Target="media/image52.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44" Type="http://schemas.openxmlformats.org/officeDocument/2006/relationships/image" Target="media/image138.wmf"/><Relationship Id="rId90" Type="http://schemas.openxmlformats.org/officeDocument/2006/relationships/image" Target="media/image84.wmf"/><Relationship Id="rId27" Type="http://schemas.openxmlformats.org/officeDocument/2006/relationships/image" Target="media/image21.wmf"/><Relationship Id="rId48" Type="http://schemas.openxmlformats.org/officeDocument/2006/relationships/image" Target="media/image42.wmf"/><Relationship Id="rId69" Type="http://schemas.openxmlformats.org/officeDocument/2006/relationships/image" Target="media/image63.wmf"/><Relationship Id="rId113" Type="http://schemas.openxmlformats.org/officeDocument/2006/relationships/image" Target="media/image107.wmf"/><Relationship Id="rId134" Type="http://schemas.openxmlformats.org/officeDocument/2006/relationships/image" Target="media/image128.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7030</Words>
  <Characters>40076</Characters>
  <Application>Microsoft Office Word</Application>
  <DocSecurity>0</DocSecurity>
  <Lines>333</Lines>
  <Paragraphs>94</Paragraphs>
  <ScaleCrop>false</ScaleCrop>
  <HeadingPairs>
    <vt:vector size="2" baseType="variant">
      <vt:variant>
        <vt:lpstr>Название</vt:lpstr>
      </vt:variant>
      <vt:variant>
        <vt:i4>1</vt:i4>
      </vt:variant>
    </vt:vector>
  </HeadingPairs>
  <TitlesOfParts>
    <vt:vector size="1" baseType="lpstr">
      <vt:lpstr>Государственный  комитет  РФ  по  высшему  образованию</vt:lpstr>
    </vt:vector>
  </TitlesOfParts>
  <Company>ГАНГ</Company>
  <LinksUpToDate>false</LinksUpToDate>
  <CharactersWithSpaces>47012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РФ  по  высшему  образованию</dc:title>
  <dc:subject/>
  <dc:creator>Андрей Коваль</dc:creator>
  <cp:keywords/>
  <dc:description/>
  <cp:lastModifiedBy>Irina</cp:lastModifiedBy>
  <cp:revision>2</cp:revision>
  <cp:lastPrinted>1998-04-28T19:27:00Z</cp:lastPrinted>
  <dcterms:created xsi:type="dcterms:W3CDTF">2014-08-06T18:39:00Z</dcterms:created>
  <dcterms:modified xsi:type="dcterms:W3CDTF">2014-08-06T18:39:00Z</dcterms:modified>
</cp:coreProperties>
</file>