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C50" w:rsidRDefault="00471C50">
      <w:pPr>
        <w:spacing w:line="360" w:lineRule="auto"/>
        <w:jc w:val="center"/>
        <w:rPr>
          <w:rFonts w:ascii="Verdana" w:hAnsi="Verdana"/>
          <w:b/>
          <w:sz w:val="24"/>
        </w:rPr>
      </w:pPr>
      <w:r>
        <w:rPr>
          <w:rFonts w:ascii="Verdana" w:hAnsi="Verdana"/>
          <w:b/>
          <w:sz w:val="24"/>
        </w:rPr>
        <w:t xml:space="preserve">ВВЕДЕНИЕ </w:t>
      </w:r>
    </w:p>
    <w:p w:rsidR="00471C50" w:rsidRDefault="00471C50">
      <w:pPr>
        <w:spacing w:line="360" w:lineRule="auto"/>
        <w:jc w:val="center"/>
        <w:rPr>
          <w:rFonts w:ascii="Verdana" w:hAnsi="Verdana"/>
          <w:sz w:val="24"/>
        </w:rPr>
      </w:pPr>
    </w:p>
    <w:p w:rsidR="00471C50" w:rsidRDefault="00471C50">
      <w:pPr>
        <w:widowControl w:val="0"/>
        <w:spacing w:line="360" w:lineRule="auto"/>
        <w:ind w:left="24" w:right="48"/>
        <w:jc w:val="both"/>
        <w:rPr>
          <w:rFonts w:ascii="Verdana" w:hAnsi="Verdana"/>
          <w:sz w:val="24"/>
        </w:rPr>
      </w:pPr>
      <w:r>
        <w:rPr>
          <w:rFonts w:ascii="Verdana" w:hAnsi="Verdana"/>
          <w:sz w:val="24"/>
        </w:rPr>
        <w:t xml:space="preserve">          В мире почти нет стран, где бы во второй половине XX в. не существовала инфляция. Она как бы пришла на смену прежней болезни рыночной экономики, которая стала явно ослабевать, - циклическим кризисам. Инфляция была характерна для денежного обращения: России - с 1769 до 1895 г. (за исключением периода 1843 - 1853 гг.); США - в период войны за независимость 1775 - 1783 гг. и гражданской войны 1861 - 1865 гг. Англии - во время войны с Наполеоном в начале XIX в.. Франции - в период Французской революции 1789 - 1791 гг. Особенно высоких темпов инфляция достигла в Германии после первой мировой войны, когда осенью 1923 г. денежная масса в обращении достигала 496 квинтиллионов марок, а денежная единица обесценилась в триллион раз. </w:t>
      </w:r>
    </w:p>
    <w:p w:rsidR="00471C50" w:rsidRDefault="00471C50">
      <w:pPr>
        <w:widowControl w:val="0"/>
        <w:spacing w:line="360" w:lineRule="auto"/>
        <w:ind w:left="52" w:right="38"/>
        <w:jc w:val="both"/>
        <w:rPr>
          <w:rFonts w:ascii="Verdana" w:hAnsi="Verdana"/>
          <w:sz w:val="24"/>
        </w:rPr>
      </w:pPr>
      <w:r>
        <w:rPr>
          <w:rFonts w:ascii="Verdana" w:hAnsi="Verdana"/>
          <w:sz w:val="24"/>
        </w:rPr>
        <w:t xml:space="preserve">          Приведенные исторические примеры доказывают, что инфляция не является порождением современности, а имела место и в прошлом. </w:t>
      </w:r>
    </w:p>
    <w:p w:rsidR="00471C50" w:rsidRDefault="00471C50">
      <w:pPr>
        <w:widowControl w:val="0"/>
        <w:spacing w:line="360" w:lineRule="auto"/>
        <w:ind w:left="62" w:right="4"/>
        <w:jc w:val="both"/>
        <w:rPr>
          <w:rFonts w:ascii="Verdana" w:hAnsi="Verdana"/>
          <w:sz w:val="24"/>
        </w:rPr>
      </w:pPr>
      <w:r>
        <w:rPr>
          <w:rFonts w:ascii="Verdana" w:hAnsi="Verdana"/>
          <w:sz w:val="24"/>
        </w:rPr>
        <w:t xml:space="preserve">          Современной инфляции присущ ряд отличительных особенностей: если раньше инфляция носила локальный характер, то сейчас - повсеместный, всеохватывающий; если раньше она охватывала больший и меньший период, т.е. имела периодический характер, то сейчас - хронический; современная инфляция находится под воздействием не только денежных, но и неденежных факторов. </w:t>
      </w:r>
    </w:p>
    <w:p w:rsidR="00471C50" w:rsidRDefault="00471C50">
      <w:pPr>
        <w:widowControl w:val="0"/>
        <w:spacing w:line="360" w:lineRule="auto"/>
        <w:ind w:left="25" w:right="3"/>
        <w:jc w:val="both"/>
        <w:rPr>
          <w:rFonts w:ascii="Verdana" w:hAnsi="Verdana"/>
          <w:sz w:val="24"/>
        </w:rPr>
      </w:pPr>
      <w:r>
        <w:rPr>
          <w:rFonts w:ascii="Verdana" w:hAnsi="Verdana"/>
          <w:sz w:val="24"/>
        </w:rPr>
        <w:t xml:space="preserve">          Следовательно, современная инфляция испытывает воздействие многих факторов. </w:t>
      </w:r>
    </w:p>
    <w:p w:rsidR="00471C50" w:rsidRDefault="00471C50">
      <w:pPr>
        <w:spacing w:line="360" w:lineRule="auto"/>
        <w:ind w:firstLine="720"/>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jc w:val="center"/>
        <w:rPr>
          <w:rFonts w:ascii="Verdana" w:hAnsi="Verdana"/>
          <w:b/>
          <w:sz w:val="24"/>
        </w:rPr>
      </w:pPr>
      <w:r>
        <w:rPr>
          <w:rFonts w:ascii="Verdana" w:hAnsi="Verdana"/>
          <w:b/>
          <w:sz w:val="24"/>
        </w:rPr>
        <w:t>1.ИНФЛЯЦИЯ:ОПРЕДЕЛЕНИЕ,ВИДЫ,ТИПЫ,ПРИЧИНЫ И ПОСЛЕДСТВИЯ.</w:t>
      </w:r>
    </w:p>
    <w:p w:rsidR="00471C50" w:rsidRDefault="00471C50">
      <w:pPr>
        <w:spacing w:line="360" w:lineRule="auto"/>
        <w:jc w:val="both"/>
        <w:rPr>
          <w:rFonts w:ascii="Verdana" w:hAnsi="Verdana"/>
          <w:sz w:val="24"/>
        </w:rPr>
      </w:pPr>
      <w:r>
        <w:rPr>
          <w:rFonts w:ascii="Verdana" w:hAnsi="Verdana"/>
          <w:sz w:val="24"/>
        </w:rPr>
        <w:t xml:space="preserve">          Инфляция-превышение количества денежных единиц,находящихся в обращении,над суммой товарных цен и появление в результате этого денег,не обеспеченных товарами.</w:t>
      </w:r>
    </w:p>
    <w:p w:rsidR="00471C50" w:rsidRDefault="00471C50">
      <w:pPr>
        <w:spacing w:line="360" w:lineRule="auto"/>
        <w:jc w:val="both"/>
        <w:rPr>
          <w:rFonts w:ascii="Verdana" w:hAnsi="Verdana"/>
          <w:sz w:val="24"/>
        </w:rPr>
      </w:pPr>
      <w:r>
        <w:rPr>
          <w:rFonts w:ascii="Verdana" w:hAnsi="Verdana"/>
          <w:sz w:val="24"/>
        </w:rPr>
        <w:t xml:space="preserve">          Инфляция-это переполнение финансовых каналов бумажными деньгами,что приводит к их обесцениванию.</w:t>
      </w:r>
    </w:p>
    <w:p w:rsidR="00471C50" w:rsidRDefault="00471C50">
      <w:pPr>
        <w:spacing w:line="360" w:lineRule="auto"/>
        <w:jc w:val="both"/>
        <w:rPr>
          <w:rFonts w:ascii="Verdana" w:hAnsi="Verdana"/>
          <w:sz w:val="24"/>
        </w:rPr>
      </w:pPr>
      <w:r>
        <w:rPr>
          <w:rFonts w:ascii="Verdana" w:hAnsi="Verdana"/>
          <w:sz w:val="24"/>
        </w:rPr>
        <w:t xml:space="preserve">          Инфляция-это денежное явление,но она не ограничивается обесцениванием денег.Она проникает во все сферы экономической жизни и начинает разрушать эти сферы.От нее страдает государство,производство,финансовый рынок,но больше всего страдают простые люди.</w:t>
      </w:r>
    </w:p>
    <w:p w:rsidR="00471C50" w:rsidRDefault="00471C50">
      <w:pPr>
        <w:spacing w:line="360" w:lineRule="auto"/>
        <w:jc w:val="both"/>
        <w:rPr>
          <w:rFonts w:ascii="Verdana" w:hAnsi="Verdana"/>
          <w:sz w:val="24"/>
        </w:rPr>
      </w:pPr>
      <w:r>
        <w:rPr>
          <w:rFonts w:ascii="Verdana" w:hAnsi="Verdana"/>
          <w:sz w:val="24"/>
        </w:rPr>
        <w:t xml:space="preserve">          Во время инфляции происходит:</w:t>
      </w:r>
    </w:p>
    <w:p w:rsidR="00471C50" w:rsidRDefault="00471C50">
      <w:pPr>
        <w:numPr>
          <w:ilvl w:val="0"/>
          <w:numId w:val="3"/>
        </w:numPr>
        <w:spacing w:line="360" w:lineRule="auto"/>
        <w:jc w:val="both"/>
        <w:rPr>
          <w:rFonts w:ascii="Verdana" w:hAnsi="Verdana"/>
          <w:sz w:val="24"/>
        </w:rPr>
      </w:pPr>
      <w:r>
        <w:rPr>
          <w:rFonts w:ascii="Verdana" w:hAnsi="Verdana"/>
          <w:sz w:val="24"/>
        </w:rPr>
        <w:t>Обесценивание денег по отношению к золоту;</w:t>
      </w:r>
    </w:p>
    <w:p w:rsidR="00471C50" w:rsidRDefault="00471C50">
      <w:pPr>
        <w:numPr>
          <w:ilvl w:val="0"/>
          <w:numId w:val="3"/>
        </w:numPr>
        <w:spacing w:line="360" w:lineRule="auto"/>
        <w:jc w:val="both"/>
        <w:rPr>
          <w:rFonts w:ascii="Verdana" w:hAnsi="Verdana"/>
          <w:sz w:val="24"/>
        </w:rPr>
      </w:pPr>
      <w:r>
        <w:rPr>
          <w:rFonts w:ascii="Verdana" w:hAnsi="Verdana"/>
          <w:sz w:val="24"/>
        </w:rPr>
        <w:t>Обесценивание денег по отношению к товару;</w:t>
      </w:r>
    </w:p>
    <w:p w:rsidR="00471C50" w:rsidRDefault="00471C50">
      <w:pPr>
        <w:numPr>
          <w:ilvl w:val="0"/>
          <w:numId w:val="3"/>
        </w:numPr>
        <w:spacing w:line="360" w:lineRule="auto"/>
        <w:jc w:val="both"/>
        <w:rPr>
          <w:rFonts w:ascii="Verdana" w:hAnsi="Verdana"/>
          <w:sz w:val="24"/>
        </w:rPr>
      </w:pPr>
      <w:r>
        <w:rPr>
          <w:rFonts w:ascii="Verdana" w:hAnsi="Verdana"/>
          <w:sz w:val="24"/>
        </w:rPr>
        <w:t>Обесценивание денег по отношению к иностранной валюте.</w:t>
      </w:r>
    </w:p>
    <w:p w:rsidR="00471C50" w:rsidRDefault="00471C50">
      <w:pPr>
        <w:spacing w:line="360" w:lineRule="auto"/>
        <w:jc w:val="both"/>
        <w:rPr>
          <w:rFonts w:ascii="Verdana" w:hAnsi="Verdana"/>
          <w:sz w:val="24"/>
        </w:rPr>
      </w:pPr>
      <w:r>
        <w:rPr>
          <w:rFonts w:ascii="Verdana" w:hAnsi="Verdana"/>
          <w:sz w:val="24"/>
        </w:rPr>
        <w:t xml:space="preserve">          Инфляция может быть вызвана различными факторами.Это и выпуск излишнего количества денежных единиц,и отставание производства товаров от роста платежеспособного спроса,и поступление на рынок товаров,не пользующихся спросом.</w:t>
      </w:r>
    </w:p>
    <w:p w:rsidR="00471C50" w:rsidRDefault="00471C50">
      <w:pPr>
        <w:spacing w:line="360" w:lineRule="auto"/>
        <w:jc w:val="both"/>
        <w:rPr>
          <w:rFonts w:ascii="Verdana" w:hAnsi="Verdana"/>
          <w:sz w:val="24"/>
        </w:rPr>
      </w:pPr>
      <w:r>
        <w:rPr>
          <w:rFonts w:ascii="Verdana" w:hAnsi="Verdana"/>
          <w:sz w:val="24"/>
        </w:rPr>
        <w:t xml:space="preserve">          Инфляция-это повышение общего уровня цен.Это конечно не означает,что повышаются обязательно все цены.Даже в периоды довольно быстрого роста инфляции некоторые цены могут оставаться относительно стабильными,а некоторые даже падать.Одно из главных больных мест-это то,что цены имеют тенденцию подниматься очень неравномерно.Одни подскакивают,другие поднимаются более умеренными темпами,а третьи и вовсе не поднимаются.</w:t>
      </w:r>
    </w:p>
    <w:p w:rsidR="00471C50" w:rsidRDefault="00471C50">
      <w:pPr>
        <w:spacing w:line="360" w:lineRule="auto"/>
        <w:jc w:val="both"/>
        <w:rPr>
          <w:rFonts w:ascii="Verdana" w:hAnsi="Verdana"/>
          <w:sz w:val="24"/>
        </w:rPr>
      </w:pPr>
      <w:r>
        <w:rPr>
          <w:rFonts w:ascii="Verdana" w:hAnsi="Verdana"/>
          <w:sz w:val="24"/>
        </w:rPr>
        <w:t>В связи с тем,что инфляция приводит в первую очередь к росту цен на товары и услуги(явному или скрытому),одним из главных и наиболее наглядных показателей наличия или отсутствия инфляции и её глубины является индекс цен,который показывает общий уровень цен по отношению к базовому периоду.</w:t>
      </w:r>
    </w:p>
    <w:p w:rsidR="00471C50" w:rsidRDefault="00471C50">
      <w:pPr>
        <w:spacing w:line="360" w:lineRule="auto"/>
        <w:jc w:val="both"/>
        <w:rPr>
          <w:rFonts w:ascii="Verdana" w:hAnsi="Verdana"/>
          <w:sz w:val="24"/>
        </w:rPr>
      </w:pPr>
      <w:r>
        <w:rPr>
          <w:rFonts w:ascii="Verdana" w:hAnsi="Verdana"/>
          <w:sz w:val="24"/>
        </w:rPr>
        <w:t xml:space="preserve">          Существует несколько индексов цен:</w:t>
      </w:r>
    </w:p>
    <w:p w:rsidR="00471C50" w:rsidRDefault="00471C50">
      <w:pPr>
        <w:numPr>
          <w:ilvl w:val="0"/>
          <w:numId w:val="11"/>
        </w:numPr>
        <w:tabs>
          <w:tab w:val="clear" w:pos="360"/>
          <w:tab w:val="num" w:pos="1215"/>
        </w:tabs>
        <w:spacing w:line="360" w:lineRule="auto"/>
        <w:ind w:left="1215"/>
        <w:jc w:val="both"/>
        <w:rPr>
          <w:rFonts w:ascii="Verdana" w:hAnsi="Verdana"/>
          <w:sz w:val="24"/>
        </w:rPr>
      </w:pPr>
      <w:r>
        <w:rPr>
          <w:rFonts w:ascii="Verdana" w:hAnsi="Verdana"/>
          <w:sz w:val="24"/>
        </w:rPr>
        <w:t>Индекс потребительских цен – измеряет стоимость «корзины» потребительских товаров и услуг,в том числе на отдельные виды товаров в различных городах;</w:t>
      </w:r>
    </w:p>
    <w:p w:rsidR="00471C50" w:rsidRDefault="00471C50">
      <w:pPr>
        <w:numPr>
          <w:ilvl w:val="0"/>
          <w:numId w:val="11"/>
        </w:numPr>
        <w:tabs>
          <w:tab w:val="clear" w:pos="360"/>
          <w:tab w:val="num" w:pos="1215"/>
        </w:tabs>
        <w:spacing w:line="360" w:lineRule="auto"/>
        <w:ind w:left="1215"/>
        <w:jc w:val="both"/>
        <w:rPr>
          <w:rFonts w:ascii="Verdana" w:hAnsi="Verdana"/>
          <w:sz w:val="24"/>
        </w:rPr>
      </w:pPr>
      <w:r>
        <w:rPr>
          <w:rFonts w:ascii="Verdana" w:hAnsi="Verdana"/>
          <w:sz w:val="24"/>
        </w:rPr>
        <w:t>Индекс розничных цен;</w:t>
      </w:r>
    </w:p>
    <w:p w:rsidR="00471C50" w:rsidRDefault="00471C50">
      <w:pPr>
        <w:spacing w:line="360" w:lineRule="auto"/>
        <w:ind w:left="855"/>
        <w:jc w:val="both"/>
        <w:rPr>
          <w:rFonts w:ascii="Verdana" w:hAnsi="Verdana"/>
          <w:sz w:val="24"/>
        </w:rPr>
      </w:pPr>
      <w:r>
        <w:rPr>
          <w:rFonts w:ascii="Verdana" w:hAnsi="Verdana"/>
          <w:sz w:val="24"/>
        </w:rPr>
        <w:t>3.Индекс стоимости жизни – показатель,характеризующий динамику стоимости набора потребительских товаров и услуг ( в соответствии с фактической структурой потребительских расходов населения);</w:t>
      </w:r>
    </w:p>
    <w:p w:rsidR="00471C50" w:rsidRDefault="00471C50">
      <w:pPr>
        <w:spacing w:line="360" w:lineRule="auto"/>
        <w:ind w:left="855"/>
        <w:jc w:val="both"/>
        <w:rPr>
          <w:rFonts w:ascii="Verdana" w:hAnsi="Verdana"/>
          <w:sz w:val="24"/>
        </w:rPr>
      </w:pPr>
      <w:r>
        <w:rPr>
          <w:rFonts w:ascii="Verdana" w:hAnsi="Verdana"/>
          <w:sz w:val="24"/>
        </w:rPr>
        <w:t>4.индекс оптовых цен производителя;</w:t>
      </w:r>
    </w:p>
    <w:p w:rsidR="00471C50" w:rsidRDefault="00471C50">
      <w:pPr>
        <w:spacing w:line="360" w:lineRule="auto"/>
        <w:ind w:left="855"/>
        <w:jc w:val="both"/>
        <w:rPr>
          <w:rFonts w:ascii="Verdana" w:hAnsi="Verdana"/>
          <w:sz w:val="24"/>
        </w:rPr>
      </w:pPr>
      <w:r>
        <w:rPr>
          <w:rFonts w:ascii="Verdana" w:hAnsi="Verdana"/>
          <w:sz w:val="24"/>
        </w:rPr>
        <w:t>5.дефлятор валового национального продукта,т.е.отношение номинального ВНП к реальному,или показатель падения реального ВНП.</w:t>
      </w:r>
    </w:p>
    <w:p w:rsidR="00471C50" w:rsidRDefault="00471C50">
      <w:pPr>
        <w:spacing w:line="360" w:lineRule="auto"/>
        <w:jc w:val="both"/>
        <w:rPr>
          <w:rFonts w:ascii="Verdana" w:hAnsi="Verdana"/>
          <w:sz w:val="24"/>
        </w:rPr>
      </w:pPr>
      <w:r>
        <w:rPr>
          <w:rFonts w:ascii="Verdana" w:hAnsi="Verdana"/>
          <w:sz w:val="24"/>
        </w:rPr>
        <w:t xml:space="preserve">          Темп инфляции для данного года можно вычислить следующим образом:вычесть индекс цен прошедшего года из индекса цен этого года,разделить эту разницу на индекс цен прошедшего года,а затем умножить на 100.</w:t>
      </w:r>
    </w:p>
    <w:p w:rsidR="00471C50" w:rsidRDefault="00471C50">
      <w:pPr>
        <w:spacing w:line="360" w:lineRule="auto"/>
        <w:rPr>
          <w:rFonts w:ascii="Verdana" w:hAnsi="Verdana"/>
          <w:sz w:val="22"/>
        </w:rPr>
      </w:pPr>
      <w:r>
        <w:rPr>
          <w:rFonts w:ascii="Verdana" w:hAnsi="Verdana"/>
          <w:sz w:val="24"/>
        </w:rPr>
        <w:t xml:space="preserve">                             </w:t>
      </w:r>
      <w:r>
        <w:rPr>
          <w:rFonts w:ascii="Verdana" w:hAnsi="Verdana"/>
          <w:sz w:val="22"/>
        </w:rPr>
        <w:t>Индекс цен текущего года - индекс цен прошедшего года</w:t>
      </w:r>
    </w:p>
    <w:p w:rsidR="00471C50" w:rsidRDefault="00471C50">
      <w:pPr>
        <w:spacing w:line="360" w:lineRule="auto"/>
        <w:rPr>
          <w:rFonts w:ascii="Verdana" w:hAnsi="Verdana"/>
          <w:sz w:val="22"/>
        </w:rPr>
      </w:pPr>
      <w:r>
        <w:rPr>
          <w:rFonts w:ascii="Verdana" w:hAnsi="Verdana"/>
          <w:sz w:val="22"/>
        </w:rPr>
        <w:t>Темп инфляции=------------------------------------------------------------------------ х 100 %</w:t>
      </w:r>
    </w:p>
    <w:p w:rsidR="00471C50" w:rsidRDefault="00471C50">
      <w:pPr>
        <w:spacing w:line="360" w:lineRule="auto"/>
        <w:rPr>
          <w:rFonts w:ascii="Verdana" w:hAnsi="Verdana"/>
          <w:sz w:val="22"/>
        </w:rPr>
      </w:pPr>
      <w:r>
        <w:rPr>
          <w:rFonts w:ascii="Verdana" w:hAnsi="Verdana"/>
          <w:sz w:val="24"/>
        </w:rPr>
        <w:t xml:space="preserve">                                                </w:t>
      </w:r>
      <w:r>
        <w:rPr>
          <w:rFonts w:ascii="Verdana" w:hAnsi="Verdana"/>
          <w:sz w:val="22"/>
        </w:rPr>
        <w:t>Индекс цен прошедшего года</w:t>
      </w:r>
    </w:p>
    <w:p w:rsidR="00471C50" w:rsidRDefault="00471C50">
      <w:pPr>
        <w:spacing w:line="360" w:lineRule="auto"/>
        <w:jc w:val="both"/>
        <w:rPr>
          <w:rFonts w:ascii="Verdana" w:hAnsi="Verdana"/>
          <w:sz w:val="24"/>
        </w:rPr>
      </w:pPr>
      <w:r>
        <w:rPr>
          <w:rFonts w:ascii="Verdana" w:hAnsi="Verdana"/>
          <w:sz w:val="24"/>
        </w:rPr>
        <w:t xml:space="preserve">          Основными причинами инфляции являются:</w:t>
      </w:r>
    </w:p>
    <w:p w:rsidR="00471C50" w:rsidRDefault="00471C50">
      <w:pPr>
        <w:numPr>
          <w:ilvl w:val="0"/>
          <w:numId w:val="5"/>
        </w:numPr>
        <w:tabs>
          <w:tab w:val="clear" w:pos="360"/>
          <w:tab w:val="num" w:pos="840"/>
        </w:tabs>
        <w:spacing w:line="360" w:lineRule="auto"/>
        <w:ind w:left="840"/>
        <w:jc w:val="both"/>
        <w:rPr>
          <w:rFonts w:ascii="Verdana" w:hAnsi="Verdana"/>
          <w:sz w:val="24"/>
        </w:rPr>
      </w:pPr>
      <w:r>
        <w:rPr>
          <w:rFonts w:ascii="Verdana" w:hAnsi="Verdana"/>
          <w:sz w:val="24"/>
        </w:rPr>
        <w:t>Государственная монополия на эмиссию денег;</w:t>
      </w:r>
    </w:p>
    <w:p w:rsidR="00471C50" w:rsidRDefault="00471C50">
      <w:pPr>
        <w:numPr>
          <w:ilvl w:val="0"/>
          <w:numId w:val="5"/>
        </w:numPr>
        <w:tabs>
          <w:tab w:val="clear" w:pos="360"/>
          <w:tab w:val="num" w:pos="840"/>
        </w:tabs>
        <w:spacing w:line="360" w:lineRule="auto"/>
        <w:ind w:left="840"/>
        <w:jc w:val="both"/>
        <w:rPr>
          <w:rFonts w:ascii="Verdana" w:hAnsi="Verdana"/>
          <w:sz w:val="24"/>
        </w:rPr>
      </w:pPr>
      <w:r>
        <w:rPr>
          <w:rFonts w:ascii="Verdana" w:hAnsi="Verdana"/>
          <w:sz w:val="24"/>
        </w:rPr>
        <w:t>Профсоюзная монополия;</w:t>
      </w:r>
    </w:p>
    <w:p w:rsidR="00471C50" w:rsidRDefault="00471C50">
      <w:pPr>
        <w:numPr>
          <w:ilvl w:val="0"/>
          <w:numId w:val="5"/>
        </w:numPr>
        <w:tabs>
          <w:tab w:val="clear" w:pos="360"/>
          <w:tab w:val="num" w:pos="840"/>
        </w:tabs>
        <w:spacing w:line="360" w:lineRule="auto"/>
        <w:ind w:left="840"/>
        <w:jc w:val="both"/>
        <w:rPr>
          <w:rFonts w:ascii="Verdana" w:hAnsi="Verdana"/>
          <w:sz w:val="24"/>
        </w:rPr>
      </w:pPr>
      <w:r>
        <w:rPr>
          <w:rFonts w:ascii="Verdana" w:hAnsi="Verdana"/>
          <w:sz w:val="24"/>
        </w:rPr>
        <w:t>Монополия крупных фирм на определение цены и собственных издержек.</w:t>
      </w:r>
    </w:p>
    <w:p w:rsidR="00471C50" w:rsidRDefault="00471C50">
      <w:pPr>
        <w:spacing w:line="360" w:lineRule="auto"/>
        <w:jc w:val="both"/>
        <w:rPr>
          <w:rFonts w:ascii="Verdana" w:hAnsi="Verdana"/>
          <w:sz w:val="24"/>
        </w:rPr>
      </w:pPr>
      <w:r>
        <w:rPr>
          <w:rFonts w:ascii="Verdana" w:hAnsi="Verdana"/>
          <w:sz w:val="24"/>
        </w:rPr>
        <w:t xml:space="preserve">          Эти три вида монополий связаны между собой и каждая из них может нарушать баланс спроса и предложения.Причины инфляции могут лежать и вне государства,их нужно искать в мировой торговле тоже.</w:t>
      </w:r>
    </w:p>
    <w:p w:rsidR="00471C50" w:rsidRDefault="00471C50">
      <w:pPr>
        <w:spacing w:line="360" w:lineRule="auto"/>
        <w:jc w:val="both"/>
        <w:rPr>
          <w:rFonts w:ascii="Verdana" w:hAnsi="Verdana"/>
          <w:sz w:val="24"/>
        </w:rPr>
      </w:pPr>
      <w:r>
        <w:rPr>
          <w:rFonts w:ascii="Verdana" w:hAnsi="Verdana"/>
          <w:sz w:val="24"/>
        </w:rPr>
        <w:t xml:space="preserve">          Можно выделить следующие типы инфляции:</w:t>
      </w:r>
    </w:p>
    <w:p w:rsidR="00471C50" w:rsidRDefault="00471C50">
      <w:pPr>
        <w:numPr>
          <w:ilvl w:val="0"/>
          <w:numId w:val="7"/>
        </w:numPr>
        <w:tabs>
          <w:tab w:val="clear" w:pos="360"/>
          <w:tab w:val="num" w:pos="840"/>
        </w:tabs>
        <w:spacing w:line="360" w:lineRule="auto"/>
        <w:ind w:left="840"/>
        <w:jc w:val="both"/>
        <w:rPr>
          <w:rFonts w:ascii="Verdana" w:hAnsi="Verdana"/>
          <w:sz w:val="24"/>
        </w:rPr>
      </w:pPr>
      <w:r>
        <w:rPr>
          <w:rFonts w:ascii="Verdana" w:hAnsi="Verdana"/>
          <w:sz w:val="24"/>
        </w:rPr>
        <w:t>Инфляция спроса.</w:t>
      </w:r>
    </w:p>
    <w:p w:rsidR="00471C50" w:rsidRDefault="00471C50">
      <w:pPr>
        <w:numPr>
          <w:ilvl w:val="0"/>
          <w:numId w:val="7"/>
        </w:numPr>
        <w:tabs>
          <w:tab w:val="clear" w:pos="360"/>
          <w:tab w:val="num" w:pos="840"/>
        </w:tabs>
        <w:spacing w:line="360" w:lineRule="auto"/>
        <w:ind w:left="840"/>
        <w:jc w:val="both"/>
        <w:rPr>
          <w:rFonts w:ascii="Verdana" w:hAnsi="Verdana"/>
          <w:sz w:val="24"/>
        </w:rPr>
      </w:pPr>
      <w:r>
        <w:rPr>
          <w:rFonts w:ascii="Verdana" w:hAnsi="Verdana"/>
          <w:sz w:val="24"/>
        </w:rPr>
        <w:t>Инфляция предложения.</w:t>
      </w:r>
    </w:p>
    <w:p w:rsidR="00471C50" w:rsidRDefault="00471C50">
      <w:pPr>
        <w:spacing w:line="360" w:lineRule="auto"/>
        <w:rPr>
          <w:rFonts w:ascii="Verdana" w:hAnsi="Verdana"/>
          <w:b/>
          <w:i/>
          <w:sz w:val="24"/>
        </w:rPr>
      </w:pPr>
      <w:r>
        <w:rPr>
          <w:rFonts w:ascii="Verdana" w:hAnsi="Verdana"/>
          <w:sz w:val="24"/>
        </w:rPr>
        <w:t xml:space="preserve">          </w:t>
      </w:r>
      <w:r>
        <w:rPr>
          <w:rFonts w:ascii="Verdana" w:hAnsi="Verdana"/>
          <w:b/>
          <w:i/>
          <w:sz w:val="24"/>
        </w:rPr>
        <w:t>Инфляция спроса.</w:t>
      </w:r>
    </w:p>
    <w:p w:rsidR="00471C50" w:rsidRDefault="00471C50">
      <w:pPr>
        <w:spacing w:line="360" w:lineRule="auto"/>
        <w:jc w:val="both"/>
        <w:rPr>
          <w:rFonts w:ascii="Verdana" w:hAnsi="Verdana"/>
          <w:sz w:val="24"/>
        </w:rPr>
      </w:pPr>
      <w:r>
        <w:rPr>
          <w:rFonts w:ascii="Verdana" w:hAnsi="Verdana"/>
          <w:sz w:val="24"/>
        </w:rPr>
        <w:t xml:space="preserve">          Традиционно изменения в уровне цен объясняются избыточным совокупным спросом.Экономика может попытаться тратить больше,чем она способна производить.Производственный сектор не в состоянии ответить на этот избыточный спрос увеличением реального объема продукции,потому что все имеющиеся ресурсы уже полностью использованы.Поэтому этот избыточный спрос приводит к завышенным ценам на постоянный реальный объем продукции и вызывает инфляцию спроса.</w:t>
      </w:r>
    </w:p>
    <w:p w:rsidR="00471C50" w:rsidRDefault="00471C50">
      <w:pPr>
        <w:spacing w:line="360" w:lineRule="auto"/>
        <w:jc w:val="both"/>
        <w:rPr>
          <w:rFonts w:ascii="Verdana" w:hAnsi="Verdana"/>
          <w:sz w:val="24"/>
        </w:rPr>
      </w:pPr>
      <w:r>
        <w:rPr>
          <w:rFonts w:ascii="Verdana" w:hAnsi="Verdana"/>
          <w:sz w:val="24"/>
        </w:rPr>
        <w:t xml:space="preserve">          Суть инфляции спроса иногда объясняют одной фразой: «Слишком много денег охотится за слишком малым количеством товаров».</w:t>
      </w:r>
    </w:p>
    <w:p w:rsidR="00471C50" w:rsidRDefault="00471C50">
      <w:pPr>
        <w:spacing w:line="360" w:lineRule="auto"/>
        <w:rPr>
          <w:rFonts w:ascii="Verdana" w:hAnsi="Verdana"/>
          <w:b/>
          <w:i/>
          <w:sz w:val="24"/>
        </w:rPr>
      </w:pPr>
      <w:r>
        <w:rPr>
          <w:rFonts w:ascii="Verdana" w:hAnsi="Verdana"/>
          <w:b/>
          <w:i/>
          <w:sz w:val="24"/>
        </w:rPr>
        <w:t xml:space="preserve">          Инфляция предложения.</w:t>
      </w:r>
    </w:p>
    <w:p w:rsidR="00471C50" w:rsidRDefault="00471C50">
      <w:pPr>
        <w:spacing w:line="360" w:lineRule="auto"/>
        <w:jc w:val="both"/>
        <w:rPr>
          <w:rFonts w:ascii="Verdana" w:hAnsi="Verdana"/>
          <w:sz w:val="24"/>
        </w:rPr>
      </w:pPr>
      <w:r>
        <w:rPr>
          <w:rFonts w:ascii="Verdana" w:hAnsi="Verdana"/>
          <w:sz w:val="24"/>
        </w:rPr>
        <w:t xml:space="preserve">          Инфляция предложения,это тип инфляции вызванный ростом издержек производства или уменьшением совокупного предложения.Данный тип инфляции может также возникнуть в результате изменения издержек и предложения на рынке.</w:t>
      </w:r>
    </w:p>
    <w:p w:rsidR="00471C50" w:rsidRDefault="00471C50">
      <w:pPr>
        <w:spacing w:line="360" w:lineRule="auto"/>
        <w:jc w:val="both"/>
        <w:rPr>
          <w:rFonts w:ascii="Verdana" w:hAnsi="Verdana"/>
          <w:sz w:val="24"/>
        </w:rPr>
      </w:pPr>
      <w:r>
        <w:rPr>
          <w:rFonts w:ascii="Verdana" w:hAnsi="Verdana"/>
          <w:sz w:val="24"/>
        </w:rPr>
        <w:t xml:space="preserve">          Теория инфляции,обусловленная ростом издержек,объясняет рост цен такими факторами,которые приводят к увеличению издержек на единицу продукции.</w:t>
      </w:r>
    </w:p>
    <w:p w:rsidR="00471C50" w:rsidRDefault="00471C50">
      <w:pPr>
        <w:spacing w:line="360" w:lineRule="auto"/>
        <w:jc w:val="both"/>
        <w:rPr>
          <w:rFonts w:ascii="Verdana" w:hAnsi="Verdana"/>
          <w:sz w:val="24"/>
        </w:rPr>
      </w:pPr>
      <w:r>
        <w:rPr>
          <w:rFonts w:ascii="Verdana" w:hAnsi="Verdana"/>
          <w:sz w:val="24"/>
        </w:rPr>
        <w:t xml:space="preserve">          Издержки на единицу продукции-средние издержки при данном объеме производства.Такие издержки можно получить,разделив общие затраты на ресурсы на количество произведенной продукции.</w:t>
      </w:r>
    </w:p>
    <w:p w:rsidR="00471C50" w:rsidRDefault="00471C50">
      <w:pPr>
        <w:spacing w:line="360" w:lineRule="auto"/>
        <w:jc w:val="both"/>
        <w:rPr>
          <w:rFonts w:ascii="Verdana" w:hAnsi="Verdana"/>
          <w:sz w:val="24"/>
        </w:rPr>
      </w:pPr>
      <w:r>
        <w:rPr>
          <w:rFonts w:ascii="Verdana" w:hAnsi="Verdana"/>
          <w:sz w:val="24"/>
        </w:rPr>
        <w:t xml:space="preserve">          Повышение издержек на единицу продукции в экономике сокращает прибыли и объем продукции,который фирмы готовы предложить при существующем уровне цен.В результате уменьшается предложение товаров и услуг в масштабе всей экономики.Это уменьшение предложения,в свою очередь,повышает уровень цен.Следовательно,по этой схеме издержки,а не спрос повышают цены,как это происходит при инфляции спроса.</w:t>
      </w:r>
    </w:p>
    <w:p w:rsidR="00471C50" w:rsidRDefault="00471C50">
      <w:pPr>
        <w:spacing w:line="360" w:lineRule="auto"/>
        <w:jc w:val="both"/>
        <w:rPr>
          <w:rFonts w:ascii="Verdana" w:hAnsi="Verdana"/>
          <w:sz w:val="24"/>
        </w:rPr>
      </w:pPr>
      <w:r>
        <w:rPr>
          <w:rFonts w:ascii="Verdana" w:hAnsi="Verdana"/>
          <w:sz w:val="24"/>
        </w:rPr>
        <w:t xml:space="preserve">          Два самых важных источника инфляции,обусловленной ростом издержек – это увеличение заработной номинальной заработной платы и цен на сырье и энергию.</w:t>
      </w:r>
    </w:p>
    <w:p w:rsidR="00471C50" w:rsidRDefault="00471C50">
      <w:pPr>
        <w:spacing w:line="360" w:lineRule="auto"/>
        <w:jc w:val="both"/>
        <w:rPr>
          <w:rFonts w:ascii="Verdana" w:hAnsi="Verdana"/>
          <w:sz w:val="24"/>
        </w:rPr>
      </w:pPr>
      <w:r>
        <w:rPr>
          <w:rFonts w:ascii="Verdana" w:hAnsi="Verdana"/>
          <w:sz w:val="24"/>
        </w:rPr>
        <w:t xml:space="preserve">          Инфляция,вызванная повышением заработной платы,является разновидностью инфляции,обусловленной ростом издержек.</w:t>
      </w:r>
    </w:p>
    <w:p w:rsidR="00471C50" w:rsidRDefault="00471C50">
      <w:pPr>
        <w:spacing w:line="360" w:lineRule="auto"/>
        <w:jc w:val="both"/>
        <w:rPr>
          <w:rFonts w:ascii="Verdana" w:hAnsi="Verdana"/>
          <w:sz w:val="24"/>
        </w:rPr>
      </w:pPr>
      <w:r>
        <w:rPr>
          <w:rFonts w:ascii="Verdana" w:hAnsi="Verdana"/>
          <w:sz w:val="24"/>
        </w:rPr>
        <w:t xml:space="preserve">          При определенных обстоятельствах источником инфляции могут стать профсоюзы.Это объясняется тем,что они в какой-то степени осуществляют контроль над номинальной заработной платой посредством коллективных договоров.</w:t>
      </w:r>
    </w:p>
    <w:p w:rsidR="00471C50" w:rsidRDefault="00471C50">
      <w:pPr>
        <w:spacing w:line="360" w:lineRule="auto"/>
        <w:jc w:val="both"/>
        <w:rPr>
          <w:rFonts w:ascii="Verdana" w:hAnsi="Verdana"/>
          <w:sz w:val="24"/>
        </w:rPr>
      </w:pPr>
      <w:r>
        <w:rPr>
          <w:rFonts w:ascii="Verdana" w:hAnsi="Verdana"/>
          <w:sz w:val="24"/>
        </w:rPr>
        <w:t>Предположим,что крупные профсоюзы требуют и добиваются большого повышения заработной платы,тогда эти повышением они установят новый стандарт заработной платы рабочих,которые не являются членами профсоюза.Если повышение заработной платы в масштабе всей страны не уравновешивается какими-либо противодействующими факторами,такими как увеличение  объема выпускаемой продукции,то увеличатся издержки на единицу продукции.Производители ответят на это сокращением производства товаров и услуг,выбрасываемых на рынок.При неизменном спросе это уменьшение предложения приведет к повышению уровня цен.</w:t>
      </w:r>
    </w:p>
    <w:p w:rsidR="00471C50" w:rsidRDefault="00471C50">
      <w:pPr>
        <w:spacing w:line="360" w:lineRule="auto"/>
        <w:jc w:val="both"/>
        <w:rPr>
          <w:rFonts w:ascii="Verdana" w:hAnsi="Verdana"/>
          <w:sz w:val="24"/>
        </w:rPr>
      </w:pPr>
      <w:r>
        <w:rPr>
          <w:rFonts w:ascii="Verdana" w:hAnsi="Verdana"/>
          <w:sz w:val="24"/>
        </w:rPr>
        <w:t xml:space="preserve">          Это тип инфляции называется инфляцией,вызванной повышением заработной платы.</w:t>
      </w:r>
    </w:p>
    <w:p w:rsidR="00471C50" w:rsidRDefault="00471C50">
      <w:pPr>
        <w:spacing w:line="360" w:lineRule="auto"/>
        <w:jc w:val="both"/>
        <w:rPr>
          <w:rFonts w:ascii="Verdana" w:hAnsi="Verdana"/>
          <w:sz w:val="24"/>
        </w:rPr>
      </w:pPr>
      <w:r>
        <w:rPr>
          <w:rFonts w:ascii="Verdana" w:hAnsi="Verdana"/>
          <w:sz w:val="24"/>
        </w:rPr>
        <w:t xml:space="preserve">          Инфляция,вызванная нарушением механизма предложения является следствием увеличения издержек производства,а следовательно и цен,которое связано с внезапным,непредвиденным увеличением стоимости сырья или затрат на энергию.</w:t>
      </w:r>
    </w:p>
    <w:p w:rsidR="00471C50" w:rsidRDefault="00471C50">
      <w:pPr>
        <w:spacing w:line="360" w:lineRule="auto"/>
        <w:jc w:val="both"/>
        <w:rPr>
          <w:rFonts w:ascii="Verdana" w:hAnsi="Verdana"/>
          <w:sz w:val="24"/>
        </w:rPr>
      </w:pPr>
      <w:r>
        <w:rPr>
          <w:rFonts w:ascii="Verdana" w:hAnsi="Verdana"/>
          <w:sz w:val="24"/>
        </w:rPr>
        <w:t xml:space="preserve">          В реальном мире ситуация гораздо сложнее,чем простое разделение инфляции на два типа – инфляцию,вызванную увеличение спроса и инфляцию,обусловленную ростом издержек.На практике трудно различить эти два типа.</w:t>
      </w:r>
    </w:p>
    <w:p w:rsidR="00471C50" w:rsidRDefault="00471C50">
      <w:pPr>
        <w:spacing w:line="360" w:lineRule="auto"/>
        <w:jc w:val="both"/>
        <w:rPr>
          <w:rFonts w:ascii="Verdana" w:hAnsi="Verdana"/>
          <w:sz w:val="24"/>
        </w:rPr>
      </w:pPr>
      <w:r>
        <w:rPr>
          <w:rFonts w:ascii="Verdana" w:hAnsi="Verdana"/>
          <w:sz w:val="24"/>
        </w:rPr>
        <w:t xml:space="preserve">          Большинство экономистов считают,что инфляция,обусловленная ростом издержек, и инфляция спроса отличаются друг от друга еще в одном важном отношении.Инфляция спроса продолжается до тех пор,пока существуют чрезмерные общие расходы.Инфляция,обусловленная ростом издержек автоматически сама себя ограничивает,то есть либо постепенно исчезает,либо самоизлечивается.Инфляция,обусловленная ростом издержек порождает спад,а спад,в свою очередь,сдерживает дополнительное увеличение издержек.</w:t>
      </w:r>
    </w:p>
    <w:p w:rsidR="00471C50" w:rsidRDefault="00471C50">
      <w:pPr>
        <w:pStyle w:val="20"/>
      </w:pPr>
      <w:r>
        <w:t xml:space="preserve">          Если рассматривать темпы роста цен,то можно выделить следующие виды инфляций:</w:t>
      </w:r>
    </w:p>
    <w:p w:rsidR="00471C50" w:rsidRDefault="00471C50">
      <w:pPr>
        <w:numPr>
          <w:ilvl w:val="0"/>
          <w:numId w:val="8"/>
        </w:numPr>
        <w:tabs>
          <w:tab w:val="clear" w:pos="360"/>
          <w:tab w:val="num" w:pos="840"/>
        </w:tabs>
        <w:spacing w:line="360" w:lineRule="auto"/>
        <w:ind w:left="840"/>
        <w:jc w:val="both"/>
        <w:rPr>
          <w:rFonts w:ascii="Verdana" w:hAnsi="Verdana"/>
          <w:sz w:val="24"/>
        </w:rPr>
      </w:pPr>
      <w:r>
        <w:rPr>
          <w:rFonts w:ascii="Verdana" w:hAnsi="Verdana"/>
          <w:b/>
          <w:sz w:val="24"/>
        </w:rPr>
        <w:t xml:space="preserve">Умеренная </w:t>
      </w:r>
      <w:r>
        <w:rPr>
          <w:rFonts w:ascii="Verdana" w:hAnsi="Verdana"/>
          <w:sz w:val="24"/>
        </w:rPr>
        <w:t>– цены растут на 10 % в год,стоимость денег сохраняется,отсутствует риск подписания конратков в реальных ценах;</w:t>
      </w:r>
    </w:p>
    <w:p w:rsidR="00471C50" w:rsidRDefault="00471C50">
      <w:pPr>
        <w:numPr>
          <w:ilvl w:val="0"/>
          <w:numId w:val="8"/>
        </w:numPr>
        <w:tabs>
          <w:tab w:val="clear" w:pos="360"/>
          <w:tab w:val="num" w:pos="840"/>
        </w:tabs>
        <w:spacing w:line="360" w:lineRule="auto"/>
        <w:ind w:left="840"/>
        <w:jc w:val="both"/>
        <w:rPr>
          <w:rFonts w:ascii="Verdana" w:hAnsi="Verdana"/>
          <w:sz w:val="24"/>
        </w:rPr>
      </w:pPr>
      <w:r>
        <w:rPr>
          <w:rFonts w:ascii="Verdana" w:hAnsi="Verdana"/>
          <w:b/>
          <w:sz w:val="24"/>
        </w:rPr>
        <w:t>Галопирующая</w:t>
      </w:r>
      <w:r>
        <w:rPr>
          <w:rFonts w:ascii="Verdana" w:hAnsi="Verdana"/>
          <w:sz w:val="24"/>
        </w:rPr>
        <w:t xml:space="preserve"> – цены растут на 20-200 % в год,деньги ускоренно материализуются в товары,контракты привязываются к росту цен;</w:t>
      </w:r>
    </w:p>
    <w:p w:rsidR="00471C50" w:rsidRDefault="00471C50">
      <w:pPr>
        <w:numPr>
          <w:ilvl w:val="0"/>
          <w:numId w:val="8"/>
        </w:numPr>
        <w:tabs>
          <w:tab w:val="clear" w:pos="360"/>
          <w:tab w:val="num" w:pos="840"/>
        </w:tabs>
        <w:spacing w:line="360" w:lineRule="auto"/>
        <w:ind w:left="840"/>
        <w:jc w:val="both"/>
        <w:rPr>
          <w:rFonts w:ascii="Verdana" w:hAnsi="Verdana"/>
          <w:sz w:val="24"/>
        </w:rPr>
      </w:pPr>
      <w:r>
        <w:rPr>
          <w:rFonts w:ascii="Verdana" w:hAnsi="Verdana"/>
          <w:b/>
          <w:sz w:val="24"/>
        </w:rPr>
        <w:t xml:space="preserve">Гиперинфляция </w:t>
      </w:r>
      <w:r>
        <w:rPr>
          <w:rFonts w:ascii="Verdana" w:hAnsi="Verdana"/>
          <w:sz w:val="24"/>
        </w:rPr>
        <w:t>– цены растут астрономически,расхождение цен и заработной платы разрушает благосостояние даже обеспеченных слоев общества.</w:t>
      </w:r>
    </w:p>
    <w:p w:rsidR="00471C50" w:rsidRDefault="00471C50">
      <w:pPr>
        <w:spacing w:line="360" w:lineRule="auto"/>
        <w:jc w:val="both"/>
        <w:rPr>
          <w:rFonts w:ascii="Verdana" w:hAnsi="Verdana"/>
          <w:sz w:val="24"/>
        </w:rPr>
      </w:pPr>
      <w:r>
        <w:rPr>
          <w:rFonts w:ascii="Verdana" w:hAnsi="Verdana"/>
          <w:sz w:val="24"/>
        </w:rPr>
        <w:t xml:space="preserve">          Некоторые экономисты боятся,что умеренная ползучая инфляция,которая сначала может сопутствовать оживлению экономики,потом нарастая как снежный ком,превратится в более жесткую гиперинфляцию.Этот темп роста инфляции оказывает разрушительное воздействие на объем национального производства и занятость.Дело в том,что цены медленно,но постоянно растут,население и предприятия готовятся к их дальнейшему повышению.Поэтому,чтобы их неиспользованные сбережения и текущие доходы не обесценивались,то есть, чтобы опередить предполагаемое повышение цен,люди вынуждены тратить деньги сейчас.Предприятия поступают также,покупая инвестиционные товары.Поступки,диктуемые инфляционным психозом,усиливают давление на цены,и инфляция начинает кормить сама себя.Более того,поскольку стоимость жизни увеличивается,рабочие требуют и получают более высокую номинальную заработную плату.А профсоюзы стремятся к такому повышению заработной платы,которой хватило бы не только на то,чтобы покрыть прошлогоднее повышение цен,но и компенсировать инфляцию,которая ожидается в тот период,когда новый коллективный договор будет еще в силе.Заработная плата и повышение цен подкармливают друг друга и это помогает ползучей инфляции перейти к галопирующей и к гиперинфляции.</w:t>
      </w:r>
    </w:p>
    <w:p w:rsidR="00471C50" w:rsidRDefault="00471C50">
      <w:pPr>
        <w:pStyle w:val="a7"/>
        <w:jc w:val="both"/>
      </w:pPr>
      <w:r>
        <w:t xml:space="preserve">          Кроме разрушительных последствий для перераспределения,гиперинфляция может ускорить экономический крах.Жестокая инфляция способствует тому,что усилия направляются не на производственную,а на спекулятивную деятельность.Предприятиям становится все более и более выгодным накапливать сырье и готовую продукцию в предвидении будущего повышения цен.Но несоответствие количества сырья и готовой продукции спросу на них ведет к усилению инфляционного давления.Вместо того,чтобы вкладывать капитал в инвестиционные товары,производители и отдельные лица защищаясь от инфляции,приобретают непроизводительные материальные ценности-ювелирные изделия и другие драгоценные металлы,недвижимость и др.</w:t>
      </w:r>
    </w:p>
    <w:p w:rsidR="00471C50" w:rsidRDefault="00471C50">
      <w:pPr>
        <w:spacing w:line="360" w:lineRule="auto"/>
        <w:jc w:val="both"/>
        <w:rPr>
          <w:rFonts w:ascii="Verdana" w:hAnsi="Verdana"/>
          <w:sz w:val="24"/>
        </w:rPr>
      </w:pPr>
      <w:r>
        <w:rPr>
          <w:rFonts w:ascii="Verdana" w:hAnsi="Verdana"/>
          <w:sz w:val="24"/>
        </w:rPr>
        <w:t xml:space="preserve">          В чрезвычайной ситуации,когда цены подскакивают резко и неравномерно,нормальные экономические отношения разрушаются.Владельцы предприятий не знают,какую цену на товары назначить,а потребители не знают,какую цену платить.Кредиторы стараются избегать своих должников,чтобы не получать возвращенный долг в дешевых деньгах.Деньги фактически теряют цену и перестают выполнять свои функции в качестве меры стоимости и средства обмена.Производство и обмен со скрипом двигаются к остановке и в конечном итоге может наступить экономический,социальный и политический хаос.Гиперинфляция ускорит финансовый крах,депрессию и общественно-политические беспорядки.Гиперинфляция обычно связана с неразумной политикой государства.</w:t>
      </w:r>
    </w:p>
    <w:p w:rsidR="00471C50" w:rsidRDefault="00471C50">
      <w:pPr>
        <w:spacing w:line="360" w:lineRule="auto"/>
        <w:jc w:val="both"/>
        <w:rPr>
          <w:rFonts w:ascii="Verdana" w:hAnsi="Verdana"/>
          <w:sz w:val="24"/>
        </w:rPr>
      </w:pPr>
      <w:r>
        <w:rPr>
          <w:rFonts w:ascii="Verdana" w:hAnsi="Verdana"/>
          <w:sz w:val="24"/>
        </w:rPr>
        <w:t xml:space="preserve">          Между инфляцией и гиперинфляцией есть некая техническая граница.Говорят,что это 50 % в месяц.Механизм экономической жизни таков,что инфляция имеет тенденцию распространяться от центра по всей стране.При этом одно из свойств инфляционного процесса-тяжело проходятся первые его 25%,путь к ним кажется длинным.Набрать вторые 25 % куда легче.Достаточно каких-либо психологических факторов,изменения настроения покупателей,производителей,финансистов и т.д.,которое носится в воздухе,чтобы ускорить инфляционное движение.</w:t>
      </w:r>
    </w:p>
    <w:p w:rsidR="00471C50" w:rsidRDefault="00471C50">
      <w:pPr>
        <w:spacing w:line="360" w:lineRule="auto"/>
        <w:jc w:val="both"/>
        <w:rPr>
          <w:rFonts w:ascii="Verdana" w:hAnsi="Verdana"/>
          <w:sz w:val="24"/>
        </w:rPr>
      </w:pPr>
      <w:r>
        <w:rPr>
          <w:rFonts w:ascii="Verdana" w:hAnsi="Verdana"/>
          <w:sz w:val="24"/>
        </w:rPr>
        <w:t xml:space="preserve">          Гиперинфляция – это явление прежде всего поведенческое.Можно не достигнуть критических 50 %,остановиться на 30%,а гиперинфляция уже налицо.Собственно гиперинфляция наступает на самом деле,когда наблюдается характерное для неё поведение.Основной сигнал – бегство от денежной единицы страны (конкретно в России-от рубля).Если даже бешеные цены перестают отпугивать покупателей,то гиперинфляция началась.</w:t>
      </w:r>
    </w:p>
    <w:p w:rsidR="00471C50" w:rsidRDefault="00471C50">
      <w:pPr>
        <w:spacing w:line="360" w:lineRule="auto"/>
        <w:jc w:val="both"/>
        <w:rPr>
          <w:rFonts w:ascii="Verdana" w:hAnsi="Verdana"/>
          <w:sz w:val="24"/>
        </w:rPr>
      </w:pPr>
      <w:r>
        <w:rPr>
          <w:rFonts w:ascii="Verdana" w:hAnsi="Verdana"/>
          <w:sz w:val="24"/>
        </w:rPr>
        <w:t xml:space="preserve">          Превращение в прах сбережений населения,оборотных средств предприятий,обесценивание банковских капиталов и активов,падение валютного курса денежной единицы,отсутствие инвестиций и инвестиционной политики у предприятий,банков,да и у государства,бесперспективность рынка ценных бумаг вследствие неизбежной потери части вложенной в акции и облигации стоимости,вытеснение из платежного оборота денежной единицы страны,угроза перехода от товарно-денежных отношений к натуральному обмену -–вот те прелести,которые несет гиперинфляция.</w:t>
      </w:r>
    </w:p>
    <w:p w:rsidR="00471C50" w:rsidRDefault="00471C50">
      <w:pPr>
        <w:pStyle w:val="20"/>
      </w:pPr>
      <w:r>
        <w:t xml:space="preserve">          По соотношению роста цен по различным группам товаров выделяют следующие виды инфляции:</w:t>
      </w:r>
    </w:p>
    <w:p w:rsidR="00471C50" w:rsidRDefault="00471C50">
      <w:pPr>
        <w:numPr>
          <w:ilvl w:val="0"/>
          <w:numId w:val="9"/>
        </w:numPr>
        <w:tabs>
          <w:tab w:val="clear" w:pos="360"/>
          <w:tab w:val="num" w:pos="840"/>
        </w:tabs>
        <w:spacing w:line="360" w:lineRule="auto"/>
        <w:ind w:left="840"/>
        <w:jc w:val="both"/>
        <w:rPr>
          <w:rFonts w:ascii="Verdana" w:hAnsi="Verdana"/>
          <w:sz w:val="24"/>
        </w:rPr>
      </w:pPr>
      <w:r>
        <w:rPr>
          <w:rFonts w:ascii="Verdana" w:hAnsi="Verdana"/>
          <w:b/>
          <w:sz w:val="24"/>
        </w:rPr>
        <w:t>Сбалансированная инфляция</w:t>
      </w:r>
      <w:r>
        <w:rPr>
          <w:rFonts w:ascii="Verdana" w:hAnsi="Verdana"/>
          <w:sz w:val="24"/>
        </w:rPr>
        <w:t xml:space="preserve"> – цены различных товарных групп относительно друг друга не изменены;</w:t>
      </w:r>
    </w:p>
    <w:p w:rsidR="00471C50" w:rsidRDefault="00471C50">
      <w:pPr>
        <w:numPr>
          <w:ilvl w:val="0"/>
          <w:numId w:val="9"/>
        </w:numPr>
        <w:tabs>
          <w:tab w:val="clear" w:pos="360"/>
          <w:tab w:val="num" w:pos="840"/>
        </w:tabs>
        <w:spacing w:line="360" w:lineRule="auto"/>
        <w:ind w:left="840"/>
        <w:jc w:val="both"/>
        <w:rPr>
          <w:rFonts w:ascii="Verdana" w:hAnsi="Verdana"/>
          <w:sz w:val="24"/>
        </w:rPr>
      </w:pPr>
      <w:r>
        <w:rPr>
          <w:rFonts w:ascii="Verdana" w:hAnsi="Verdana"/>
          <w:b/>
          <w:sz w:val="24"/>
        </w:rPr>
        <w:t>Несбалансированная инфляция</w:t>
      </w:r>
      <w:r>
        <w:rPr>
          <w:rFonts w:ascii="Verdana" w:hAnsi="Verdana"/>
          <w:sz w:val="24"/>
        </w:rPr>
        <w:t xml:space="preserve"> – соотношение цен различных товарных групп изменяется в разных процентах.</w:t>
      </w:r>
    </w:p>
    <w:p w:rsidR="00471C50" w:rsidRDefault="00471C50">
      <w:pPr>
        <w:pStyle w:val="a7"/>
        <w:jc w:val="both"/>
      </w:pPr>
      <w:r>
        <w:t xml:space="preserve">          Сбалансированная инфляция не страшна для бизнеса.Приходится лишь периодически повышать цены товаров.Риск потери доходности присущ только тем предпринимателям,которые стоят последними в цепочке повышения цен.Это,как правило,производители сложной продукции,основанной на интенсивных внешних кооперационных связях.Цена на их продукцию отражает всю сумму повышения цен внешней кооперации,и именно они рискуют задержать сбыт сверхдорогой продукции конечному потребителю.</w:t>
      </w:r>
    </w:p>
    <w:p w:rsidR="00471C50" w:rsidRDefault="00471C50">
      <w:pPr>
        <w:spacing w:line="360" w:lineRule="auto"/>
        <w:jc w:val="both"/>
        <w:rPr>
          <w:rFonts w:ascii="Verdana" w:hAnsi="Verdana"/>
          <w:sz w:val="24"/>
        </w:rPr>
      </w:pPr>
      <w:r>
        <w:rPr>
          <w:rFonts w:ascii="Verdana" w:hAnsi="Verdana"/>
          <w:sz w:val="24"/>
        </w:rPr>
        <w:t xml:space="preserve">          Несбалансированная инфляция,это когда  цен на сырье опережает рост цен на конечную продукцию,стоимость комплектующего компонента превышает цену всего сложного прибора и т.п.Несбалансированная инфляция – большая беда для экономики.Но еще страшнее,когда нет прогноза на будующее,нет уверенности хотя бы в том,что товарные группы-лидеры роста цен останутся лидерами и завтра,и через неделю,и через год.Невозможно рационально выбрать сферы приложения капитала,рассчитать и сравнить доходность вариантов инвестирования.Промышленность развиваться в таких условиях не может.Возможны лишь короткие спекулятивно-посреднические операции,удобренные стихийными,несбалансированными скачками цен, как в отраслевом,так и в территориальном аспектах.</w:t>
      </w:r>
    </w:p>
    <w:p w:rsidR="00471C50" w:rsidRDefault="00471C50">
      <w:pPr>
        <w:spacing w:line="360" w:lineRule="auto"/>
        <w:jc w:val="both"/>
        <w:rPr>
          <w:rFonts w:ascii="Verdana" w:hAnsi="Verdana"/>
          <w:sz w:val="24"/>
        </w:rPr>
      </w:pPr>
      <w:r>
        <w:rPr>
          <w:rFonts w:ascii="Verdana" w:hAnsi="Verdana"/>
          <w:sz w:val="24"/>
        </w:rPr>
        <w:t xml:space="preserve">          С точки зрения ожидаемости и предсказуемости выделяют:</w:t>
      </w:r>
    </w:p>
    <w:p w:rsidR="00471C50" w:rsidRDefault="00471C50">
      <w:pPr>
        <w:numPr>
          <w:ilvl w:val="0"/>
          <w:numId w:val="10"/>
        </w:numPr>
        <w:tabs>
          <w:tab w:val="clear" w:pos="360"/>
          <w:tab w:val="num" w:pos="1215"/>
        </w:tabs>
        <w:spacing w:line="360" w:lineRule="auto"/>
        <w:ind w:left="1215"/>
        <w:jc w:val="both"/>
        <w:rPr>
          <w:rFonts w:ascii="Verdana" w:hAnsi="Verdana"/>
          <w:sz w:val="24"/>
        </w:rPr>
      </w:pPr>
      <w:r>
        <w:rPr>
          <w:rFonts w:ascii="Verdana" w:hAnsi="Verdana"/>
          <w:sz w:val="24"/>
        </w:rPr>
        <w:t>Ожидаемую инфляцию;</w:t>
      </w:r>
    </w:p>
    <w:p w:rsidR="00471C50" w:rsidRDefault="00471C50">
      <w:pPr>
        <w:numPr>
          <w:ilvl w:val="0"/>
          <w:numId w:val="10"/>
        </w:numPr>
        <w:tabs>
          <w:tab w:val="clear" w:pos="360"/>
          <w:tab w:val="num" w:pos="1215"/>
        </w:tabs>
        <w:spacing w:line="360" w:lineRule="auto"/>
        <w:ind w:left="1215"/>
        <w:jc w:val="both"/>
        <w:rPr>
          <w:rFonts w:ascii="Verdana" w:hAnsi="Verdana"/>
          <w:sz w:val="24"/>
        </w:rPr>
      </w:pPr>
      <w:r>
        <w:rPr>
          <w:rFonts w:ascii="Verdana" w:hAnsi="Verdana"/>
          <w:sz w:val="24"/>
        </w:rPr>
        <w:t>Неожидаемую инфляцию.</w:t>
      </w:r>
    </w:p>
    <w:p w:rsidR="00471C50" w:rsidRDefault="00471C50">
      <w:pPr>
        <w:spacing w:line="360" w:lineRule="auto"/>
        <w:jc w:val="both"/>
        <w:rPr>
          <w:rFonts w:ascii="Verdana" w:hAnsi="Verdana"/>
          <w:sz w:val="24"/>
        </w:rPr>
      </w:pPr>
      <w:r>
        <w:rPr>
          <w:rFonts w:ascii="Verdana" w:hAnsi="Verdana"/>
          <w:b/>
          <w:i/>
          <w:sz w:val="24"/>
        </w:rPr>
        <w:t xml:space="preserve">          Ожидаемая</w:t>
      </w:r>
      <w:r>
        <w:rPr>
          <w:rFonts w:ascii="Verdana" w:hAnsi="Verdana"/>
          <w:sz w:val="24"/>
        </w:rPr>
        <w:t xml:space="preserve"> инфляция может предсказываться и прогнозироваться заранее,с достаточной степенью надежности;</w:t>
      </w:r>
      <w:r>
        <w:rPr>
          <w:rFonts w:ascii="Verdana" w:hAnsi="Verdana"/>
          <w:b/>
          <w:i/>
          <w:sz w:val="24"/>
        </w:rPr>
        <w:t>неожидаемая</w:t>
      </w:r>
      <w:r>
        <w:rPr>
          <w:rFonts w:ascii="Verdana" w:hAnsi="Verdana"/>
          <w:sz w:val="24"/>
        </w:rPr>
        <w:t xml:space="preserve"> – возникает стихийно,прогноз невозможен.</w:t>
      </w:r>
    </w:p>
    <w:p w:rsidR="00471C50" w:rsidRDefault="00471C50">
      <w:pPr>
        <w:spacing w:line="360" w:lineRule="auto"/>
        <w:jc w:val="both"/>
        <w:rPr>
          <w:rFonts w:ascii="Verdana" w:hAnsi="Verdana"/>
          <w:sz w:val="24"/>
        </w:rPr>
      </w:pPr>
      <w:r>
        <w:rPr>
          <w:rFonts w:ascii="Verdana" w:hAnsi="Verdana"/>
          <w:sz w:val="24"/>
        </w:rPr>
        <w:t xml:space="preserve">          Комбинация сбалансированной и ожидаемой инфляции не наносит экономического вреда,а несбалансированная и неожидаемая – особо опасна,чревата большими издержками.</w:t>
      </w:r>
    </w:p>
    <w:p w:rsidR="00471C50" w:rsidRDefault="00471C50">
      <w:pPr>
        <w:spacing w:line="360" w:lineRule="auto"/>
        <w:jc w:val="both"/>
        <w:rPr>
          <w:rFonts w:ascii="Verdana" w:hAnsi="Verdana"/>
          <w:sz w:val="24"/>
        </w:rPr>
      </w:pPr>
      <w:r>
        <w:rPr>
          <w:rFonts w:ascii="Verdana" w:hAnsi="Verdana"/>
          <w:sz w:val="24"/>
        </w:rPr>
        <w:t xml:space="preserve">          Различные виды инфляций схематически можно изобразить следующим образом:</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3"/>
        <w:gridCol w:w="3473"/>
        <w:gridCol w:w="3473"/>
      </w:tblGrid>
      <w:tr w:rsidR="00471C50">
        <w:tc>
          <w:tcPr>
            <w:tcW w:w="3473" w:type="dxa"/>
          </w:tcPr>
          <w:p w:rsidR="00471C50" w:rsidRDefault="00471C50">
            <w:pPr>
              <w:spacing w:line="360" w:lineRule="auto"/>
              <w:jc w:val="center"/>
              <w:rPr>
                <w:rFonts w:ascii="Verdana" w:hAnsi="Verdana"/>
                <w:sz w:val="24"/>
              </w:rPr>
            </w:pPr>
          </w:p>
        </w:tc>
        <w:tc>
          <w:tcPr>
            <w:tcW w:w="3473" w:type="dxa"/>
          </w:tcPr>
          <w:p w:rsidR="00471C50" w:rsidRDefault="00471C50">
            <w:pPr>
              <w:spacing w:line="360" w:lineRule="auto"/>
              <w:jc w:val="center"/>
              <w:rPr>
                <w:rFonts w:ascii="Verdana" w:hAnsi="Verdana"/>
                <w:sz w:val="24"/>
              </w:rPr>
            </w:pPr>
            <w:r>
              <w:rPr>
                <w:rFonts w:ascii="Verdana" w:hAnsi="Verdana"/>
                <w:sz w:val="24"/>
              </w:rPr>
              <w:t>Ожидаемая</w:t>
            </w:r>
          </w:p>
        </w:tc>
        <w:tc>
          <w:tcPr>
            <w:tcW w:w="3473" w:type="dxa"/>
          </w:tcPr>
          <w:p w:rsidR="00471C50" w:rsidRDefault="00471C50">
            <w:pPr>
              <w:spacing w:line="360" w:lineRule="auto"/>
              <w:jc w:val="center"/>
              <w:rPr>
                <w:rFonts w:ascii="Verdana" w:hAnsi="Verdana"/>
                <w:sz w:val="24"/>
              </w:rPr>
            </w:pPr>
            <w:r>
              <w:rPr>
                <w:rFonts w:ascii="Verdana" w:hAnsi="Verdana"/>
                <w:sz w:val="24"/>
              </w:rPr>
              <w:t>Неожидаемая</w:t>
            </w:r>
          </w:p>
        </w:tc>
      </w:tr>
      <w:tr w:rsidR="00471C50">
        <w:tc>
          <w:tcPr>
            <w:tcW w:w="3473" w:type="dxa"/>
          </w:tcPr>
          <w:p w:rsidR="00471C50" w:rsidRDefault="00471C50">
            <w:pPr>
              <w:spacing w:line="360" w:lineRule="auto"/>
              <w:jc w:val="center"/>
              <w:rPr>
                <w:rFonts w:ascii="Verdana" w:hAnsi="Verdana"/>
                <w:sz w:val="24"/>
              </w:rPr>
            </w:pPr>
            <w:r>
              <w:rPr>
                <w:rFonts w:ascii="Verdana" w:hAnsi="Verdana"/>
                <w:sz w:val="24"/>
              </w:rPr>
              <w:t>Сбалансированная</w:t>
            </w:r>
          </w:p>
        </w:tc>
        <w:tc>
          <w:tcPr>
            <w:tcW w:w="3473" w:type="dxa"/>
          </w:tcPr>
          <w:p w:rsidR="00471C50" w:rsidRDefault="00471C50">
            <w:pPr>
              <w:spacing w:line="360" w:lineRule="auto"/>
              <w:jc w:val="center"/>
              <w:rPr>
                <w:rFonts w:ascii="Verdana" w:hAnsi="Verdana"/>
                <w:sz w:val="24"/>
              </w:rPr>
            </w:pPr>
            <w:r>
              <w:rPr>
                <w:rFonts w:ascii="Verdana" w:hAnsi="Verdana"/>
                <w:sz w:val="24"/>
              </w:rPr>
              <w:t>№ 1</w:t>
            </w:r>
          </w:p>
        </w:tc>
        <w:tc>
          <w:tcPr>
            <w:tcW w:w="3473" w:type="dxa"/>
          </w:tcPr>
          <w:p w:rsidR="00471C50" w:rsidRDefault="00471C50">
            <w:pPr>
              <w:spacing w:line="360" w:lineRule="auto"/>
              <w:jc w:val="center"/>
              <w:rPr>
                <w:rFonts w:ascii="Verdana" w:hAnsi="Verdana"/>
                <w:sz w:val="24"/>
              </w:rPr>
            </w:pPr>
            <w:r>
              <w:rPr>
                <w:rFonts w:ascii="Verdana" w:hAnsi="Verdana"/>
                <w:sz w:val="24"/>
              </w:rPr>
              <w:t>№ 2</w:t>
            </w:r>
          </w:p>
        </w:tc>
      </w:tr>
      <w:tr w:rsidR="00471C50">
        <w:tc>
          <w:tcPr>
            <w:tcW w:w="3473" w:type="dxa"/>
          </w:tcPr>
          <w:p w:rsidR="00471C50" w:rsidRDefault="00471C50">
            <w:pPr>
              <w:spacing w:line="360" w:lineRule="auto"/>
              <w:jc w:val="center"/>
              <w:rPr>
                <w:rFonts w:ascii="Verdana" w:hAnsi="Verdana"/>
                <w:sz w:val="24"/>
              </w:rPr>
            </w:pPr>
            <w:r>
              <w:rPr>
                <w:rFonts w:ascii="Verdana" w:hAnsi="Verdana"/>
                <w:sz w:val="24"/>
              </w:rPr>
              <w:t>Несбалансированная</w:t>
            </w:r>
          </w:p>
        </w:tc>
        <w:tc>
          <w:tcPr>
            <w:tcW w:w="3473" w:type="dxa"/>
          </w:tcPr>
          <w:p w:rsidR="00471C50" w:rsidRDefault="00471C50">
            <w:pPr>
              <w:spacing w:line="360" w:lineRule="auto"/>
              <w:jc w:val="center"/>
              <w:rPr>
                <w:rFonts w:ascii="Verdana" w:hAnsi="Verdana"/>
                <w:sz w:val="24"/>
              </w:rPr>
            </w:pPr>
            <w:r>
              <w:rPr>
                <w:rFonts w:ascii="Verdana" w:hAnsi="Verdana"/>
                <w:sz w:val="24"/>
              </w:rPr>
              <w:t>№ 3</w:t>
            </w:r>
          </w:p>
        </w:tc>
        <w:tc>
          <w:tcPr>
            <w:tcW w:w="3473" w:type="dxa"/>
          </w:tcPr>
          <w:p w:rsidR="00471C50" w:rsidRDefault="00471C50">
            <w:pPr>
              <w:spacing w:line="360" w:lineRule="auto"/>
              <w:jc w:val="center"/>
              <w:rPr>
                <w:rFonts w:ascii="Verdana" w:hAnsi="Verdana"/>
                <w:sz w:val="24"/>
              </w:rPr>
            </w:pPr>
            <w:r>
              <w:rPr>
                <w:rFonts w:ascii="Verdana" w:hAnsi="Verdana"/>
                <w:sz w:val="24"/>
              </w:rPr>
              <w:t>№ 4</w:t>
            </w:r>
          </w:p>
        </w:tc>
      </w:tr>
    </w:tbl>
    <w:p w:rsidR="00471C50" w:rsidRDefault="00471C50">
      <w:pPr>
        <w:pStyle w:val="a7"/>
        <w:jc w:val="both"/>
      </w:pPr>
      <w:r>
        <w:t xml:space="preserve">          Комбинация № 1 в схеме (ожидаемая+сбалансированная инфляция) наименее опасна.Комбинация № 2 более опасна (неожидаемая,но сбалансированная).Комбинация № 3 означает нарастание отрицательных последствий инфляции, как для отдельного бизнеса,так и для экономики в целом.Комбинация № 4  (несбалансированная+неожидаемая) – наихудшая из всех.</w:t>
      </w:r>
    </w:p>
    <w:p w:rsidR="00471C50" w:rsidRDefault="00471C50">
      <w:pPr>
        <w:pStyle w:val="a7"/>
        <w:jc w:val="both"/>
      </w:pPr>
      <w:r>
        <w:t xml:space="preserve">          Инфляция – это своеобразный налог,которым государство путем выпуска ничем не обеспеченных бумажных денег облагает денежные средства в национальной валюте юридических и физических лиц.В экономической литературе используется даже такой термин «инфляционный налог»,это худший из всех видов налогов,так как в результате его применения страдают прежде всего физические лица с фиксированными или небольшими доходами (пенсионеры,инвалиды,государственные служащие,праткически все лица наемного труда).</w:t>
      </w:r>
    </w:p>
    <w:p w:rsidR="00471C50" w:rsidRDefault="00471C50">
      <w:pPr>
        <w:pStyle w:val="a7"/>
        <w:jc w:val="both"/>
      </w:pPr>
      <w:r>
        <w:t xml:space="preserve">          К этому налогу прибегают как к последнему средству покрытия бюджетного дефицита,когда другие источники пополнения казны (прямые и косвенные налоги,займы на внутреннем и внешнем рынках,продажа государственной собственности и т.д.) не позволяют покрыть стремительно растущие государственные расходы.Превышение расходов над доходами,появление дыр в государственном бюджете,масштабная эмиссия пустых денег,переполнение каналов денежного обращения и бурный рост цен – все это ярко наблюдается в периоды войн,революций,других социально-экономических и политических катаклизмов</w:t>
      </w:r>
    </w:p>
    <w:p w:rsidR="00471C50" w:rsidRDefault="00471C50">
      <w:pPr>
        <w:spacing w:line="360" w:lineRule="auto"/>
        <w:jc w:val="both"/>
        <w:rPr>
          <w:rFonts w:ascii="Verdana" w:hAnsi="Verdana"/>
          <w:sz w:val="24"/>
        </w:rPr>
      </w:pPr>
      <w:r>
        <w:rPr>
          <w:rFonts w:ascii="Verdana" w:hAnsi="Verdana"/>
          <w:sz w:val="24"/>
        </w:rPr>
        <w:t xml:space="preserve">          Сам факт инфляции-снижение покупательной способности денежной единицы,то есть уменьшение количества товаров и услуг,которые можно приобрести за эту денежную единицу, - не обязательно приводит к снижению личного реального дохода или уровня жизни,если это конечно не галопирующая и тем белее не гиперинфляция.Инфляция снижает покупательную способность денежной единицы,однако ваш реальный доход или уровень жизни снизится только в том случае,если номинальный доход будет отставать от инфляции.</w:t>
      </w:r>
    </w:p>
    <w:p w:rsidR="00471C50" w:rsidRDefault="00471C50">
      <w:pPr>
        <w:spacing w:line="360" w:lineRule="auto"/>
        <w:jc w:val="both"/>
        <w:rPr>
          <w:rFonts w:ascii="Verdana" w:hAnsi="Verdana"/>
          <w:sz w:val="24"/>
        </w:rPr>
      </w:pPr>
      <w:r>
        <w:rPr>
          <w:rFonts w:ascii="Verdana" w:hAnsi="Verdana"/>
          <w:sz w:val="24"/>
        </w:rPr>
        <w:t xml:space="preserve">          Инфляция наказывает людей,которые получают относительно фиксированные номинальные доходы.Иначе говоря,она перераспределяет доходы,уменьшая их у получателей фиксированных доходов и увеличивая их у других групп населения.Классическим примером являются пожилые супруги,живущие на частную пенсию или ренту,которые обеспечивают фиксированный ежемесячный размер номинального дохода.</w:t>
      </w:r>
    </w:p>
    <w:p w:rsidR="00471C50" w:rsidRDefault="00471C50">
      <w:pPr>
        <w:spacing w:line="360" w:lineRule="auto"/>
        <w:jc w:val="both"/>
        <w:rPr>
          <w:rFonts w:ascii="Verdana" w:hAnsi="Verdana"/>
          <w:sz w:val="24"/>
        </w:rPr>
      </w:pPr>
      <w:r>
        <w:rPr>
          <w:rFonts w:ascii="Verdana" w:hAnsi="Verdana"/>
          <w:sz w:val="24"/>
        </w:rPr>
        <w:t xml:space="preserve">          Инфляция также ухудшит положение землевладельцев,получающих фиксированную ренту,потому что с течением времени они станут получать денежные единицы,имеющие меньшую стоимость.</w:t>
      </w:r>
    </w:p>
    <w:p w:rsidR="00471C50" w:rsidRDefault="00471C50">
      <w:pPr>
        <w:spacing w:line="360" w:lineRule="auto"/>
        <w:jc w:val="both"/>
        <w:rPr>
          <w:rFonts w:ascii="Verdana" w:hAnsi="Verdana"/>
          <w:sz w:val="24"/>
        </w:rPr>
      </w:pPr>
      <w:r>
        <w:rPr>
          <w:rFonts w:ascii="Verdana" w:hAnsi="Verdana"/>
          <w:sz w:val="24"/>
        </w:rPr>
        <w:t xml:space="preserve">          В меньшей степени жертвами инфляции окажутся служащие государственного сектора,доходы которых определяются фиксированной тарифной сеткой,а также живущие на фиксированные доходы по социальному обеспечению и другие трансфертные доходы семьи.</w:t>
      </w:r>
    </w:p>
    <w:p w:rsidR="00471C50" w:rsidRDefault="00471C50">
      <w:pPr>
        <w:spacing w:line="360" w:lineRule="auto"/>
        <w:jc w:val="both"/>
        <w:rPr>
          <w:rFonts w:ascii="Verdana" w:hAnsi="Verdana"/>
          <w:sz w:val="24"/>
        </w:rPr>
      </w:pPr>
      <w:r>
        <w:rPr>
          <w:rFonts w:ascii="Verdana" w:hAnsi="Verdana"/>
          <w:sz w:val="24"/>
        </w:rPr>
        <w:t xml:space="preserve">          Люди,живущие на нефиксированные доходы,могут выиграть от инфляции.Номинальные доходы таких семей могут обогнать уровень цен или стоимость жизни,в результате чего их реальные доходы увеличатся.Рабочие,занятые в развивающихся отраслях промышленности и представленные мощными профсоюзами,могут добиться,чтобы их номинальная заработная плата шла в ногу с уровнем инфляции или опережала его.</w:t>
      </w:r>
    </w:p>
    <w:p w:rsidR="00471C50" w:rsidRDefault="00471C50">
      <w:pPr>
        <w:spacing w:line="360" w:lineRule="auto"/>
        <w:jc w:val="both"/>
        <w:rPr>
          <w:rFonts w:ascii="Verdana" w:hAnsi="Verdana"/>
          <w:sz w:val="24"/>
        </w:rPr>
      </w:pPr>
      <w:r>
        <w:rPr>
          <w:rFonts w:ascii="Verdana" w:hAnsi="Verdana"/>
          <w:sz w:val="24"/>
        </w:rPr>
        <w:t xml:space="preserve">          С другой стороны,от инфляции страдают и некоторые наемные рабочие.Те,кто работает в нерентабельных отраслях промышленности и лишены поддержки сильных профсоюзов,могут оказаться в такой ситуации,когда рост уровня цен обгонит рост их денежных доходов.</w:t>
      </w:r>
    </w:p>
    <w:p w:rsidR="00471C50" w:rsidRDefault="00471C50">
      <w:pPr>
        <w:spacing w:line="360" w:lineRule="auto"/>
        <w:jc w:val="both"/>
        <w:rPr>
          <w:rFonts w:ascii="Verdana" w:hAnsi="Verdana"/>
          <w:sz w:val="24"/>
        </w:rPr>
      </w:pPr>
      <w:r>
        <w:rPr>
          <w:rFonts w:ascii="Verdana" w:hAnsi="Verdana"/>
          <w:sz w:val="24"/>
        </w:rPr>
        <w:t xml:space="preserve">          Выигрыш от инфляции могут получить управляющие фирм,другие получатели прибылей.</w:t>
      </w:r>
    </w:p>
    <w:p w:rsidR="00471C50" w:rsidRDefault="00471C50">
      <w:pPr>
        <w:spacing w:line="360" w:lineRule="auto"/>
        <w:jc w:val="both"/>
        <w:rPr>
          <w:rFonts w:ascii="Verdana" w:hAnsi="Verdana"/>
          <w:sz w:val="24"/>
        </w:rPr>
      </w:pPr>
      <w:r>
        <w:rPr>
          <w:rFonts w:ascii="Verdana" w:hAnsi="Verdana"/>
          <w:sz w:val="24"/>
        </w:rPr>
        <w:t xml:space="preserve">          Инфляция может также ударить по владельцам сбережений.С ростом цен реальная стоимость или покупательная способность сбережений уменьшается.</w:t>
      </w:r>
    </w:p>
    <w:p w:rsidR="00471C50" w:rsidRDefault="00471C50">
      <w:pPr>
        <w:spacing w:line="360" w:lineRule="auto"/>
        <w:rPr>
          <w:rFonts w:ascii="Verdana" w:hAnsi="Verdana"/>
          <w:sz w:val="24"/>
        </w:rPr>
      </w:pPr>
      <w:r>
        <w:rPr>
          <w:rFonts w:ascii="Verdana" w:hAnsi="Verdana"/>
          <w:sz w:val="24"/>
        </w:rPr>
        <w:t xml:space="preserve">     </w:t>
      </w: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jc w:val="center"/>
        <w:rPr>
          <w:rFonts w:ascii="Verdana" w:hAnsi="Verdana"/>
          <w:b/>
          <w:sz w:val="24"/>
        </w:rPr>
      </w:pPr>
      <w:r>
        <w:rPr>
          <w:rFonts w:ascii="Verdana" w:hAnsi="Verdana"/>
          <w:b/>
          <w:sz w:val="24"/>
        </w:rPr>
        <w:t>2.ИНФЛЯЦИЯ В УСЛОВИЯХ ПЕРЕХОДНОЙ ЭКОНОМИКИ.</w:t>
      </w:r>
    </w:p>
    <w:p w:rsidR="00471C50" w:rsidRDefault="00471C50">
      <w:pPr>
        <w:spacing w:line="360" w:lineRule="auto"/>
        <w:jc w:val="both"/>
        <w:rPr>
          <w:rFonts w:ascii="Verdana" w:hAnsi="Verdana"/>
          <w:sz w:val="24"/>
        </w:rPr>
      </w:pPr>
      <w:r>
        <w:rPr>
          <w:rFonts w:ascii="Verdana" w:hAnsi="Verdana"/>
          <w:sz w:val="24"/>
        </w:rPr>
        <w:t xml:space="preserve">          Действие рыночного механизма хозяйствования возможно лишь при наличии свободных цен,выступающих индикатором соотношения спроса и предложения,и благодаря этому – ориентиром для субъектов рыночной экономики:домашних хозяйств и фирм.Свобода экономического поведения субъекта,в том числе в области ценообразования,является основой действия законов рынка.Поэтому ключевым моментом экономических реформ по переходу к рыночным отношениям является реформа государственного ценообразования,или либерализация цен.</w:t>
      </w:r>
    </w:p>
    <w:p w:rsidR="00471C50" w:rsidRDefault="00471C50">
      <w:pPr>
        <w:spacing w:line="360" w:lineRule="auto"/>
        <w:jc w:val="both"/>
        <w:rPr>
          <w:rFonts w:ascii="Verdana" w:hAnsi="Verdana"/>
          <w:sz w:val="24"/>
        </w:rPr>
      </w:pPr>
      <w:r>
        <w:rPr>
          <w:rFonts w:ascii="Verdana" w:hAnsi="Verdana"/>
          <w:sz w:val="24"/>
        </w:rPr>
        <w:t xml:space="preserve">          Чтобы лучше понять причины и специфику инфляции экономики переходного периода необходимо рассмотреть особенности системы планового ценообразования.Такая система,означающая централизованное установление государственных фиксированных цен на большинство видов продукции и услуг,являлась неотъемлемой частью планового хозяйства.Не без основания считалось,что основной функцией плановой цены является её планово-учетная функция.По мере продвижения продукта от производителя к потребителю в цене производился последовательный учет добавляемых к каждой стадии затрат и соответственно прибыли на эти затраты.Государственные цены являлись плановыми нормативами затрат и дохода в народном хозяйстве.Себестоимость продукции рассматривалась как база цены и занимала в структуре затрат до 85 %.Поскольку цены служили прежде всего средством покрытия и учета затрат,а спрос,как правило,не влиял на уровень цены,то такое ценообразование стали называть затратным.Цены,построенные по затратному принципу и неподвижные в течение нескольких лет,не могли служить индикатором соотношения спроса и предложения на продукт,не могли показывать производителю динамику потребительских предпочтений.Отсюда следует,что переход к рыночному механизму хозяйствования,где спрос определяет через уровень цены размеры производства,объективно потребовал реформировать всю систему цен.</w:t>
      </w:r>
    </w:p>
    <w:p w:rsidR="00471C50" w:rsidRDefault="00471C50">
      <w:pPr>
        <w:spacing w:line="360" w:lineRule="auto"/>
        <w:jc w:val="both"/>
        <w:rPr>
          <w:rFonts w:ascii="Verdana" w:hAnsi="Verdana"/>
          <w:sz w:val="24"/>
        </w:rPr>
      </w:pPr>
      <w:r>
        <w:rPr>
          <w:rFonts w:ascii="Verdana" w:hAnsi="Verdana"/>
          <w:sz w:val="24"/>
        </w:rPr>
        <w:t xml:space="preserve">          Чтобы лучше понять специфику российской инфляции переходного периода рассмотрим кратко реформу цен в России.Реформа цен являлась одной из задач правительственной программы 1991 года,однако проводилась реформа не совсем продуманно.Первоначально ставка делалась на постепенное изменение производства и цен под контролем государства.Цены производителей были скорректированы в январе,а розничные цены изменились только в апреле.В среднем цены возросли на 60 %.Тем самым прибыли росли и не облагались налогом,а на бюджет легла огромная нагрузка роста субсидий и компенсаций.Вслед за повышением цен был снижен налог на прибыль предприятий,что позволило им увеличить выплаты заработной платы.В результате в 19914 году розничные цены возросли на 142 %,а оптовые цены в промышленности на 236%.При этом объем производства снизился на 11%,а в целом за период с 1989 года на 17 %.Результатом стало разбалансирование товарного рынка и развитие тотального дефицита,усугубленного инфляционными ожиданиями.Одновременно возрастал бюджетный дефицит (31 % ВВП),покрытый за счет эмиссии.Образовался огромный денежный навес,готовый захлестнуть нарождавшийся рынок.Реализация данной политики осложнялась значительными трудностями.Политический кризис 1991 года еще более осложнил ситуацию и привел к отказу от концепции постепенной реформы.2 января 1992 года было отпущено 80 % оптовых и 90 % розничных потребительских цен.Исключение составили товары первой необходимости и особо важные материальные ресурсы.Однако,и оставаясь под контролем государства эти цены выросли в 3-5 раз.Практически на все остальные товары цены были отпущены в марте, а в мае резко ( в 6 раз) были подняты цены на нефть.Снятие контроля за ценами сопровождалось либерализацией внешнеторговых операций и обменного курса рубля.Либералиция цен вызвала почти пятикратное увеличение розничных цен за первые три месяца 1992 года по сравнению с декабрем 1991 года, а оптовые цены уже за первые два месяца возросли почти в три раза.</w:t>
      </w:r>
    </w:p>
    <w:p w:rsidR="00471C50" w:rsidRDefault="00471C50">
      <w:pPr>
        <w:spacing w:line="360" w:lineRule="auto"/>
        <w:jc w:val="both"/>
        <w:rPr>
          <w:rFonts w:ascii="Verdana" w:hAnsi="Verdana"/>
          <w:sz w:val="24"/>
        </w:rPr>
      </w:pPr>
      <w:r>
        <w:rPr>
          <w:rFonts w:ascii="Verdana" w:hAnsi="Verdana"/>
          <w:sz w:val="24"/>
        </w:rPr>
        <w:t xml:space="preserve">          Рост цен в промышленности оказался очень неравномерным.В оборонной промышленности либерализация цен стала наиболее ощутимой т.к. она лишила отрасль традиционно привилегированного доступа к материальным ресурсам.</w:t>
      </w:r>
    </w:p>
    <w:p w:rsidR="00471C50" w:rsidRDefault="00471C50">
      <w:pPr>
        <w:spacing w:line="360" w:lineRule="auto"/>
        <w:jc w:val="both"/>
        <w:rPr>
          <w:rFonts w:ascii="Verdana" w:hAnsi="Verdana"/>
          <w:sz w:val="24"/>
        </w:rPr>
      </w:pPr>
      <w:r>
        <w:rPr>
          <w:rFonts w:ascii="Verdana" w:hAnsi="Verdana"/>
          <w:sz w:val="24"/>
        </w:rPr>
        <w:t xml:space="preserve">          В то время как цены выросли в 5-7 раз,объем денежной массы у населения увеличился в первые месяцы после либерализации лишь на 25 %.Тем самым избыточная денежная масса была ликвидирована уже в начале реформы.</w:t>
      </w:r>
    </w:p>
    <w:p w:rsidR="00471C50" w:rsidRDefault="00471C50">
      <w:pPr>
        <w:spacing w:line="360" w:lineRule="auto"/>
        <w:jc w:val="both"/>
        <w:rPr>
          <w:rFonts w:ascii="Verdana" w:hAnsi="Verdana"/>
          <w:sz w:val="24"/>
        </w:rPr>
      </w:pPr>
      <w:r>
        <w:rPr>
          <w:rFonts w:ascii="Verdana" w:hAnsi="Verdana"/>
          <w:sz w:val="24"/>
        </w:rPr>
        <w:t xml:space="preserve">          Однако на пути успешного проведения реформы,на пути перехода к системе ценовых рыночных индикаторов в переходной экономике встала длительная и сильная инфляция.Процесс либерализации цен всегда протекает очень болезненно и для предприятий,и для населения,особенно,если либерализация проводится резко и быстро.Резко дестабилизируется положение предприятий,нарушается система платежных отношений между ними,падает уровень реальных доходов населения,обостряются социальные противоречия в обществе.Инфляция обесценивает результаты труда,сбережения физических и юридических лиц,препятствует долгосрочным инвестициям и экономическому росту,а при отягчающих обстоятельствах приводит к краху реального сектора экономики.Высокая инфляция разрушает денежную систему,что усиливает отток финансовых ресурсов в торгово-посреднические операции и ускоряет «бегство» капитала,приводит к вытеснению во внутреннем обращении национальной валюты иностранной,подрывает возможности финансирования государственного бюджета.</w:t>
      </w:r>
    </w:p>
    <w:p w:rsidR="00471C50" w:rsidRDefault="00471C50">
      <w:pPr>
        <w:spacing w:line="360" w:lineRule="auto"/>
        <w:jc w:val="both"/>
        <w:rPr>
          <w:rFonts w:ascii="Verdana" w:hAnsi="Verdana"/>
          <w:sz w:val="24"/>
        </w:rPr>
      </w:pPr>
      <w:r>
        <w:rPr>
          <w:rFonts w:ascii="Verdana" w:hAnsi="Verdana"/>
          <w:sz w:val="24"/>
        </w:rPr>
        <w:t xml:space="preserve">          Развитие российской экономики в переходный период сопровождалось высокой открытой инфляцией.Ежегодные темпы прироста цен четыре года подряд превышали 100 %,что в традиционном понимании существенно выше уровня даже галопирующей инфляции.</w:t>
      </w:r>
    </w:p>
    <w:p w:rsidR="00471C50" w:rsidRDefault="00471C50">
      <w:pPr>
        <w:spacing w:line="360" w:lineRule="auto"/>
        <w:jc w:val="both"/>
        <w:rPr>
          <w:rFonts w:ascii="Verdana" w:hAnsi="Verdana"/>
          <w:sz w:val="24"/>
        </w:rPr>
      </w:pPr>
      <w:r>
        <w:rPr>
          <w:rFonts w:ascii="Verdana" w:hAnsi="Verdana"/>
          <w:sz w:val="24"/>
        </w:rPr>
        <w:t xml:space="preserve">          После либерализации цен в России стало ясно,что на смену государственной политике цен далеко не сразу приходит ценовая политика фирмы.Для этого необходим конкурентный и стабильный рынок.</w:t>
      </w:r>
    </w:p>
    <w:p w:rsidR="00471C50" w:rsidRDefault="00471C50">
      <w:pPr>
        <w:spacing w:line="360" w:lineRule="auto"/>
        <w:jc w:val="both"/>
        <w:rPr>
          <w:rFonts w:ascii="Verdana" w:hAnsi="Verdana"/>
          <w:sz w:val="24"/>
        </w:rPr>
      </w:pPr>
      <w:r>
        <w:rPr>
          <w:rFonts w:ascii="Verdana" w:hAnsi="Verdana"/>
          <w:sz w:val="24"/>
        </w:rPr>
        <w:t xml:space="preserve">          Либерализация цен в рыночной экономике не означает любую свободу ценообразования, а лишь свободу,обеспечивающую конкуренцию производителей,оптового и розничного звеньев.</w:t>
      </w:r>
    </w:p>
    <w:p w:rsidR="00471C50" w:rsidRDefault="00471C50">
      <w:pPr>
        <w:spacing w:line="360" w:lineRule="auto"/>
        <w:jc w:val="both"/>
        <w:rPr>
          <w:rFonts w:ascii="Verdana" w:hAnsi="Verdana"/>
          <w:sz w:val="24"/>
        </w:rPr>
      </w:pPr>
      <w:r>
        <w:rPr>
          <w:rFonts w:ascii="Verdana" w:hAnsi="Verdana"/>
          <w:sz w:val="24"/>
        </w:rPr>
        <w:t xml:space="preserve">          Инфляция как таковая – это безусловно денежный феномен,означающий снижение покупательной способности денег.В условиях свободного рыночного ценообразования инфляция выражается прежде всего в росте цен, в связи с чем говорят об инфляционном росте цен.Инфляция может возникать в результате повышения совокупного спроса,которое является следствием увеличения государственных расходов,не покрываемых соответствующим увеличение доходов государственного бюджета.Совокупный спрос может повышаться и с увеличением скорости денежного обращения,не связанном с аналогичной динамикой производства (например,при инфляционных ожиданиях).Во всех подобных случаях за счет роста цен восстанавливается нарушившееся рыночное равновесие между количеством денег и товаров.Инфляция быстро распространяется на все отрасли экономики,начинаясь в потребительском секторе,где спрос предъявляется прежде всего.Такой вид инфляции является традиционным и характеризует состояние денежной системы и динамику цен в переходной экономике.</w:t>
      </w:r>
    </w:p>
    <w:p w:rsidR="00471C50" w:rsidRDefault="00471C50">
      <w:pPr>
        <w:spacing w:line="360" w:lineRule="auto"/>
        <w:jc w:val="both"/>
        <w:rPr>
          <w:rFonts w:ascii="Verdana" w:hAnsi="Verdana"/>
          <w:sz w:val="24"/>
        </w:rPr>
      </w:pPr>
      <w:r>
        <w:rPr>
          <w:rFonts w:ascii="Verdana" w:hAnsi="Verdana"/>
          <w:sz w:val="24"/>
        </w:rPr>
        <w:t xml:space="preserve">          Однако проблема инфляции в переходной экономике не исчерпывается лишь названными процессами т.н. инфляцией спроса.В результате несовершенства рынка в одной или нескольких отраслях экономики становится возможным длительное завышение цен на продукцию.При использовании такой продукции для производства других товаров повышаются издержки их производства при прежнем уровне спроса и цен.В результате производство по всей технологической цепочке,вплоть до конечной продукции сокращается.Таким образом перед государством встает задача расширить денежный спрос и дать тем самым некоторый простор для повышения цен за счет расширения денежной массы (повышения доход потребителя).Это и есть механизм инфляции издержек.Такая инфляция связана как с организацией рынка,так и с существующей структурой национального производства,определяющей структуру и уровни издержек.Она распространяется в экономике более медленно,чем инфляция спроса,но и бороться с ней значительно труднее.</w:t>
      </w:r>
    </w:p>
    <w:p w:rsidR="00471C50" w:rsidRDefault="00471C50">
      <w:pPr>
        <w:spacing w:line="360" w:lineRule="auto"/>
        <w:jc w:val="both"/>
        <w:rPr>
          <w:rFonts w:ascii="Verdana" w:hAnsi="Verdana"/>
          <w:sz w:val="24"/>
        </w:rPr>
      </w:pPr>
      <w:r>
        <w:rPr>
          <w:rFonts w:ascii="Verdana" w:hAnsi="Verdana"/>
          <w:sz w:val="24"/>
        </w:rPr>
        <w:t xml:space="preserve">          Корни возникновения инфляции издержек в переходной экономике лежат в недалеком прошлом,а ее механизм постоянно подпитывался существующим типом экономического развития страны,её экономической политикой.Следует вспомнить систему планового ценообразования,а также закрытость,относительную изолированность российской экономики от мирового рынка.В системе планового ценообразования была заложена концепция дешевых ресурсов,в связи с чем цены на  ресурсы были сильно занижены относительно мирового уровня,причем мировая конкуренция этому положению не угрожала.Таковы били стартовые условия,характеризующие высокую степень несовершенства рынка.</w:t>
      </w:r>
    </w:p>
    <w:p w:rsidR="00471C50" w:rsidRDefault="00471C50">
      <w:pPr>
        <w:spacing w:line="360" w:lineRule="auto"/>
        <w:jc w:val="both"/>
        <w:rPr>
          <w:rFonts w:ascii="Verdana" w:hAnsi="Verdana"/>
          <w:sz w:val="24"/>
        </w:rPr>
      </w:pPr>
      <w:r>
        <w:rPr>
          <w:rFonts w:ascii="Verdana" w:hAnsi="Verdana"/>
          <w:sz w:val="24"/>
        </w:rPr>
        <w:t xml:space="preserve">          Попытки решить проблемы путем перестройки административно-командной системы управления привели к распаду хозяйственных связей и замене государственного монополизма на корпоротивный,бюрократический и криминальный монополизм.</w:t>
      </w:r>
    </w:p>
    <w:p w:rsidR="00471C50" w:rsidRDefault="00471C50">
      <w:pPr>
        <w:spacing w:line="360" w:lineRule="auto"/>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pStyle w:val="1"/>
      </w:pPr>
      <w:r>
        <w:t>ЗАКЛЮЧЕНИЕ</w:t>
      </w:r>
    </w:p>
    <w:p w:rsidR="00471C50" w:rsidRDefault="00471C50">
      <w:pPr>
        <w:spacing w:line="360" w:lineRule="auto"/>
        <w:jc w:val="both"/>
        <w:rPr>
          <w:rFonts w:ascii="Verdana" w:hAnsi="Verdana"/>
          <w:sz w:val="24"/>
        </w:rPr>
      </w:pPr>
      <w:r>
        <w:rPr>
          <w:rFonts w:ascii="Verdana" w:hAnsi="Verdana"/>
          <w:sz w:val="24"/>
        </w:rPr>
        <w:t xml:space="preserve">          1.В настоящее время инфляция – один из самых болезненных и опасных процессов,негативно воздействующих на финансы,денежную и экономическую систему в целом.Инфляция означает не только снижение покупательной способности денег,она подрывает возможности хозяйственного регулирования,сводит на нет усилия по проведению структурных преобразований,восстановлению нарушенных пропорций.</w:t>
      </w:r>
    </w:p>
    <w:p w:rsidR="00471C50" w:rsidRDefault="00471C50">
      <w:pPr>
        <w:spacing w:line="360" w:lineRule="auto"/>
        <w:jc w:val="both"/>
        <w:rPr>
          <w:rFonts w:ascii="Verdana" w:hAnsi="Verdana"/>
          <w:sz w:val="24"/>
        </w:rPr>
      </w:pPr>
      <w:r>
        <w:rPr>
          <w:rFonts w:ascii="Verdana" w:hAnsi="Verdana"/>
          <w:sz w:val="24"/>
        </w:rPr>
        <w:t xml:space="preserve">          2.По своему характеру,интесивности,проявлениям инфляция бывает весьма различной,хотя и обозначается одним термином.Инфляционные процессы не могут рассматриваться как прямой результат только определенной политики,политики расширения денежной эмиссии или дефицитного регулирования производства,ибо рост цен оказывается неизбежным результатом глубинных процессов в экономике,объективным следствием нарастания диспропорций между спросом и предложением,производством предметов потребления и средств производства,накоплением и потреблением и т.д.</w:t>
      </w:r>
    </w:p>
    <w:p w:rsidR="00471C50" w:rsidRDefault="00471C50">
      <w:pPr>
        <w:spacing w:line="360" w:lineRule="auto"/>
        <w:jc w:val="both"/>
        <w:rPr>
          <w:rFonts w:ascii="Verdana" w:hAnsi="Verdana"/>
          <w:sz w:val="24"/>
        </w:rPr>
      </w:pPr>
      <w:r>
        <w:rPr>
          <w:rFonts w:ascii="Verdana" w:hAnsi="Verdana"/>
          <w:sz w:val="24"/>
        </w:rPr>
        <w:t xml:space="preserve">          3.К негативным последствиям инфляционных процессов относится снижение реальных доходов населения,обесценивание сбережений населения,потеря у производителей заинтересованности в создании качественных товаров,ушудшение условий жизни преимущественно у представителей социальных групп с твердыми доходами.</w:t>
      </w:r>
    </w:p>
    <w:p w:rsidR="00471C50" w:rsidRDefault="00471C50">
      <w:pPr>
        <w:spacing w:line="360" w:lineRule="auto"/>
        <w:jc w:val="both"/>
        <w:rPr>
          <w:rFonts w:ascii="Verdana" w:hAnsi="Verdana"/>
          <w:sz w:val="24"/>
        </w:rPr>
      </w:pPr>
      <w:r>
        <w:rPr>
          <w:rFonts w:ascii="Verdana" w:hAnsi="Verdana"/>
          <w:sz w:val="24"/>
        </w:rPr>
        <w:t xml:space="preserve">          4.В странах с развитой рыночной экономикой инфляция может рассматриваться в качестве неотъемлемого элемента хозяйственного механизма.Однако она не представляет серьезной угрозы,поскольку там отработаны и достаточно широко используются методы ограничения и регулирования инфляционных процессов.</w:t>
      </w:r>
    </w:p>
    <w:p w:rsidR="00471C50" w:rsidRDefault="00471C50">
      <w:pPr>
        <w:pStyle w:val="a7"/>
        <w:jc w:val="both"/>
      </w:pPr>
      <w:r>
        <w:t xml:space="preserve">          5.В отличие от Запада в России и других странах,осуществляющих преобразование хозяйственного механизма,инфляционный процесс развертывается,как правило,в возрастающих темпах.Это весьма необычный и специфический тип инфляции,плохо поддающийся сдерживанию и регулированию.Инфляцию поддерживают инфляционные ожидания,нарушения народнохозяйственной сбалансированности (дефицит госбюджета,растущая внешняя задолженность,излишняя денежная масса в обращении).</w:t>
      </w:r>
    </w:p>
    <w:p w:rsidR="00471C50" w:rsidRDefault="00471C50">
      <w:pPr>
        <w:spacing w:line="360" w:lineRule="auto"/>
        <w:jc w:val="both"/>
        <w:rPr>
          <w:rFonts w:ascii="Verdana" w:hAnsi="Verdana"/>
          <w:sz w:val="24"/>
        </w:rPr>
      </w:pPr>
      <w:r>
        <w:rPr>
          <w:rFonts w:ascii="Verdana" w:hAnsi="Verdana"/>
          <w:sz w:val="24"/>
        </w:rPr>
        <w:t xml:space="preserve">          6.Управление инфляцией представляет важнейшую проблему денежно-кредитной и в целом экономической политики.Среди широкого комплекса антиинфляционных мероприятий следует выделить следующие:</w:t>
      </w:r>
    </w:p>
    <w:p w:rsidR="00471C50" w:rsidRDefault="00471C50">
      <w:pPr>
        <w:numPr>
          <w:ilvl w:val="0"/>
          <w:numId w:val="12"/>
        </w:numPr>
        <w:spacing w:line="360" w:lineRule="auto"/>
        <w:jc w:val="both"/>
        <w:rPr>
          <w:rFonts w:ascii="Verdana" w:hAnsi="Verdana"/>
          <w:sz w:val="24"/>
        </w:rPr>
      </w:pPr>
      <w:r>
        <w:rPr>
          <w:rFonts w:ascii="Verdana" w:hAnsi="Verdana"/>
          <w:sz w:val="24"/>
        </w:rPr>
        <w:t>Стабилизация и стимулирование производства;</w:t>
      </w:r>
    </w:p>
    <w:p w:rsidR="00471C50" w:rsidRDefault="00471C50">
      <w:pPr>
        <w:numPr>
          <w:ilvl w:val="0"/>
          <w:numId w:val="12"/>
        </w:numPr>
        <w:spacing w:line="360" w:lineRule="auto"/>
        <w:jc w:val="both"/>
        <w:rPr>
          <w:rFonts w:ascii="Verdana" w:hAnsi="Verdana"/>
          <w:sz w:val="24"/>
        </w:rPr>
      </w:pPr>
      <w:r>
        <w:rPr>
          <w:rFonts w:ascii="Verdana" w:hAnsi="Verdana"/>
          <w:sz w:val="24"/>
        </w:rPr>
        <w:t>Совершенствование налоговой системы;</w:t>
      </w:r>
    </w:p>
    <w:p w:rsidR="00471C50" w:rsidRDefault="00471C50">
      <w:pPr>
        <w:numPr>
          <w:ilvl w:val="0"/>
          <w:numId w:val="12"/>
        </w:numPr>
        <w:spacing w:line="360" w:lineRule="auto"/>
        <w:jc w:val="both"/>
        <w:rPr>
          <w:rFonts w:ascii="Verdana" w:hAnsi="Verdana"/>
          <w:sz w:val="24"/>
        </w:rPr>
      </w:pPr>
      <w:r>
        <w:rPr>
          <w:rFonts w:ascii="Verdana" w:hAnsi="Verdana"/>
          <w:sz w:val="24"/>
        </w:rPr>
        <w:t>Повышение ответственности предприятий за результаты хозяйственной деятельности;</w:t>
      </w:r>
    </w:p>
    <w:p w:rsidR="00471C50" w:rsidRDefault="00471C50">
      <w:pPr>
        <w:spacing w:line="360" w:lineRule="auto"/>
        <w:jc w:val="both"/>
        <w:rPr>
          <w:rFonts w:ascii="Verdana" w:hAnsi="Verdana"/>
          <w:sz w:val="24"/>
        </w:rPr>
      </w:pPr>
      <w:r>
        <w:rPr>
          <w:rFonts w:ascii="Verdana" w:hAnsi="Verdana"/>
          <w:sz w:val="24"/>
        </w:rPr>
        <w:t xml:space="preserve">          Нормализация денежного обращения и противодействие инфляции требует выверенных,гибких решений,настойчиво и целеустремленно проводимых в жизнь.</w:t>
      </w:r>
    </w:p>
    <w:p w:rsidR="00471C50" w:rsidRDefault="00471C50">
      <w:pPr>
        <w:spacing w:line="360" w:lineRule="auto"/>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jc w:val="both"/>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pStyle w:val="1"/>
      </w:pPr>
      <w:r>
        <w:t>СПИСОК ЛИТЕРАТУРЫ</w:t>
      </w:r>
    </w:p>
    <w:p w:rsidR="00471C50" w:rsidRDefault="00471C50">
      <w:pPr>
        <w:spacing w:line="360" w:lineRule="auto"/>
        <w:jc w:val="both"/>
        <w:rPr>
          <w:rFonts w:ascii="Verdana" w:hAnsi="Verdana"/>
          <w:sz w:val="24"/>
        </w:rPr>
      </w:pPr>
      <w:r>
        <w:rPr>
          <w:rFonts w:ascii="Verdana" w:hAnsi="Verdana"/>
          <w:sz w:val="24"/>
        </w:rPr>
        <w:br/>
        <w:t>1.Воронин Д. Инфляция – худший из налогов. Дело № 2,экономическое приложение к газете «Российские вести»</w:t>
      </w:r>
    </w:p>
    <w:p w:rsidR="00471C50" w:rsidRDefault="00471C50">
      <w:pPr>
        <w:spacing w:line="360" w:lineRule="auto"/>
        <w:jc w:val="both"/>
        <w:rPr>
          <w:rFonts w:ascii="Verdana" w:hAnsi="Verdana"/>
          <w:sz w:val="24"/>
        </w:rPr>
      </w:pPr>
      <w:r>
        <w:rPr>
          <w:rFonts w:ascii="Verdana" w:hAnsi="Verdana"/>
          <w:sz w:val="24"/>
        </w:rPr>
        <w:t>2.Дорнбуш Р.,Фишер С. Макроэкономика. Пер. с англ. М.:Изд-во МГУ,1997.</w:t>
      </w:r>
    </w:p>
    <w:p w:rsidR="00471C50" w:rsidRDefault="00471C50">
      <w:pPr>
        <w:spacing w:line="360" w:lineRule="auto"/>
        <w:jc w:val="both"/>
        <w:rPr>
          <w:rFonts w:ascii="Verdana" w:hAnsi="Verdana"/>
          <w:sz w:val="24"/>
        </w:rPr>
      </w:pPr>
      <w:r>
        <w:rPr>
          <w:rFonts w:ascii="Verdana" w:hAnsi="Verdana"/>
          <w:sz w:val="24"/>
        </w:rPr>
        <w:t>3.Илларионов А. Природа российской инфляции. «Вопросы экономики».№ 3, 1995.</w:t>
      </w:r>
    </w:p>
    <w:p w:rsidR="00471C50" w:rsidRDefault="00471C50">
      <w:pPr>
        <w:spacing w:line="360" w:lineRule="auto"/>
        <w:jc w:val="both"/>
        <w:rPr>
          <w:rFonts w:ascii="Verdana" w:hAnsi="Verdana"/>
          <w:sz w:val="24"/>
        </w:rPr>
      </w:pPr>
      <w:r>
        <w:rPr>
          <w:rFonts w:ascii="Verdana" w:hAnsi="Verdana"/>
          <w:sz w:val="24"/>
        </w:rPr>
        <w:t>4.Макконел К.,Брю С. Экономикс.М.:Республика,1995.</w:t>
      </w:r>
    </w:p>
    <w:p w:rsidR="00471C50" w:rsidRDefault="00471C50">
      <w:pPr>
        <w:spacing w:line="360" w:lineRule="auto"/>
        <w:jc w:val="both"/>
        <w:rPr>
          <w:rFonts w:ascii="Verdana" w:hAnsi="Verdana"/>
          <w:sz w:val="24"/>
        </w:rPr>
      </w:pPr>
      <w:r>
        <w:rPr>
          <w:rFonts w:ascii="Verdana" w:hAnsi="Verdana"/>
          <w:sz w:val="24"/>
        </w:rPr>
        <w:t>5.Теория переходной экономики под ред.В.В.Герасименко. МГУ,1997.</w:t>
      </w: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pStyle w:val="2"/>
      </w:pPr>
      <w:r>
        <w:t>СОДЕРЖАНИЕ</w:t>
      </w:r>
    </w:p>
    <w:p w:rsidR="00471C50" w:rsidRDefault="00471C50">
      <w:pPr>
        <w:spacing w:line="360" w:lineRule="auto"/>
        <w:rPr>
          <w:rFonts w:ascii="Verdana" w:hAnsi="Verdana"/>
          <w:sz w:val="24"/>
        </w:rPr>
      </w:pPr>
    </w:p>
    <w:tbl>
      <w:tblPr>
        <w:tblW w:w="0" w:type="auto"/>
        <w:tblInd w:w="-108" w:type="dxa"/>
        <w:tblLayout w:type="fixed"/>
        <w:tblLook w:val="0000" w:firstRow="0" w:lastRow="0" w:firstColumn="0" w:lastColumn="0" w:noHBand="0" w:noVBand="0"/>
      </w:tblPr>
      <w:tblGrid>
        <w:gridCol w:w="9606"/>
        <w:gridCol w:w="1134"/>
      </w:tblGrid>
      <w:tr w:rsidR="00471C50">
        <w:tc>
          <w:tcPr>
            <w:tcW w:w="9606" w:type="dxa"/>
          </w:tcPr>
          <w:p w:rsidR="00471C50" w:rsidRDefault="00471C50">
            <w:pPr>
              <w:spacing w:line="360" w:lineRule="auto"/>
              <w:rPr>
                <w:rFonts w:ascii="Verdana" w:hAnsi="Verdana"/>
                <w:sz w:val="24"/>
              </w:rPr>
            </w:pPr>
            <w:r>
              <w:rPr>
                <w:rFonts w:ascii="Verdana" w:hAnsi="Verdana"/>
                <w:sz w:val="24"/>
              </w:rPr>
              <w:t>ВВЕДЕНИЕ___________________________________________________</w:t>
            </w:r>
          </w:p>
        </w:tc>
        <w:tc>
          <w:tcPr>
            <w:tcW w:w="1134" w:type="dxa"/>
          </w:tcPr>
          <w:p w:rsidR="00471C50" w:rsidRDefault="00471C50">
            <w:pPr>
              <w:spacing w:line="360" w:lineRule="auto"/>
              <w:rPr>
                <w:rFonts w:ascii="Verdana" w:hAnsi="Verdana"/>
                <w:sz w:val="24"/>
              </w:rPr>
            </w:pPr>
            <w:r>
              <w:rPr>
                <w:rFonts w:ascii="Verdana" w:hAnsi="Verdana"/>
                <w:sz w:val="24"/>
              </w:rPr>
              <w:t>3 стр.</w:t>
            </w:r>
          </w:p>
        </w:tc>
      </w:tr>
      <w:tr w:rsidR="00471C50">
        <w:tc>
          <w:tcPr>
            <w:tcW w:w="9606" w:type="dxa"/>
          </w:tcPr>
          <w:p w:rsidR="00471C50" w:rsidRDefault="00471C50">
            <w:pPr>
              <w:spacing w:line="360" w:lineRule="auto"/>
              <w:rPr>
                <w:rFonts w:ascii="Verdana" w:hAnsi="Verdana"/>
                <w:sz w:val="24"/>
              </w:rPr>
            </w:pPr>
            <w:r>
              <w:rPr>
                <w:rFonts w:ascii="Verdana" w:hAnsi="Verdana"/>
                <w:sz w:val="24"/>
              </w:rPr>
              <w:t>1.ИНФЛЯЦИЯ: ОПРЕДЕЛЕНИЕ, ВИДЫ, ТИПЫ, ПРИЧИНЫ И ПОСЛЕДСТВИЯ_</w:t>
            </w:r>
          </w:p>
        </w:tc>
        <w:tc>
          <w:tcPr>
            <w:tcW w:w="1134" w:type="dxa"/>
          </w:tcPr>
          <w:p w:rsidR="00471C50" w:rsidRDefault="00471C50">
            <w:pPr>
              <w:spacing w:line="360" w:lineRule="auto"/>
              <w:rPr>
                <w:rFonts w:ascii="Verdana" w:hAnsi="Verdana"/>
                <w:sz w:val="24"/>
              </w:rPr>
            </w:pPr>
            <w:r>
              <w:rPr>
                <w:rFonts w:ascii="Verdana" w:hAnsi="Verdana"/>
                <w:sz w:val="24"/>
              </w:rPr>
              <w:t>4 стр.</w:t>
            </w:r>
          </w:p>
        </w:tc>
      </w:tr>
      <w:tr w:rsidR="00471C50">
        <w:tc>
          <w:tcPr>
            <w:tcW w:w="9606" w:type="dxa"/>
          </w:tcPr>
          <w:p w:rsidR="00471C50" w:rsidRDefault="00471C50">
            <w:pPr>
              <w:spacing w:line="360" w:lineRule="auto"/>
              <w:rPr>
                <w:rFonts w:ascii="Verdana" w:hAnsi="Verdana"/>
                <w:sz w:val="24"/>
              </w:rPr>
            </w:pPr>
            <w:r>
              <w:rPr>
                <w:rFonts w:ascii="Verdana" w:hAnsi="Verdana"/>
                <w:sz w:val="24"/>
              </w:rPr>
              <w:t>2.ИНФЛЯЦИЯ В УСЛОВИЯХ ПЕРЕХОДНОЙ ЭКОНОМИКИ ______________</w:t>
            </w:r>
          </w:p>
        </w:tc>
        <w:tc>
          <w:tcPr>
            <w:tcW w:w="1134" w:type="dxa"/>
          </w:tcPr>
          <w:p w:rsidR="00471C50" w:rsidRDefault="00471C50">
            <w:pPr>
              <w:spacing w:line="360" w:lineRule="auto"/>
              <w:rPr>
                <w:rFonts w:ascii="Verdana" w:hAnsi="Verdana"/>
                <w:sz w:val="24"/>
              </w:rPr>
            </w:pPr>
            <w:r>
              <w:rPr>
                <w:rFonts w:ascii="Verdana" w:hAnsi="Verdana"/>
                <w:sz w:val="24"/>
              </w:rPr>
              <w:t>14 стр.</w:t>
            </w:r>
          </w:p>
        </w:tc>
      </w:tr>
      <w:tr w:rsidR="00471C50">
        <w:tc>
          <w:tcPr>
            <w:tcW w:w="9606" w:type="dxa"/>
          </w:tcPr>
          <w:p w:rsidR="00471C50" w:rsidRDefault="00471C50">
            <w:pPr>
              <w:spacing w:line="360" w:lineRule="auto"/>
              <w:rPr>
                <w:rFonts w:ascii="Verdana" w:hAnsi="Verdana"/>
                <w:sz w:val="24"/>
              </w:rPr>
            </w:pPr>
            <w:r>
              <w:rPr>
                <w:rFonts w:ascii="Verdana" w:hAnsi="Verdana"/>
                <w:sz w:val="24"/>
              </w:rPr>
              <w:t>ЗАКЛЮЧЕНИЕ________________________________________________</w:t>
            </w:r>
          </w:p>
        </w:tc>
        <w:tc>
          <w:tcPr>
            <w:tcW w:w="1134" w:type="dxa"/>
          </w:tcPr>
          <w:p w:rsidR="00471C50" w:rsidRDefault="00471C50">
            <w:pPr>
              <w:spacing w:line="360" w:lineRule="auto"/>
              <w:rPr>
                <w:rFonts w:ascii="Verdana" w:hAnsi="Verdana"/>
                <w:sz w:val="24"/>
              </w:rPr>
            </w:pPr>
            <w:r>
              <w:rPr>
                <w:rFonts w:ascii="Verdana" w:hAnsi="Verdana"/>
                <w:sz w:val="24"/>
              </w:rPr>
              <w:t>19 стр.</w:t>
            </w:r>
          </w:p>
        </w:tc>
      </w:tr>
      <w:tr w:rsidR="00471C50">
        <w:tc>
          <w:tcPr>
            <w:tcW w:w="9606" w:type="dxa"/>
          </w:tcPr>
          <w:p w:rsidR="00471C50" w:rsidRDefault="00471C50">
            <w:pPr>
              <w:spacing w:line="360" w:lineRule="auto"/>
              <w:rPr>
                <w:rFonts w:ascii="Verdana" w:hAnsi="Verdana"/>
                <w:sz w:val="24"/>
              </w:rPr>
            </w:pPr>
            <w:r>
              <w:rPr>
                <w:rFonts w:ascii="Verdana" w:hAnsi="Verdana"/>
                <w:sz w:val="24"/>
              </w:rPr>
              <w:t>СПИСОК ЛИТЕРАТУРЫ</w:t>
            </w:r>
          </w:p>
        </w:tc>
        <w:tc>
          <w:tcPr>
            <w:tcW w:w="1134" w:type="dxa"/>
          </w:tcPr>
          <w:p w:rsidR="00471C50" w:rsidRDefault="00471C50">
            <w:pPr>
              <w:spacing w:line="360" w:lineRule="auto"/>
              <w:rPr>
                <w:rFonts w:ascii="Verdana" w:hAnsi="Verdana"/>
                <w:sz w:val="24"/>
              </w:rPr>
            </w:pPr>
          </w:p>
        </w:tc>
      </w:tr>
    </w:tbl>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pStyle w:val="a7"/>
        <w:jc w:val="center"/>
      </w:pPr>
      <w:r>
        <w:t>МИНИСТЕРСТВО ОБЩЕГО И СПЕЦИАЛЬНОГО ОБРАЗОВАНИЯ                    РОССИЙСКОЙ ФЕДЕРАЦИИ</w:t>
      </w: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pStyle w:val="3"/>
      </w:pPr>
      <w:r>
        <w:t>КРАСНОЯРСКИЙ ГОСУДАРСТВЕННЫЙ УНИВЕРСИТЕТ</w:t>
      </w:r>
    </w:p>
    <w:p w:rsidR="00471C50" w:rsidRDefault="00471C50">
      <w:pPr>
        <w:spacing w:line="360" w:lineRule="auto"/>
        <w:rPr>
          <w:rFonts w:ascii="Verdana" w:hAnsi="Verdana"/>
          <w:sz w:val="24"/>
        </w:rPr>
      </w:pPr>
    </w:p>
    <w:p w:rsidR="00471C50" w:rsidRDefault="00471C50">
      <w:pPr>
        <w:pStyle w:val="4"/>
      </w:pPr>
      <w:r>
        <w:t>Кафедра экономической теории</w:t>
      </w: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pStyle w:val="5"/>
      </w:pPr>
      <w:r>
        <w:t>КУРСОВАЯ РАБОТА</w:t>
      </w:r>
    </w:p>
    <w:p w:rsidR="00471C50" w:rsidRDefault="00471C50">
      <w:pPr>
        <w:spacing w:line="360" w:lineRule="auto"/>
        <w:rPr>
          <w:rFonts w:ascii="Verdana" w:hAnsi="Verdana"/>
          <w:sz w:val="24"/>
        </w:rPr>
      </w:pPr>
    </w:p>
    <w:p w:rsidR="00471C50" w:rsidRDefault="00471C50">
      <w:pPr>
        <w:spacing w:line="360" w:lineRule="auto"/>
        <w:jc w:val="center"/>
        <w:rPr>
          <w:rFonts w:ascii="Verdana" w:hAnsi="Verdana"/>
          <w:sz w:val="28"/>
        </w:rPr>
      </w:pPr>
      <w:r>
        <w:rPr>
          <w:rFonts w:ascii="Verdana" w:hAnsi="Verdana"/>
          <w:sz w:val="28"/>
        </w:rPr>
        <w:t>Инфляция и экономическая активность: взгляд на проблему.</w:t>
      </w:r>
    </w:p>
    <w:p w:rsidR="00471C50" w:rsidRDefault="00471C50">
      <w:pPr>
        <w:spacing w:line="360" w:lineRule="auto"/>
        <w:rPr>
          <w:rFonts w:ascii="Verdana" w:hAnsi="Verdana"/>
          <w:sz w:val="24"/>
        </w:rPr>
      </w:pPr>
    </w:p>
    <w:p w:rsidR="00471C50" w:rsidRDefault="00471C50">
      <w:pPr>
        <w:spacing w:line="360" w:lineRule="auto"/>
        <w:rPr>
          <w:rFonts w:ascii="Verdana" w:hAnsi="Verdana"/>
          <w:sz w:val="24"/>
        </w:rPr>
      </w:pPr>
    </w:p>
    <w:p w:rsidR="00471C50" w:rsidRDefault="00471C50">
      <w:pPr>
        <w:spacing w:line="360" w:lineRule="auto"/>
        <w:jc w:val="right"/>
        <w:rPr>
          <w:rFonts w:ascii="Verdana" w:hAnsi="Verdana"/>
          <w:sz w:val="28"/>
        </w:rPr>
      </w:pPr>
      <w:r>
        <w:rPr>
          <w:rFonts w:ascii="Verdana" w:hAnsi="Verdana"/>
          <w:sz w:val="28"/>
        </w:rPr>
        <w:t>Выполнил:</w:t>
      </w:r>
    </w:p>
    <w:p w:rsidR="00471C50" w:rsidRDefault="00471C50">
      <w:pPr>
        <w:spacing w:line="360" w:lineRule="auto"/>
        <w:jc w:val="right"/>
        <w:rPr>
          <w:rFonts w:ascii="Verdana" w:hAnsi="Verdana"/>
          <w:sz w:val="28"/>
        </w:rPr>
      </w:pPr>
      <w:r>
        <w:rPr>
          <w:rFonts w:ascii="Verdana" w:hAnsi="Verdana"/>
          <w:sz w:val="28"/>
        </w:rPr>
        <w:t>студент 3-го курса</w:t>
      </w:r>
    </w:p>
    <w:p w:rsidR="00471C50" w:rsidRDefault="00471C50">
      <w:pPr>
        <w:spacing w:line="360" w:lineRule="auto"/>
        <w:jc w:val="right"/>
        <w:rPr>
          <w:rFonts w:ascii="Verdana" w:hAnsi="Verdana"/>
          <w:sz w:val="28"/>
        </w:rPr>
      </w:pPr>
      <w:r>
        <w:rPr>
          <w:rFonts w:ascii="Verdana" w:hAnsi="Verdana"/>
          <w:sz w:val="28"/>
        </w:rPr>
        <w:t>Харлампиев А.Ф.</w:t>
      </w:r>
    </w:p>
    <w:p w:rsidR="00471C50" w:rsidRDefault="00471C50">
      <w:pPr>
        <w:spacing w:line="360" w:lineRule="auto"/>
        <w:jc w:val="right"/>
        <w:rPr>
          <w:rFonts w:ascii="Verdana" w:hAnsi="Verdana"/>
          <w:sz w:val="28"/>
        </w:rPr>
      </w:pPr>
    </w:p>
    <w:p w:rsidR="00471C50" w:rsidRDefault="00471C50">
      <w:pPr>
        <w:spacing w:line="360" w:lineRule="auto"/>
        <w:jc w:val="right"/>
        <w:rPr>
          <w:rFonts w:ascii="Verdana" w:hAnsi="Verdana"/>
          <w:sz w:val="28"/>
        </w:rPr>
      </w:pPr>
      <w:r>
        <w:rPr>
          <w:rFonts w:ascii="Verdana" w:hAnsi="Verdana"/>
          <w:sz w:val="28"/>
        </w:rPr>
        <w:t>Принял:</w:t>
      </w:r>
    </w:p>
    <w:p w:rsidR="00471C50" w:rsidRDefault="00471C50">
      <w:pPr>
        <w:spacing w:line="360" w:lineRule="auto"/>
        <w:jc w:val="right"/>
        <w:rPr>
          <w:rFonts w:ascii="Verdana" w:hAnsi="Verdana"/>
          <w:sz w:val="28"/>
        </w:rPr>
      </w:pPr>
      <w:r>
        <w:rPr>
          <w:rFonts w:ascii="Verdana" w:hAnsi="Verdana"/>
          <w:sz w:val="28"/>
        </w:rPr>
        <w:t>к.э.н., доцент</w:t>
      </w:r>
    </w:p>
    <w:p w:rsidR="00471C50" w:rsidRDefault="00471C50">
      <w:pPr>
        <w:spacing w:line="360" w:lineRule="auto"/>
        <w:jc w:val="right"/>
        <w:rPr>
          <w:rFonts w:ascii="Verdana" w:hAnsi="Verdana"/>
          <w:sz w:val="28"/>
        </w:rPr>
      </w:pPr>
      <w:r>
        <w:rPr>
          <w:rFonts w:ascii="Verdana" w:hAnsi="Verdana"/>
          <w:sz w:val="28"/>
        </w:rPr>
        <w:t>Шибитова Т.М.</w:t>
      </w:r>
    </w:p>
    <w:p w:rsidR="00471C50" w:rsidRDefault="00471C50">
      <w:pPr>
        <w:spacing w:line="360" w:lineRule="auto"/>
        <w:rPr>
          <w:rFonts w:ascii="Verdana" w:hAnsi="Verdana"/>
          <w:sz w:val="24"/>
        </w:rPr>
      </w:pPr>
    </w:p>
    <w:p w:rsidR="00471C50" w:rsidRDefault="00471C50"/>
    <w:p w:rsidR="00471C50" w:rsidRDefault="00471C50"/>
    <w:p w:rsidR="00471C50" w:rsidRDefault="00471C50"/>
    <w:p w:rsidR="00471C50" w:rsidRDefault="00471C50"/>
    <w:p w:rsidR="00471C50" w:rsidRDefault="00471C50"/>
    <w:p w:rsidR="00471C50" w:rsidRDefault="00471C50"/>
    <w:p w:rsidR="00471C50" w:rsidRDefault="00471C50"/>
    <w:p w:rsidR="00471C50" w:rsidRDefault="00471C50"/>
    <w:p w:rsidR="00471C50" w:rsidRDefault="00471C50">
      <w:pPr>
        <w:pStyle w:val="4"/>
        <w:spacing w:line="240" w:lineRule="auto"/>
      </w:pPr>
      <w:r>
        <w:t>Красноярск 2000</w:t>
      </w:r>
    </w:p>
    <w:p w:rsidR="00471C50" w:rsidRDefault="00471C50">
      <w:pPr>
        <w:spacing w:line="360" w:lineRule="auto"/>
        <w:rPr>
          <w:rFonts w:ascii="Verdana" w:hAnsi="Verdana"/>
          <w:sz w:val="24"/>
        </w:rPr>
      </w:pPr>
      <w:bookmarkStart w:id="0" w:name="_GoBack"/>
      <w:bookmarkEnd w:id="0"/>
    </w:p>
    <w:sectPr w:rsidR="00471C50">
      <w:headerReference w:type="even" r:id="rId7"/>
      <w:headerReference w:type="default" r:id="rId8"/>
      <w:pgSz w:w="11907" w:h="16840" w:code="9"/>
      <w:pgMar w:top="1418" w:right="851" w:bottom="1418" w:left="85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C50" w:rsidRDefault="00471C50">
      <w:r>
        <w:separator/>
      </w:r>
    </w:p>
  </w:endnote>
  <w:endnote w:type="continuationSeparator" w:id="0">
    <w:p w:rsidR="00471C50" w:rsidRDefault="0047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C50" w:rsidRDefault="00471C50">
      <w:r>
        <w:separator/>
      </w:r>
    </w:p>
  </w:footnote>
  <w:footnote w:type="continuationSeparator" w:id="0">
    <w:p w:rsidR="00471C50" w:rsidRDefault="00471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C50" w:rsidRDefault="00471C50">
    <w:pPr>
      <w:pStyle w:val="a5"/>
      <w:framePr w:wrap="around" w:vAnchor="text" w:hAnchor="margin" w:xAlign="center" w:y="1"/>
      <w:rPr>
        <w:rStyle w:val="a6"/>
      </w:rPr>
    </w:pPr>
    <w:r>
      <w:rPr>
        <w:rStyle w:val="a6"/>
        <w:noProof/>
      </w:rPr>
      <w:t>20</w:t>
    </w:r>
  </w:p>
  <w:p w:rsidR="00471C50" w:rsidRDefault="00471C5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C50" w:rsidRDefault="00E807CB">
    <w:pPr>
      <w:pStyle w:val="a5"/>
      <w:framePr w:wrap="around" w:vAnchor="text" w:hAnchor="margin" w:xAlign="center" w:y="1"/>
      <w:rPr>
        <w:rStyle w:val="a6"/>
      </w:rPr>
    </w:pPr>
    <w:r>
      <w:rPr>
        <w:rStyle w:val="a6"/>
        <w:noProof/>
      </w:rPr>
      <w:t>3</w:t>
    </w:r>
  </w:p>
  <w:p w:rsidR="00471C50" w:rsidRDefault="00471C5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90789"/>
    <w:multiLevelType w:val="singleLevel"/>
    <w:tmpl w:val="0419000F"/>
    <w:lvl w:ilvl="0">
      <w:start w:val="1"/>
      <w:numFmt w:val="decimal"/>
      <w:lvlText w:val="%1."/>
      <w:lvlJc w:val="left"/>
      <w:pPr>
        <w:tabs>
          <w:tab w:val="num" w:pos="360"/>
        </w:tabs>
        <w:ind w:left="360" w:hanging="360"/>
      </w:pPr>
    </w:lvl>
  </w:abstractNum>
  <w:abstractNum w:abstractNumId="1">
    <w:nsid w:val="12DB0956"/>
    <w:multiLevelType w:val="singleLevel"/>
    <w:tmpl w:val="0419000F"/>
    <w:lvl w:ilvl="0">
      <w:start w:val="1"/>
      <w:numFmt w:val="decimal"/>
      <w:lvlText w:val="%1."/>
      <w:lvlJc w:val="left"/>
      <w:pPr>
        <w:tabs>
          <w:tab w:val="num" w:pos="360"/>
        </w:tabs>
        <w:ind w:left="360" w:hanging="360"/>
      </w:pPr>
    </w:lvl>
  </w:abstractNum>
  <w:abstractNum w:abstractNumId="2">
    <w:nsid w:val="23081929"/>
    <w:multiLevelType w:val="singleLevel"/>
    <w:tmpl w:val="0419000F"/>
    <w:lvl w:ilvl="0">
      <w:start w:val="1"/>
      <w:numFmt w:val="decimal"/>
      <w:lvlText w:val="%1."/>
      <w:lvlJc w:val="left"/>
      <w:pPr>
        <w:tabs>
          <w:tab w:val="num" w:pos="360"/>
        </w:tabs>
        <w:ind w:left="360" w:hanging="360"/>
      </w:pPr>
    </w:lvl>
  </w:abstractNum>
  <w:abstractNum w:abstractNumId="3">
    <w:nsid w:val="2867418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30DC30C6"/>
    <w:multiLevelType w:val="singleLevel"/>
    <w:tmpl w:val="0419000F"/>
    <w:lvl w:ilvl="0">
      <w:start w:val="1"/>
      <w:numFmt w:val="decimal"/>
      <w:lvlText w:val="%1."/>
      <w:lvlJc w:val="left"/>
      <w:pPr>
        <w:tabs>
          <w:tab w:val="num" w:pos="360"/>
        </w:tabs>
        <w:ind w:left="360" w:hanging="360"/>
      </w:pPr>
    </w:lvl>
  </w:abstractNum>
  <w:abstractNum w:abstractNumId="5">
    <w:nsid w:val="32BB796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356763C1"/>
    <w:multiLevelType w:val="singleLevel"/>
    <w:tmpl w:val="0419000F"/>
    <w:lvl w:ilvl="0">
      <w:start w:val="1"/>
      <w:numFmt w:val="decimal"/>
      <w:lvlText w:val="%1."/>
      <w:lvlJc w:val="left"/>
      <w:pPr>
        <w:tabs>
          <w:tab w:val="num" w:pos="360"/>
        </w:tabs>
        <w:ind w:left="360" w:hanging="360"/>
      </w:pPr>
    </w:lvl>
  </w:abstractNum>
  <w:abstractNum w:abstractNumId="7">
    <w:nsid w:val="40B94CC3"/>
    <w:multiLevelType w:val="singleLevel"/>
    <w:tmpl w:val="0419000F"/>
    <w:lvl w:ilvl="0">
      <w:start w:val="1"/>
      <w:numFmt w:val="decimal"/>
      <w:lvlText w:val="%1."/>
      <w:lvlJc w:val="left"/>
      <w:pPr>
        <w:tabs>
          <w:tab w:val="num" w:pos="360"/>
        </w:tabs>
        <w:ind w:left="360" w:hanging="360"/>
      </w:pPr>
    </w:lvl>
  </w:abstractNum>
  <w:abstractNum w:abstractNumId="8">
    <w:nsid w:val="55590BCB"/>
    <w:multiLevelType w:val="singleLevel"/>
    <w:tmpl w:val="0419000F"/>
    <w:lvl w:ilvl="0">
      <w:start w:val="1"/>
      <w:numFmt w:val="decimal"/>
      <w:lvlText w:val="%1."/>
      <w:lvlJc w:val="left"/>
      <w:pPr>
        <w:tabs>
          <w:tab w:val="num" w:pos="360"/>
        </w:tabs>
        <w:ind w:left="360" w:hanging="360"/>
      </w:pPr>
    </w:lvl>
  </w:abstractNum>
  <w:abstractNum w:abstractNumId="9">
    <w:nsid w:val="60987E82"/>
    <w:multiLevelType w:val="singleLevel"/>
    <w:tmpl w:val="0419000F"/>
    <w:lvl w:ilvl="0">
      <w:start w:val="1"/>
      <w:numFmt w:val="decimal"/>
      <w:lvlText w:val="%1."/>
      <w:lvlJc w:val="left"/>
      <w:pPr>
        <w:tabs>
          <w:tab w:val="num" w:pos="360"/>
        </w:tabs>
        <w:ind w:left="360" w:hanging="360"/>
      </w:pPr>
    </w:lvl>
  </w:abstractNum>
  <w:abstractNum w:abstractNumId="10">
    <w:nsid w:val="6AD2385B"/>
    <w:multiLevelType w:val="singleLevel"/>
    <w:tmpl w:val="0419000F"/>
    <w:lvl w:ilvl="0">
      <w:start w:val="1"/>
      <w:numFmt w:val="decimal"/>
      <w:lvlText w:val="%1."/>
      <w:lvlJc w:val="left"/>
      <w:pPr>
        <w:tabs>
          <w:tab w:val="num" w:pos="360"/>
        </w:tabs>
        <w:ind w:left="360" w:hanging="360"/>
      </w:pPr>
    </w:lvl>
  </w:abstractNum>
  <w:abstractNum w:abstractNumId="11">
    <w:nsid w:val="7438669E"/>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11"/>
  </w:num>
  <w:num w:numId="3">
    <w:abstractNumId w:val="5"/>
  </w:num>
  <w:num w:numId="4">
    <w:abstractNumId w:val="1"/>
  </w:num>
  <w:num w:numId="5">
    <w:abstractNumId w:val="10"/>
  </w:num>
  <w:num w:numId="6">
    <w:abstractNumId w:val="6"/>
  </w:num>
  <w:num w:numId="7">
    <w:abstractNumId w:val="4"/>
  </w:num>
  <w:num w:numId="8">
    <w:abstractNumId w:val="9"/>
  </w:num>
  <w:num w:numId="9">
    <w:abstractNumId w:val="0"/>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7CB"/>
    <w:rsid w:val="003D62FB"/>
    <w:rsid w:val="00471C50"/>
    <w:rsid w:val="009E4179"/>
    <w:rsid w:val="00E80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A07018-9EA3-4F32-B0F1-C150FD3D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rFonts w:ascii="Verdana" w:hAnsi="Verdana"/>
      <w:b/>
      <w:sz w:val="24"/>
    </w:rPr>
  </w:style>
  <w:style w:type="paragraph" w:styleId="2">
    <w:name w:val="heading 2"/>
    <w:basedOn w:val="a"/>
    <w:next w:val="a"/>
    <w:qFormat/>
    <w:pPr>
      <w:keepNext/>
      <w:spacing w:line="360" w:lineRule="auto"/>
      <w:jc w:val="center"/>
      <w:outlineLvl w:val="1"/>
    </w:pPr>
    <w:rPr>
      <w:rFonts w:ascii="Verdana" w:hAnsi="Verdana"/>
      <w:sz w:val="24"/>
    </w:rPr>
  </w:style>
  <w:style w:type="paragraph" w:styleId="3">
    <w:name w:val="heading 3"/>
    <w:basedOn w:val="a"/>
    <w:next w:val="a"/>
    <w:qFormat/>
    <w:pPr>
      <w:keepNext/>
      <w:spacing w:line="360" w:lineRule="auto"/>
      <w:jc w:val="center"/>
      <w:outlineLvl w:val="2"/>
    </w:pPr>
    <w:rPr>
      <w:rFonts w:ascii="Verdana" w:hAnsi="Verdana"/>
      <w:sz w:val="32"/>
    </w:rPr>
  </w:style>
  <w:style w:type="paragraph" w:styleId="4">
    <w:name w:val="heading 4"/>
    <w:basedOn w:val="a"/>
    <w:next w:val="a"/>
    <w:qFormat/>
    <w:pPr>
      <w:keepNext/>
      <w:spacing w:line="360" w:lineRule="auto"/>
      <w:jc w:val="center"/>
      <w:outlineLvl w:val="3"/>
    </w:pPr>
    <w:rPr>
      <w:rFonts w:ascii="Verdana" w:hAnsi="Verdana"/>
      <w:sz w:val="28"/>
    </w:rPr>
  </w:style>
  <w:style w:type="paragraph" w:styleId="5">
    <w:name w:val="heading 5"/>
    <w:basedOn w:val="a"/>
    <w:next w:val="a"/>
    <w:qFormat/>
    <w:pPr>
      <w:keepNext/>
      <w:spacing w:line="360" w:lineRule="auto"/>
      <w:jc w:val="center"/>
      <w:outlineLvl w:val="4"/>
    </w:pPr>
    <w:rPr>
      <w:rFonts w:ascii="Verdana" w:hAnsi="Verdana"/>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Subtitle"/>
    <w:basedOn w:val="a"/>
    <w:qFormat/>
    <w:rPr>
      <w:b/>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Body Text"/>
    <w:basedOn w:val="a"/>
    <w:semiHidden/>
    <w:pPr>
      <w:spacing w:line="360" w:lineRule="auto"/>
    </w:pPr>
    <w:rPr>
      <w:rFonts w:ascii="Verdana" w:hAnsi="Verdana"/>
      <w:sz w:val="24"/>
    </w:rPr>
  </w:style>
  <w:style w:type="paragraph" w:styleId="a8">
    <w:name w:val="footer"/>
    <w:basedOn w:val="a"/>
    <w:semiHidden/>
    <w:pPr>
      <w:tabs>
        <w:tab w:val="center" w:pos="4153"/>
        <w:tab w:val="right" w:pos="8306"/>
      </w:tabs>
    </w:pPr>
  </w:style>
  <w:style w:type="paragraph" w:styleId="20">
    <w:name w:val="Body Text 2"/>
    <w:basedOn w:val="a"/>
    <w:semiHidden/>
    <w:pPr>
      <w:spacing w:line="360" w:lineRule="auto"/>
      <w:jc w:val="both"/>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4665</Words>
  <Characters>26596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Компания</Company>
  <LinksUpToDate>false</LinksUpToDate>
  <CharactersWithSpaces>31199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Пользователь</dc:creator>
  <cp:keywords/>
  <cp:lastModifiedBy>Irina</cp:lastModifiedBy>
  <cp:revision>2</cp:revision>
  <cp:lastPrinted>2000-10-23T10:32:00Z</cp:lastPrinted>
  <dcterms:created xsi:type="dcterms:W3CDTF">2014-08-06T16:09:00Z</dcterms:created>
  <dcterms:modified xsi:type="dcterms:W3CDTF">2014-08-06T16:09:00Z</dcterms:modified>
</cp:coreProperties>
</file>