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B3" w:rsidRDefault="00191FB3">
      <w:pPr>
        <w:rPr>
          <w:sz w:val="22"/>
          <w:szCs w:val="22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pPr>
        <w:rPr>
          <w:sz w:val="22"/>
          <w:szCs w:val="22"/>
          <w:lang w:val="en-US"/>
        </w:rPr>
      </w:pPr>
    </w:p>
    <w:p w:rsidR="00191FB3" w:rsidRDefault="00191FB3">
      <w:r>
        <w:t xml:space="preserve">                                                                                                                 КУРС:</w:t>
      </w:r>
    </w:p>
    <w:p w:rsidR="00191FB3" w:rsidRDefault="00191FB3">
      <w:pPr>
        <w:pStyle w:val="a3"/>
        <w:jc w:val="left"/>
      </w:pPr>
      <w:r>
        <w:t xml:space="preserve">                                                                         ТЕХНОЛОГИЯ СТРОИТЕЛЬНОГО</w:t>
      </w:r>
    </w:p>
    <w:p w:rsidR="00191FB3" w:rsidRDefault="00191FB3">
      <w:pPr>
        <w:pStyle w:val="6"/>
        <w:jc w:val="left"/>
      </w:pPr>
      <w:r>
        <w:rPr>
          <w:lang w:val="en-US"/>
        </w:rPr>
        <w:t xml:space="preserve">                                                                                   </w:t>
      </w:r>
      <w:r>
        <w:t>ПРОИЗВОДСТВА</w:t>
      </w:r>
    </w:p>
    <w:p w:rsidR="00191FB3" w:rsidRDefault="00191FB3">
      <w:pPr>
        <w:ind w:right="-1186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left="-900"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right"/>
      </w:pPr>
    </w:p>
    <w:p w:rsidR="00191FB3" w:rsidRDefault="00191FB3">
      <w:pPr>
        <w:ind w:right="-1186"/>
        <w:jc w:val="center"/>
      </w:pPr>
    </w:p>
    <w:p w:rsidR="00191FB3" w:rsidRDefault="00191FB3">
      <w:pPr>
        <w:pStyle w:val="1"/>
      </w:pPr>
      <w:r>
        <w:t>КУРСОВОЙ ПРОЕКТ</w:t>
      </w: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22"/>
          <w:szCs w:val="22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</w:t>
      </w:r>
    </w:p>
    <w:p w:rsidR="00191FB3" w:rsidRDefault="00191FB3">
      <w:pPr>
        <w:ind w:right="-1186"/>
        <w:jc w:val="both"/>
      </w:pPr>
    </w:p>
    <w:p w:rsidR="00191FB3" w:rsidRDefault="00191FB3">
      <w:pPr>
        <w:ind w:right="-1186"/>
        <w:jc w:val="right"/>
      </w:pPr>
      <w:r>
        <w:t xml:space="preserve">                                                                                    </w:t>
      </w:r>
    </w:p>
    <w:p w:rsidR="00191FB3" w:rsidRDefault="00191FB3">
      <w:pPr>
        <w:ind w:right="-1186"/>
        <w:jc w:val="center"/>
      </w:pPr>
      <w:r>
        <w:t xml:space="preserve">                                                                                               </w:t>
      </w: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  <w:sz w:val="40"/>
          <w:szCs w:val="40"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b/>
          <w:bCs/>
        </w:rPr>
      </w:pPr>
    </w:p>
    <w:p w:rsidR="00191FB3" w:rsidRDefault="00191FB3">
      <w:pPr>
        <w:ind w:right="-1186"/>
        <w:jc w:val="center"/>
        <w:rPr>
          <w:lang w:val="en-US"/>
        </w:rPr>
      </w:pPr>
    </w:p>
    <w:p w:rsidR="00191FB3" w:rsidRDefault="00191FB3">
      <w:pPr>
        <w:ind w:right="-1186"/>
        <w:jc w:val="center"/>
        <w:rPr>
          <w:lang w:val="en-US"/>
        </w:rPr>
      </w:pPr>
    </w:p>
    <w:p w:rsidR="00191FB3" w:rsidRDefault="00191FB3">
      <w:pPr>
        <w:ind w:right="-1186"/>
        <w:jc w:val="center"/>
      </w:pPr>
      <w:r>
        <w:t>2002</w:t>
      </w:r>
    </w:p>
    <w:p w:rsidR="00191FB3" w:rsidRDefault="00191FB3">
      <w:pPr>
        <w:pStyle w:val="2"/>
        <w:jc w:val="left"/>
      </w:pPr>
      <w:r>
        <w:t xml:space="preserve">                 ПЕТРОЗАВОДСКИЙ ГОСУДАРСТВЕННЫЙ УНИВЕРСИТЕТ</w:t>
      </w:r>
    </w:p>
    <w:p w:rsidR="00191FB3" w:rsidRDefault="00191FB3">
      <w:pPr>
        <w:pStyle w:val="2"/>
        <w:jc w:val="left"/>
      </w:pPr>
      <w:r>
        <w:t xml:space="preserve">       ФАКУЛЬТЕТ ПРОМЫШЛЕННОГО И ГРАЖДАНСКОГО СТРОИТЕЛЬСТВА</w:t>
      </w:r>
    </w:p>
    <w:p w:rsidR="00191FB3" w:rsidRDefault="00191FB3">
      <w:pPr>
        <w:ind w:right="-1186"/>
      </w:pPr>
      <w:r>
        <w:t xml:space="preserve">              КАФЕДРА ОРГАНИЗАЦИИ СТРОИТЕЛЬНОГО ПРОИЗВОДСТВА</w:t>
      </w: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</w:pPr>
    </w:p>
    <w:p w:rsidR="00191FB3" w:rsidRDefault="00191FB3">
      <w:pPr>
        <w:ind w:right="-1186"/>
      </w:pP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</w:pPr>
    </w:p>
    <w:p w:rsidR="00191FB3" w:rsidRDefault="00191FB3">
      <w:pPr>
        <w:ind w:right="-1186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КУРС:</w:t>
      </w:r>
    </w:p>
    <w:p w:rsidR="00191FB3" w:rsidRDefault="00191FB3">
      <w:pPr>
        <w:pStyle w:val="a3"/>
        <w:jc w:val="both"/>
      </w:pPr>
      <w:r>
        <w:t xml:space="preserve">                                                                        ТЕХНОЛОГИЯ СТРОИТЕЛЬНОГО</w:t>
      </w:r>
    </w:p>
    <w:p w:rsidR="00191FB3" w:rsidRDefault="00191FB3">
      <w:pPr>
        <w:pStyle w:val="6"/>
        <w:jc w:val="center"/>
      </w:pPr>
      <w:r>
        <w:t xml:space="preserve">                                                            ПРОИЗВОДСТВА</w:t>
      </w:r>
    </w:p>
    <w:p w:rsidR="00191FB3" w:rsidRDefault="00191FB3">
      <w:pPr>
        <w:ind w:right="-1186"/>
      </w:pPr>
    </w:p>
    <w:p w:rsidR="00191FB3" w:rsidRDefault="00191FB3">
      <w:pPr>
        <w:ind w:right="-1186"/>
        <w:jc w:val="both"/>
      </w:pPr>
    </w:p>
    <w:p w:rsidR="00191FB3" w:rsidRDefault="00191FB3">
      <w:pPr>
        <w:ind w:right="-1186"/>
        <w:jc w:val="both"/>
      </w:pPr>
    </w:p>
    <w:p w:rsidR="00191FB3" w:rsidRDefault="00191FB3">
      <w:pPr>
        <w:ind w:right="-1186"/>
        <w:rPr>
          <w:i/>
          <w:iCs/>
          <w:sz w:val="48"/>
        </w:rPr>
      </w:pPr>
      <w:r>
        <w:rPr>
          <w:i/>
          <w:iCs/>
          <w:sz w:val="48"/>
        </w:rPr>
        <w:t xml:space="preserve">         </w:t>
      </w:r>
    </w:p>
    <w:p w:rsidR="00191FB3" w:rsidRDefault="00191FB3">
      <w:pPr>
        <w:ind w:right="-1186"/>
        <w:rPr>
          <w:i/>
          <w:iCs/>
          <w:sz w:val="48"/>
        </w:rPr>
      </w:pPr>
      <w:r>
        <w:rPr>
          <w:i/>
          <w:iCs/>
          <w:sz w:val="48"/>
        </w:rPr>
        <w:t xml:space="preserve">            Монтаж строительных конструкций.</w:t>
      </w: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Выполнили:</w:t>
      </w: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Студенты строительного фак-та</w:t>
      </w: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Группы 402</w:t>
      </w: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Пауков П. Н.</w:t>
      </w: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Солодов Б. Б.</w:t>
      </w:r>
    </w:p>
    <w:p w:rsidR="00191FB3" w:rsidRDefault="00191FB3">
      <w:pPr>
        <w:ind w:right="-1186"/>
      </w:pP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Проверил:</w:t>
      </w:r>
    </w:p>
    <w:p w:rsidR="00191FB3" w:rsidRDefault="00191FB3">
      <w:pPr>
        <w:ind w:right="-1186"/>
      </w:pPr>
      <w:r>
        <w:t xml:space="preserve">                                                                                                        Першина А. А.</w:t>
      </w:r>
    </w:p>
    <w:p w:rsidR="00191FB3" w:rsidRDefault="00191FB3">
      <w:pPr>
        <w:ind w:right="-1186"/>
      </w:pPr>
      <w:r>
        <w:t xml:space="preserve">                                                     </w:t>
      </w:r>
    </w:p>
    <w:p w:rsidR="00191FB3" w:rsidRDefault="00191FB3">
      <w:pPr>
        <w:ind w:right="-1186"/>
        <w:rPr>
          <w:i/>
          <w:iCs/>
          <w:sz w:val="48"/>
        </w:rPr>
      </w:pPr>
    </w:p>
    <w:p w:rsidR="00191FB3" w:rsidRDefault="00191FB3">
      <w:pPr>
        <w:ind w:right="-1186"/>
        <w:jc w:val="center"/>
        <w:rPr>
          <w:i/>
          <w:iCs/>
          <w:sz w:val="48"/>
        </w:rPr>
      </w:pPr>
    </w:p>
    <w:p w:rsidR="00191FB3" w:rsidRDefault="00191FB3">
      <w:pPr>
        <w:ind w:right="-1186"/>
        <w:jc w:val="center"/>
        <w:rPr>
          <w:i/>
          <w:iCs/>
          <w:sz w:val="48"/>
        </w:rPr>
      </w:pPr>
    </w:p>
    <w:p w:rsidR="00191FB3" w:rsidRDefault="00191FB3">
      <w:pPr>
        <w:ind w:right="-1186"/>
        <w:jc w:val="center"/>
        <w:rPr>
          <w:i/>
          <w:iCs/>
          <w:sz w:val="48"/>
        </w:rPr>
      </w:pPr>
    </w:p>
    <w:p w:rsidR="00191FB3" w:rsidRDefault="00191FB3">
      <w:pPr>
        <w:ind w:right="-1186"/>
        <w:jc w:val="center"/>
        <w:rPr>
          <w:i/>
          <w:iCs/>
          <w:sz w:val="48"/>
        </w:rPr>
      </w:pPr>
    </w:p>
    <w:p w:rsidR="00191FB3" w:rsidRDefault="00191FB3">
      <w:pPr>
        <w:ind w:right="-1186"/>
        <w:jc w:val="center"/>
        <w:rPr>
          <w:i/>
          <w:iCs/>
          <w:sz w:val="48"/>
        </w:rPr>
      </w:pP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  <w:jc w:val="center"/>
      </w:pPr>
    </w:p>
    <w:p w:rsidR="00191FB3" w:rsidRDefault="00191FB3">
      <w:pPr>
        <w:ind w:right="-1186"/>
      </w:pPr>
      <w:r>
        <w:t xml:space="preserve">                                                          </w:t>
      </w:r>
    </w:p>
    <w:p w:rsidR="00191FB3" w:rsidRDefault="00191FB3">
      <w:pPr>
        <w:ind w:right="-1186"/>
      </w:pPr>
      <w:r>
        <w:t xml:space="preserve">                                                            ПЕТРОЗАВОДСК, 2002</w:t>
      </w:r>
    </w:p>
    <w:p w:rsidR="00191FB3" w:rsidRDefault="00191FB3">
      <w:pPr>
        <w:pStyle w:val="5"/>
        <w:rPr>
          <w:sz w:val="28"/>
          <w:szCs w:val="28"/>
        </w:rPr>
      </w:pPr>
    </w:p>
    <w:p w:rsidR="00191FB3" w:rsidRDefault="00191FB3">
      <w:pPr>
        <w:pStyle w:val="5"/>
        <w:rPr>
          <w:sz w:val="28"/>
          <w:szCs w:val="28"/>
        </w:rPr>
      </w:pPr>
    </w:p>
    <w:p w:rsidR="00191FB3" w:rsidRDefault="00191FB3">
      <w:pPr>
        <w:pStyle w:val="5"/>
        <w:rPr>
          <w:i/>
          <w:iCs/>
          <w:sz w:val="40"/>
          <w:szCs w:val="28"/>
        </w:rPr>
      </w:pPr>
      <w:r>
        <w:rPr>
          <w:i/>
          <w:iCs/>
          <w:sz w:val="40"/>
          <w:szCs w:val="28"/>
        </w:rPr>
        <w:t>СОДЕРЖАНИЕ</w:t>
      </w:r>
    </w:p>
    <w:p w:rsidR="00191FB3" w:rsidRDefault="00191FB3"/>
    <w:p w:rsidR="00191FB3" w:rsidRDefault="00191FB3"/>
    <w:p w:rsidR="00191FB3" w:rsidRDefault="00191FB3">
      <w:pPr>
        <w:ind w:right="-426"/>
        <w:rPr>
          <w:szCs w:val="28"/>
        </w:rPr>
      </w:pPr>
      <w:r>
        <w:rPr>
          <w:i/>
          <w:iCs/>
          <w:sz w:val="28"/>
          <w:szCs w:val="28"/>
        </w:rPr>
        <w:t xml:space="preserve">1.Исходные данные – стр. 4                                                                                            </w:t>
      </w:r>
    </w:p>
    <w:p w:rsidR="00191FB3" w:rsidRDefault="00191FB3">
      <w:pPr>
        <w:ind w:right="-426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Определение количества монтажных элементов – стр. 4   </w:t>
      </w:r>
      <w:r>
        <w:rPr>
          <w:sz w:val="28"/>
          <w:szCs w:val="28"/>
        </w:rPr>
        <w:t xml:space="preserve">                                                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 Выбор грузозахватных приспособлений и монтажной оснастки – стр.14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 Выбор методов монтажа – стр. 5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 Определение исходных данных для выбора монтажных машин - стр. 6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 Выбор монтажных машин – стр. 6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7. Подсчет объемов работ, калькуляции трудовых затрат – стр. 7 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8.Сравнение монтажных кранов по экономическим показателям – стр. 8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9. Составление календарного графика – стр. 10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10. Выбор транспортных средств – стр. 10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11. Технология монтажа конструкций зданий – стр. 11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12. Основные положения по технике безопасности работ – стр. 13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13. Определение технико-экономических показателей принятого 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варианта – стр. 13 </w:t>
      </w:r>
    </w:p>
    <w:p w:rsidR="00191FB3" w:rsidRDefault="00191FB3">
      <w:pPr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14. Используемая литература – стр. 15</w:t>
      </w:r>
    </w:p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/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</w:rPr>
      </w:pPr>
    </w:p>
    <w:p w:rsidR="00191FB3" w:rsidRDefault="00191FB3">
      <w:pPr>
        <w:pStyle w:val="7"/>
        <w:ind w:left="540"/>
        <w:rPr>
          <w:rFonts w:ascii="Times New Roman" w:hAnsi="Times New Roman" w:cs="Times New Roman"/>
          <w:i/>
          <w:iCs/>
        </w:rPr>
      </w:pPr>
    </w:p>
    <w:p w:rsidR="00191FB3" w:rsidRDefault="00191FB3">
      <w:pPr>
        <w:jc w:val="both"/>
      </w:pPr>
    </w:p>
    <w:p w:rsidR="00191FB3" w:rsidRDefault="00191FB3">
      <w:pPr>
        <w:pStyle w:val="9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1. Определение исходных данных.</w:t>
      </w:r>
    </w:p>
    <w:p w:rsidR="00191FB3" w:rsidRDefault="00191FB3">
      <w:pPr>
        <w:pStyle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Монтаж конструкций промышленного здания</w:t>
      </w:r>
      <w:r>
        <w:rPr>
          <w:rFonts w:ascii="Times New Roman" w:hAnsi="Times New Roman" w:cs="Times New Roman"/>
        </w:rPr>
        <w:t xml:space="preserve">: </w:t>
      </w:r>
    </w:p>
    <w:p w:rsidR="00191FB3" w:rsidRDefault="00191FB3">
      <w:pPr>
        <w:pStyle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191FB3" w:rsidRDefault="00191FB3">
      <w:pPr>
        <w:jc w:val="both"/>
      </w:pPr>
      <w:r>
        <w:rPr>
          <w:u w:val="single"/>
        </w:rPr>
        <w:t>размеры цеха</w:t>
      </w:r>
      <w:r>
        <w:t xml:space="preserve">:    длина  72*2=144 м,       ширина    6*5=30 м,                                                          имеем 2 температурных блока по 72 м и 5 пролетов (шаг 6 м).                                                                                                    </w:t>
      </w:r>
    </w:p>
    <w:p w:rsidR="00191FB3" w:rsidRDefault="00191FB3">
      <w:pPr>
        <w:jc w:val="both"/>
      </w:pPr>
      <w:r>
        <w:rPr>
          <w:u w:val="single"/>
        </w:rPr>
        <w:t>число этажей</w:t>
      </w:r>
      <w:r>
        <w:t xml:space="preserve">  - 4,       </w:t>
      </w:r>
      <w:r>
        <w:rPr>
          <w:u w:val="single"/>
        </w:rPr>
        <w:t>высота этажей</w:t>
      </w:r>
      <w:r>
        <w:t xml:space="preserve"> – 6 м.  </w:t>
      </w:r>
    </w:p>
    <w:p w:rsidR="00191FB3" w:rsidRDefault="00191FB3">
      <w:pPr>
        <w:jc w:val="both"/>
      </w:pPr>
      <w:r>
        <w:t xml:space="preserve">                     </w:t>
      </w:r>
    </w:p>
    <w:p w:rsidR="00191FB3" w:rsidRDefault="00191FB3">
      <w:pPr>
        <w:jc w:val="both"/>
      </w:pPr>
      <w:r>
        <w:rPr>
          <w:u w:val="single"/>
        </w:rPr>
        <w:t>Расстояние транспортирования конструкций</w:t>
      </w:r>
      <w:r>
        <w:t xml:space="preserve"> – 7 км.</w:t>
      </w:r>
    </w:p>
    <w:p w:rsidR="00191FB3" w:rsidRDefault="00191FB3">
      <w:pPr>
        <w:jc w:val="both"/>
      </w:pPr>
    </w:p>
    <w:p w:rsidR="00191FB3" w:rsidRDefault="00191FB3">
      <w:pPr>
        <w:pStyle w:val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Крепление панелей к каркасу здания принято гибким, обеспечивающим независимость продольных деформаций панелей и каркаса здания.</w:t>
      </w:r>
    </w:p>
    <w:p w:rsidR="00191FB3" w:rsidRDefault="00191FB3">
      <w:pPr>
        <w:pStyle w:val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Крепление ригелей, плит покрытия, перекрытия и колонн осуществляется на сварке с последующим бетонированием места стыка для защиты от коррозии.</w:t>
      </w:r>
    </w:p>
    <w:p w:rsidR="00191FB3" w:rsidRDefault="00191FB3">
      <w:pPr>
        <w:pStyle w:val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Работу производить в 2 смены.        </w:t>
      </w:r>
    </w:p>
    <w:p w:rsidR="00191FB3" w:rsidRDefault="00191FB3">
      <w:pPr>
        <w:pStyle w:val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Монтаж производится в зимних условиях.</w:t>
      </w: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pStyle w:val="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/>
          <w:iCs/>
          <w:sz w:val="36"/>
          <w:szCs w:val="28"/>
        </w:rPr>
        <w:t>2. ОПРЕДЕЛЕНИЕ КОЛИЧЕСТВА МОНТАЖНЫХ ЭЛЕМЕНТОВ.</w:t>
      </w:r>
    </w:p>
    <w:p w:rsidR="00191FB3" w:rsidRDefault="00191FB3">
      <w:pPr>
        <w:jc w:val="both"/>
        <w:rPr>
          <w:sz w:val="28"/>
          <w:szCs w:val="28"/>
        </w:rPr>
      </w:pPr>
    </w:p>
    <w:p w:rsidR="00191FB3" w:rsidRDefault="00191FB3">
      <w:pPr>
        <w:jc w:val="both"/>
      </w:pPr>
      <w:r>
        <w:t>На основании данных задания заполняем таблицу 1.</w:t>
      </w:r>
    </w:p>
    <w:p w:rsidR="00191FB3" w:rsidRDefault="00191FB3">
      <w:pPr>
        <w:jc w:val="center"/>
      </w:pPr>
    </w:p>
    <w:p w:rsidR="00191FB3" w:rsidRDefault="00191FB3">
      <w:pPr>
        <w:jc w:val="center"/>
        <w:rPr>
          <w:lang w:val="en-US"/>
        </w:rPr>
      </w:pPr>
      <w:r>
        <w:t>Подсчет количества монтажных элементов</w:t>
      </w:r>
    </w:p>
    <w:p w:rsidR="00191FB3" w:rsidRDefault="00191FB3">
      <w:pPr>
        <w:jc w:val="center"/>
        <w:rPr>
          <w:b/>
          <w:bCs/>
          <w:lang w:val="en-US"/>
        </w:rPr>
      </w:pP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r>
        <w:t xml:space="preserve">                                                                                                                               Таблица 1</w:t>
      </w:r>
    </w:p>
    <w:p w:rsidR="00191FB3" w:rsidRDefault="00191FB3">
      <w:pPr>
        <w:jc w:val="both"/>
      </w:pPr>
    </w:p>
    <w:p w:rsidR="00191FB3" w:rsidRDefault="00191FB3">
      <w:pPr>
        <w:jc w:val="both"/>
      </w:pPr>
      <w:r>
        <w:t xml:space="preserve">          </w:t>
      </w:r>
      <w:r w:rsidR="00745B0F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88.25pt" fillcolor="window">
            <v:imagedata r:id="rId7" o:title=""/>
          </v:shape>
        </w:pict>
      </w: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jc w:val="both"/>
      </w:pPr>
    </w:p>
    <w:p w:rsidR="00191FB3" w:rsidRDefault="00191FB3">
      <w:pPr>
        <w:pStyle w:val="5"/>
        <w:rPr>
          <w:i/>
          <w:iCs/>
          <w:sz w:val="36"/>
        </w:rPr>
      </w:pPr>
      <w:r>
        <w:rPr>
          <w:i/>
          <w:iCs/>
          <w:sz w:val="36"/>
        </w:rPr>
        <w:t xml:space="preserve">3. ВЫБОР ГРУЗОЗАХВАТНЫХ ПРИСПОСОБЛЕНИЙ </w:t>
      </w:r>
    </w:p>
    <w:p w:rsidR="00191FB3" w:rsidRDefault="00191FB3">
      <w:pPr>
        <w:jc w:val="center"/>
        <w:rPr>
          <w:sz w:val="36"/>
        </w:rPr>
      </w:pPr>
      <w:r>
        <w:rPr>
          <w:i/>
          <w:iCs/>
          <w:sz w:val="36"/>
        </w:rPr>
        <w:t>И МОНТАЖНОЙ ОСНАСТКИ.</w:t>
      </w:r>
    </w:p>
    <w:p w:rsidR="00191FB3" w:rsidRDefault="00191FB3">
      <w:pPr>
        <w:jc w:val="center"/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приспособления используют для подъема строительных и технологических конструкций. Приспособления выбираем по справочникам и пособиям. 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191FB3" w:rsidRDefault="00191FB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108"/>
        <w:gridCol w:w="1132"/>
        <w:gridCol w:w="3420"/>
        <w:gridCol w:w="900"/>
        <w:gridCol w:w="720"/>
        <w:gridCol w:w="900"/>
      </w:tblGrid>
      <w:tr w:rsidR="00191FB3">
        <w:trPr>
          <w:cantSplit/>
          <w:trHeight w:val="645"/>
        </w:trPr>
        <w:tc>
          <w:tcPr>
            <w:tcW w:w="720" w:type="dxa"/>
            <w:vMerge w:val="restart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8" w:type="dxa"/>
            <w:vMerge w:val="restart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сборного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</w:t>
            </w:r>
          </w:p>
        </w:tc>
        <w:tc>
          <w:tcPr>
            <w:tcW w:w="1132" w:type="dxa"/>
            <w:vMerge w:val="restart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3420" w:type="dxa"/>
            <w:vMerge w:val="restart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грузозахватного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приспособления</w:t>
            </w:r>
          </w:p>
        </w:tc>
        <w:tc>
          <w:tcPr>
            <w:tcW w:w="2520" w:type="dxa"/>
            <w:gridSpan w:val="3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191FB3">
        <w:trPr>
          <w:cantSplit/>
          <w:trHeight w:val="645"/>
        </w:trPr>
        <w:tc>
          <w:tcPr>
            <w:tcW w:w="720" w:type="dxa"/>
            <w:vMerge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\ П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Расч.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выс.</w:t>
            </w:r>
          </w:p>
        </w:tc>
      </w:tr>
      <w:tr w:rsidR="00191FB3">
        <w:trPr>
          <w:trHeight w:val="1424"/>
        </w:trPr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8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Колонна</w:t>
            </w:r>
          </w:p>
        </w:tc>
        <w:tc>
          <w:tcPr>
            <w:tcW w:w="1132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420" w:type="dxa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Траверса унифицированная</w:t>
            </w: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ЦНИИОМПТП,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4 455-69</w:t>
            </w: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Навесная площадка с под-</w:t>
            </w: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весной лестницей</w:t>
            </w: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Главсталькон. 229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1FB3">
        <w:trPr>
          <w:trHeight w:val="1244"/>
        </w:trPr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8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Ригель</w:t>
            </w:r>
          </w:p>
        </w:tc>
        <w:tc>
          <w:tcPr>
            <w:tcW w:w="1132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34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- 4-ех ветвевые стропы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Промсталькон. 21659М-28-   - Траверса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Главсталькон., 185</w:t>
            </w: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191FB3">
        <w:trPr>
          <w:trHeight w:val="757"/>
        </w:trPr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8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перекрытия</w:t>
            </w:r>
          </w:p>
        </w:tc>
        <w:tc>
          <w:tcPr>
            <w:tcW w:w="1132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191FB3" w:rsidRDefault="00191F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Траверса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 Промсталькон. 2006-78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191FB3">
        <w:trPr>
          <w:trHeight w:val="638"/>
        </w:trPr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8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Стеновые панели</w:t>
            </w:r>
          </w:p>
        </w:tc>
        <w:tc>
          <w:tcPr>
            <w:tcW w:w="1132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420" w:type="dxa"/>
          </w:tcPr>
          <w:p w:rsidR="00191FB3" w:rsidRDefault="00191F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Строп 2-ух ветвевой</w:t>
            </w:r>
          </w:p>
          <w:p w:rsidR="00191FB3" w:rsidRDefault="00191FB3">
            <w:pPr>
              <w:pStyle w:val="a4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19144-73</w:t>
            </w:r>
          </w:p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00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36"/>
        </w:rPr>
        <w:t>4. ВЫБОР МЕТОДОВ МОНТАЖА.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данного проекта рассмотрим два метода монтажа и далее выясним, который из них является более выгодным при строительстве данного объекта.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 метод</w:t>
      </w:r>
      <w:r>
        <w:rPr>
          <w:rFonts w:ascii="Times New Roman" w:hAnsi="Times New Roman" w:cs="Times New Roman"/>
        </w:rPr>
        <w:t>: используем 2 крана, которые будут работать по разные стороны здания.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6" style="position:absolute;left:0;text-align:left;flip:x;z-index:251660288" from="238.35pt,7.25pt" to="295.95pt,7.25pt" o:allowincell="f">
            <v:stroke endarrow="block"/>
          </v:line>
        </w:pic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rect id="_x0000_s1040" style="position:absolute;left:0;text-align:left;margin-left:295.95pt;margin-top:9.05pt;width:14.4pt;height:14.4pt;z-index:251654144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39808" from="144.75pt,7.85pt" to="324.75pt,7.85pt" o:allowincell="f"/>
        </w:pic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59" style="position:absolute;left:0;text-align:left;flip:x;z-index:251671552" from="303.15pt,9.65pt" to="310.35pt,45.6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58" style="position:absolute;left:0;text-align:left;z-index:251670528" from="295.95pt,9.65pt" to="303.15pt,45.6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27" style="position:absolute;left:0;text-align:left;z-index:251640832" from="144.75pt,1.25pt" to="324.75pt,1.25pt" o:allowincell="f"/>
        </w:pict>
      </w:r>
      <w:r w:rsidR="00191FB3">
        <w:rPr>
          <w:rFonts w:ascii="Times New Roman" w:hAnsi="Times New Roman" w:cs="Times New Roman"/>
        </w:rPr>
        <w:t xml:space="preserve">                                   </w: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53" style="position:absolute;left:0;text-align:left;z-index:251667456" from="324.75pt,1.85pt" to="324.75pt,52.2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50" style="position:absolute;left:0;text-align:left;z-index:251664384" from="144.75pt,1.85pt" to="144.75pt,52.2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51" style="position:absolute;left:0;text-align:left;z-index:251665408" from="144.75pt,1.85pt" to="324.75pt,1.85pt" o:allowincell="f"/>
        </w:pict>
      </w:r>
      <w:r w:rsidR="00191FB3">
        <w:rPr>
          <w:rFonts w:ascii="Times New Roman" w:hAnsi="Times New Roman" w:cs="Times New Roman"/>
        </w:rPr>
        <w:t xml:space="preserve">                                  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61" style="position:absolute;left:0;text-align:left;flip:x y;z-index:251673600" from="166.35pt,4.25pt" to="173.55pt,40.2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60" style="position:absolute;left:0;text-align:left;flip:y;z-index:251672576" from="159.15pt,4.25pt" to="166.35pt,40.2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28" style="position:absolute;left:0;text-align:left;z-index:251641856" from="115.95pt,3.05pt" to="360.75pt,3.05pt" o:allowincell="f"/>
        </w:pic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52" style="position:absolute;left:0;text-align:left;z-index:251666432" from="144.75pt,10.85pt" to="324.75pt,10.85pt" o:allowincell="f"/>
        </w:pic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rect id="_x0000_s1041" style="position:absolute;left:0;text-align:left;margin-left:159.15pt;margin-top:11.45pt;width:14.4pt;height:14.4pt;z-index:251655168" o:allowincell="f"/>
        </w:pict>
      </w:r>
    </w:p>
    <w:p w:rsidR="00191FB3" w:rsidRDefault="00745B0F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30" style="position:absolute;left:0;text-align:left;z-index:251643904" from="144.75pt,12.05pt" to="331.95pt,12.0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29" style="position:absolute;left:0;text-align:left;z-index:251642880" from="144.75pt,4.85pt" to="331.95pt,4.85pt" o:allowincell="f"/>
        </w:pict>
      </w:r>
      <w:r w:rsidR="00191F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рис. 2</w:t>
      </w:r>
    </w:p>
    <w:p w:rsidR="00191FB3" w:rsidRDefault="00745B0F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5" style="position:absolute;left:0;text-align:left;z-index:251659264" from="180.75pt,12.65pt" to="245.55pt,12.65pt" o:allowincell="f">
            <v:stroke endarrow="block"/>
          </v:line>
        </w:pict>
      </w:r>
    </w:p>
    <w:p w:rsidR="00191FB3" w:rsidRDefault="00191FB3">
      <w:pPr>
        <w:pStyle w:val="a4"/>
        <w:ind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 метод</w:t>
      </w:r>
      <w:r>
        <w:rPr>
          <w:rFonts w:ascii="Times New Roman" w:hAnsi="Times New Roman" w:cs="Times New Roman"/>
        </w:rPr>
        <w:t>: работает один кран из середины здания. Производство работ идет захватками длиной 18 м.</w: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rect id="_x0000_s1039" style="position:absolute;left:0;text-align:left;margin-left:238.35pt;margin-top:59.45pt;width:14.4pt;height:21.6pt;z-index:251653120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8" style="position:absolute;left:0;text-align:left;z-index:251652096" from="231.15pt,73.85pt" to="288.75pt,73.8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7" style="position:absolute;left:0;text-align:left;z-index:251651072" from="231.15pt,66.65pt" to="288.75pt,66.6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6" style="position:absolute;left:0;text-align:left;z-index:251650048" from="187.95pt,45.05pt" to="187.95pt,95.4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2" style="position:absolute;left:0;text-align:left;z-index:251645952" from="173.55pt,45.05pt" to="288.75pt,45.0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5" style="position:absolute;left:0;text-align:left;z-index:251649024" from="202.35pt,45.05pt" to="202.35pt,95.4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4" style="position:absolute;left:0;text-align:left;z-index:251648000" from="216.75pt,45.05pt" to="216.75pt,95.4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3" style="position:absolute;left:0;text-align:left;z-index:251646976" from="173.55pt,95.45pt" to="281.55pt,95.4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31" style="position:absolute;left:0;text-align:left;z-index:251644928" from="173.55pt,45.05pt" to="173.55pt,95.45pt" o:allowincell="f"/>
        </w:pict>
      </w:r>
      <w:r w:rsidR="00191FB3">
        <w:rPr>
          <w:rFonts w:ascii="Times New Roman" w:hAnsi="Times New Roman" w:cs="Times New Roman"/>
        </w:rPr>
        <w:t xml:space="preserve">                                             </w:t>
      </w: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49" style="position:absolute;left:0;text-align:left;flip:y;z-index:251663360" from="173.55pt,31.25pt" to="216.75pt,81.6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48" style="position:absolute;left:0;text-align:left;z-index:251662336" from="173.55pt,31.25pt" to="216.75pt,81.6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47" style="position:absolute;left:0;text-align:left;z-index:251661312" from="310.35pt,52.85pt" to="346.35pt,52.85pt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0"/>
        </w:rPr>
        <w:pict>
          <v:line id="_x0000_s1043" style="position:absolute;left:0;text-align:left;z-index:251657216" from="216.75pt,9.65pt" to="216.75pt,24.0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42" style="position:absolute;left:0;text-align:left;z-index:251656192" from="173.55pt,9.65pt" to="173.55pt,24.0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44" style="position:absolute;left:0;text-align:left;z-index:251658240" from="173.55pt,16.85pt" to="216.75pt,16.85pt" o:allowincell="f"/>
        </w:pict>
      </w:r>
      <w:r w:rsidR="00191FB3">
        <w:rPr>
          <w:rFonts w:ascii="Times New Roman" w:hAnsi="Times New Roman" w:cs="Times New Roman"/>
        </w:rPr>
        <w:t xml:space="preserve">                                             18м  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745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63" style="position:absolute;left:0;text-align:left;flip:x y;z-index:251675648" from="195.15pt,11.45pt" to="238.35pt,25.85pt" o:allowincell="f"/>
        </w:pict>
      </w:r>
      <w:r>
        <w:rPr>
          <w:rFonts w:ascii="Times New Roman" w:hAnsi="Times New Roman" w:cs="Times New Roman"/>
          <w:noProof/>
          <w:sz w:val="20"/>
        </w:rPr>
        <w:pict>
          <v:line id="_x0000_s1062" style="position:absolute;left:0;text-align:left;flip:x;z-index:251674624" from="195.15pt,4.25pt" to="238.35pt,11.45pt" o:allowincell="f"/>
        </w:pic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рис. 3           </w:t>
      </w:r>
    </w:p>
    <w:p w:rsidR="00191FB3" w:rsidRDefault="00191FB3">
      <w:pPr>
        <w:pStyle w:val="a4"/>
        <w:ind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монтажа и в первом и во втором случае будем использовать башенный кран.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5. ОПРЕДЕЛЕНИЕ ИСХОДНЫХ ДАННЫХ ДЛЯ ВЫБОРА           МОНТАЖНЫХ МАШИН.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крана производится на основании рабочих параметров, которые в свою очередь определяются на основе монтажных характеристик, зависящих от суммарного веса монтируемого элемента, грузозахватных приспособлений и монтажной оснастки, а также выбранного метода монтажа.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монтажным характеристикам относятся: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Рм - монтажная масса, м;       Рм=Рэ+Ро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Нм - монтажная высота, м;      Нм=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1+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2+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4+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3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м - монтажный вылет крюка стрелы, м.    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Расчетные схемы для определения монтажных характеристик. 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сводим в таблицу 3.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Таблица 3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1559"/>
        <w:gridCol w:w="1418"/>
        <w:gridCol w:w="1276"/>
        <w:gridCol w:w="1134"/>
        <w:gridCol w:w="1134"/>
      </w:tblGrid>
      <w:tr w:rsidR="00191FB3">
        <w:trPr>
          <w:cantSplit/>
          <w:trHeight w:val="1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монтажная масса, 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монтажн. хар-ки</w:t>
            </w:r>
          </w:p>
        </w:tc>
      </w:tr>
      <w:tr w:rsidR="00191FB3">
        <w:trPr>
          <w:cantSplit/>
          <w:trHeight w:val="1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1-го элем.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Нм,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м, м</w:t>
            </w:r>
          </w:p>
        </w:tc>
      </w:tr>
      <w:tr w:rsidR="00191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91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ригель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плиты перекрытия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стеновые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6. ВЫБОР МОНТАЖНЫХ МАШИН.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монтажных машин производим путем сопоставления требуемых параметров машин и характеристик рабочих параметров. При этом выполняем условие, чтобы рабочие параметры кранов несколько превышали требуемые. Подбор крана осуществляем по специальной литературе.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для первого варианта выбираем башенный кран КБ-160.2, а для второго примем кран КБ-308А со следующими характеристиками: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706"/>
        <w:gridCol w:w="652"/>
        <w:gridCol w:w="880"/>
        <w:gridCol w:w="880"/>
        <w:gridCol w:w="986"/>
        <w:gridCol w:w="977"/>
        <w:gridCol w:w="702"/>
      </w:tblGrid>
      <w:tr w:rsidR="00191FB3">
        <w:trPr>
          <w:cantSplit/>
          <w:trHeight w:val="830"/>
        </w:trPr>
        <w:tc>
          <w:tcPr>
            <w:tcW w:w="1257" w:type="dxa"/>
          </w:tcPr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191FB3" w:rsidRDefault="00191FB3"/>
          <w:p w:rsidR="00191FB3" w:rsidRDefault="00191FB3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max</w:t>
            </w:r>
          </w:p>
          <w:p w:rsidR="00191FB3" w:rsidRDefault="00191FB3">
            <w:pPr>
              <w:jc w:val="center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.</w:t>
            </w:r>
          </w:p>
          <w:p w:rsidR="00191FB3" w:rsidRDefault="00191FB3">
            <w:pPr>
              <w:rPr>
                <w:lang w:val="en-US"/>
              </w:rPr>
            </w:pPr>
          </w:p>
        </w:tc>
        <w:tc>
          <w:tcPr>
            <w:tcW w:w="652" w:type="dxa"/>
          </w:tcPr>
          <w:p w:rsidR="00191FB3" w:rsidRDefault="00191FB3">
            <w:pPr>
              <w:rPr>
                <w:lang w:val="en-US"/>
              </w:rPr>
            </w:pPr>
          </w:p>
          <w:p w:rsidR="00191FB3" w:rsidRDefault="00191FB3">
            <w:pPr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max</w:t>
            </w:r>
          </w:p>
          <w:p w:rsidR="00191FB3" w:rsidRDefault="00191FB3">
            <w:r>
              <w:t>м.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pPr>
              <w:rPr>
                <w:vertAlign w:val="subscript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под</w:t>
            </w:r>
          </w:p>
          <w:p w:rsidR="00191FB3" w:rsidRDefault="00191FB3">
            <w:r>
              <w:t>м\мин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pPr>
              <w:rPr>
                <w:vertAlign w:val="subscript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пер.</w:t>
            </w:r>
          </w:p>
          <w:p w:rsidR="00191FB3" w:rsidRDefault="00191FB3">
            <w:r>
              <w:t>м\мин</w:t>
            </w:r>
          </w:p>
        </w:tc>
        <w:tc>
          <w:tcPr>
            <w:tcW w:w="986" w:type="dxa"/>
          </w:tcPr>
          <w:p w:rsidR="00191FB3" w:rsidRDefault="00191FB3"/>
          <w:p w:rsidR="00191FB3" w:rsidRDefault="00191F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191FB3" w:rsidRDefault="00191FB3">
            <w:pPr>
              <w:jc w:val="center"/>
            </w:pPr>
            <w:r>
              <w:t>об\мин</w:t>
            </w:r>
          </w:p>
        </w:tc>
        <w:tc>
          <w:tcPr>
            <w:tcW w:w="977" w:type="dxa"/>
          </w:tcPr>
          <w:p w:rsidR="00191FB3" w:rsidRDefault="00191FB3"/>
          <w:p w:rsidR="00191FB3" w:rsidRDefault="00191FB3">
            <w:r>
              <w:t>Колея</w:t>
            </w:r>
          </w:p>
          <w:p w:rsidR="00191FB3" w:rsidRDefault="00191FB3">
            <w:r>
              <w:t>База</w:t>
            </w:r>
          </w:p>
          <w:p w:rsidR="00191FB3" w:rsidRDefault="00191FB3">
            <w:r>
              <w:t>м.</w:t>
            </w:r>
          </w:p>
        </w:tc>
        <w:tc>
          <w:tcPr>
            <w:tcW w:w="702" w:type="dxa"/>
          </w:tcPr>
          <w:p w:rsidR="00191FB3" w:rsidRDefault="00191FB3"/>
          <w:p w:rsidR="00191FB3" w:rsidRDefault="00191FB3">
            <w:r>
              <w:t>Зад.</w:t>
            </w:r>
          </w:p>
          <w:p w:rsidR="00191FB3" w:rsidRDefault="00191FB3">
            <w:r>
              <w:t xml:space="preserve">габ. </w:t>
            </w:r>
          </w:p>
          <w:p w:rsidR="00191FB3" w:rsidRDefault="00191FB3">
            <w:r>
              <w:t>м.</w:t>
            </w:r>
          </w:p>
          <w:p w:rsidR="00191FB3" w:rsidRDefault="00191FB3"/>
        </w:tc>
      </w:tr>
      <w:tr w:rsidR="00191FB3">
        <w:trPr>
          <w:cantSplit/>
          <w:trHeight w:val="830"/>
        </w:trPr>
        <w:tc>
          <w:tcPr>
            <w:tcW w:w="1257" w:type="dxa"/>
          </w:tcPr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 – 160.2</w:t>
            </w:r>
          </w:p>
          <w:p w:rsidR="00191FB3" w:rsidRDefault="00191FB3">
            <w:pPr>
              <w:pStyle w:val="a4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191FB3" w:rsidRDefault="00191FB3">
            <w:pPr>
              <w:rPr>
                <w:lang w:val="en-US"/>
              </w:rPr>
            </w:pPr>
          </w:p>
          <w:p w:rsidR="00191FB3" w:rsidRDefault="00191FB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52" w:type="dxa"/>
          </w:tcPr>
          <w:p w:rsidR="00191FB3" w:rsidRDefault="00191FB3"/>
          <w:p w:rsidR="00191FB3" w:rsidRDefault="00191FB3">
            <w:r>
              <w:t>25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r>
              <w:t>22,5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r>
              <w:t>18</w:t>
            </w:r>
          </w:p>
        </w:tc>
        <w:tc>
          <w:tcPr>
            <w:tcW w:w="986" w:type="dxa"/>
          </w:tcPr>
          <w:p w:rsidR="00191FB3" w:rsidRDefault="00191FB3"/>
          <w:p w:rsidR="00191FB3" w:rsidRDefault="00191FB3">
            <w:r>
              <w:t>0,6</w:t>
            </w:r>
          </w:p>
        </w:tc>
        <w:tc>
          <w:tcPr>
            <w:tcW w:w="977" w:type="dxa"/>
          </w:tcPr>
          <w:p w:rsidR="00191FB3" w:rsidRDefault="00191FB3"/>
          <w:p w:rsidR="00191FB3" w:rsidRDefault="00191FB3">
            <w:r>
              <w:t>6*6</w:t>
            </w:r>
          </w:p>
        </w:tc>
        <w:tc>
          <w:tcPr>
            <w:tcW w:w="702" w:type="dxa"/>
          </w:tcPr>
          <w:p w:rsidR="00191FB3" w:rsidRDefault="00191FB3"/>
          <w:p w:rsidR="00191FB3" w:rsidRDefault="00191FB3">
            <w:r>
              <w:t>3,8</w:t>
            </w:r>
          </w:p>
        </w:tc>
      </w:tr>
      <w:tr w:rsidR="00191FB3">
        <w:trPr>
          <w:cantSplit/>
          <w:trHeight w:val="830"/>
        </w:trPr>
        <w:tc>
          <w:tcPr>
            <w:tcW w:w="1257" w:type="dxa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</w:p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 – 308А</w:t>
            </w:r>
          </w:p>
          <w:p w:rsidR="00191FB3" w:rsidRDefault="00191FB3">
            <w:pPr>
              <w:pStyle w:val="a4"/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191FB3" w:rsidRDefault="00191FB3">
            <w:pPr>
              <w:rPr>
                <w:lang w:val="en-US"/>
              </w:rPr>
            </w:pPr>
          </w:p>
          <w:p w:rsidR="00191FB3" w:rsidRDefault="00191FB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52" w:type="dxa"/>
          </w:tcPr>
          <w:p w:rsidR="00191FB3" w:rsidRDefault="00191FB3">
            <w:pPr>
              <w:rPr>
                <w:lang w:val="en-US"/>
              </w:rPr>
            </w:pPr>
          </w:p>
          <w:p w:rsidR="00191FB3" w:rsidRDefault="00191FB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r>
              <w:t>16</w:t>
            </w:r>
          </w:p>
        </w:tc>
        <w:tc>
          <w:tcPr>
            <w:tcW w:w="880" w:type="dxa"/>
          </w:tcPr>
          <w:p w:rsidR="00191FB3" w:rsidRDefault="00191FB3"/>
          <w:p w:rsidR="00191FB3" w:rsidRDefault="00191FB3">
            <w:r>
              <w:t>18,5</w:t>
            </w:r>
          </w:p>
        </w:tc>
        <w:tc>
          <w:tcPr>
            <w:tcW w:w="986" w:type="dxa"/>
          </w:tcPr>
          <w:p w:rsidR="00191FB3" w:rsidRDefault="00191FB3"/>
          <w:p w:rsidR="00191FB3" w:rsidRDefault="00191FB3">
            <w:r>
              <w:t>0,5</w:t>
            </w:r>
          </w:p>
        </w:tc>
        <w:tc>
          <w:tcPr>
            <w:tcW w:w="977" w:type="dxa"/>
          </w:tcPr>
          <w:p w:rsidR="00191FB3" w:rsidRDefault="00191FB3"/>
          <w:p w:rsidR="00191FB3" w:rsidRDefault="00191FB3">
            <w:r>
              <w:t>4,5*4,5</w:t>
            </w:r>
          </w:p>
        </w:tc>
        <w:tc>
          <w:tcPr>
            <w:tcW w:w="702" w:type="dxa"/>
          </w:tcPr>
          <w:p w:rsidR="00191FB3" w:rsidRDefault="00191FB3"/>
          <w:p w:rsidR="00191FB3" w:rsidRDefault="00191FB3">
            <w:r>
              <w:t>3,5</w:t>
            </w:r>
          </w:p>
        </w:tc>
      </w:tr>
    </w:tbl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7. ПОДСЧЕТ ОБЪЕМОВ РАБОТ, КАЛЬКУЛЯЦИИ ТРУДОВЫХ ЗАТРАТ.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Подсчет объемов монтажных работ производим на основные процессы (монтаж сборных элементов, электросварка монтажных стыков, заделка швов). На полученный объем работ составляем калькуляцию трудовых затрат (заработную плату не включаем).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расчета используем ЕНиР, сборники 4,5.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Калькуляция трудозатрат.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862"/>
        <w:gridCol w:w="646"/>
        <w:gridCol w:w="1470"/>
        <w:gridCol w:w="735"/>
        <w:gridCol w:w="720"/>
        <w:gridCol w:w="720"/>
        <w:gridCol w:w="540"/>
        <w:gridCol w:w="720"/>
        <w:gridCol w:w="540"/>
        <w:gridCol w:w="540"/>
        <w:gridCol w:w="828"/>
      </w:tblGrid>
      <w:tr w:rsidR="00191FB3">
        <w:trPr>
          <w:cantSplit/>
          <w:trHeight w:val="413"/>
        </w:trPr>
        <w:tc>
          <w:tcPr>
            <w:tcW w:w="507" w:type="dxa"/>
            <w:vMerge w:val="restart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862" w:type="dxa"/>
            <w:vMerge w:val="restart"/>
          </w:tcPr>
          <w:p w:rsidR="00191FB3" w:rsidRDefault="00191FB3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191FB3" w:rsidRDefault="00191FB3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46" w:type="dxa"/>
            <w:vMerge w:val="restart"/>
          </w:tcPr>
          <w:p w:rsidR="00191FB3" w:rsidRDefault="00191FB3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  <w:p w:rsidR="00191FB3" w:rsidRDefault="00191FB3">
            <w:pPr>
              <w:rPr>
                <w:sz w:val="20"/>
              </w:rPr>
            </w:pPr>
            <w:r>
              <w:rPr>
                <w:sz w:val="20"/>
              </w:rPr>
              <w:t>изм.</w:t>
            </w:r>
          </w:p>
        </w:tc>
        <w:tc>
          <w:tcPr>
            <w:tcW w:w="1470" w:type="dxa"/>
            <w:vMerge w:val="restart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Обоснование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ЕНиР</w:t>
            </w:r>
          </w:p>
        </w:tc>
        <w:tc>
          <w:tcPr>
            <w:tcW w:w="2175" w:type="dxa"/>
            <w:gridSpan w:val="3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работ</w:t>
            </w:r>
          </w:p>
        </w:tc>
        <w:tc>
          <w:tcPr>
            <w:tcW w:w="540" w:type="dxa"/>
            <w:vMerge w:val="restart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НВ</w:t>
            </w:r>
          </w:p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gridSpan w:val="3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Трудоемк.,чел\с</w:t>
            </w:r>
          </w:p>
        </w:tc>
        <w:tc>
          <w:tcPr>
            <w:tcW w:w="828" w:type="dxa"/>
            <w:vMerge w:val="restart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Сос-</w:t>
            </w:r>
          </w:p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тав</w:t>
            </w:r>
          </w:p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звена</w:t>
            </w:r>
          </w:p>
        </w:tc>
      </w:tr>
      <w:tr w:rsidR="00191FB3">
        <w:trPr>
          <w:cantSplit/>
          <w:trHeight w:val="412"/>
        </w:trPr>
        <w:tc>
          <w:tcPr>
            <w:tcW w:w="507" w:type="dxa"/>
            <w:vMerge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62" w:type="dxa"/>
            <w:vMerge/>
          </w:tcPr>
          <w:p w:rsidR="00191FB3" w:rsidRDefault="00191FB3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46" w:type="dxa"/>
            <w:vMerge/>
          </w:tcPr>
          <w:p w:rsidR="00191FB3" w:rsidRDefault="00191FB3">
            <w:pPr>
              <w:rPr>
                <w:sz w:val="20"/>
              </w:rPr>
            </w:pPr>
          </w:p>
        </w:tc>
        <w:tc>
          <w:tcPr>
            <w:tcW w:w="1470" w:type="dxa"/>
            <w:vMerge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Эт. ТБ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ТБ</w:t>
            </w:r>
          </w:p>
        </w:tc>
        <w:tc>
          <w:tcPr>
            <w:tcW w:w="540" w:type="dxa"/>
            <w:vMerge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:rsidR="00191FB3" w:rsidRDefault="00191FB3">
            <w:pPr>
              <w:pStyle w:val="a4"/>
              <w:ind w:left="-108" w:right="-108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Этаж ТБ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ТБ</w:t>
            </w:r>
          </w:p>
        </w:tc>
        <w:tc>
          <w:tcPr>
            <w:tcW w:w="828" w:type="dxa"/>
            <w:vMerge/>
          </w:tcPr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 колонн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Е4-1-4, т.2, 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left="-108" w:firstLine="108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left="-108" w:firstLine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М5-1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Замоноличивание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стыка 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колонна-фундам.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191FB3" w:rsidRDefault="00191FB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стык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Е4-1-25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А, т.1, 1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0,81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7,9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7,9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 вышеле-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жащих колонн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Е4-1-4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Б, т.3, 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468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245,7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М5-1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М2-1</w:t>
            </w:r>
          </w:p>
        </w:tc>
      </w:tr>
      <w:tr w:rsidR="00191FB3">
        <w:trPr>
          <w:trHeight w:val="463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Свакрка стыка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колонна-колонна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Е22-1-6, Г6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86,58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Э5-1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Замоноличивание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стыка К-К 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узел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right="-123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Е4-1-25, Б, т.2</w:t>
            </w:r>
          </w:p>
          <w:p w:rsidR="00191FB3" w:rsidRDefault="00191FB3">
            <w:pPr>
              <w:pStyle w:val="a4"/>
              <w:ind w:right="-123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1,3,5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468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1,95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114,01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П3-1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 ригеля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Е4-1-6, А, т.2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123,5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М5-1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М2-1</w:t>
            </w:r>
          </w:p>
        </w:tc>
      </w:tr>
      <w:tr w:rsidR="00191FB3">
        <w:trPr>
          <w:trHeight w:val="479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Сварка стыка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ригель-колонна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Е22-1-6, Г1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16,3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Э5-1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Замоноличивание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колонна-ригель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узел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0" w:type="dxa"/>
          </w:tcPr>
          <w:p w:rsidR="00191FB3" w:rsidRDefault="00191FB3">
            <w:pPr>
              <w:pStyle w:val="a4"/>
              <w:ind w:right="-123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Е4-1-25, Б, т.2</w:t>
            </w:r>
          </w:p>
          <w:p w:rsidR="00191FB3" w:rsidRDefault="00191FB3">
            <w:pPr>
              <w:pStyle w:val="a4"/>
              <w:ind w:right="-123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2,4,6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343,2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П3-1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 плит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перекрытия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Е4-1-7, 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М2-1</w:t>
            </w:r>
          </w:p>
        </w:tc>
      </w:tr>
      <w:tr w:rsidR="00191FB3">
        <w:trPr>
          <w:trHeight w:val="441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Сварка плит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перекрытия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Е22-1-6, 1д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374,4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187,2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14,7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Э5-1</w:t>
            </w:r>
          </w:p>
        </w:tc>
      </w:tr>
      <w:tr w:rsidR="00191FB3">
        <w:trPr>
          <w:trHeight w:val="685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Замоноличивание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швов плит пере-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крытия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Е4-1-26, 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164,64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82,32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82,32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 стеновых</w:t>
            </w:r>
          </w:p>
          <w:p w:rsidR="00191FB3" w:rsidRDefault="00191FB3">
            <w:pPr>
              <w:pStyle w:val="a4"/>
              <w:ind w:right="-79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панелей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Е4-1-8, А, т.2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3а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406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406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М5-1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М2-1</w:t>
            </w:r>
          </w:p>
        </w:tc>
      </w:tr>
      <w:tr w:rsidR="00191FB3">
        <w:trPr>
          <w:trHeight w:val="501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Сварка стыка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панелей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Е22-1-6, Г1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168,9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42,22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84,45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13,2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26,4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Э5-1</w:t>
            </w:r>
          </w:p>
        </w:tc>
      </w:tr>
      <w:tr w:rsidR="00191FB3">
        <w:trPr>
          <w:trHeight w:val="768"/>
        </w:trPr>
        <w:tc>
          <w:tcPr>
            <w:tcW w:w="507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862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Изоляция, герметизация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стыков панелей</w:t>
            </w:r>
          </w:p>
        </w:tc>
        <w:tc>
          <w:tcPr>
            <w:tcW w:w="646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10м.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</w:t>
            </w:r>
          </w:p>
        </w:tc>
        <w:tc>
          <w:tcPr>
            <w:tcW w:w="147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Е4-1-27, 5</w:t>
            </w:r>
          </w:p>
        </w:tc>
        <w:tc>
          <w:tcPr>
            <w:tcW w:w="735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  <w:tc>
          <w:tcPr>
            <w:tcW w:w="72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98,48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12,4</w:t>
            </w:r>
          </w:p>
        </w:tc>
        <w:tc>
          <w:tcPr>
            <w:tcW w:w="540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91FB3" w:rsidRDefault="00191FB3">
            <w:pPr>
              <w:pStyle w:val="a4"/>
              <w:ind w:right="-108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28" w:type="dxa"/>
          </w:tcPr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М4-1</w:t>
            </w:r>
          </w:p>
          <w:p w:rsidR="00191FB3" w:rsidRDefault="00191FB3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М3-1</w:t>
            </w:r>
          </w:p>
        </w:tc>
      </w:tr>
    </w:tbl>
    <w:p w:rsidR="00191FB3" w:rsidRDefault="00191FB3">
      <w:pPr>
        <w:pStyle w:val="a4"/>
        <w:rPr>
          <w:rFonts w:ascii="Times New Roman" w:hAnsi="Times New Roman" w:cs="Times New Roman"/>
          <w:b/>
          <w:bCs/>
          <w:lang w:val="en-US"/>
        </w:rPr>
      </w:pPr>
    </w:p>
    <w:p w:rsidR="00191FB3" w:rsidRDefault="00191FB3">
      <w:pPr>
        <w:pStyle w:val="a4"/>
        <w:rPr>
          <w:rFonts w:ascii="Times New Roman" w:hAnsi="Times New Roman" w:cs="Times New Roman"/>
          <w:b/>
          <w:bCs/>
          <w:lang w:val="en-US"/>
        </w:rPr>
      </w:pPr>
    </w:p>
    <w:p w:rsidR="00191FB3" w:rsidRDefault="00191FB3">
      <w:pPr>
        <w:pStyle w:val="a4"/>
        <w:rPr>
          <w:rFonts w:ascii="Times New Roman" w:hAnsi="Times New Roman" w:cs="Times New Roman"/>
          <w:b/>
          <w:bCs/>
          <w:lang w:val="en-US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8. СРАВНЕНИЕ МОНТАЖНЫХ КРАНОВ ПО ЭКОНОМИЧЕСКИМ ПОКАЗАТЕЛЯМ.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Проведем сравнение двух вариантов, описанных выше.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1.машинное время цикла монтажа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Тм</w:t>
      </w:r>
      <w:r>
        <w:rPr>
          <w:rFonts w:ascii="Times New Roman" w:hAnsi="Times New Roman" w:cs="Times New Roman"/>
          <w:lang w:val="en-US"/>
        </w:rPr>
        <w:t xml:space="preserve"> = </w:t>
      </w:r>
      <w:r>
        <w:rPr>
          <w:rFonts w:ascii="Times New Roman" w:hAnsi="Times New Roman" w:cs="Times New Roman"/>
        </w:rPr>
        <w:t>Нпк</w:t>
      </w:r>
      <w:r>
        <w:rPr>
          <w:rFonts w:ascii="Times New Roman" w:hAnsi="Times New Roman" w:cs="Times New Roman"/>
          <w:lang w:val="en-US"/>
        </w:rPr>
        <w:t>/V1 + Hok/V2 + (2*α/(360*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lang w:val="en-US"/>
        </w:rPr>
        <w:t>) + S1/V3)Kc + S2/V4=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32/12+32/12(2*180/(360*0.5)+20/18.5)*0.75+15/18.5=16.45 мин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lang w:val="en-US"/>
        </w:rPr>
        <w:t>46</w:t>
      </w:r>
      <w:r>
        <w:rPr>
          <w:rFonts w:ascii="Times New Roman" w:hAnsi="Times New Roman" w:cs="Times New Roman"/>
        </w:rPr>
        <w:t>,1/12+46,1/5+((2*180)/360*06)*0,75=12,52 мин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2.время цикла монтажа конструкций данного вида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  <w:sectPr w:rsidR="00191FB3">
          <w:footerReference w:type="default" r:id="rId8"/>
          <w:pgSz w:w="11906" w:h="16838" w:code="9"/>
          <w:pgMar w:top="567" w:right="566" w:bottom="567" w:left="1260" w:header="720" w:footer="720" w:gutter="0"/>
          <w:cols w:space="720"/>
          <w:titlePg/>
        </w:sectPr>
      </w:pPr>
      <w:r>
        <w:rPr>
          <w:rFonts w:ascii="Times New Roman" w:hAnsi="Times New Roman" w:cs="Times New Roman"/>
        </w:rPr>
        <w:t>Тц =Тм + Тр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right="48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колонны  Тр = 4,2*60/5 = 50,4 мин.                                Тц = 66,85 мин.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ригель     Тр = 1,9*60/5 = 22,8 мин.                                Тц = 39,25 мин.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колонны Тр = 50,77 мин                                              Тц = 63,29 мин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ригель     Тр = 27,69 мин                                                Тц = 40,21 мин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3.средневзвешенное время цикла монтажа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Тц.ср. = (Тц.к*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к + Тц.р*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р + Тц.пп*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пп + Тц.сп*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сп)/(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к +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р +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пп +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сп) =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(66,85*312+39,25*260+29,05*1200+76,45*310)/(312+260+1200+310) = 43,04 мин.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(63,29*312+40,21*260)/(312+260) = 52,80 мин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4. среднечасовая эксплуатационная производительность</w:t>
      </w:r>
    </w:p>
    <w:p w:rsidR="00191FB3" w:rsidRDefault="00191FB3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Пэч = (60*К1)/Тц.ср. = 60*0,9/43,04 = 1,25 т/ч</w:t>
      </w:r>
    </w:p>
    <w:p w:rsidR="00191FB3" w:rsidRDefault="00191FB3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Пэч = 60*09/52,80 = 1,02 т/ч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сменная эксплуатационная производительность в мин.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Для каждого сравниваемого крана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Пэ.см = Пэ.ч.*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ср*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см.*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>2 = 1.25*2.15*7.82*0.75 = 15.76 т/см.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ср. –средневзвешанная масса монтируемых элементов,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ср. = 2,15 т</w:t>
      </w:r>
    </w:p>
    <w:p w:rsidR="00191FB3" w:rsidRDefault="00191FB3">
      <w:pPr>
        <w:pStyle w:val="a4"/>
        <w:ind w:left="56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ср. = 2,37 т.</w:t>
      </w:r>
    </w:p>
    <w:p w:rsidR="00191FB3" w:rsidRDefault="00191FB3">
      <w:pPr>
        <w:pStyle w:val="a4"/>
        <w:ind w:left="56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Пэ.см = 1,02*2,37*8,2*0,75 = 14,87 т/см</w:t>
      </w:r>
    </w:p>
    <w:p w:rsidR="00191FB3" w:rsidRDefault="00191FB3">
      <w:pPr>
        <w:pStyle w:val="a4"/>
        <w:ind w:left="567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6. Продолжительность монтажных работ (см.)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 = Р/(Кп*Пэ.см.)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Т= 9188,4/(1,1*15,76) = 530 см</w:t>
      </w:r>
    </w:p>
    <w:p w:rsidR="00191FB3" w:rsidRDefault="00191FB3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Т= 9188,4/(1,1*14,87) = 561 см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7. трудоемкость монтажных работ (на один механизм)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Р*</w:t>
      </w:r>
      <w:r>
        <w:rPr>
          <w:rFonts w:ascii="Times New Roman" w:hAnsi="Times New Roman" w:cs="Times New Roman"/>
          <w:lang w:val="en-US"/>
        </w:rPr>
        <w:t>Np</w:t>
      </w:r>
      <w:r>
        <w:rPr>
          <w:rFonts w:ascii="Times New Roman" w:hAnsi="Times New Roman" w:cs="Times New Roman"/>
        </w:rPr>
        <w:t>/()Кп*Пэ.см)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колонны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335,95 чел/см                            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 356,05 чел/см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ригели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403,44 чел/см                             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427,58 чел/см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пл. перек.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935,8 чел/см                               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 991,87 чел/см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ст. панели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592,71 чел/см                            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628,18 чел/см</w:t>
      </w:r>
    </w:p>
    <w:p w:rsidR="00191FB3" w:rsidRDefault="00745B0F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56" style="position:absolute;left:0;text-align:left;z-index:251668480" from="126pt,6.65pt" to="183.6pt,6.65pt"/>
        </w:pict>
      </w:r>
      <w:r>
        <w:rPr>
          <w:rFonts w:ascii="Times New Roman" w:hAnsi="Times New Roman" w:cs="Times New Roman"/>
          <w:noProof/>
          <w:sz w:val="20"/>
        </w:rPr>
        <w:pict>
          <v:line id="_x0000_s1057" style="position:absolute;left:0;text-align:left;z-index:251669504" from="333pt,6.65pt" to="383.4pt,6.65pt"/>
        </w:pic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всего   2267,9                                                        2403,68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8. трудоемкость монтажа 1т конструкций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qe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1). </w:t>
      </w:r>
      <w:r>
        <w:rPr>
          <w:rFonts w:ascii="Times New Roman" w:hAnsi="Times New Roman" w:cs="Times New Roman"/>
          <w:lang w:val="en-US"/>
        </w:rPr>
        <w:t>qe</w:t>
      </w:r>
      <w:r>
        <w:rPr>
          <w:rFonts w:ascii="Times New Roman" w:hAnsi="Times New Roman" w:cs="Times New Roman"/>
        </w:rPr>
        <w:t xml:space="preserve">= 0,247 см                             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2). </w:t>
      </w:r>
      <w:r>
        <w:rPr>
          <w:rFonts w:ascii="Times New Roman" w:hAnsi="Times New Roman" w:cs="Times New Roman"/>
          <w:lang w:val="en-US"/>
        </w:rPr>
        <w:t>qe</w:t>
      </w:r>
      <w:r>
        <w:rPr>
          <w:rFonts w:ascii="Times New Roman" w:hAnsi="Times New Roman" w:cs="Times New Roman"/>
        </w:rPr>
        <w:t>= 0,261 см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10. годовые отчисления на смену работы крана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Гсм = (Син.*А*Тсм)/(100*Тгод)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Гсм = 24500*12*7,82/(100*3400) =              2) 20000*12*7,82(100*3400) = 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= 7,47 д.е.                                              = 5,52 д.е          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11. сменные эксплуатационные затраты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Эсм = (Эр+Эос+Ээн+Эз)*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см =  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(0,78+0,18+0,32+1,02)*7,82 = 18,4        2) 2*(0,78+0,18+0,32+1,02)*7,82=36,8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12. плановая себестоимость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Сс.см. = Гсм.  + Эсм.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7,47+18,4 = 25,87 д.е./см                                   2) 2* (5,52+18,4) = 47,84д.е./см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13, заработная плата рабочих, выполняющих текущий ремонт крана,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 машинистов крана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Эсм.з. = (Эр.з. + Эз.)*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см.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Эсм.з =(0,13+1,02)*8=9,02 д.е. в см.             2)  Эсм.з  =2*(0,13+1,02)*8=18,4 д.е. в см.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14. заработная плата рабочих занимающихся транспортированием,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монтажом и демонтажем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Ез=Стз+Смз+Сдз+Сппз+Спз*Рзв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=68,2+505+300+50,5+25,3*2=974,3д.е.      =2*(68,2+505+300+50,5+25,3*12)=2454,6д.е.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единовременные затраты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Е=Ст+См+Сд+Спп+Сп*Рзв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Е=156,6+885+528+88,5+153,7*2=1965,5       Е=2*(156,6+885+528+88,5+153,7*12)=3931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16. экономия накладных расходов от сокращения трудоемкости монтажных работ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 = к8*(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2)=0.6(1375-1374)=0.6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17.накладные расходы управления механизмами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Нм = 0,33 д.е.                                2) Нм = 0,47 д.е.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18. накладные расходы СМО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Нс = 0,59 д.е.                                2) Нс = 0,78 д.е.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19. накладные расходы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 = Нм + Нс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 = 0,90 д.е.                            2)Н = 1,25 д.е.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20. плановая себестоимость монтажа 1т конструкций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 прямым затратам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Спр = 2,89 д.е.                              2) Спр = 5,26 д.е.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21. полная плановая себестоимость монтажа 1т конструкций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Сполн = (Спр+Н-Эпм-Эт)/Р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Сполн = 0,0007                         2) Сполн = 0,0012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22. экономия накладных расходов от сокращения продолжительности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монтажных работ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Эпм = к7*Нс*(1-Т1/Т2) 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1)Эпм = 0,18                         2) Эпм = 0,23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23. показатель для крана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Пуд = Спол + Ен*Куд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Пуд = 0,3167                 2) Пуд = 0,3280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24. удельные капитальные затраты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Куд = 3,95                2) Куд = 3,95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 данного расчета видно, что по экономическим показателям предпочтительней использование одного крана монтирующего захватку 18м здания, однако этот вариант не может обеспечить непрерывность работы крана, кроме того использование двух кранов, использующих в качестве захватки температурный отсек здания, обеспечивает одновременное строительство обоих температурных блоков, а также использование двух кранов по двум сторонам здания обеспечивает устойчивость и равномерность осадки здания, и, наконец, нормами рекомендовано при ширине здания более 24 метров использовать два крана по двум противоположным сторонам здания.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случае принимаем вариант с двумя кранами КБ 160.2</w:t>
      </w: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left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9. СОСТАВЛЕНИЕ КАЛЕНДАРНОГО ПЛАНА.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Календарный график показывает последовательность производства монтажных работ на весь срок строительства. На графике  - привязка работ к календарю (реальному времени).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Календарный график показан в приложении.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10. ВЫБОР ТРАНСПОРТНЫХ СРЕДСТВ.</w:t>
      </w:r>
    </w:p>
    <w:p w:rsidR="00191FB3" w:rsidRDefault="00191FB3">
      <w:pPr>
        <w:pStyle w:val="a4"/>
        <w:ind w:firstLine="56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перевозки сборных железобетонных конструкций при монтаже здания следует применять автомобильный транспорт. Тип транспорта принимаем по справочникам, а их количество определяем следующим расчетом.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Монтаж осуществляем с приобъекного склада. </w:t>
      </w:r>
    </w:p>
    <w:p w:rsidR="00191FB3" w:rsidRDefault="00191FB3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Транспортные средства:</w:t>
      </w:r>
    </w:p>
    <w:p w:rsidR="00191FB3" w:rsidRDefault="00191FB3">
      <w:pPr>
        <w:pStyle w:val="a4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колонны – ЗИЛ 150 и прицеп-роспуск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-АПР-5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=10т, количество изделий 2-9 шт.</w:t>
      </w:r>
    </w:p>
    <w:p w:rsidR="00191FB3" w:rsidRDefault="00191FB3">
      <w:pPr>
        <w:pStyle w:val="a4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балки - ЗИЛ 150 и прицеп-роспуск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-АПР-5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=10т, количество изделий 2-4 шт.</w:t>
      </w:r>
    </w:p>
    <w:p w:rsidR="00191FB3" w:rsidRDefault="00191FB3">
      <w:pPr>
        <w:pStyle w:val="a4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плиты покрытий - ЗИЛ 150 и прицеп-роспуск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-АПР-5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=10т,   количество изделий                                                                                                                                                                                             4-14 шт. </w:t>
      </w:r>
    </w:p>
    <w:p w:rsidR="00191FB3" w:rsidRDefault="00191FB3">
      <w:pPr>
        <w:pStyle w:val="a4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стеновые панели – ЯАЗ - 210(Г) (Д) и полуприцеп-роспуск Главленинградстроя          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=18т, количество изделий  5-18 шт.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расчет:</w:t>
      </w:r>
    </w:p>
    <w:p w:rsidR="00191FB3" w:rsidRDefault="00191FB3">
      <w:pPr>
        <w:pStyle w:val="a4"/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колонны -</w:t>
      </w:r>
    </w:p>
    <w:p w:rsidR="00191FB3" w:rsidRDefault="00191FB3">
      <w:pPr>
        <w:pStyle w:val="a4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∆  -средние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транспортного цикла   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ц =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п ++2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/(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/60) +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р =                                                                                                                                                                          =0.1*4+2*7/40+0.1*4=1.68 ч.</w:t>
      </w:r>
    </w:p>
    <w:p w:rsidR="00191FB3" w:rsidRDefault="00191FB3">
      <w:pPr>
        <w:pStyle w:val="a4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коэффициент использования транспортной единицы по грузоподъемности   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К1 =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мо*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=2.1*4/10=0.84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производительность транспортной единицы в смену, т</w:t>
      </w:r>
    </w:p>
    <w:p w:rsidR="00191FB3" w:rsidRDefault="00191FB3">
      <w:pPr>
        <w:pStyle w:val="a4"/>
        <w:ind w:left="709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ζ=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10*7,7*0,84/1,68 = 38,5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транспортных средств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>/( ζ*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см)= 208*2,1/(38,5*84) = 0,13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∆ -крайние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2*10/60*7 + 2*7/40 = 2,68 ч.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К1 = 1,4*7/10=0.98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ζ= 10*7,7*0,98/2,68 = 28,15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 104*1,4/(28,15*51) = 0,1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numPr>
          <w:ilvl w:val="0"/>
          <w:numId w:val="7"/>
        </w:numPr>
        <w:tabs>
          <w:tab w:val="clear" w:pos="360"/>
          <w:tab w:val="num" w:pos="1069"/>
        </w:tabs>
        <w:ind w:left="10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балки – </w:t>
      </w:r>
    </w:p>
    <w:p w:rsidR="00191FB3" w:rsidRDefault="00191FB3">
      <w:pPr>
        <w:pStyle w:val="a4"/>
        <w:ind w:left="709"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0.1*4+2*7/40+0.1*4=1.68 ч.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К1 = 2,69*3/10=0,807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ζ= 10*7,7*0,807/1,68 = 46,02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 260*2,69/(46,02*62) = 0,24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numPr>
          <w:ilvl w:val="0"/>
          <w:numId w:val="8"/>
        </w:numPr>
        <w:tabs>
          <w:tab w:val="clear" w:pos="360"/>
          <w:tab w:val="num" w:pos="420"/>
        </w:tabs>
        <w:ind w:left="420" w:firstLine="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плиты покрытия –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0.1*5+2*7/40+0.1*5=2,02 ч.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К1 = 1,69*5/10=0,845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ζ= 10*7,7*0,845/2,02 = 32,21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=1200*1,69/(32,32*113) = 0,55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rPr>
          <w:rFonts w:ascii="Times New Roman" w:hAnsi="Times New Roman" w:cs="Times New Roman"/>
        </w:rPr>
      </w:pPr>
    </w:p>
    <w:p w:rsidR="00191FB3" w:rsidRDefault="00191FB3">
      <w:pPr>
        <w:pStyle w:val="a4"/>
        <w:numPr>
          <w:ilvl w:val="0"/>
          <w:numId w:val="9"/>
        </w:numPr>
        <w:tabs>
          <w:tab w:val="clear" w:pos="360"/>
          <w:tab w:val="num" w:pos="420"/>
        </w:tabs>
        <w:ind w:left="420" w:firstLine="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стеновые панели – </w:t>
      </w:r>
    </w:p>
    <w:p w:rsidR="00191FB3" w:rsidRDefault="00191FB3">
      <w:pPr>
        <w:pStyle w:val="a4"/>
        <w:ind w:left="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∆  -средние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0.1*6+2*7/40+0.1*6=2,35 ч.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К1 = 6*2,6/18=0,86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ζ= 18*7,7*0,86/2,35 = 50,72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 29*2,6 /(50,72*5) = 0,29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∆ -крайние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ц = 2*10/60*4 + 2*7/40 = 1,68 ч.</w:t>
      </w:r>
    </w:p>
    <w:p w:rsidR="00191FB3" w:rsidRDefault="00191FB3">
      <w:pPr>
        <w:pStyle w:val="a4"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К1 = 4*3,9/18=0.86</w:t>
      </w: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ζ= 18*7,7*0,86/1,68 = 70,95 т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= 281*3,9/(70,95*140) = 0,11</w:t>
      </w:r>
    </w:p>
    <w:p w:rsidR="00191FB3" w:rsidRDefault="00191FB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1 машина в смену</w:t>
      </w:r>
    </w:p>
    <w:p w:rsidR="00191FB3" w:rsidRDefault="00191FB3">
      <w:pPr>
        <w:pStyle w:val="a4"/>
        <w:ind w:left="60"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принимаем 1 машину ЗИЛ 150 и прицеп-роспуск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-АПР-5   (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=10т ) и 1 машину       ЯАЗ - 210(Г) (Д) и полуприцеп-роспуск Главленинградстроя   (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=18т)</w:t>
      </w: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 xml:space="preserve">11. ТЕХНОЛОГИЯ МОНТАЖА КОНСТРУКЦИЙ ЗДАНИЯ. </w:t>
      </w: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Монтаж конструкций производится с помощью башенного крана КБ-308А. Монтаж конструкций из середины здания. Строительное пространство разделено на захватки шириной 18 м.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Монтаж ведется с приобъектного склада.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Первоначально монтируют фундаменты. Положение фундаментов в плане проверяют с помощью теодолита, а соответствие высотных отметок фундаментов и дна стакана – нивелиром относительно временных реперов.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Монтаж колонн.</w:t>
      </w:r>
      <w:r>
        <w:rPr>
          <w:rFonts w:ascii="Times New Roman" w:hAnsi="Times New Roman" w:cs="Times New Roman"/>
        </w:rPr>
        <w:t xml:space="preserve"> Перед монтажом колонн проверяют их размеры, допуская их погрешности до 1 мм, и наносят риски, облегчающие установку колонны.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Колонны первого этажа устанавливают в стакан фундамента. При необходимости дно стакана выравнивают слоем цементного раствора, который должен набрать прочность не менее 70%отпроектной прочности. Выверку и временное закрепление колонн производит с помощью одиночных кондукторов или клиньев (по два у каждой грани).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Колонну, установленную в стакан фундамента центрируют до совпадения рисок с рисками на верхней плоскости фундамента.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монтажа последующих этажей применяют групповые кондукторы, с помощью которых можно монтировать четыре или шесть колонн. (Групповой кондуктор состоит из пространственной металлический конструкции с хомутами для закрепления колонн и деревянного рабочего настила для работы монтажников). Уровень кондуктора выверяют с помощью винтовых домкратов.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Проектное положение колонн проверяют теодолитами, расположенными на взаимно перпендикулярных осях сетки колонн.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Монтаж ригелей. </w:t>
      </w:r>
      <w:r>
        <w:rPr>
          <w:rFonts w:ascii="Times New Roman" w:hAnsi="Times New Roman" w:cs="Times New Roman"/>
        </w:rPr>
        <w:t>К монтажу ригелей первого этажа приступают после достижения бетоном стыка колонны с фундаментом 50% проектно прочности летом и 100%  - зимой. Смещение осей ригелей относительно разбивочных осей на опорных консолях колонн не должно превышать ± 5мм.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выверки положения ригеля выполняют монтажную прихватку его закладных деталей к консоли колонны, а после монтажа ригеля по всей ширине здания сваривают выпуск арматуры и затем окончательно сваривают закладные  детали ригеля и консоли колонны с последующим замоноличиванием стыка бетоном марки М200 на мелком щебне.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Плиты покрытий.</w:t>
      </w:r>
      <w:r>
        <w:rPr>
          <w:rFonts w:ascii="Times New Roman" w:hAnsi="Times New Roman" w:cs="Times New Roman"/>
        </w:rPr>
        <w:t xml:space="preserve"> При монтаже плит перекрытия и покрытия плиты привариваем не менее чем в трех местах (по углам), только после этого разрешается расстроповка. При этом временная приварка не допускается.  Сначала укладывать распорные плиты у стен здания.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Стеновые панели.</w:t>
      </w:r>
      <w:r>
        <w:rPr>
          <w:rFonts w:ascii="Times New Roman" w:hAnsi="Times New Roman" w:cs="Times New Roman"/>
        </w:rPr>
        <w:t xml:space="preserve">  Монтаж производится после окончания монтажа несущих конструкций.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  <w:i/>
          <w:iCs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Следует уделить особое внимание качеству заделки стыков. От этого зависит прочность конструкций, их пространственная жесткость и устойчивость сооружения в целом. Заделка стыков состоит из следующих процессов: сварки и замоноличивания закладных деталей от коррозии, замоноличивания стыков раствором или бетонной смесью, герметизация стыков.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Особое внимание следует обратить на работы, проводимые при отрицательных температурах.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производстве работ в зимних условиях наиболее уязвимым местом является стык сборных железобетонных конструкций. 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замоноличивании стыковых соединений в зимних условиях должны    приниматься меры, исключающие замораживание бетона в стыке до достижения им критической прочности. Для этого следует предварительно прогревать полость стыка и укладывать подогретый до температуры не менее 20°С бетон или раствор с последующим поддержанием необходимой температуры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зависимости от типа стыкуемых элементов применяют следующие способы заделки стыков: замораживание, введение в бетон противоморозных добавок и тепловая обработка бетона.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замораживания используют для стыков, в которых бетон не передает усилия на стыкуемые элементы )продольные швы между панелями перекрытий, между настилами покрытий).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Противоморозные добавки вводят в бетон для заделки армированных стыков. В качестве такой добавки можно применять поташ (К2СО2)в кристаллическом виде, нитрит натрия (</w:t>
      </w:r>
      <w:r>
        <w:rPr>
          <w:rFonts w:ascii="Times New Roman" w:hAnsi="Times New Roman" w:cs="Times New Roman"/>
          <w:lang w:val="en-US"/>
        </w:rPr>
        <w:t>NaNO</w:t>
      </w:r>
      <w:r>
        <w:rPr>
          <w:rFonts w:ascii="Times New Roman" w:hAnsi="Times New Roman" w:cs="Times New Roman"/>
        </w:rPr>
        <w:t>2), которые не вызывают коррозию металла. Среднесуточная температура, при которой эффективны эти добавки, составляет около -15°С. Температура смеси в момент укладки должна быть не менее +5°С.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Ускорение твердения бетона может быть обеспечено и тепловой обработкой бетона электронагревательными устройствами или непосредственным прогревом бетона электрическим током.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Закладные детали и выпуски арматуры в стыках свариваются при температуре не наружного воздуха не ниже -30°С.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отрицательных температур наружного воздуха накладывает определенные ограничения и на процесс герметизации стыков. Так, герметизация стыков мастиками допускается при температурах не ниже -20°С. В остальном процесс герметизации стыков в зимних условиях протекает так же, как и в летних.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12. ОСНОВНЫЕ ПОЛОЖЕНИЯ ТЕХНИКИ БЕЗОПАСНОСТИ.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монтажу конструкций и сопутствующих ему работ допускают рабочих после прохождения ими вводного инструктажа, в процессе которого их знакомят с основными правилами безопасного ведения работ с учетом специфических особенностей данного сооружения.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монтажным и сварочным работам допускают монтажников и сварщиков-верхолазов, имеющих справку о медицинском освидетельствовании, которое они проходят 2 раза в год.  К верхолазным работам допускают монтажников, имеющих разряд не ниже 4-го и стаж не менее одного года.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рабочие, участвующие в монтажных работах, должны носить каски, предохраняющие от травм при падении предметов с верхних монтажных горизонтов; при работе на высоте они должны надевать предохранительные пояса, которыми прикрепляются к прочно установленным элементам конструкций.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создания необходимых условий для безопасного производства работ на строительной площадке и монтируемом здании должны быть предупреждающие надписи, выделены опасные зоны, ограждены проемы, а рабочие места при производстве работ в вечернее и ночное время – достаточно освещены при наименьшем нормативе освещенности – 30 лк.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Правильно эксплуатировать монтажный кран. Для обеспечения устойчивости крана его необходимо установить на надежное и тщательно выверенное основание. Кран должен быть обеспечен автоматическим устройством для ограничения грузоподъемности, а его канаты должны периодически проверяться.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ветре более 6 баллов прекращать монтажные работы, связанные с применением крана, а также на высоте и в открытом месте.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ветре более 5 баллов прекращают монтаж элементов, имеющих большую парусность (глухие стеновые панели).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Большое внимание при монтаже должно быть уделено электросварочным работам, так как при выполнении их помимо опасности поражения током существует и пожарная опасность. Запрещается вести сварку под дождем, во время грозы, сильного снегопада и ветре (более 5 м/с). Сварщик должен работать в спецодежде и с монтажным поясом.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firstLine="0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13. ОПРЕДЕНИЕ ТЕХНИКО-ЭКОНОМИЧЕСКИХ ПОКАЗАТЕЛЕЙ ПРИНЯТОГО ВАРИАНТА.</w:t>
      </w:r>
    </w:p>
    <w:p w:rsidR="00191FB3" w:rsidRDefault="00191FB3">
      <w:pPr>
        <w:pStyle w:val="a4"/>
        <w:ind w:firstLine="0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0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Затраты труда на монтаж 1 м³ железобетонных и бетонных конструкций</w:t>
      </w:r>
      <w:r>
        <w:rPr>
          <w:rFonts w:ascii="Times New Roman" w:hAnsi="Times New Roman" w:cs="Times New Roman"/>
        </w:rPr>
        <w:t>: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q1 = q/V  = 2403,68/ 7959.024 = 0.30      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 –объем сборных железобетонных и бетонных конструкций,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 =7959.024  м³.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 - трудоемкость монтажных работ,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= 2403,68 чел./дн. </w:t>
      </w: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Выработка: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=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/(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) = 7959.024/(          *5) =            м³/чел.см.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Т – продолжительность монтажных работ в см., Т =          см;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– количество работающих монтажников,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= 5 чел.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14. ИСПОЛЬЗУЕМАЯ ЛИТЕРАТУРА:</w:t>
      </w:r>
    </w:p>
    <w:p w:rsidR="00191FB3" w:rsidRDefault="00191FB3">
      <w:pPr>
        <w:pStyle w:val="a4"/>
        <w:ind w:left="60" w:firstLine="507"/>
        <w:jc w:val="center"/>
        <w:rPr>
          <w:rFonts w:ascii="Times New Roman" w:hAnsi="Times New Roman" w:cs="Times New Roman"/>
        </w:rPr>
      </w:pPr>
    </w:p>
    <w:p w:rsidR="00191FB3" w:rsidRDefault="00191FB3">
      <w:pPr>
        <w:pStyle w:val="a4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ЕНиР сборник Е4 Монтаж сборных и устроиство монолитных конструкций. Выпуск 1.</w:t>
      </w:r>
    </w:p>
    <w:p w:rsidR="00191FB3" w:rsidRDefault="00191FB3">
      <w:pPr>
        <w:pStyle w:val="a4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ЕНиР сборник Е22 Сварочные работы. Выпуск 1.</w:t>
      </w:r>
    </w:p>
    <w:p w:rsidR="00191FB3" w:rsidRDefault="00191FB3">
      <w:pPr>
        <w:pStyle w:val="a4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Добронравов С.С.  Строительные машины и оборудование . – М., 1991</w:t>
      </w:r>
    </w:p>
    <w:p w:rsidR="00191FB3" w:rsidRDefault="00191FB3">
      <w:pPr>
        <w:pStyle w:val="a4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Технология строительного производства  С.С.Атаев, Н.Н.Данилов и др. – М.:                                                                 Строииздат, 1984</w:t>
      </w:r>
    </w:p>
    <w:p w:rsidR="00191FB3" w:rsidRDefault="00191FB3">
      <w:pPr>
        <w:pStyle w:val="a4"/>
        <w:ind w:left="567" w:firstLine="0"/>
        <w:rPr>
          <w:rFonts w:ascii="Times New Roman" w:hAnsi="Times New Roman" w:cs="Times New Roman"/>
        </w:rPr>
      </w:pPr>
    </w:p>
    <w:p w:rsidR="00191FB3" w:rsidRDefault="00191FB3">
      <w:bookmarkStart w:id="0" w:name="_GoBack"/>
      <w:bookmarkEnd w:id="0"/>
    </w:p>
    <w:sectPr w:rsidR="00191FB3">
      <w:type w:val="continuous"/>
      <w:pgSz w:w="11906" w:h="16838" w:code="9"/>
      <w:pgMar w:top="567" w:right="566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B3" w:rsidRDefault="00191FB3">
      <w:r>
        <w:separator/>
      </w:r>
    </w:p>
  </w:endnote>
  <w:endnote w:type="continuationSeparator" w:id="0">
    <w:p w:rsidR="00191FB3" w:rsidRDefault="0019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B3" w:rsidRDefault="005E0E4C">
    <w:pPr>
      <w:pStyle w:val="a6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191FB3" w:rsidRDefault="00191F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B3" w:rsidRDefault="00191FB3">
      <w:r>
        <w:separator/>
      </w:r>
    </w:p>
  </w:footnote>
  <w:footnote w:type="continuationSeparator" w:id="0">
    <w:p w:rsidR="00191FB3" w:rsidRDefault="0019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3F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CB068DD"/>
    <w:multiLevelType w:val="hybridMultilevel"/>
    <w:tmpl w:val="2730E64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971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E0914CD"/>
    <w:multiLevelType w:val="hybridMultilevel"/>
    <w:tmpl w:val="CBE6CF26"/>
    <w:lvl w:ilvl="0" w:tplc="57D2A4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D08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AD926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29572D7A"/>
    <w:multiLevelType w:val="hybridMultilevel"/>
    <w:tmpl w:val="138C4DFC"/>
    <w:lvl w:ilvl="0" w:tplc="A91AF8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7586B9D"/>
    <w:multiLevelType w:val="hybridMultilevel"/>
    <w:tmpl w:val="1A9EA828"/>
    <w:lvl w:ilvl="0" w:tplc="34A04A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C7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9942ECB"/>
    <w:multiLevelType w:val="hybridMultilevel"/>
    <w:tmpl w:val="498E28BC"/>
    <w:lvl w:ilvl="0" w:tplc="8DC8CBCE">
      <w:start w:val="1"/>
      <w:numFmt w:val="decimal"/>
      <w:lvlText w:val="%1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02"/>
        </w:tabs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22"/>
        </w:tabs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42"/>
        </w:tabs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62"/>
        </w:tabs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82"/>
        </w:tabs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02"/>
        </w:tabs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22"/>
        </w:tabs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42"/>
        </w:tabs>
        <w:ind w:left="8142" w:hanging="180"/>
      </w:pPr>
    </w:lvl>
  </w:abstractNum>
  <w:abstractNum w:abstractNumId="10">
    <w:nsid w:val="3C857B31"/>
    <w:multiLevelType w:val="hybridMultilevel"/>
    <w:tmpl w:val="90325C7C"/>
    <w:lvl w:ilvl="0" w:tplc="8CB8E1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821A03"/>
    <w:multiLevelType w:val="hybridMultilevel"/>
    <w:tmpl w:val="392813FC"/>
    <w:lvl w:ilvl="0" w:tplc="8954C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A7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5067E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69466F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6F8A63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E4C"/>
    <w:rsid w:val="00191FB3"/>
    <w:rsid w:val="005E0E4C"/>
    <w:rsid w:val="00745B0F"/>
    <w:rsid w:val="009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186C6077-40D9-481A-A17C-43877151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118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ind w:right="-1186"/>
      <w:jc w:val="center"/>
      <w:outlineLvl w:val="1"/>
    </w:pPr>
  </w:style>
  <w:style w:type="paragraph" w:styleId="4">
    <w:name w:val="heading 4"/>
    <w:basedOn w:val="a"/>
    <w:next w:val="a"/>
    <w:qFormat/>
    <w:pPr>
      <w:keepNext/>
      <w:ind w:right="-1186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6">
    <w:name w:val="heading 6"/>
    <w:basedOn w:val="a"/>
    <w:next w:val="a"/>
    <w:qFormat/>
    <w:pPr>
      <w:keepNext/>
      <w:ind w:right="-1186"/>
      <w:jc w:val="right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1186"/>
      <w:jc w:val="right"/>
    </w:pPr>
    <w:rPr>
      <w:sz w:val="28"/>
      <w:szCs w:val="28"/>
    </w:rPr>
  </w:style>
  <w:style w:type="paragraph" w:styleId="20">
    <w:name w:val="Body Text Indent 2"/>
    <w:basedOn w:val="a"/>
    <w:semiHidden/>
    <w:pPr>
      <w:ind w:firstLine="567"/>
      <w:jc w:val="both"/>
    </w:pPr>
    <w:rPr>
      <w:rFonts w:ascii="Arial" w:hAnsi="Arial" w:cs="Arial"/>
    </w:rPr>
  </w:style>
  <w:style w:type="paragraph" w:styleId="a4">
    <w:name w:val="Body Text Indent"/>
    <w:basedOn w:val="a"/>
    <w:semiHidden/>
    <w:pPr>
      <w:ind w:firstLine="709"/>
      <w:jc w:val="both"/>
    </w:pPr>
    <w:rPr>
      <w:rFonts w:ascii="Arial" w:hAnsi="Arial" w:cs="Arial"/>
    </w:r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bimmer</Company>
  <LinksUpToDate>false</LinksUpToDate>
  <CharactersWithSpaces>24919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Pasha</dc:creator>
  <cp:keywords/>
  <dc:description/>
  <cp:lastModifiedBy>admin</cp:lastModifiedBy>
  <cp:revision>2</cp:revision>
  <dcterms:created xsi:type="dcterms:W3CDTF">2014-02-10T12:12:00Z</dcterms:created>
  <dcterms:modified xsi:type="dcterms:W3CDTF">2014-02-10T12:12:00Z</dcterms:modified>
</cp:coreProperties>
</file>