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68" w:rsidRPr="001962C5" w:rsidRDefault="00CB2668" w:rsidP="00CB2668">
      <w:pPr>
        <w:spacing w:before="120"/>
        <w:jc w:val="center"/>
        <w:rPr>
          <w:b/>
          <w:bCs/>
          <w:sz w:val="32"/>
          <w:szCs w:val="32"/>
        </w:rPr>
      </w:pPr>
      <w:r w:rsidRPr="001962C5">
        <w:rPr>
          <w:b/>
          <w:bCs/>
          <w:sz w:val="32"/>
          <w:szCs w:val="32"/>
        </w:rPr>
        <w:t>Батик</w:t>
      </w:r>
    </w:p>
    <w:p w:rsidR="00CB2668" w:rsidRDefault="00CB2668" w:rsidP="00CB2668">
      <w:pPr>
        <w:spacing w:before="120"/>
        <w:ind w:firstLine="567"/>
        <w:jc w:val="both"/>
      </w:pPr>
      <w:r>
        <w:t>Б</w:t>
      </w:r>
      <w:r w:rsidRPr="0007530E">
        <w:t xml:space="preserve">атик - это обобщенное название разнообразных способов ручной росписи ткани. В основе всех этих приемов лежит принцип резервирования, то есть покрывания не пропускающим краску составом тех мест ткани, которые должны остаться незакрашенными и образовать узор. Этот способ для получения на ткани рисунка с незапамятных времен использовали в древнем Шумере, Перу, Японии, Шри-ланке, на Индокитае, в африканских странах. Родиной батика считается остров Ява в Индонезии, где и по сей день одежда из тканей, расписаных вручную, очень популярна. </w:t>
      </w:r>
    </w:p>
    <w:p w:rsidR="00CB2668" w:rsidRDefault="00CB2668" w:rsidP="00CB2668">
      <w:pPr>
        <w:spacing w:before="120"/>
        <w:ind w:firstLine="567"/>
        <w:jc w:val="both"/>
      </w:pPr>
      <w:r w:rsidRPr="0007530E">
        <w:t xml:space="preserve">Ручная роспись шелковых и хлопчатобумажных тканей возникла у нас в стране сравнительно недавно: в конце 20-х - начале 30-х годов. В отличие от большинства других художественных ремесел, здесь нет прочно сложившихся традиций и прямых преемственных связей с крестьянским бытовым искусством или с каким-либо определенным художественным промыслом России. </w:t>
      </w:r>
    </w:p>
    <w:p w:rsidR="00CB2668" w:rsidRDefault="00CB2668" w:rsidP="00CB2668">
      <w:pPr>
        <w:spacing w:before="120"/>
        <w:ind w:firstLine="567"/>
        <w:jc w:val="both"/>
      </w:pPr>
      <w:r w:rsidRPr="0007530E">
        <w:t xml:space="preserve">Современные техники росписи ткани очень разнообразны. Батик вобрал в себя особенности и художественные приемы многих изобразительных искусств - акварели, пастели, графики, витража, мозаики. Значительное упрощение приемов росписи по сравнению с традиционными техниками и многообразие специальных средств позволяет расписывать различные детали одежды, предметы интерьера, картины на шелке даже тем, кто никогда раньше не занимался оформлением ткани. </w:t>
      </w:r>
    </w:p>
    <w:p w:rsidR="00CB2668" w:rsidRDefault="00CB2668" w:rsidP="00CB2668">
      <w:pPr>
        <w:spacing w:before="120"/>
        <w:ind w:firstLine="567"/>
        <w:jc w:val="both"/>
      </w:pPr>
      <w:r w:rsidRPr="0007530E">
        <w:t>Ткани используемые для росписи по шелку</w:t>
      </w:r>
    </w:p>
    <w:p w:rsidR="00CB2668" w:rsidRDefault="00CB2668" w:rsidP="00CB2668">
      <w:pPr>
        <w:spacing w:before="120"/>
        <w:ind w:firstLine="567"/>
        <w:jc w:val="both"/>
      </w:pPr>
      <w:r w:rsidRPr="0007530E">
        <w:t xml:space="preserve">Для ручной росписи применяются ткани из натуральных шелковых и хлопчатобумажных волокон. Если ткань изготовлена из смеси натуральных и синтетических волокон, то она будет плохо прокрашиваться, иметь неяркие, блеклые оттенки. Определить натуральное волокно можно с помощью горения. Для этого необходимо поджечь нить ткани. Натуральный шелк горит плохо, имеет запах паленой шерсти; хлопок полностью сгорает, имеет запах жженой бумаги. </w:t>
      </w:r>
    </w:p>
    <w:p w:rsidR="00CB2668" w:rsidRDefault="00CB2668" w:rsidP="00CB2668">
      <w:pPr>
        <w:spacing w:before="120"/>
        <w:ind w:firstLine="567"/>
        <w:jc w:val="both"/>
      </w:pPr>
      <w:r w:rsidRPr="0007530E">
        <w:t>Холодный батик</w:t>
      </w:r>
    </w:p>
    <w:p w:rsidR="00CB2668" w:rsidRDefault="00CB2668" w:rsidP="00CB2668">
      <w:pPr>
        <w:spacing w:before="120"/>
        <w:ind w:firstLine="567"/>
        <w:jc w:val="both"/>
      </w:pPr>
      <w:r w:rsidRPr="0007530E">
        <w:t xml:space="preserve">Появление в Европе восточных тканей привело в начале XX века к увлечению ручной росписью тканей. Батик переживал второе рождение. Но воспроизвести классический процесс изготовления воскового батика европейцам было сложно, поэтому появился иной, более доступный и простой вид росписи: холодный резерв и соответственно другие приемы крашения. Однако эта техника отличается от горячего батика не только температурой резерва, изменился его состав, инструменты для его нанесения, а также стиль росписи. Для росписи по шелку наиболее характерны белые и цветные линии, которые отделяют одно цветовое пространство от другого, все детали рисунка имеют четкую границу и расписываются красками только внутри резервной линии. В результате рисунок приобретает графическую четкость. В отличие от горячего батика, данный метод не требует удаления резерва после окрашивания, более прост и безопасен и поэтому относится к числу наиболее популярных приемов росписи ткани. В России метод холодного батика применяется с 1936 года в промышленных артелях. Таким способом изготавливали косынки, шарфы, галстуки, купоны на платья, изделия для интерьера: занавеси, скатерти, салфетки, абажуры. Позднее - декоративные панно, живопись на ткани. Холодный батик получил широкое распространение во многих странах в 70-80-е годы. </w:t>
      </w:r>
    </w:p>
    <w:p w:rsidR="00CB2668" w:rsidRDefault="00CB2668" w:rsidP="00CB2668">
      <w:pPr>
        <w:spacing w:before="120"/>
        <w:ind w:firstLine="567"/>
        <w:jc w:val="both"/>
      </w:pPr>
      <w:r w:rsidRPr="0007530E">
        <w:t>Горячий батик</w:t>
      </w:r>
    </w:p>
    <w:p w:rsidR="00CB2668" w:rsidRDefault="00CB2668" w:rsidP="00CB2668">
      <w:pPr>
        <w:spacing w:before="120"/>
        <w:ind w:firstLine="567"/>
        <w:jc w:val="both"/>
      </w:pPr>
      <w:r w:rsidRPr="0007530E">
        <w:t xml:space="preserve">С глубокой древности для украшения ткани применялось окрашивание с использованием различных резервирующих средств, таких как разогретый воск или смола. Техника резервирования была известна во многих странах: в Перу, Японии, Иране, Шри-Ланке, Китае, Армении, Азербайджане, в африканских странах, но родиной батика традиционно считается остров Ява в Индонезии. Традиционный яванский батик - это не простая ткань, она считалась священной и употреблялась в качестве оберега. Батики до сих пор используются населением Индонезии для повседневной и праздничной одежды. Для традиционного батика применяют только хлопчатобумажные ткани, а узор наносится специальным инструментом - чантингом (тьянтингом). Он представляет собой маленькую медную чашечку с носиком, прикрепленную к деревянной или бамбуковой ручке. Чантинг позволяет наносить сложнейший традиционный узор из тонких линий и множества мелких точек. Затем ткань окрашивается последовательно в индиго и коричневый цвет. В наше время применяется множество техник нанесения горячего воска. Резерв можно наносить при помощи кистей или специальных штампов или просто, капая его на ткань. </w:t>
      </w:r>
    </w:p>
    <w:p w:rsidR="00CB2668" w:rsidRDefault="00CB2668" w:rsidP="00CB2668">
      <w:pPr>
        <w:spacing w:before="120"/>
        <w:ind w:firstLine="567"/>
        <w:jc w:val="both"/>
      </w:pPr>
      <w:r w:rsidRPr="0007530E">
        <w:t>Узелковый батик</w:t>
      </w:r>
    </w:p>
    <w:p w:rsidR="00CB2668" w:rsidRPr="0007530E" w:rsidRDefault="00CB2668" w:rsidP="00CB2668">
      <w:pPr>
        <w:spacing w:before="120"/>
        <w:ind w:firstLine="567"/>
        <w:jc w:val="both"/>
      </w:pPr>
      <w:r w:rsidRPr="0007530E">
        <w:t xml:space="preserve">Это один из первых способов украшения ткани. Он известен в странах Востока с древних времен. В Индокитае узелковая техника существовала еще до VII века. В Индии она широко распространена и по сей день под названием бандхей (бандхана, бандхини), что означает "обвяжи-окрась". Рисунок состоит из множества белых и цветных точек. Подобные узоры встречаются на древних фресках и скульптурах. Из таких тканей делают свадебную и праздничную одежду. В Малайзии, Индонезии узелковая техника называется планги, что значит "пробел, пятно". На Суматре ткани дополняют вышивкой бисером, в Индии - бусинами, в Африке - вышивкой, жемчужинами и раковинами. Этот способ окрашивания был известен в доколумбовой Америке, на Кавказе, в Тибете, в странах Ближнего Востока и Северной Африки. Создание рисунка способом прошивания ткани - более утонченный прием. В Индонезии такая техника называется тритик. В Европе узелковое крашение стало известным в начале XX века, оно использовалось в одежде и интерьере: для покрывал, занавесей. В 70-е годы возрождение интереса к Востоку вновь сделало узелковую технику модной, она широко применялась для украшения одежды в стили хиппи.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668"/>
    <w:rsid w:val="0007530E"/>
    <w:rsid w:val="001962C5"/>
    <w:rsid w:val="00616072"/>
    <w:rsid w:val="008B35EE"/>
    <w:rsid w:val="00993443"/>
    <w:rsid w:val="00B42C45"/>
    <w:rsid w:val="00B47B6A"/>
    <w:rsid w:val="00CB2668"/>
    <w:rsid w:val="00F4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834D55-CEF9-489B-83AB-A19FB6B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66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B2668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3476</Words>
  <Characters>1982</Characters>
  <Application>Microsoft Office Word</Application>
  <DocSecurity>0</DocSecurity>
  <Lines>16</Lines>
  <Paragraphs>10</Paragraphs>
  <ScaleCrop>false</ScaleCrop>
  <Company>Home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Батик</dc:title>
  <dc:subject/>
  <dc:creator>User</dc:creator>
  <cp:keywords/>
  <dc:description/>
  <cp:lastModifiedBy>admin</cp:lastModifiedBy>
  <cp:revision>2</cp:revision>
  <dcterms:created xsi:type="dcterms:W3CDTF">2014-01-25T09:08:00Z</dcterms:created>
  <dcterms:modified xsi:type="dcterms:W3CDTF">2014-01-25T09:08:00Z</dcterms:modified>
</cp:coreProperties>
</file>