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681" w:rsidRDefault="00FA1681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Министерство общего и профессионального образования Российской Федерации.</w:t>
      </w:r>
    </w:p>
    <w:p w:rsidR="00FA1681" w:rsidRDefault="00FA1681">
      <w:pPr>
        <w:pStyle w:val="a4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Самарский государственный педагогический университет.</w:t>
      </w:r>
    </w:p>
    <w:p w:rsidR="00FA1681" w:rsidRDefault="00FA1681">
      <w:pPr>
        <w:pStyle w:val="a4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Факультет дефектологии.</w:t>
      </w:r>
    </w:p>
    <w:p w:rsidR="00FA1681" w:rsidRDefault="00FA1681">
      <w:pPr>
        <w:pStyle w:val="a4"/>
        <w:spacing w:before="0" w:after="0"/>
      </w:pPr>
    </w:p>
    <w:p w:rsidR="00FA1681" w:rsidRDefault="00FA1681">
      <w:pPr>
        <w:pStyle w:val="a4"/>
        <w:spacing w:before="0" w:after="0"/>
      </w:pPr>
    </w:p>
    <w:p w:rsidR="00FA1681" w:rsidRDefault="00FA1681">
      <w:pPr>
        <w:pStyle w:val="a4"/>
        <w:spacing w:before="0" w:after="0"/>
      </w:pPr>
    </w:p>
    <w:p w:rsidR="00FA1681" w:rsidRDefault="00FA1681">
      <w:pPr>
        <w:pStyle w:val="a4"/>
        <w:spacing w:before="0" w:after="0"/>
      </w:pPr>
    </w:p>
    <w:p w:rsidR="00FA1681" w:rsidRDefault="00FA1681">
      <w:pPr>
        <w:pStyle w:val="a4"/>
        <w:spacing w:before="0" w:after="0"/>
      </w:pPr>
    </w:p>
    <w:p w:rsidR="00FA1681" w:rsidRDefault="00FA1681">
      <w:pPr>
        <w:pStyle w:val="a4"/>
        <w:spacing w:before="0" w:after="0"/>
      </w:pPr>
    </w:p>
    <w:p w:rsidR="00FA1681" w:rsidRDefault="00FA1681">
      <w:pPr>
        <w:pStyle w:val="a4"/>
        <w:spacing w:before="0" w:after="0"/>
      </w:pPr>
    </w:p>
    <w:p w:rsidR="00FA1681" w:rsidRDefault="00FA1681">
      <w:pPr>
        <w:pStyle w:val="a4"/>
        <w:spacing w:before="0" w:after="0"/>
      </w:pPr>
      <w:r>
        <w:t>Контрольная</w:t>
      </w:r>
      <w:r>
        <w:rPr>
          <w:lang w:val="en-US"/>
        </w:rPr>
        <w:t xml:space="preserve"> </w:t>
      </w:r>
      <w:r>
        <w:t>работа по МПП в начальных классах специальных школ на тему</w:t>
      </w:r>
      <w:r>
        <w:rPr>
          <w:lang w:val="en-US"/>
        </w:rPr>
        <w:t>:</w:t>
      </w:r>
      <w:r>
        <w:t xml:space="preserve"> </w:t>
      </w:r>
    </w:p>
    <w:p w:rsidR="00FA1681" w:rsidRDefault="00FA1681">
      <w:pPr>
        <w:pStyle w:val="a4"/>
      </w:pPr>
      <w:r>
        <w:t>"Методика обучения анализу и сравнению объектов и явлений природы в процессе проведения экскурсий на уроках природоведения"</w:t>
      </w:r>
    </w:p>
    <w:p w:rsidR="00FA1681" w:rsidRDefault="00FA1681"/>
    <w:p w:rsidR="00FA1681" w:rsidRDefault="00FA1681"/>
    <w:p w:rsidR="00FA1681" w:rsidRDefault="00FA1681"/>
    <w:p w:rsidR="00FA1681" w:rsidRDefault="00FA1681"/>
    <w:p w:rsidR="00FA1681" w:rsidRDefault="00FA1681"/>
    <w:p w:rsidR="00FA1681" w:rsidRDefault="00FA1681"/>
    <w:p w:rsidR="00FA1681" w:rsidRDefault="00FA1681"/>
    <w:p w:rsidR="00FA1681" w:rsidRDefault="00FA1681"/>
    <w:p w:rsidR="00FA1681" w:rsidRDefault="00FA1681"/>
    <w:p w:rsidR="00FA1681" w:rsidRDefault="00FA1681"/>
    <w:p w:rsidR="00FA1681" w:rsidRDefault="00FA1681"/>
    <w:p w:rsidR="00FA1681" w:rsidRDefault="00FA1681">
      <w:pPr>
        <w:ind w:firstLine="5954"/>
      </w:pPr>
      <w:r>
        <w:t>Выполнила студентка</w:t>
      </w:r>
    </w:p>
    <w:p w:rsidR="00FA1681" w:rsidRDefault="00FA1681">
      <w:pPr>
        <w:ind w:firstLine="5954"/>
      </w:pPr>
      <w:r>
        <w:t>3-го курса з</w:t>
      </w:r>
      <w:r>
        <w:rPr>
          <w:lang w:val="en-US"/>
        </w:rPr>
        <w:t>/</w:t>
      </w:r>
      <w:r>
        <w:t xml:space="preserve">о </w:t>
      </w:r>
    </w:p>
    <w:p w:rsidR="00FA1681" w:rsidRDefault="00FA1681">
      <w:pPr>
        <w:ind w:firstLine="5954"/>
      </w:pPr>
    </w:p>
    <w:p w:rsidR="00FA1681" w:rsidRDefault="00FA1681">
      <w:pPr>
        <w:ind w:firstLine="5954"/>
        <w:rPr>
          <w:lang w:val="en-US"/>
        </w:rPr>
      </w:pPr>
      <w:r>
        <w:t>Проверила</w:t>
      </w:r>
      <w:r>
        <w:rPr>
          <w:lang w:val="en-US"/>
        </w:rPr>
        <w:t>:</w:t>
      </w:r>
    </w:p>
    <w:p w:rsidR="00FA1681" w:rsidRDefault="00FA1681">
      <w:pPr>
        <w:ind w:firstLine="5954"/>
      </w:pPr>
      <w:r>
        <w:t>Устинова Е.В.</w:t>
      </w:r>
    </w:p>
    <w:p w:rsidR="00FA1681" w:rsidRDefault="00FA1681">
      <w:pPr>
        <w:ind w:firstLine="5954"/>
      </w:pPr>
    </w:p>
    <w:p w:rsidR="00FA1681" w:rsidRDefault="00FA1681">
      <w:pPr>
        <w:ind w:firstLine="5954"/>
      </w:pPr>
    </w:p>
    <w:p w:rsidR="00FA1681" w:rsidRDefault="00FA1681">
      <w:pPr>
        <w:ind w:firstLine="5954"/>
      </w:pPr>
    </w:p>
    <w:p w:rsidR="00FA1681" w:rsidRDefault="00FA1681">
      <w:pPr>
        <w:ind w:firstLine="5954"/>
      </w:pPr>
    </w:p>
    <w:p w:rsidR="00FA1681" w:rsidRDefault="00FA1681">
      <w:pPr>
        <w:ind w:firstLine="5954"/>
      </w:pPr>
    </w:p>
    <w:p w:rsidR="00FA1681" w:rsidRDefault="00FA1681">
      <w:pPr>
        <w:ind w:firstLine="5954"/>
      </w:pPr>
    </w:p>
    <w:p w:rsidR="00FA1681" w:rsidRDefault="00FA1681">
      <w:pPr>
        <w:ind w:firstLine="5954"/>
      </w:pPr>
    </w:p>
    <w:p w:rsidR="00FA1681" w:rsidRDefault="00FA1681">
      <w:pPr>
        <w:ind w:firstLine="5954"/>
      </w:pPr>
    </w:p>
    <w:p w:rsidR="00FA1681" w:rsidRDefault="00FA1681">
      <w:pPr>
        <w:ind w:firstLine="5954"/>
      </w:pPr>
    </w:p>
    <w:p w:rsidR="00FA1681" w:rsidRDefault="00FA1681">
      <w:pPr>
        <w:ind w:firstLine="5954"/>
      </w:pPr>
    </w:p>
    <w:p w:rsidR="00FA1681" w:rsidRDefault="00FA1681">
      <w:pPr>
        <w:ind w:firstLine="5954"/>
      </w:pPr>
    </w:p>
    <w:p w:rsidR="00FA1681" w:rsidRDefault="00FA1681">
      <w:pPr>
        <w:pStyle w:val="a4"/>
      </w:pPr>
      <w:r>
        <w:t>Самара</w:t>
      </w:r>
      <w:r>
        <w:rPr>
          <w:lang w:val="en-US"/>
        </w:rPr>
        <w:t>,</w:t>
      </w:r>
      <w:r>
        <w:t xml:space="preserve"> 2000.</w:t>
      </w:r>
    </w:p>
    <w:p w:rsidR="00FA1681" w:rsidRDefault="00FA1681">
      <w:pPr>
        <w:pStyle w:val="a4"/>
        <w:spacing w:line="360" w:lineRule="auto"/>
        <w:ind w:right="327"/>
        <w:jc w:val="left"/>
        <w:rPr>
          <w:noProof/>
        </w:rPr>
      </w:pPr>
      <w:r>
        <w:br w:type="page"/>
        <w:t>План.</w:t>
      </w:r>
    </w:p>
    <w:p w:rsidR="00FA1681" w:rsidRDefault="00FA1681">
      <w:pPr>
        <w:pStyle w:val="10"/>
        <w:ind w:right="327"/>
      </w:pPr>
      <w:r>
        <w:t>I.</w:t>
      </w:r>
      <w:r>
        <w:tab/>
        <w:t>Экскурсия - непосредственное восприятие учащимися изучаемых объектов и явлений в естественной или искуственно созданной обстановке.</w:t>
      </w:r>
      <w:r>
        <w:tab/>
        <w:t>3</w:t>
      </w:r>
    </w:p>
    <w:p w:rsidR="00FA1681" w:rsidRDefault="00FA1681">
      <w:pPr>
        <w:pStyle w:val="10"/>
        <w:ind w:right="327"/>
      </w:pPr>
      <w:r>
        <w:t>II.</w:t>
      </w:r>
      <w:r>
        <w:tab/>
        <w:t>Беседа и рассказ учителя как методика обучению анализу и сравнению объектов и явлений природы в процессе проведения экскурсий на уроках природоведения в I - III  классах начальной школы.</w:t>
      </w:r>
      <w:r>
        <w:tab/>
        <w:t>4</w:t>
      </w:r>
    </w:p>
    <w:p w:rsidR="00FA1681" w:rsidRDefault="00FA1681">
      <w:pPr>
        <w:pStyle w:val="10"/>
        <w:ind w:right="327"/>
      </w:pPr>
      <w:r>
        <w:t>III.</w:t>
      </w:r>
      <w:r>
        <w:tab/>
        <w:t>Роль экскурсии в процессе формирования у учащихся представлений о природе как едином целом.</w:t>
      </w:r>
      <w:r>
        <w:tab/>
        <w:t>8</w:t>
      </w:r>
    </w:p>
    <w:p w:rsidR="00FA1681" w:rsidRDefault="00FA1681">
      <w:pPr>
        <w:pStyle w:val="10"/>
        <w:ind w:right="327"/>
      </w:pPr>
      <w:r>
        <w:t>Литература.</w:t>
      </w:r>
      <w:r>
        <w:tab/>
        <w:t>9</w:t>
      </w:r>
    </w:p>
    <w:p w:rsidR="00FA1681" w:rsidRDefault="00FA1681">
      <w:pPr>
        <w:pStyle w:val="1"/>
        <w:spacing w:line="360" w:lineRule="auto"/>
        <w:ind w:right="327"/>
      </w:pPr>
    </w:p>
    <w:p w:rsidR="00FA1681" w:rsidRDefault="00FA1681">
      <w:pPr>
        <w:pStyle w:val="1"/>
        <w:numPr>
          <w:ilvl w:val="0"/>
          <w:numId w:val="4"/>
        </w:numPr>
        <w:spacing w:line="360" w:lineRule="auto"/>
      </w:pPr>
      <w:r>
        <w:br w:type="page"/>
      </w:r>
      <w:bookmarkStart w:id="0" w:name="_Toc496633010"/>
      <w:r>
        <w:t>Экскурсия - непосредственное восприятие учащимися изучаемых объектов и явлений в естественной или искуственно созданной обстановке.</w:t>
      </w:r>
      <w:bookmarkEnd w:id="0"/>
    </w:p>
    <w:p w:rsidR="00FA1681" w:rsidRDefault="00FA1681">
      <w:pPr>
        <w:spacing w:before="120" w:after="120" w:line="360" w:lineRule="auto"/>
        <w:ind w:firstLine="720"/>
        <w:jc w:val="both"/>
      </w:pPr>
      <w:r>
        <w:t>Педагоги, психологи, методисты убедительно доказали, что процесс формирования и развития личности должен начинаться с первых дней жизни человека, что создаёт благоприятные условия для раскрытия потенцильных возможностей ребёнка. Выявлению и раскрытию этих возможностей способствует проведение экскурсий.</w:t>
      </w:r>
    </w:p>
    <w:p w:rsidR="00FA1681" w:rsidRDefault="00FA1681">
      <w:pPr>
        <w:pStyle w:val="a3"/>
        <w:ind w:firstLine="720"/>
      </w:pPr>
      <w:r>
        <w:t>В течение многих лет в учебных программах начальных классов массовой и вспомогательной школ значительное место в изучении природоведческого материала отводится экскурсиям и предметным урокам, на которых предметы и явления рассматриваются в естественных условиях.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Цель этих уроков – ознакомить учащихся с объектами и явлениями природы при помощи опытов, наблюдения, самостоятельной работы.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Содержание экскурсий должно иметь непосредственную связь с пройденным на предшествующих уроках материалом. В тоже время полученные на экскурсиях представления, результаты наблюдений и собранные материалы используют на последующих уроках.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 xml:space="preserve">Исследовательский подход к изучению природы позволяет на экскурсиях обучать учащихся ориентироваться на местности, наблюдать, сравнивать, устанавливать связи между наблюдаемыми предметами и явлениями природы, способствуя формированию навыков самостоятельного изучения окружающей действительности. </w:t>
      </w:r>
    </w:p>
    <w:p w:rsidR="00FA1681" w:rsidRDefault="00FA1681">
      <w:pPr>
        <w:pStyle w:val="1"/>
        <w:numPr>
          <w:ilvl w:val="0"/>
          <w:numId w:val="5"/>
        </w:numPr>
        <w:spacing w:line="360" w:lineRule="auto"/>
      </w:pPr>
      <w:r>
        <w:br w:type="page"/>
      </w:r>
      <w:bookmarkStart w:id="1" w:name="_Toc496632549"/>
      <w:bookmarkStart w:id="2" w:name="_Toc496633011"/>
      <w:r>
        <w:t>Беседа и рассказ учителя как методика обучению анализу и сравнению объектов и явлений природы в процессе проведения экскурсий на уроках природоведения в I - III</w:t>
      </w:r>
      <w:r>
        <w:rPr>
          <w:lang w:val="en-US"/>
        </w:rPr>
        <w:t xml:space="preserve"> </w:t>
      </w:r>
      <w:r>
        <w:t xml:space="preserve"> классах начальной школы.</w:t>
      </w:r>
      <w:bookmarkEnd w:id="1"/>
      <w:bookmarkEnd w:id="2"/>
    </w:p>
    <w:p w:rsidR="00FA1681" w:rsidRDefault="00FA1681">
      <w:pPr>
        <w:spacing w:before="120" w:after="120" w:line="360" w:lineRule="auto"/>
        <w:ind w:firstLine="720"/>
        <w:jc w:val="both"/>
      </w:pPr>
      <w:r>
        <w:t xml:space="preserve">В </w:t>
      </w:r>
      <w:r>
        <w:rPr>
          <w:lang w:val="en-US"/>
        </w:rPr>
        <w:t xml:space="preserve">I </w:t>
      </w:r>
      <w:r>
        <w:t xml:space="preserve">классе дети не изучают природоведение, а знакомятся с отдельными элементами и явлениями природы во время наблюдений, экскурсий, чтения статей из книги для чтения за 1 класс. 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 xml:space="preserve">Для знакомства с сезонными изменениями в природе наряду с наблюдениями программой для </w:t>
      </w:r>
      <w:r>
        <w:rPr>
          <w:lang w:val="en-US"/>
        </w:rPr>
        <w:t xml:space="preserve">I </w:t>
      </w:r>
      <w:r>
        <w:t>класса  предусматривается проведение экскурсий.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Первую экскурсию в природу  учитель проводит с целью показа детям, что происходит в природе ранней осенью.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Прежде чем повести детей на экскурсию учитель должен изучить место экскурсии, выбрать именно ту часть леса или парка где растут лиственные и хвойные растения, наметить наиболее короткий и удобный путь от школы, места для бесед и отдыха.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На экскурсиях учитель начальных классов должен проводить работу по уточнению и расширению природоведческих понятий, формированию материалистического мировоззрения, развитию логического мышления, воспитанию эстетических чувств, приобретение учащимися умения наблюдать в природе.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Экскурсии проводятся непосредственно в природу, в музей, на выставку, в ботанический сад, в зоопарк, на фабрику, на водоёмы окрестностей, и т.д.</w:t>
      </w:r>
    </w:p>
    <w:p w:rsidR="00FA1681" w:rsidRDefault="00FA1681">
      <w:pPr>
        <w:spacing w:before="120" w:after="120" w:line="360" w:lineRule="auto"/>
        <w:ind w:firstLine="720"/>
        <w:jc w:val="both"/>
        <w:rPr>
          <w:lang w:val="en-US"/>
        </w:rPr>
      </w:pPr>
      <w:r>
        <w:t>Они бывают</w:t>
      </w:r>
      <w:r>
        <w:rPr>
          <w:lang w:val="en-US"/>
        </w:rPr>
        <w:t>:</w:t>
      </w:r>
    </w:p>
    <w:p w:rsidR="00FA1681" w:rsidRDefault="00FA1681">
      <w:pPr>
        <w:numPr>
          <w:ilvl w:val="0"/>
          <w:numId w:val="1"/>
        </w:numPr>
        <w:spacing w:before="120" w:after="120" w:line="360" w:lineRule="auto"/>
        <w:ind w:firstLine="720"/>
        <w:jc w:val="both"/>
      </w:pPr>
      <w:r>
        <w:t>Учебные (програмные)</w:t>
      </w:r>
    </w:p>
    <w:p w:rsidR="00FA1681" w:rsidRDefault="00FA1681">
      <w:pPr>
        <w:numPr>
          <w:ilvl w:val="0"/>
          <w:numId w:val="1"/>
        </w:numPr>
        <w:spacing w:before="120" w:after="120" w:line="360" w:lineRule="auto"/>
        <w:ind w:firstLine="720"/>
        <w:jc w:val="both"/>
        <w:rPr>
          <w:noProof/>
        </w:rPr>
      </w:pPr>
      <w:r>
        <w:t xml:space="preserve">Внеучебные (непрограмные) 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 xml:space="preserve">Учебные экскурсии можно проводить до изучения темы (вводные экскурсии), например в </w:t>
      </w:r>
      <w:r>
        <w:rPr>
          <w:lang w:val="en-US"/>
        </w:rPr>
        <w:t xml:space="preserve">III </w:t>
      </w:r>
      <w:r>
        <w:t xml:space="preserve">классе для ознакомления с ландшафтом своей местности, или после изучения темы (обобщающие экскурсии), например во </w:t>
      </w:r>
      <w:r>
        <w:rPr>
          <w:lang w:val="en-US"/>
        </w:rPr>
        <w:t xml:space="preserve">II </w:t>
      </w:r>
      <w:r>
        <w:t>классе после изучения каждого времени года.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Каждую экскурсию руководитель заранее тщательно готовит. Предварительно ему необходимо самому побывать на месте проведения экскурсии; найти наиболее интересные типичные объекты; изучить и определить маршрут, удобные места для оста</w:t>
      </w:r>
      <w:r>
        <w:softHyphen/>
        <w:t>новок; продумать характер самостоятельных наблюдений учащи</w:t>
      </w:r>
      <w:r>
        <w:softHyphen/>
        <w:t>мися; выяснить, что ребята могут собрать для коллекций (без ущерба для природы); составить план проведения экскурсии; наметить основные вопросы для итоговой беседы.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Должны быть подготовлены к экскурсии и учащиеся. Учитель знакомит детей с задачами и целью экскурсии; на уроке, пред</w:t>
      </w:r>
      <w:r>
        <w:softHyphen/>
        <w:t>шествующем экскурсии, ставит перед учащимися вопросы, кото</w:t>
      </w:r>
      <w:r>
        <w:softHyphen/>
        <w:t>рые они должны будут решить на экскурсии; распределяет зада</w:t>
      </w:r>
      <w:r>
        <w:softHyphen/>
        <w:t>ния для наблюдений и сбора природного материала.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Успех экскурсии во многом зависит от ее организации. С этой целью класс можно разделить на небольшие группы (по</w:t>
      </w:r>
      <w:r>
        <w:rPr>
          <w:noProof/>
        </w:rPr>
        <w:t xml:space="preserve"> 5—6</w:t>
      </w:r>
      <w:r>
        <w:t xml:space="preserve"> че</w:t>
      </w:r>
      <w:r>
        <w:softHyphen/>
        <w:t>ловек) и назначить в каждой старшего, который будет отвечать за порядок и выполнение заданий. Каждая группа имеет соответ</w:t>
      </w:r>
      <w:r>
        <w:softHyphen/>
        <w:t>ствующее снаряжение: компас, лопатки, папки для гербария. этикетки, баночки, лупу и т. п. в зависимости от характера экскурсии.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Главное, чтобы учащиеся знали,</w:t>
      </w:r>
      <w:r>
        <w:rPr>
          <w:b/>
        </w:rPr>
        <w:t xml:space="preserve"> </w:t>
      </w:r>
      <w:r>
        <w:t>что и как надо увидеть, рас</w:t>
      </w:r>
      <w:r>
        <w:softHyphen/>
        <w:t>смотреть, узнать в природе.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 xml:space="preserve">Соответственно месту и объектам изучения учитель определяет структуру, методы проведения экскурсии и составляет план-маршрут. Например, вот как можно провести зимнюю экскурсию во </w:t>
      </w:r>
      <w:r>
        <w:rPr>
          <w:lang w:val="en-US"/>
        </w:rPr>
        <w:t xml:space="preserve">II </w:t>
      </w:r>
      <w:r>
        <w:t>классе.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Содержание</w:t>
      </w:r>
      <w:r>
        <w:rPr>
          <w:lang w:val="en-US"/>
        </w:rPr>
        <w:t xml:space="preserve"> </w:t>
      </w:r>
      <w:r>
        <w:t>экскурсии: определение признаков зимы, свойств снега и льда, характерных признаков лиственных и хвой</w:t>
      </w:r>
      <w:r>
        <w:softHyphen/>
        <w:t>ных деревьев; наблюдение за жизнью зимующих птиц, растений и зверей, деятельностью человека по охране природы.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Методы и виды работ: беседа, рассказ учителя, наблю</w:t>
      </w:r>
      <w:r>
        <w:softHyphen/>
        <w:t>дения, практическая работа, самостоятельная работа, обработка собранного материала.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Маршрут и объекты для наблюдений: дорога, пруд или озеро, лес; зимующие птицы (ворона, галка, сорока, воробей, синица, дятел, снегирь); деревья (береза, липа, дуб, сосна, ель); растения под снегом; насекомые и их личинки под корой или в старом пне; следы на снегу.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Во время экскурсии дети собирают веточки и плоды отдельных деревьев и кустарников, упавшие кусочки коры, сухие стебли трав, выкапывают из-под снега одно зеленое растение. Если в лесу</w:t>
      </w:r>
      <w:r>
        <w:rPr>
          <w:i/>
        </w:rPr>
        <w:t xml:space="preserve"> </w:t>
      </w:r>
      <w:r>
        <w:t>дети найдут шишки, расклеванные птицами, обгрызенные бел</w:t>
      </w:r>
      <w:r>
        <w:softHyphen/>
        <w:t>кой, или какие-нибудь другие следы жизни леса, то их тоже надо принести в класс. Хорошо, если учителю, а может быть, и ученику удастся сделать несколько фотоснимков.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Желательно увидеть  деятельность  человека по охране приро</w:t>
      </w:r>
      <w:r>
        <w:softHyphen/>
        <w:t>ды  (подкормку птиц, искусственные  гнездовья,  кормовые столики  для птиц  и других  животных и т. д.) и самим принять непосред</w:t>
      </w:r>
      <w:r>
        <w:softHyphen/>
        <w:t>ственное участие в этой работе.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В конце экскурсии учитель проводит беседу по следующим вопросам: как выглядят зимой лиственные и хвойные деревья и кустарники? Какое значение для жизни растений имеет снег? Каких животных можно наблюдать зимой в лесу, по дороге в лес, на пруду или озере? Чем питаются зимующие птицы?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В последующие дни дети оформят из материалов экскурсии выставку в уголке природы. Собранные материалы можно исполь</w:t>
      </w:r>
      <w:r>
        <w:softHyphen/>
        <w:t>зовать на предметных уроках природоведения, а также на уроках чтения, изобразительного искусства, трудового обучения.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Подобные экскурсии имеют не только образовательные задачи (освоение детьми основных признаков сезонов и изменений, кото</w:t>
      </w:r>
      <w:r>
        <w:softHyphen/>
        <w:t>рые происходят при этом в растительном и животном мире), но и воспитательные. Надо уже с</w:t>
      </w:r>
      <w:r>
        <w:rPr>
          <w:noProof/>
        </w:rPr>
        <w:t xml:space="preserve"> I</w:t>
      </w:r>
      <w:r>
        <w:t xml:space="preserve"> класса воспитывать в детях любовь к природе, помогать им видеть в окружающей их природе пре</w:t>
      </w:r>
      <w:r>
        <w:softHyphen/>
        <w:t>красное, открывать для них мир больших чувств и мыслей, делать ребят защитниками, друзьями природы.</w:t>
      </w:r>
    </w:p>
    <w:p w:rsidR="00FA1681" w:rsidRDefault="00FA1681">
      <w:pPr>
        <w:spacing w:before="120" w:after="120" w:line="360" w:lineRule="auto"/>
        <w:ind w:firstLine="720"/>
        <w:jc w:val="both"/>
      </w:pPr>
    </w:p>
    <w:p w:rsidR="00FA1681" w:rsidRDefault="00FA1681">
      <w:pPr>
        <w:spacing w:before="120" w:after="120" w:line="360" w:lineRule="auto"/>
        <w:ind w:firstLine="720"/>
        <w:jc w:val="both"/>
      </w:pPr>
      <w:r>
        <w:t>В</w:t>
      </w:r>
      <w:r>
        <w:rPr>
          <w:noProof/>
        </w:rPr>
        <w:t xml:space="preserve"> III</w:t>
      </w:r>
      <w:r>
        <w:t xml:space="preserve"> классе экскурсии связаны с изучением своего края, своей местности. Перед каждой экскурсией учитель должен провести большую подготовительную работу, познакомиться с планом местности</w:t>
      </w:r>
      <w:r>
        <w:rPr>
          <w:b/>
        </w:rPr>
        <w:t>,</w:t>
      </w:r>
      <w:r>
        <w:t xml:space="preserve"> с отдельными элементами природы по намеченному маршруту, прочитать о растениях и животных своей местности, разработать индивидуальные задания для учащихся и т. д. Осо</w:t>
      </w:r>
      <w:r>
        <w:softHyphen/>
        <w:t>бенно надо обратить внимание на самостоятельную работу уча</w:t>
      </w:r>
      <w:r>
        <w:softHyphen/>
        <w:t>щихся во время экскурсий.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На экскурсии у третьеклассников формируют правильные представления о холме и его высоте, равнине, оврагах, местных водоемах (реке, озере, пруде), их расположении, особенностях, хозяйственном использовании человеком.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Знакомство с растительным и животным миром лучше всего организовать при проведении комплексных экскурсий. Надо стремиться к тому, чтобы учащиеся могли бы сами открывать те связи и взаимозависимости, которые существуют между животными и растениями. Так, на экскурсии к водоёму можно показать эту связь на примере лягушки, которая питается в основном насекомыми. Уничтожение лягушек ведёт к тому, что комары и мошки размножатся в районе водоёма в огромном количестве.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Собранный на экскурсии материал оформляют соответствующим образом и используют на различных уроках.</w:t>
      </w:r>
    </w:p>
    <w:p w:rsidR="00FA1681" w:rsidRDefault="00FA1681">
      <w:pPr>
        <w:pStyle w:val="1"/>
        <w:numPr>
          <w:ilvl w:val="0"/>
          <w:numId w:val="5"/>
        </w:numPr>
        <w:spacing w:line="360" w:lineRule="auto"/>
        <w:rPr>
          <w:lang w:val="en-US"/>
        </w:rPr>
      </w:pPr>
      <w:r>
        <w:br w:type="page"/>
      </w:r>
      <w:bookmarkStart w:id="3" w:name="_Toc496633012"/>
      <w:r>
        <w:t>Роль экскурсии в процессе формирования у учащихся представлений о природе как едином целом.</w:t>
      </w:r>
      <w:bookmarkEnd w:id="3"/>
      <w:r>
        <w:t xml:space="preserve"> 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Знакомство с природой в начальных классах вызывает у школьников радость, видя и понимая свое единство с природой, они переживают заботу и тревогу о сохранении и умножении природных богатств. В. А. Сухомлинский говорил, что во время экскурсий, вообще при каждом соприкосновении детей с приро</w:t>
      </w:r>
      <w:r>
        <w:softHyphen/>
        <w:t>дой необходимо показать им мир, чтобы они задумались над той истиной, что природа</w:t>
      </w:r>
      <w:r>
        <w:rPr>
          <w:noProof/>
        </w:rPr>
        <w:t xml:space="preserve"> —</w:t>
      </w:r>
      <w:r>
        <w:t xml:space="preserve"> это наш дом, природа</w:t>
      </w:r>
      <w:r>
        <w:rPr>
          <w:noProof/>
        </w:rPr>
        <w:t xml:space="preserve"> —</w:t>
      </w:r>
      <w:r>
        <w:t xml:space="preserve"> частица нас самих, а равнодушие к природе</w:t>
      </w:r>
      <w:r>
        <w:rPr>
          <w:noProof/>
        </w:rPr>
        <w:t xml:space="preserve"> —</w:t>
      </w:r>
      <w:r>
        <w:t xml:space="preserve"> это безразличие к собствен</w:t>
      </w:r>
      <w:r>
        <w:softHyphen/>
        <w:t>ной судьбе.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Успех проведения экскурсии во многом определяется учи</w:t>
      </w:r>
      <w:r>
        <w:softHyphen/>
        <w:t>телем, его мастерством, любовью к природе, чутким отношением к детям. Необходимо, чтобы увиденное отразилось и на эстетиче</w:t>
      </w:r>
      <w:r>
        <w:softHyphen/>
        <w:t>ском воспитании детей, вызвало у них живой образ, обострило их глаз, обогатило мысль, язык поэтическими образами. Однако детям надо помочь находить эти поэтические краски. С этой целью можно использовать чтение отрывков из художественных произ</w:t>
      </w:r>
      <w:r>
        <w:softHyphen/>
        <w:t>ведений, в которых имеются поэтические описания природы. Если дети устали на экскурсии или учитель чувствует, что необходимо повысить интерес к какому-либо объекту, можно использовать для этого занимательные вопросы и загадки.</w:t>
      </w:r>
    </w:p>
    <w:p w:rsidR="00FA1681" w:rsidRDefault="00FA1681">
      <w:pPr>
        <w:spacing w:before="120" w:after="120" w:line="360" w:lineRule="auto"/>
        <w:ind w:firstLine="720"/>
        <w:jc w:val="both"/>
      </w:pPr>
      <w:r>
        <w:t>Таким образом, экскурсии имеют большое познавательное и воспитательное значение. Они расширяют и углубляют знания учащихся. Дети видят обьекты природы в естественной среде, наблюдают взаимосвязь растений с почвой, животных с растениями. Это позволяет сформировать у учащихся представление о природе как о едином целом, в котором все части теснейшим образом взаимосвязаны. Отдельные понятия, полученные на класных занятиях, экскурсиях сливаются в более широкое понятие - "природа".</w:t>
      </w:r>
    </w:p>
    <w:p w:rsidR="00FA1681" w:rsidRDefault="00FA1681"/>
    <w:p w:rsidR="00FA1681" w:rsidRDefault="00FA1681">
      <w:pPr>
        <w:pStyle w:val="1"/>
        <w:spacing w:line="360" w:lineRule="auto"/>
      </w:pPr>
      <w:r>
        <w:br w:type="page"/>
      </w:r>
      <w:bookmarkStart w:id="4" w:name="_Toc496633013"/>
      <w:r>
        <w:t>Литература.</w:t>
      </w:r>
      <w:bookmarkEnd w:id="4"/>
    </w:p>
    <w:p w:rsidR="00FA1681" w:rsidRDefault="00FA1681">
      <w:pPr>
        <w:numPr>
          <w:ilvl w:val="0"/>
          <w:numId w:val="2"/>
        </w:numPr>
        <w:spacing w:line="360" w:lineRule="auto"/>
        <w:ind w:left="357" w:hanging="357"/>
      </w:pPr>
      <w:r>
        <w:t>Подзоров В.И. Природоведение с методикой преподавания. - Киев, 1990.</w:t>
      </w:r>
    </w:p>
    <w:p w:rsidR="00FA1681" w:rsidRDefault="00FA1681">
      <w:pPr>
        <w:numPr>
          <w:ilvl w:val="0"/>
          <w:numId w:val="2"/>
        </w:numPr>
        <w:spacing w:line="360" w:lineRule="auto"/>
        <w:ind w:left="357" w:hanging="357"/>
      </w:pPr>
      <w:r>
        <w:t>Геращенко В.П., Степанов И.А. Методика преподавания природоведения</w:t>
      </w:r>
      <w:r>
        <w:rPr>
          <w:lang w:val="en-US"/>
        </w:rPr>
        <w:t xml:space="preserve">: </w:t>
      </w:r>
      <w:r>
        <w:t>учебное пособие для учащихся пед. уч-щ. - М</w:t>
      </w:r>
      <w:r>
        <w:rPr>
          <w:lang w:val="en-US"/>
        </w:rPr>
        <w:t>:</w:t>
      </w:r>
      <w:r>
        <w:t xml:space="preserve"> Просвещение, 1984.</w:t>
      </w:r>
    </w:p>
    <w:p w:rsidR="00FA1681" w:rsidRDefault="00FA1681">
      <w:pPr>
        <w:numPr>
          <w:ilvl w:val="0"/>
          <w:numId w:val="2"/>
        </w:numPr>
        <w:spacing w:line="360" w:lineRule="auto"/>
        <w:ind w:left="357" w:hanging="357"/>
      </w:pPr>
      <w:r>
        <w:t>Минаева В.М. Внекласная работа по природоведению в начальных классах. - Минск, 1980.</w:t>
      </w:r>
    </w:p>
    <w:p w:rsidR="00FA1681" w:rsidRDefault="00FA1681">
      <w:pPr>
        <w:numPr>
          <w:ilvl w:val="0"/>
          <w:numId w:val="2"/>
        </w:numPr>
        <w:spacing w:line="360" w:lineRule="auto"/>
        <w:ind w:left="357" w:hanging="357"/>
      </w:pPr>
      <w:r>
        <w:t>Ковель Н.С. Природоведение в 4 кл. четырёхлетней начальной школе. - Киев, 1989.</w:t>
      </w:r>
    </w:p>
    <w:p w:rsidR="00FA1681" w:rsidRDefault="00FA1681">
      <w:pPr>
        <w:numPr>
          <w:ilvl w:val="0"/>
          <w:numId w:val="2"/>
        </w:numPr>
        <w:spacing w:line="360" w:lineRule="auto"/>
        <w:ind w:left="357" w:hanging="357"/>
      </w:pPr>
      <w:r>
        <w:t>Экскурсии по изучению природы родного края. - Томск, 1958.</w:t>
      </w:r>
      <w:bookmarkStart w:id="5" w:name="_GoBack"/>
      <w:bookmarkEnd w:id="5"/>
    </w:p>
    <w:sectPr w:rsidR="00FA1681">
      <w:pgSz w:w="11906" w:h="16838" w:code="9"/>
      <w:pgMar w:top="1440" w:right="1418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78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2681B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D21535C"/>
    <w:multiLevelType w:val="singleLevel"/>
    <w:tmpl w:val="598E26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3F625D44"/>
    <w:multiLevelType w:val="singleLevel"/>
    <w:tmpl w:val="598E26D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>
    <w:nsid w:val="4772226B"/>
    <w:multiLevelType w:val="singleLevel"/>
    <w:tmpl w:val="B75A68E4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7A62"/>
    <w:rsid w:val="001F22FB"/>
    <w:rsid w:val="00A17A62"/>
    <w:rsid w:val="00D37E8B"/>
    <w:rsid w:val="00FA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8F79A-2BBE-43A0-85F8-69709ED5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Стиль2"/>
    <w:basedOn w:val="3"/>
    <w:rPr>
      <w:b w:val="0"/>
    </w:rPr>
  </w:style>
  <w:style w:type="paragraph" w:styleId="a3">
    <w:name w:val="Body Text Indent"/>
    <w:basedOn w:val="a"/>
    <w:semiHidden/>
    <w:pPr>
      <w:spacing w:before="120" w:after="120" w:line="360" w:lineRule="auto"/>
      <w:ind w:firstLine="680"/>
      <w:jc w:val="both"/>
    </w:pPr>
  </w:style>
  <w:style w:type="paragraph" w:styleId="a4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styleId="10">
    <w:name w:val="toc 1"/>
    <w:basedOn w:val="a"/>
    <w:next w:val="a"/>
    <w:autoRedefine/>
    <w:semiHidden/>
    <w:pPr>
      <w:tabs>
        <w:tab w:val="left" w:pos="480"/>
        <w:tab w:val="right" w:leader="dot" w:pos="8681"/>
      </w:tabs>
      <w:spacing w:line="360" w:lineRule="auto"/>
    </w:pPr>
    <w:rPr>
      <w:noProof/>
    </w:rPr>
  </w:style>
  <w:style w:type="paragraph" w:styleId="21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paragraph" w:customStyle="1" w:styleId="11">
    <w:name w:val="Обычный1"/>
    <w:pPr>
      <w:widowControl w:val="0"/>
      <w:ind w:firstLine="300"/>
      <w:jc w:val="both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1607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профессионального образования Российской Федерации</vt:lpstr>
    </vt:vector>
  </TitlesOfParts>
  <Company>UT</Company>
  <LinksUpToDate>false</LinksUpToDate>
  <CharactersWithSpaces>10746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профессионального образования Российской Федерации</dc:title>
  <dc:subject/>
  <dc:creator>Jedi</dc:creator>
  <cp:keywords/>
  <cp:lastModifiedBy>admin</cp:lastModifiedBy>
  <cp:revision>2</cp:revision>
  <cp:lastPrinted>2000-10-19T22:29:00Z</cp:lastPrinted>
  <dcterms:created xsi:type="dcterms:W3CDTF">2014-02-08T04:07:00Z</dcterms:created>
  <dcterms:modified xsi:type="dcterms:W3CDTF">2014-02-08T04:07:00Z</dcterms:modified>
</cp:coreProperties>
</file>