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sz w:val="36"/>
        </w:rPr>
      </w:pPr>
      <w:r>
        <w:rPr>
          <w:i/>
          <w:sz w:val="36"/>
        </w:rPr>
        <w:t xml:space="preserve"> МГТУ  имени  Н.Э.Баумана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sz w:val="36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i/>
          <w:sz w:val="28"/>
        </w:rPr>
      </w:pPr>
      <w:r>
        <w:rPr>
          <w:i/>
          <w:sz w:val="28"/>
        </w:rPr>
        <w:t>ДОМАШНЕЕ   ЗАДАНИЕ</w:t>
      </w: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rFonts w:ascii="Arial" w:hAnsi="Arial"/>
          <w:sz w:val="28"/>
        </w:rPr>
      </w:pPr>
      <w:r>
        <w:rPr>
          <w:i/>
          <w:sz w:val="28"/>
        </w:rPr>
        <w:t>ПО  ПОЛИТОЛОГИИ</w:t>
      </w:r>
      <w:r>
        <w:rPr>
          <w:rFonts w:ascii="Arial" w:hAnsi="Arial"/>
          <w:sz w:val="28"/>
        </w:rPr>
        <w:t xml:space="preserve">   </w:t>
      </w: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b/>
          <w:sz w:val="36"/>
        </w:rPr>
      </w:pPr>
      <w:r>
        <w:rPr>
          <w:b/>
          <w:sz w:val="36"/>
        </w:rPr>
        <w:t>'' Третья  мировая  теория''</w:t>
      </w: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rFonts w:ascii="Arial" w:hAnsi="Arial"/>
          <w:sz w:val="28"/>
        </w:rPr>
      </w:pPr>
      <w:r>
        <w:rPr>
          <w:b/>
          <w:sz w:val="36"/>
        </w:rPr>
        <w:t>Муаммара  Каддафи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Cтудент : </w:t>
      </w: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Группа :          </w:t>
      </w: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Преподаватель </w:t>
      </w:r>
      <w:r>
        <w:rPr>
          <w:sz w:val="32"/>
        </w:rPr>
        <w:t xml:space="preserve">: </w:t>
      </w:r>
      <w:r>
        <w:rPr>
          <w:i/>
          <w:sz w:val="32"/>
        </w:rPr>
        <w:t>Волкова  И.В</w:t>
      </w:r>
      <w:r>
        <w:rPr>
          <w:rFonts w:ascii="Arial" w:hAnsi="Arial"/>
          <w:sz w:val="28"/>
        </w:rPr>
        <w:t>.</w:t>
      </w: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8F26B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rPr>
          <w:rFonts w:ascii="Arial" w:hAnsi="Arial"/>
          <w:sz w:val="28"/>
        </w:rPr>
      </w:pPr>
    </w:p>
    <w:p w:rsidR="008F26BE" w:rsidRDefault="00E612B1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tLeast"/>
        <w:jc w:val="center"/>
        <w:rPr>
          <w:rFonts w:ascii="Arial" w:hAnsi="Arial"/>
          <w:sz w:val="28"/>
        </w:rPr>
      </w:pPr>
      <w:r>
        <w:rPr>
          <w:i/>
          <w:sz w:val="36"/>
        </w:rPr>
        <w:t>МОСКВА  1996год.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В   70-80-х  годах  в  странах  арабо-мусульманского  Востока  получили  широкое  распространение  теории  “ социализма   национального  типа ”,которые  стали  называть  “ исламским  социализмом ”. Отличительной  особенностью  этих  теорий  является  возврат  к  традиции , к  культурному  наследию  прошлого , к  исламу .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На  основании  такого  подхода  была  создана  “ третья  мировая  теория ”    Муаммара   </w:t>
      </w:r>
      <w:r>
        <w:rPr>
          <w:lang w:val="ru-RU"/>
        </w:rPr>
        <w:t xml:space="preserve"> </w:t>
      </w:r>
      <w:r>
        <w:rPr>
          <w:rFonts w:ascii="Arbat" w:hAnsi="Arbat"/>
          <w:i/>
          <w:sz w:val="24"/>
          <w:lang w:val="ru-RU"/>
        </w:rPr>
        <w:t>Каддафи   ,  изложенная   в   его   знаменитой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>“ Зелёной  книге ”. Официально  называя  так  свою  теорию , Каддафи  считал  её  первой  и  последней  , т.е.  претендующей  на  абсолютную  истину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 В  ней  подробно  раскритикована  современная  демократия : Каддафи  считает , что  нынешняя  демократия  перестала  быть  подлинно  народной . Довольно  сенсационное  заявление  в  наш  век , когда , казалось  бы , в  современном  обществе  достигнут  пик  демократичности . Но  Каддафи , рассматривая  сущность  демократии  , приводит , иногда , такие  доводы  с  которыми  трудно  не  согласиться . Рассмотрим  некоторые  из  них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</w:t>
      </w:r>
      <w:r>
        <w:rPr>
          <w:b/>
          <w:sz w:val="24"/>
          <w:lang w:val="ru-RU"/>
        </w:rPr>
        <w:t>Орудие  правления .</w:t>
      </w:r>
      <w:r>
        <w:rPr>
          <w:rFonts w:ascii="Arbat" w:hAnsi="Arbat"/>
          <w:i/>
          <w:sz w:val="24"/>
          <w:lang w:val="ru-RU"/>
        </w:rPr>
        <w:t xml:space="preserve"> Победителем  в  борьбе  за  власть  всегда  выходит  орудие  правления - отдельная  личность , партия , класс , а  побеждённым  всегда  оказывается  народ , то  есть , по  мнению  Каддафи , подлинная  демократия . Политическая  борьба  нередко  </w:t>
      </w:r>
      <w:r>
        <w:rPr>
          <w:rFonts w:ascii="Arbat" w:hAnsi="Arbat"/>
          <w:sz w:val="24"/>
          <w:lang w:val="ru-RU"/>
        </w:rPr>
        <w:t>приводит  к  приходу  к  власти  того  орудия  правления ,  которое  представляет  собой  меньшинство , “ к  тому</w:t>
      </w:r>
      <w:r>
        <w:rPr>
          <w:rFonts w:ascii="Arbat" w:hAnsi="Arbat"/>
          <w:i/>
          <w:sz w:val="24"/>
          <w:lang w:val="ru-RU"/>
        </w:rPr>
        <w:t xml:space="preserve">  же  законным  демократическим  путём ”! То  есть  все , существующие  политические  режимы  фальсифицируют  подлинную  демократию  и  являются  диктаторскими  режимами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b/>
          <w:sz w:val="24"/>
          <w:lang w:val="ru-RU"/>
        </w:rPr>
        <w:t xml:space="preserve">    Парламенты .  </w:t>
      </w:r>
      <w:r>
        <w:rPr>
          <w:rFonts w:ascii="Arbat" w:hAnsi="Arbat"/>
          <w:i/>
          <w:sz w:val="24"/>
          <w:lang w:val="ru-RU"/>
        </w:rPr>
        <w:t>Парламентаризм - порочное  решение  проблемы  демократии . Парламент  не  может  выступать  от  имени  народа , потому  что  демократия  означает  власть  самого  народа , а не  тех ,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>кто  выступает  от  его  имени . Методы  избирания  парламента  не  могут  считаться  демократическими , потому  что  массы  получаются  полностью  оторванные  от  депутата .  Депутат  монополизирует  власть  масс  и  право  решать  за  них  их  дела . Парламент , по  сути,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представляет  не  народ , а  победившую  на  выборах  партию .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 Фактически , народ  используется  политическими  силами  в  борьбе  за  власть . Система  выборных  парламентов  является  демагогической  системой  ибо  голоса  можно  покупать  и  подтасовывать .  То  есть , парламентское  представительство - обман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В  целом , теория  представительского  правления - устаревшая  и  изжившая  себя  практика , придуманная  философами  и  мыслителями в  ту  пору , когда  народом  помыкали  правители , как  бессловесным  скотом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  </w:t>
      </w:r>
      <w:r>
        <w:rPr>
          <w:b/>
          <w:sz w:val="24"/>
          <w:lang w:val="ru-RU"/>
        </w:rPr>
        <w:t xml:space="preserve">Партия . </w:t>
      </w:r>
      <w:r>
        <w:rPr>
          <w:rFonts w:ascii="Arbat" w:hAnsi="Arbat"/>
          <w:i/>
          <w:sz w:val="24"/>
          <w:lang w:val="ru-RU"/>
        </w:rPr>
        <w:t xml:space="preserve">...Это  современное  диктаторское  орудие  правления - это  власть  части  над  целым . Партии  создаются  группами  людей  для  осуществления  своих  интересов  или  навязыванию  обществу  своих  взглядов  и  установлении  господства  в  нём  своей  идеологии . Количество  партии  не  меняет  существа  дела . Более  того , чем  больше  партий , тем  острее  между  ними  борьба  за  власть , что  подрывает  программу , направленную  на  благо  всего  общества . Интересы  общества  и  общественного  развития  приносятся  в  жертву  межпартийной  борьбе  за  власть . Кроме  того , партии  могут  быть  продажны  и  могут  быть  подкуплены  извне  и  изнутри . 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Оппозиция - это  не  орган  контроля  народа  за  деятельностью  правящей  партии , она  лишь  выжидает  подходящий  момент , чтобы  занять  место  правящей  партии  у  кормушки  власти . Контроль  находится  в  руках  партии , стоящей  у  власти ( посредством  парламента ), а  власть - в  руках  партии , осуществляющей контроль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Отсюда  ясно , как  лживы , фальшивы  и  несостоятельны  существующие  в  современном  мире  политические  теории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Каддафи  сравнивает  партию  и  клан . По  его  мнению , борьба  партии  за  власть  ничем  не  отличается  от  борьбы  за  власть  между  племенами  и  кланами . Оба  этих  вида  борьбы  оказывают  на  общество  негативное  и  разрубающее  воздействие .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</w:t>
      </w:r>
      <w:r>
        <w:rPr>
          <w:b/>
          <w:sz w:val="24"/>
          <w:lang w:val="ru-RU"/>
        </w:rPr>
        <w:t>Референдум .</w:t>
      </w:r>
      <w:r>
        <w:rPr>
          <w:rFonts w:ascii="Arbat" w:hAnsi="Arbat"/>
          <w:i/>
          <w:sz w:val="24"/>
          <w:lang w:val="ru-RU"/>
        </w:rPr>
        <w:t xml:space="preserve"> Референдум - это  фальсификация  демократии . Голосующие  могут  сказать  всего  лишь  одно  слово  либо  “да”  либо  “нет” . По  Каддафи , каждый  должен  иметь  возможность  обосновать  своё  желание , причину  , одобрения  либо  неодобрения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Какой  же  выход  из  такого  издевательства , по  его  мнению , над  народом  предлагает  Каддафи ?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Получается , чтобы  быть  до  конца  демократичными , надо  создать  такое  орудие  правления , которое  являло  бы  собой  весь  народ  в  целом , а  не  представительство  от  его  имени .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>Каддафи  предлагает  создать  особую  иерархическую  структуру  народных  конгрессов  и  комитетов . В  результате  ,”которой  управление  становится  народным , народным  становится  контроль , утрачивается  определение : демократия - это  контроль  народа  над  правительством , и  на  его  место  приходит  новое : демократия - это  народный  самоконтроль “.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Всеобщий  народный  конгресс  является  форумом  народных  конгрессов  и  комитетов .   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b/>
          <w:sz w:val="24"/>
          <w:lang w:val="ru-RU"/>
        </w:rPr>
        <w:t xml:space="preserve">    Закон  общества . </w:t>
      </w:r>
      <w:r>
        <w:rPr>
          <w:rFonts w:ascii="Arbat" w:hAnsi="Arbat"/>
          <w:i/>
          <w:sz w:val="24"/>
          <w:lang w:val="ru-RU"/>
        </w:rPr>
        <w:t>Подлинным  Законом  общества  является  либо  обычай , либо  религия . Всякая  попытка  установить  Закон  общества , минуя  эти  исходные  отправные  моменты , неправомерна  и  нелогична. Все  ныне  существующие  конституции  это  не  естественный  закон , а  средство  власти  над  народом . При  подмене  подлинного  Закона  на  закон , созданный  человеком  появляется  угроза  свободе  человека . Свобода  находится  под  угрозой , если  общество  не  имеет  священного  Закона , в  основе  которого  лежат  незыблемые  нормы  , не  подлежащие  изменению  или  исправлению  по  воле  орудий  правления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Наиболее  соответствующий  человеческому  достоинству  закон - это  религия . Она  включает  в  себя  обычай - выражение  естественной  жизни  народов . То  есть  религия - это  утверждение  естественного  закона . Все  остальные  законы  неправомерны , поскольку  они  не  основываются  на  естественном  источнике - обычае  и  религии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b/>
          <w:sz w:val="24"/>
          <w:lang w:val="ru-RU"/>
        </w:rPr>
        <w:t xml:space="preserve">       Кто  наблюдает  за  ходом  жизни  общества ?  </w:t>
      </w:r>
      <w:r>
        <w:rPr>
          <w:rFonts w:ascii="Arbat" w:hAnsi="Arbat"/>
          <w:i/>
          <w:sz w:val="24"/>
          <w:lang w:val="ru-RU"/>
        </w:rPr>
        <w:t>Из  описанной  выше  системы  следует , что  общество  само  осуществляет  контроль  над  собой .</w:t>
      </w:r>
      <w:r>
        <w:rPr>
          <w:b/>
          <w:sz w:val="24"/>
          <w:lang w:val="ru-RU"/>
        </w:rPr>
        <w:t xml:space="preserve">     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     </w:t>
      </w:r>
      <w:r>
        <w:rPr>
          <w:b/>
          <w:sz w:val="24"/>
          <w:lang w:val="ru-RU"/>
        </w:rPr>
        <w:t>Как  общество  исправляет  положение  в  случае  отклонения  от  Закона ?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>Поскольку  народ  сам  становится  орудием  правления , все  происходящие  отступления  от  Закона  общества  носят  тотальный  характер  и  должны  корректироваться  с  помощью  демократической  перестройки ,  а  не  посредством  применения  силы . В  такой  ситуации  не  существует  органов , стоящих  над  народом , против  которых  могли  бы  быть  направлены  насильственные  действия  и  на  которых  могла  бы  быть  возложена  ответственность  за  отступление  от  Закона .</w:t>
      </w:r>
    </w:p>
    <w:p w:rsidR="008F26BE" w:rsidRDefault="00E612B1">
      <w:pPr>
        <w:jc w:val="both"/>
        <w:rPr>
          <w:rFonts w:ascii="Arbat" w:hAnsi="Arbat"/>
          <w:i/>
          <w:sz w:val="24"/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  Каддафи  утверждает , что  никакой  иной  концепции  подлинно  демократического  общества  существовать  не  может . С  этим  утверждением  можно  поспорить  . Потому  что  принципы  подлинной  демократии  Каддафи  накладывают  определённые  условия  на  применение  данного  устройства  общества  конкретным  странам . Для  примера , в  нашей  стране , занимающей  довольно  обширную  часть  географической  карты , со  множествами  народностей  и  с  не  меньшим  числом  религий ( основополагающая  Закона  общества , по  Каддафи )  будет  очень  трудно  сформулировать  Закон  общества , чтобы  не  оказалась  ущемлённой  ( иначе  не  будет  подлинной  демократии )  ни  одна , даже  самая  маленькая , народность . </w:t>
      </w:r>
    </w:p>
    <w:p w:rsidR="008F26BE" w:rsidRDefault="00E612B1">
      <w:pPr>
        <w:jc w:val="both"/>
        <w:rPr>
          <w:lang w:val="ru-RU"/>
        </w:rPr>
      </w:pPr>
      <w:r>
        <w:rPr>
          <w:rFonts w:ascii="Arbat" w:hAnsi="Arbat"/>
          <w:i/>
          <w:sz w:val="24"/>
          <w:lang w:val="ru-RU"/>
        </w:rPr>
        <w:t xml:space="preserve">   По  моему , даже  эта  небольшая  дилемма  доказывает  не  абсолютность  теории  Каддафи , хотя  следует  признать  , что  в  ней  есть  не  мало  мыслей , заслуживающих  внимания .</w:t>
      </w:r>
      <w:r>
        <w:rPr>
          <w:lang w:val="ru-RU"/>
        </w:rPr>
        <w:t xml:space="preserve">  </w:t>
      </w:r>
    </w:p>
    <w:p w:rsidR="008F26BE" w:rsidRDefault="00E612B1">
      <w:pPr>
        <w:jc w:val="both"/>
        <w:rPr>
          <w:lang w:val="ru-RU"/>
        </w:rPr>
      </w:pPr>
      <w:r>
        <w:rPr>
          <w:lang w:val="ru-RU"/>
        </w:rPr>
        <w:t xml:space="preserve">       </w:t>
      </w:r>
      <w:bookmarkStart w:id="0" w:name="_GoBack"/>
      <w:bookmarkEnd w:id="0"/>
    </w:p>
    <w:sectPr w:rsidR="008F26B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2B1"/>
    <w:rsid w:val="004612A0"/>
    <w:rsid w:val="008F26BE"/>
    <w:rsid w:val="00E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77A6A-F91D-4C4B-8FB0-ED87682A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7262</Characters>
  <Application>Microsoft Office Word</Application>
  <DocSecurity>0</DocSecurity>
  <Lines>60</Lines>
  <Paragraphs>17</Paragraphs>
  <ScaleCrop>false</ScaleCrop>
  <Company>МГТУ  им. Баумана</Company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В   70-80-х  годах  в  странах  арабо-мусульманского  Востока  получили  широкое  распространение  теории  “ социализма   национального  типа ”,которые  стали  называть  “ исламским  социализмом ”. Отличительной  особенностью  этих  теорий  является  в</dc:title>
  <dc:subject/>
  <dc:creator>DENIS</dc:creator>
  <cp:keywords/>
  <dc:description/>
  <cp:lastModifiedBy>admin</cp:lastModifiedBy>
  <cp:revision>2</cp:revision>
  <cp:lastPrinted>1996-05-13T22:54:00Z</cp:lastPrinted>
  <dcterms:created xsi:type="dcterms:W3CDTF">2014-02-07T11:32:00Z</dcterms:created>
  <dcterms:modified xsi:type="dcterms:W3CDTF">2014-02-07T11:32:00Z</dcterms:modified>
</cp:coreProperties>
</file>